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68D7A35A" w14:textId="77777777" w:rsidTr="00000B8F">
        <w:trPr>
          <w:trHeight w:val="720"/>
        </w:trPr>
        <w:tc>
          <w:tcPr>
            <w:tcW w:w="5467" w:type="dxa"/>
            <w:gridSpan w:val="2"/>
            <w:tcBorders>
              <w:bottom w:val="single" w:sz="18" w:space="0" w:color="auto"/>
            </w:tcBorders>
          </w:tcPr>
          <w:p w14:paraId="5F472782" w14:textId="77777777" w:rsidR="004F4043" w:rsidRPr="0034213C" w:rsidRDefault="004F4043" w:rsidP="004F40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4213C">
              <w:rPr>
                <w:rFonts w:ascii="Univers" w:hAnsi="Univers"/>
                <w:b/>
                <w:sz w:val="28"/>
                <w:szCs w:val="28"/>
                <w:lang w:val="fr-FR"/>
              </w:rPr>
              <w:t>NATIONS</w:t>
            </w:r>
          </w:p>
          <w:p w14:paraId="447507BB" w14:textId="47C3A0A9" w:rsidR="00B72173" w:rsidRPr="009B0D30" w:rsidRDefault="004F4043" w:rsidP="004F40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34213C">
              <w:rPr>
                <w:rFonts w:ascii="Univers" w:hAnsi="Univers"/>
                <w:b/>
                <w:sz w:val="28"/>
                <w:szCs w:val="28"/>
                <w:lang w:val="fr-FR"/>
              </w:rPr>
              <w:t>UNIES</w:t>
            </w:r>
          </w:p>
        </w:tc>
        <w:tc>
          <w:tcPr>
            <w:tcW w:w="4613" w:type="dxa"/>
            <w:tcBorders>
              <w:bottom w:val="single" w:sz="18" w:space="0" w:color="auto"/>
            </w:tcBorders>
          </w:tcPr>
          <w:p w14:paraId="58B66899" w14:textId="77777777" w:rsidR="00B72173" w:rsidRPr="009B0D30" w:rsidRDefault="00B72173" w:rsidP="001F5004">
            <w:pPr>
              <w:jc w:val="right"/>
              <w:rPr>
                <w:sz w:val="52"/>
                <w:szCs w:val="52"/>
              </w:rPr>
            </w:pPr>
            <w:r w:rsidRPr="009B0D30">
              <w:rPr>
                <w:rFonts w:ascii="Univers Bold" w:hAnsi="Univers Bold"/>
                <w:b/>
                <w:sz w:val="72"/>
              </w:rPr>
              <w:t>EP</w:t>
            </w:r>
          </w:p>
        </w:tc>
      </w:tr>
      <w:tr w:rsidR="00B72173" w:rsidRPr="0018264D" w14:paraId="0D775A4F" w14:textId="77777777" w:rsidTr="00000B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33A29182" w14:textId="77777777" w:rsidR="00B72173" w:rsidRPr="009B0D30" w:rsidRDefault="00B72173" w:rsidP="001F5004">
            <w:pPr>
              <w:spacing w:before="120"/>
              <w:ind w:left="-9"/>
            </w:pPr>
            <w:r w:rsidRPr="009B0D30">
              <w:rPr>
                <w:noProof/>
                <w:lang w:val="en-US" w:eastAsia="zh-CN"/>
              </w:rPr>
              <mc:AlternateContent>
                <mc:Choice Requires="wpg">
                  <w:drawing>
                    <wp:inline distT="0" distB="0" distL="0" distR="0" wp14:anchorId="2DA27D99" wp14:editId="24DF0EBF">
                      <wp:extent cx="828963" cy="1527643"/>
                      <wp:effectExtent l="0" t="0" r="9525" b="0"/>
                      <wp:docPr id="1149756559" name="Group 1149756559"/>
                      <wp:cNvGraphicFramePr/>
                      <a:graphic xmlns:a="http://schemas.openxmlformats.org/drawingml/2006/main">
                        <a:graphicData uri="http://schemas.microsoft.com/office/word/2010/wordprocessingGroup">
                          <wpg:wgp>
                            <wpg:cNvGrpSpPr/>
                            <wpg:grpSpPr>
                              <a:xfrm>
                                <a:off x="0" y="0"/>
                                <a:ext cx="828963" cy="1527643"/>
                                <a:chOff x="-8279" y="0"/>
                                <a:chExt cx="828963" cy="1527643"/>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771643"/>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http://schemas.openxmlformats.org/drawingml/2006/main" xmlns:pic="http://schemas.openxmlformats.org/drawingml/2006/picture">
                  <w:pict w14:anchorId="12F4CD40">
                    <v:group id="Group 1149756559" style="width:65.25pt;height:120.3pt;mso-position-horizontal-relative:char;mso-position-vertical-relative:line" coordsize="8289,15276" coordorigin="-82" o:spid="_x0000_s1026" w14:anchorId="1E911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02929917" style="position:absolute;left:-82;top:7716;width:8279;height:7560;visibility:visible;mso-wrap-style:square" alt="UNEP"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croptop="-23f" cropright="4f" cropbottom="47f" o:title="UNEP" r:id="rId13"/>
                        <o:lock v:ext="edit" aspectratio="f"/>
                      </v:shape>
                      <v:shape id="Picture 961509766" style="position:absolute;left:-73;width:8279;height:7560;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o:title="" r:id="rId14"/>
                        <o:lock v:ext="edit" aspectratio="f"/>
                      </v:shape>
                      <w10:anchorlock/>
                    </v:group>
                  </w:pict>
                </mc:Fallback>
              </mc:AlternateContent>
            </w:r>
          </w:p>
        </w:tc>
        <w:tc>
          <w:tcPr>
            <w:tcW w:w="3453" w:type="dxa"/>
            <w:tcBorders>
              <w:top w:val="nil"/>
              <w:left w:val="nil"/>
              <w:bottom w:val="single" w:sz="36" w:space="0" w:color="auto"/>
              <w:right w:val="nil"/>
            </w:tcBorders>
          </w:tcPr>
          <w:p w14:paraId="17D796E8" w14:textId="77777777" w:rsidR="001D6D96" w:rsidRDefault="001D6D96"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65B68829" w14:textId="77777777" w:rsidR="0017530B" w:rsidRPr="0034213C" w:rsidRDefault="0017530B" w:rsidP="0017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4213C">
              <w:rPr>
                <w:rFonts w:ascii="Univers" w:hAnsi="Univers"/>
                <w:b/>
                <w:sz w:val="32"/>
                <w:lang w:val="fr-FR"/>
              </w:rPr>
              <w:t xml:space="preserve">Programme des </w:t>
            </w:r>
          </w:p>
          <w:p w14:paraId="269271E6" w14:textId="77777777" w:rsidR="0017530B" w:rsidRPr="0034213C" w:rsidRDefault="0017530B" w:rsidP="0017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34213C">
              <w:rPr>
                <w:rFonts w:ascii="Univers" w:hAnsi="Univers"/>
                <w:b/>
                <w:sz w:val="32"/>
                <w:lang w:val="fr-FR"/>
              </w:rPr>
              <w:t>Nations Unies pour</w:t>
            </w:r>
          </w:p>
          <w:p w14:paraId="19A4A22D" w14:textId="5E3D59E7" w:rsidR="00B72173" w:rsidRPr="0018264D" w:rsidRDefault="0017530B" w:rsidP="0017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34213C">
              <w:rPr>
                <w:rFonts w:ascii="Univers" w:hAnsi="Univers"/>
                <w:b/>
                <w:sz w:val="32"/>
                <w:lang w:val="fr-FR"/>
              </w:rPr>
              <w:t>l</w:t>
            </w:r>
            <w:r w:rsidR="00C37710">
              <w:rPr>
                <w:rFonts w:ascii="Univers" w:hAnsi="Univers"/>
                <w:b/>
                <w:sz w:val="32"/>
                <w:lang w:val="fr-FR"/>
              </w:rPr>
              <w:t>’</w:t>
            </w:r>
            <w:r w:rsidRPr="0034213C">
              <w:rPr>
                <w:rFonts w:ascii="Univers" w:hAnsi="Univers"/>
                <w:b/>
                <w:sz w:val="32"/>
                <w:lang w:val="fr-FR"/>
              </w:rPr>
              <w:t>environnement</w:t>
            </w:r>
          </w:p>
        </w:tc>
        <w:tc>
          <w:tcPr>
            <w:tcW w:w="4613" w:type="dxa"/>
            <w:tcBorders>
              <w:top w:val="nil"/>
              <w:left w:val="nil"/>
              <w:bottom w:val="single" w:sz="36" w:space="0" w:color="auto"/>
              <w:right w:val="nil"/>
            </w:tcBorders>
          </w:tcPr>
          <w:p w14:paraId="44745C92" w14:textId="77777777" w:rsidR="001D6D96" w:rsidRPr="0018264D" w:rsidRDefault="001D6D96" w:rsidP="001F5004">
            <w:pPr>
              <w:rPr>
                <w:lang w:val="fr-FR"/>
              </w:rPr>
            </w:pPr>
          </w:p>
          <w:p w14:paraId="5BEE50EB" w14:textId="58C97AAE" w:rsidR="00B72173" w:rsidRPr="0018264D" w:rsidRDefault="00B72173" w:rsidP="001F5004">
            <w:pPr>
              <w:rPr>
                <w:lang w:val="fr-FR"/>
              </w:rPr>
            </w:pPr>
            <w:r w:rsidRPr="0018264D">
              <w:rPr>
                <w:lang w:val="fr-FR"/>
              </w:rPr>
              <w:t>Distr.</w:t>
            </w:r>
          </w:p>
          <w:p w14:paraId="60A32687" w14:textId="6CE40AF9" w:rsidR="00B72173" w:rsidRPr="0018264D" w:rsidRDefault="00A66F45" w:rsidP="001F5004">
            <w:pPr>
              <w:rPr>
                <w:lang w:val="fr-FR"/>
              </w:rPr>
            </w:pPr>
            <w:r w:rsidRPr="0034213C">
              <w:rPr>
                <w:lang w:val="fr-FR"/>
              </w:rPr>
              <w:t>GÉNÉRALE</w:t>
            </w:r>
          </w:p>
          <w:p w14:paraId="103FDC83" w14:textId="77777777" w:rsidR="00B72173" w:rsidRPr="00073298" w:rsidRDefault="00B72173" w:rsidP="001F5004">
            <w:pPr>
              <w:rPr>
                <w:lang w:val="fr-FR"/>
              </w:rPr>
            </w:pPr>
          </w:p>
          <w:p w14:paraId="336E1446" w14:textId="77777777" w:rsidR="0018264D" w:rsidRPr="00E4091E" w:rsidRDefault="0018264D" w:rsidP="0018264D">
            <w:pPr>
              <w:rPr>
                <w:lang w:val="fr-CA"/>
              </w:rPr>
            </w:pPr>
            <w:r>
              <w:fldChar w:fldCharType="begin"/>
            </w:r>
            <w:r w:rsidRPr="00E4091E">
              <w:rPr>
                <w:lang w:val="fr-CA"/>
              </w:rPr>
              <w:instrText>DOCPROPERTY "Document number"  \* MERGEFORMAT</w:instrText>
            </w:r>
            <w:r>
              <w:fldChar w:fldCharType="separate"/>
            </w:r>
            <w:r w:rsidRPr="00E4091E">
              <w:rPr>
                <w:lang w:val="fr-CA"/>
              </w:rPr>
              <w:t>UNEP/OzL.Pro/ExCom/97/49</w:t>
            </w:r>
            <w:r>
              <w:fldChar w:fldCharType="end"/>
            </w:r>
          </w:p>
          <w:p w14:paraId="503AE0FB" w14:textId="14FD1BED" w:rsidR="00B72173" w:rsidRPr="00073298" w:rsidRDefault="00B72173" w:rsidP="001F5004">
            <w:pPr>
              <w:rPr>
                <w:lang w:val="fr-FR"/>
              </w:rPr>
            </w:pPr>
            <w:r w:rsidRPr="00073298">
              <w:rPr>
                <w:lang w:val="fr-FR"/>
              </w:rPr>
              <w:fldChar w:fldCharType="begin"/>
            </w:r>
            <w:r w:rsidRPr="00073298">
              <w:rPr>
                <w:lang w:val="fr-FR"/>
              </w:rPr>
              <w:instrText xml:space="preserve"> DOCPROPERTY "Revision date" \@ "d MMMM YYYY"  \* MERGEFORMAT </w:instrText>
            </w:r>
            <w:r w:rsidRPr="00073298">
              <w:rPr>
                <w:lang w:val="fr-FR"/>
              </w:rPr>
              <w:fldChar w:fldCharType="separate"/>
            </w:r>
            <w:r w:rsidR="00340902" w:rsidRPr="00073298">
              <w:rPr>
                <w:lang w:val="fr-FR"/>
              </w:rPr>
              <w:t xml:space="preserve">15 </w:t>
            </w:r>
            <w:r w:rsidR="00C65829" w:rsidRPr="00073298">
              <w:rPr>
                <w:lang w:val="fr-FR"/>
              </w:rPr>
              <w:t>n</w:t>
            </w:r>
            <w:r w:rsidR="00340902" w:rsidRPr="00073298">
              <w:rPr>
                <w:lang w:val="fr-FR"/>
              </w:rPr>
              <w:t>ovemb</w:t>
            </w:r>
            <w:r w:rsidR="00C65829" w:rsidRPr="00073298">
              <w:rPr>
                <w:lang w:val="fr-FR"/>
              </w:rPr>
              <w:t>re</w:t>
            </w:r>
            <w:r w:rsidR="00340902" w:rsidRPr="00073298">
              <w:rPr>
                <w:lang w:val="fr-FR"/>
              </w:rPr>
              <w:t xml:space="preserve"> 2025</w:t>
            </w:r>
            <w:r w:rsidRPr="00073298">
              <w:rPr>
                <w:lang w:val="fr-FR"/>
              </w:rPr>
              <w:fldChar w:fldCharType="end"/>
            </w:r>
            <w:r w:rsidR="00DD3D2D">
              <w:rPr>
                <w:lang w:val="fr-FR"/>
              </w:rPr>
              <w:t xml:space="preserve"> </w:t>
            </w:r>
          </w:p>
          <w:p w14:paraId="7DD5EA80" w14:textId="77777777" w:rsidR="00B72173" w:rsidRPr="00073298" w:rsidRDefault="00B72173" w:rsidP="001F5004">
            <w:pPr>
              <w:rPr>
                <w:caps/>
                <w:lang w:val="fr-FR"/>
              </w:rPr>
            </w:pPr>
          </w:p>
          <w:p w14:paraId="7834C1B5" w14:textId="77777777" w:rsidR="006843DE" w:rsidRPr="0034213C" w:rsidRDefault="006843DE" w:rsidP="006843DE">
            <w:pPr>
              <w:rPr>
                <w:caps/>
                <w:lang w:val="fr-FR"/>
              </w:rPr>
            </w:pPr>
            <w:r w:rsidRPr="0034213C">
              <w:rPr>
                <w:caps/>
                <w:lang w:val="fr-FR"/>
              </w:rPr>
              <w:t>FRANÇAIS</w:t>
            </w:r>
          </w:p>
          <w:p w14:paraId="1292313B" w14:textId="1BFB9CB4" w:rsidR="00B72173" w:rsidRPr="0018264D" w:rsidRDefault="006843DE" w:rsidP="006843DE">
            <w:pPr>
              <w:rPr>
                <w:lang w:val="fr-FR"/>
              </w:rPr>
            </w:pPr>
            <w:r w:rsidRPr="0034213C">
              <w:rPr>
                <w:lang w:val="fr-FR"/>
              </w:rPr>
              <w:t>ORIGINAL : ANGLAI</w:t>
            </w:r>
            <w:r w:rsidR="00DD3D2D">
              <w:rPr>
                <w:lang w:val="fr-FR"/>
              </w:rPr>
              <w:t xml:space="preserve">S </w:t>
            </w:r>
          </w:p>
        </w:tc>
      </w:tr>
    </w:tbl>
    <w:p w14:paraId="36D0532E" w14:textId="38988D23" w:rsidR="00CA59FB" w:rsidRPr="0018264D" w:rsidRDefault="00000B8F" w:rsidP="003131EB">
      <w:pPr>
        <w:spacing w:before="60"/>
        <w:jc w:val="left"/>
        <w:rPr>
          <w:lang w:val="fr-FR"/>
        </w:rPr>
      </w:pPr>
      <w:r w:rsidRPr="0034213C">
        <w:rPr>
          <w:lang w:val="fr-FR"/>
        </w:rPr>
        <w:t>COMITÉ EXÉCUTIF</w:t>
      </w:r>
      <w:r w:rsidR="00C15867" w:rsidRPr="0018264D">
        <w:rPr>
          <w:lang w:val="fr-FR"/>
        </w:rPr>
        <w:br/>
        <w:t xml:space="preserve">  </w:t>
      </w:r>
      <w:r w:rsidR="005F652C" w:rsidRPr="0034213C">
        <w:rPr>
          <w:lang w:val="fr-FR"/>
        </w:rPr>
        <w:t>DU FONDS MULTILATÉRAL AUX FINS</w:t>
      </w:r>
      <w:r w:rsidR="00C15867" w:rsidRPr="0018264D">
        <w:rPr>
          <w:lang w:val="fr-FR"/>
        </w:rPr>
        <w:br/>
        <w:t xml:space="preserve">  </w:t>
      </w:r>
      <w:r w:rsidR="00571CA2" w:rsidRPr="0034213C">
        <w:rPr>
          <w:lang w:val="fr-FR"/>
        </w:rPr>
        <w:t>D</w:t>
      </w:r>
      <w:r w:rsidR="00C37710">
        <w:rPr>
          <w:lang w:val="fr-FR"/>
        </w:rPr>
        <w:t>’</w:t>
      </w:r>
      <w:r w:rsidR="00571CA2" w:rsidRPr="0034213C">
        <w:rPr>
          <w:lang w:val="fr-FR"/>
        </w:rPr>
        <w:t>APPLICATION DU PROTOCOLE DE MONTRÉAL</w:t>
      </w:r>
      <w:r w:rsidR="00C15867" w:rsidRPr="0018264D">
        <w:rPr>
          <w:lang w:val="fr-FR"/>
        </w:rPr>
        <w:br/>
      </w:r>
      <w:r w:rsidR="00926AF1" w:rsidRPr="0034213C">
        <w:rPr>
          <w:lang w:val="fr-FR"/>
        </w:rPr>
        <w:t>Quatre-vingt-dix-septième</w:t>
      </w:r>
      <w:r w:rsidR="00926AF1" w:rsidRPr="0034213C">
        <w:rPr>
          <w:lang w:val="fr-FR" w:eastAsia="zh-CN"/>
        </w:rPr>
        <w:t xml:space="preserve"> </w:t>
      </w:r>
      <w:r w:rsidR="00926AF1" w:rsidRPr="0034213C">
        <w:rPr>
          <w:lang w:val="fr-FR"/>
        </w:rPr>
        <w:t>réunion</w:t>
      </w:r>
    </w:p>
    <w:p w14:paraId="7113D450" w14:textId="14AC29EE" w:rsidR="00CA59FB" w:rsidRPr="0018264D" w:rsidRDefault="005C249A" w:rsidP="00CA59FB">
      <w:pPr>
        <w:jc w:val="left"/>
        <w:rPr>
          <w:lang w:val="fr-FR"/>
        </w:rPr>
      </w:pPr>
      <w:r w:rsidRPr="0034213C">
        <w:rPr>
          <w:lang w:val="fr-FR"/>
        </w:rPr>
        <w:t>Montréal, 1-5 décembre 2025</w:t>
      </w:r>
    </w:p>
    <w:p w14:paraId="20C501A4" w14:textId="6449B911" w:rsidR="0079781A" w:rsidRPr="0018264D" w:rsidRDefault="006C2757" w:rsidP="0079781A">
      <w:pPr>
        <w:jc w:val="left"/>
        <w:rPr>
          <w:lang w:val="fr-FR"/>
        </w:rPr>
      </w:pPr>
      <w:r w:rsidRPr="0018264D">
        <w:rPr>
          <w:lang w:val="fr-FR"/>
        </w:rPr>
        <w:t xml:space="preserve">Point </w:t>
      </w:r>
      <w:r w:rsidR="005C0F1A" w:rsidRPr="0018264D">
        <w:rPr>
          <w:lang w:val="fr-FR"/>
        </w:rPr>
        <w:t>9</w:t>
      </w:r>
      <w:r w:rsidRPr="0018264D">
        <w:rPr>
          <w:lang w:val="fr-FR"/>
        </w:rPr>
        <w:t xml:space="preserve"> </w:t>
      </w:r>
      <w:r w:rsidR="005C0F1A" w:rsidRPr="0018264D">
        <w:rPr>
          <w:lang w:val="fr-FR"/>
        </w:rPr>
        <w:t xml:space="preserve">d) </w:t>
      </w:r>
      <w:r w:rsidRPr="0034213C">
        <w:rPr>
          <w:lang w:val="fr-FR"/>
        </w:rPr>
        <w:t>de l</w:t>
      </w:r>
      <w:r w:rsidR="00C37710">
        <w:rPr>
          <w:lang w:val="fr-FR"/>
        </w:rPr>
        <w:t>’</w:t>
      </w:r>
      <w:r w:rsidRPr="0034213C">
        <w:rPr>
          <w:lang w:val="fr-FR"/>
        </w:rPr>
        <w:t>ordre du jour provisoire</w:t>
      </w:r>
      <w:r w:rsidRPr="0034213C">
        <w:rPr>
          <w:rStyle w:val="FootnoteReference"/>
          <w:lang w:val="fr-FR"/>
        </w:rPr>
        <w:footnoteReference w:id="2"/>
      </w:r>
    </w:p>
    <w:p w14:paraId="40DCBEBB" w14:textId="77777777" w:rsidR="00C15867" w:rsidRPr="0018264D" w:rsidRDefault="00C15867" w:rsidP="00CA59FB">
      <w:pPr>
        <w:jc w:val="left"/>
        <w:rPr>
          <w:lang w:val="fr-FR"/>
        </w:rPr>
      </w:pPr>
    </w:p>
    <w:p w14:paraId="6F8DD0B7" w14:textId="77777777" w:rsidR="009145E4" w:rsidRPr="0018264D" w:rsidRDefault="009145E4" w:rsidP="001A5698">
      <w:pPr>
        <w:pStyle w:val="Heading1"/>
        <w:numPr>
          <w:ilvl w:val="0"/>
          <w:numId w:val="0"/>
        </w:numPr>
        <w:rPr>
          <w:lang w:val="fr-FR"/>
        </w:rPr>
      </w:pPr>
    </w:p>
    <w:p w14:paraId="171E8FE8" w14:textId="77777777" w:rsidR="00C0516C" w:rsidRPr="0018264D" w:rsidRDefault="00C0516C" w:rsidP="00C0516C">
      <w:pPr>
        <w:rPr>
          <w:lang w:val="fr-FR"/>
        </w:rPr>
      </w:pPr>
    </w:p>
    <w:p w14:paraId="7050E821" w14:textId="77777777" w:rsidR="00711BE6" w:rsidRPr="0018264D" w:rsidRDefault="00711BE6" w:rsidP="00711BE6">
      <w:pPr>
        <w:rPr>
          <w:lang w:val="fr-FR"/>
        </w:rPr>
      </w:pPr>
    </w:p>
    <w:p w14:paraId="6AE63F5C" w14:textId="269091AE" w:rsidR="00711BE6" w:rsidRPr="00B6741C" w:rsidRDefault="00C614A5" w:rsidP="00711BE6">
      <w:pPr>
        <w:jc w:val="center"/>
        <w:rPr>
          <w:b/>
          <w:lang w:val="fr-FR"/>
        </w:rPr>
      </w:pPr>
      <w:r w:rsidRPr="00B6741C">
        <w:rPr>
          <w:b/>
          <w:lang w:val="fr-FR"/>
        </w:rPr>
        <w:t xml:space="preserve">PROPOSITIONS DE PROJET </w:t>
      </w:r>
      <w:r w:rsidR="00711BE6" w:rsidRPr="00B6741C">
        <w:rPr>
          <w:b/>
          <w:lang w:val="fr-FR"/>
        </w:rPr>
        <w:t xml:space="preserve">: </w:t>
      </w:r>
      <w:r w:rsidRPr="00B6741C">
        <w:rPr>
          <w:b/>
          <w:lang w:val="fr-FR"/>
        </w:rPr>
        <w:t>É</w:t>
      </w:r>
      <w:r w:rsidR="005C0F1A" w:rsidRPr="00B6741C">
        <w:rPr>
          <w:b/>
          <w:lang w:val="fr-FR"/>
        </w:rPr>
        <w:t>GYPT</w:t>
      </w:r>
      <w:r w:rsidRPr="00B6741C">
        <w:rPr>
          <w:b/>
          <w:lang w:val="fr-FR"/>
        </w:rPr>
        <w:t>E</w:t>
      </w:r>
    </w:p>
    <w:p w14:paraId="1E19928D" w14:textId="77777777" w:rsidR="00711BE6" w:rsidRPr="00B6741C" w:rsidRDefault="00711BE6" w:rsidP="00711BE6">
      <w:pPr>
        <w:rPr>
          <w:lang w:val="fr-FR"/>
        </w:rPr>
      </w:pPr>
    </w:p>
    <w:p w14:paraId="5617F4E0" w14:textId="77777777" w:rsidR="00711BE6" w:rsidRPr="00B6741C" w:rsidRDefault="00711BE6" w:rsidP="00711BE6">
      <w:pPr>
        <w:rPr>
          <w:lang w:val="fr-FR"/>
        </w:rPr>
      </w:pPr>
    </w:p>
    <w:p w14:paraId="701A246B" w14:textId="161E9E9F" w:rsidR="00711BE6" w:rsidRPr="00B6741C" w:rsidRDefault="00B6741C" w:rsidP="00711BE6">
      <w:pPr>
        <w:ind w:firstLine="720"/>
        <w:rPr>
          <w:lang w:val="fr-FR"/>
        </w:rPr>
      </w:pPr>
      <w:r w:rsidRPr="00B6741C">
        <w:rPr>
          <w:lang w:val="fr-FR"/>
        </w:rPr>
        <w:t>Le présent document renferme les observations et la recommandation du Secrétariat sur les propositions de projet suivantes :</w:t>
      </w:r>
    </w:p>
    <w:p w14:paraId="28AB800C" w14:textId="2FB80358" w:rsidR="00DD155A" w:rsidRPr="00B6741C" w:rsidRDefault="007A20F8" w:rsidP="000D78C3">
      <w:pPr>
        <w:spacing w:before="240"/>
        <w:rPr>
          <w:u w:val="single"/>
          <w:lang w:val="fr-FR"/>
        </w:rPr>
      </w:pPr>
      <w:r w:rsidRPr="00B6741C">
        <w:rPr>
          <w:u w:val="single"/>
          <w:lang w:val="fr-FR"/>
        </w:rPr>
        <w:t>Élimination</w:t>
      </w:r>
    </w:p>
    <w:p w14:paraId="565C1856" w14:textId="77777777" w:rsidR="00DD155A" w:rsidRPr="00B6741C" w:rsidRDefault="00DD155A" w:rsidP="00DD155A">
      <w:pPr>
        <w:rPr>
          <w:lang w:val="fr-FR"/>
        </w:rPr>
      </w:pPr>
    </w:p>
    <w:tbl>
      <w:tblPr>
        <w:tblStyle w:val="TableGrid"/>
        <w:tblW w:w="9498" w:type="dxa"/>
        <w:tblLook w:val="04A0" w:firstRow="1" w:lastRow="0" w:firstColumn="1" w:lastColumn="0" w:noHBand="0" w:noVBand="1"/>
      </w:tblPr>
      <w:tblGrid>
        <w:gridCol w:w="5529"/>
        <w:gridCol w:w="2301"/>
        <w:gridCol w:w="1668"/>
      </w:tblGrid>
      <w:tr w:rsidR="00DD155A" w:rsidRPr="00B6741C" w14:paraId="12926026" w14:textId="77777777" w:rsidTr="00E4091E">
        <w:trPr>
          <w:trHeight w:val="534"/>
        </w:trPr>
        <w:tc>
          <w:tcPr>
            <w:tcW w:w="5529" w:type="dxa"/>
          </w:tcPr>
          <w:p w14:paraId="261E7C20" w14:textId="6B6EB80E" w:rsidR="00DD155A" w:rsidRPr="00B6741C" w:rsidRDefault="006F72E3" w:rsidP="00E06720">
            <w:pPr>
              <w:numPr>
                <w:ilvl w:val="0"/>
                <w:numId w:val="8"/>
              </w:numPr>
              <w:ind w:right="-250" w:hanging="830"/>
              <w:contextualSpacing/>
              <w:jc w:val="left"/>
              <w:rPr>
                <w:lang w:val="fr-FR"/>
              </w:rPr>
            </w:pPr>
            <w:r w:rsidRPr="00B6741C">
              <w:rPr>
                <w:lang w:val="fr-FR"/>
              </w:rPr>
              <w:t>Plan de gestion de l</w:t>
            </w:r>
            <w:r w:rsidR="00C37710">
              <w:rPr>
                <w:lang w:val="fr-FR"/>
              </w:rPr>
              <w:t>’</w:t>
            </w:r>
            <w:r w:rsidRPr="00B6741C">
              <w:rPr>
                <w:lang w:val="fr-FR"/>
              </w:rPr>
              <w:t xml:space="preserve">élimination des </w:t>
            </w:r>
            <w:r w:rsidR="004E733C" w:rsidRPr="00B6741C">
              <w:rPr>
                <w:lang w:val="fr-FR"/>
              </w:rPr>
              <w:t>HCFC (</w:t>
            </w:r>
            <w:r w:rsidR="007A20F8" w:rsidRPr="00B6741C">
              <w:rPr>
                <w:lang w:val="fr-FR"/>
              </w:rPr>
              <w:t>phase </w:t>
            </w:r>
            <w:r w:rsidR="004E733C" w:rsidRPr="00B6741C">
              <w:rPr>
                <w:lang w:val="fr-FR"/>
              </w:rPr>
              <w:t xml:space="preserve">III, </w:t>
            </w:r>
            <w:r w:rsidR="007A20F8" w:rsidRPr="00B6741C">
              <w:rPr>
                <w:lang w:val="fr-FR"/>
              </w:rPr>
              <w:t>première</w:t>
            </w:r>
            <w:r w:rsidR="004E733C" w:rsidRPr="00B6741C">
              <w:rPr>
                <w:lang w:val="fr-FR"/>
              </w:rPr>
              <w:t> tranche)</w:t>
            </w:r>
          </w:p>
        </w:tc>
        <w:tc>
          <w:tcPr>
            <w:tcW w:w="2301" w:type="dxa"/>
          </w:tcPr>
          <w:p w14:paraId="22B34489" w14:textId="12F7D050" w:rsidR="00BB7D3D" w:rsidRPr="00B6741C" w:rsidRDefault="00E4091E" w:rsidP="00E06720">
            <w:pPr>
              <w:ind w:left="-111" w:right="172"/>
              <w:jc w:val="center"/>
              <w:rPr>
                <w:lang w:val="fr-FR"/>
              </w:rPr>
            </w:pPr>
            <w:r>
              <w:rPr>
                <w:lang w:val="fr-FR"/>
              </w:rPr>
              <w:t xml:space="preserve">           </w:t>
            </w:r>
            <w:r w:rsidR="00BB7D3D" w:rsidRPr="00B6741C">
              <w:rPr>
                <w:lang w:val="fr-FR"/>
              </w:rPr>
              <w:t>ONUDI et</w:t>
            </w:r>
          </w:p>
          <w:p w14:paraId="7A8CAC24" w14:textId="000E4AA5" w:rsidR="00DD155A" w:rsidRPr="00B6741C" w:rsidRDefault="00E4091E" w:rsidP="00E06720">
            <w:pPr>
              <w:ind w:left="-111" w:right="172"/>
              <w:jc w:val="center"/>
              <w:rPr>
                <w:highlight w:val="cyan"/>
                <w:lang w:val="fr-FR"/>
              </w:rPr>
            </w:pPr>
            <w:r>
              <w:rPr>
                <w:lang w:val="fr-FR"/>
              </w:rPr>
              <w:t xml:space="preserve">     </w:t>
            </w:r>
            <w:r w:rsidR="00BB7D3D" w:rsidRPr="00B6741C">
              <w:rPr>
                <w:lang w:val="fr-FR"/>
              </w:rPr>
              <w:t xml:space="preserve">PNUE </w:t>
            </w:r>
          </w:p>
        </w:tc>
        <w:tc>
          <w:tcPr>
            <w:tcW w:w="1668" w:type="dxa"/>
          </w:tcPr>
          <w:p w14:paraId="01B4DD17" w14:textId="6979F548" w:rsidR="00DD155A" w:rsidRPr="00B6741C" w:rsidRDefault="00BB7D3D" w:rsidP="00E06720">
            <w:pPr>
              <w:ind w:left="-114"/>
              <w:jc w:val="right"/>
              <w:rPr>
                <w:highlight w:val="cyan"/>
                <w:lang w:val="fr-FR"/>
              </w:rPr>
            </w:pPr>
            <w:r w:rsidRPr="00B6741C">
              <w:rPr>
                <w:lang w:val="fr-FR"/>
              </w:rPr>
              <w:t>Pour examen i</w:t>
            </w:r>
            <w:r w:rsidR="000D78C3" w:rsidRPr="00B6741C">
              <w:rPr>
                <w:lang w:val="fr-FR"/>
              </w:rPr>
              <w:t>ndividu</w:t>
            </w:r>
            <w:r w:rsidRPr="00B6741C">
              <w:rPr>
                <w:lang w:val="fr-FR"/>
              </w:rPr>
              <w:t>e</w:t>
            </w:r>
            <w:r w:rsidR="000D78C3" w:rsidRPr="00B6741C">
              <w:rPr>
                <w:lang w:val="fr-FR"/>
              </w:rPr>
              <w:t xml:space="preserve">l </w:t>
            </w:r>
          </w:p>
        </w:tc>
      </w:tr>
    </w:tbl>
    <w:p w14:paraId="43FFD210" w14:textId="77777777" w:rsidR="00711BE6" w:rsidRPr="00B6741C" w:rsidRDefault="00711BE6" w:rsidP="00711BE6">
      <w:pPr>
        <w:jc w:val="center"/>
        <w:rPr>
          <w:lang w:val="fr-FR"/>
        </w:rPr>
      </w:pPr>
    </w:p>
    <w:p w14:paraId="51DEE033" w14:textId="7A147927" w:rsidR="00C4220F" w:rsidRPr="00B6741C" w:rsidRDefault="00C4220F" w:rsidP="00C4220F">
      <w:pPr>
        <w:jc w:val="left"/>
        <w:rPr>
          <w:u w:val="single"/>
          <w:lang w:val="fr-FR"/>
        </w:rPr>
      </w:pPr>
      <w:r w:rsidRPr="00B6741C">
        <w:rPr>
          <w:u w:val="single"/>
          <w:lang w:val="fr-FR"/>
        </w:rPr>
        <w:t>E</w:t>
      </w:r>
      <w:r w:rsidR="00BB7D3D" w:rsidRPr="00B6741C">
        <w:rPr>
          <w:u w:val="single"/>
          <w:lang w:val="fr-FR"/>
        </w:rPr>
        <w:t>fficacité é</w:t>
      </w:r>
      <w:r w:rsidRPr="00B6741C">
        <w:rPr>
          <w:u w:val="single"/>
          <w:lang w:val="fr-FR"/>
        </w:rPr>
        <w:t>nerg</w:t>
      </w:r>
      <w:r w:rsidR="00BB7D3D" w:rsidRPr="00B6741C">
        <w:rPr>
          <w:u w:val="single"/>
          <w:lang w:val="fr-FR"/>
        </w:rPr>
        <w:t>étique</w:t>
      </w:r>
    </w:p>
    <w:p w14:paraId="5F304E80" w14:textId="77777777" w:rsidR="00C4220F" w:rsidRPr="00B6741C" w:rsidRDefault="00C4220F" w:rsidP="00C4220F">
      <w:pPr>
        <w:jc w:val="left"/>
        <w:rPr>
          <w:u w:val="single"/>
          <w:lang w:val="fr-FR"/>
        </w:rPr>
      </w:pPr>
    </w:p>
    <w:tbl>
      <w:tblPr>
        <w:tblStyle w:val="TableGrid"/>
        <w:tblW w:w="9498" w:type="dxa"/>
        <w:tblLook w:val="04A0" w:firstRow="1" w:lastRow="0" w:firstColumn="1" w:lastColumn="0" w:noHBand="0" w:noVBand="1"/>
      </w:tblPr>
      <w:tblGrid>
        <w:gridCol w:w="5529"/>
        <w:gridCol w:w="2301"/>
        <w:gridCol w:w="1668"/>
      </w:tblGrid>
      <w:tr w:rsidR="00E06720" w:rsidRPr="00B6741C" w14:paraId="13FA88F1" w14:textId="77777777" w:rsidTr="00E4091E">
        <w:trPr>
          <w:trHeight w:val="534"/>
        </w:trPr>
        <w:tc>
          <w:tcPr>
            <w:tcW w:w="5529" w:type="dxa"/>
          </w:tcPr>
          <w:p w14:paraId="61E442C9" w14:textId="77777777" w:rsidR="00387BA8" w:rsidRDefault="00387BA8">
            <w:pPr>
              <w:numPr>
                <w:ilvl w:val="0"/>
                <w:numId w:val="8"/>
              </w:numPr>
              <w:ind w:right="-250" w:hanging="830"/>
              <w:contextualSpacing/>
              <w:jc w:val="left"/>
              <w:rPr>
                <w:lang w:val="fr-FR"/>
              </w:rPr>
            </w:pPr>
            <w:r>
              <w:rPr>
                <w:lang w:val="fr-FR"/>
              </w:rPr>
              <w:t xml:space="preserve">Projet visant à convertir les opérations de fabrication de compresseurs hermétiques de Fresh Compressor Factory à la technologie des compresseurs à </w:t>
            </w:r>
          </w:p>
          <w:p w14:paraId="0E7B08D4" w14:textId="60A62B9E" w:rsidR="00E06720" w:rsidRPr="00B6741C" w:rsidRDefault="00387BA8" w:rsidP="00F04A1F">
            <w:pPr>
              <w:ind w:left="720" w:right="-250"/>
              <w:contextualSpacing/>
              <w:jc w:val="left"/>
              <w:rPr>
                <w:lang w:val="fr-FR"/>
              </w:rPr>
            </w:pPr>
            <w:r>
              <w:rPr>
                <w:lang w:val="fr-FR"/>
              </w:rPr>
              <w:t>inverseur</w:t>
            </w:r>
          </w:p>
        </w:tc>
        <w:tc>
          <w:tcPr>
            <w:tcW w:w="2301" w:type="dxa"/>
          </w:tcPr>
          <w:p w14:paraId="210E7446" w14:textId="65677394" w:rsidR="00E06720" w:rsidRPr="00B6741C" w:rsidRDefault="00E4091E">
            <w:pPr>
              <w:ind w:left="-111" w:right="172"/>
              <w:jc w:val="center"/>
              <w:rPr>
                <w:highlight w:val="cyan"/>
                <w:lang w:val="fr-FR"/>
              </w:rPr>
            </w:pPr>
            <w:r>
              <w:rPr>
                <w:lang w:val="fr-FR"/>
              </w:rPr>
              <w:t xml:space="preserve">       </w:t>
            </w:r>
            <w:r w:rsidR="00BB7D3D" w:rsidRPr="00B6741C">
              <w:rPr>
                <w:lang w:val="fr-FR"/>
              </w:rPr>
              <w:t>ONUDI</w:t>
            </w:r>
            <w:r w:rsidR="00E06720" w:rsidRPr="00B6741C">
              <w:rPr>
                <w:lang w:val="fr-FR"/>
              </w:rPr>
              <w:t xml:space="preserve"> </w:t>
            </w:r>
          </w:p>
        </w:tc>
        <w:tc>
          <w:tcPr>
            <w:tcW w:w="1668" w:type="dxa"/>
          </w:tcPr>
          <w:p w14:paraId="428F714E" w14:textId="319F7255" w:rsidR="00E06720" w:rsidRPr="00B6741C" w:rsidRDefault="00BB7D3D">
            <w:pPr>
              <w:ind w:left="-114"/>
              <w:jc w:val="right"/>
              <w:rPr>
                <w:highlight w:val="cyan"/>
                <w:lang w:val="fr-FR"/>
              </w:rPr>
            </w:pPr>
            <w:r w:rsidRPr="00B6741C">
              <w:rPr>
                <w:lang w:val="fr-FR"/>
              </w:rPr>
              <w:t>Pour examen individuel</w:t>
            </w:r>
          </w:p>
        </w:tc>
      </w:tr>
    </w:tbl>
    <w:p w14:paraId="5BFE6832" w14:textId="77777777" w:rsidR="00E06720" w:rsidRPr="00B6741C" w:rsidRDefault="00E06720" w:rsidP="00C4220F">
      <w:pPr>
        <w:jc w:val="left"/>
        <w:rPr>
          <w:u w:val="single"/>
          <w:lang w:val="fr-FR"/>
        </w:rPr>
      </w:pPr>
    </w:p>
    <w:tbl>
      <w:tblPr>
        <w:tblStyle w:val="TableGrid"/>
        <w:tblW w:w="9498" w:type="dxa"/>
        <w:tblLook w:val="04A0" w:firstRow="1" w:lastRow="0" w:firstColumn="1" w:lastColumn="0" w:noHBand="0" w:noVBand="1"/>
      </w:tblPr>
      <w:tblGrid>
        <w:gridCol w:w="5529"/>
        <w:gridCol w:w="1842"/>
        <w:gridCol w:w="2127"/>
      </w:tblGrid>
      <w:tr w:rsidR="00E06720" w:rsidRPr="00B6741C" w14:paraId="7C1B0048" w14:textId="77777777">
        <w:trPr>
          <w:trHeight w:val="534"/>
        </w:trPr>
        <w:tc>
          <w:tcPr>
            <w:tcW w:w="5529" w:type="dxa"/>
          </w:tcPr>
          <w:p w14:paraId="20C9362F" w14:textId="08E325BE" w:rsidR="00E06720" w:rsidRPr="00B6741C" w:rsidRDefault="00AC31FB">
            <w:pPr>
              <w:numPr>
                <w:ilvl w:val="0"/>
                <w:numId w:val="8"/>
              </w:numPr>
              <w:ind w:right="-250" w:hanging="830"/>
              <w:contextualSpacing/>
              <w:jc w:val="left"/>
              <w:rPr>
                <w:lang w:val="fr-FR"/>
              </w:rPr>
            </w:pPr>
            <w:r w:rsidRPr="00AC31FB">
              <w:rPr>
                <w:lang w:val="fr-FR"/>
              </w:rPr>
              <w:t>Projet visant à améliorer l</w:t>
            </w:r>
            <w:r w:rsidR="00C37710">
              <w:rPr>
                <w:lang w:val="fr-FR"/>
              </w:rPr>
              <w:t>’</w:t>
            </w:r>
            <w:r w:rsidRPr="00AC31FB">
              <w:rPr>
                <w:lang w:val="fr-FR"/>
              </w:rPr>
              <w:t xml:space="preserve">efficacité énergétique des réfrigérateurs domestiques, des congélateurs horizontaux et des climatiseurs résidentiels </w:t>
            </w:r>
            <w:r w:rsidR="003B702A">
              <w:rPr>
                <w:lang w:val="fr-FR"/>
              </w:rPr>
              <w:t>qui seront fabriqués en Égypte</w:t>
            </w:r>
          </w:p>
        </w:tc>
        <w:tc>
          <w:tcPr>
            <w:tcW w:w="1842" w:type="dxa"/>
          </w:tcPr>
          <w:p w14:paraId="62305E1F" w14:textId="2821C9DF" w:rsidR="00E06720" w:rsidRPr="00B6741C" w:rsidRDefault="00E4091E">
            <w:pPr>
              <w:ind w:left="-111" w:right="172"/>
              <w:jc w:val="center"/>
              <w:rPr>
                <w:highlight w:val="cyan"/>
                <w:lang w:val="fr-FR"/>
              </w:rPr>
            </w:pPr>
            <w:r>
              <w:rPr>
                <w:lang w:val="fr-FR"/>
              </w:rPr>
              <w:t xml:space="preserve">               </w:t>
            </w:r>
            <w:r w:rsidR="00BB7D3D" w:rsidRPr="00B6741C">
              <w:rPr>
                <w:lang w:val="fr-FR"/>
              </w:rPr>
              <w:t xml:space="preserve">ONUDI </w:t>
            </w:r>
          </w:p>
        </w:tc>
        <w:tc>
          <w:tcPr>
            <w:tcW w:w="2127" w:type="dxa"/>
          </w:tcPr>
          <w:p w14:paraId="7497BC2D" w14:textId="004A3F0E" w:rsidR="00E06720" w:rsidRPr="00B6741C" w:rsidRDefault="00BB7D3D">
            <w:pPr>
              <w:ind w:left="-114"/>
              <w:jc w:val="right"/>
              <w:rPr>
                <w:highlight w:val="cyan"/>
                <w:lang w:val="fr-FR"/>
              </w:rPr>
            </w:pPr>
            <w:r w:rsidRPr="00B6741C">
              <w:rPr>
                <w:lang w:val="fr-FR"/>
              </w:rPr>
              <w:t>Pour examen individuel</w:t>
            </w:r>
          </w:p>
        </w:tc>
      </w:tr>
    </w:tbl>
    <w:p w14:paraId="36CDF4D1" w14:textId="77777777" w:rsidR="00E06720" w:rsidRPr="00B6741C" w:rsidRDefault="00E06720" w:rsidP="00C4220F">
      <w:pPr>
        <w:jc w:val="left"/>
        <w:rPr>
          <w:u w:val="single"/>
          <w:lang w:val="fr-FR"/>
        </w:rPr>
      </w:pPr>
    </w:p>
    <w:p w14:paraId="6C4E34B8" w14:textId="77777777" w:rsidR="00C4220F" w:rsidRPr="00B6741C" w:rsidRDefault="00C4220F" w:rsidP="00C4220F">
      <w:pPr>
        <w:jc w:val="left"/>
        <w:rPr>
          <w:u w:val="single"/>
          <w:lang w:val="fr-FR"/>
        </w:rPr>
      </w:pPr>
    </w:p>
    <w:p w14:paraId="3790CF1A" w14:textId="77777777" w:rsidR="00C4220F" w:rsidRPr="00B6741C" w:rsidRDefault="00C4220F" w:rsidP="00C4220F">
      <w:pPr>
        <w:ind w:left="720"/>
        <w:rPr>
          <w:lang w:val="fr-FR"/>
        </w:rPr>
      </w:pPr>
      <w:r w:rsidRPr="00B6741C">
        <w:rPr>
          <w:lang w:val="fr-FR"/>
        </w:rPr>
        <w:br w:type="page"/>
      </w:r>
    </w:p>
    <w:p w14:paraId="7EFEACDE" w14:textId="5E06A081" w:rsidR="004E733C" w:rsidRPr="005437BB" w:rsidRDefault="00500CDA" w:rsidP="004E733C">
      <w:pPr>
        <w:spacing w:after="120"/>
        <w:jc w:val="center"/>
        <w:rPr>
          <w:b/>
          <w:lang w:val="fr-FR"/>
        </w:rPr>
      </w:pPr>
      <w:r w:rsidRPr="005437BB">
        <w:rPr>
          <w:b/>
          <w:lang w:val="fr-FR"/>
        </w:rPr>
        <w:lastRenderedPageBreak/>
        <w:t>FICHE D</w:t>
      </w:r>
      <w:r w:rsidR="00C37710">
        <w:rPr>
          <w:b/>
          <w:lang w:val="fr-FR"/>
        </w:rPr>
        <w:t>’</w:t>
      </w:r>
      <w:r w:rsidRPr="005437BB">
        <w:rPr>
          <w:b/>
          <w:lang w:val="fr-FR"/>
        </w:rPr>
        <w:t>ÉVALUATION DU PROJET – PROJETS PLURIANNUELS</w:t>
      </w:r>
    </w:p>
    <w:p w14:paraId="0B3AB816" w14:textId="0388F6A7" w:rsidR="004E733C" w:rsidRPr="005437BB" w:rsidRDefault="00500CDA" w:rsidP="004E733C">
      <w:pPr>
        <w:spacing w:after="200"/>
        <w:jc w:val="center"/>
        <w:rPr>
          <w:b/>
          <w:lang w:val="fr-FR"/>
        </w:rPr>
      </w:pPr>
      <w:r w:rsidRPr="005437BB">
        <w:rPr>
          <w:b/>
          <w:lang w:val="fr-FR"/>
        </w:rPr>
        <w:t>É</w:t>
      </w:r>
      <w:r w:rsidR="004E733C" w:rsidRPr="005437BB">
        <w:rPr>
          <w:b/>
          <w:lang w:val="fr-FR"/>
        </w:rPr>
        <w:t>gypt</w:t>
      </w:r>
      <w:r w:rsidRPr="005437BB">
        <w:rPr>
          <w:b/>
          <w:lang w:val="fr-FR"/>
        </w:rPr>
        <w:t>e</w:t>
      </w:r>
    </w:p>
    <w:tbl>
      <w:tblPr>
        <w:tblStyle w:val="TableGrid"/>
        <w:tblW w:w="569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398"/>
        <w:gridCol w:w="5244"/>
      </w:tblGrid>
      <w:tr w:rsidR="004E733C" w:rsidRPr="005437BB" w14:paraId="7B577BEA" w14:textId="77777777" w:rsidTr="0018264D">
        <w:trPr>
          <w:trHeight w:val="139"/>
        </w:trPr>
        <w:tc>
          <w:tcPr>
            <w:tcW w:w="2536" w:type="pct"/>
          </w:tcPr>
          <w:p w14:paraId="66B4EC25" w14:textId="43FDE8D8" w:rsidR="004E733C" w:rsidRPr="005437BB" w:rsidRDefault="004E733C">
            <w:pPr>
              <w:rPr>
                <w:b/>
                <w:sz w:val="20"/>
                <w:lang w:val="fr-FR"/>
              </w:rPr>
            </w:pPr>
            <w:r w:rsidRPr="005437BB">
              <w:rPr>
                <w:b/>
                <w:sz w:val="20"/>
                <w:lang w:val="fr-FR"/>
              </w:rPr>
              <w:t xml:space="preserve">I) </w:t>
            </w:r>
            <w:r w:rsidR="000E4D22" w:rsidRPr="005437BB">
              <w:rPr>
                <w:b/>
                <w:sz w:val="20"/>
                <w:lang w:val="fr-FR"/>
              </w:rPr>
              <w:t>TITRE DU PROJET</w:t>
            </w:r>
          </w:p>
        </w:tc>
        <w:tc>
          <w:tcPr>
            <w:tcW w:w="2464" w:type="pct"/>
          </w:tcPr>
          <w:p w14:paraId="45D44492" w14:textId="492A7E97" w:rsidR="004E733C" w:rsidRPr="005437BB" w:rsidRDefault="004E733C">
            <w:pPr>
              <w:jc w:val="center"/>
              <w:rPr>
                <w:b/>
                <w:sz w:val="20"/>
                <w:lang w:val="fr-FR"/>
              </w:rPr>
            </w:pPr>
            <w:r w:rsidRPr="005437BB">
              <w:rPr>
                <w:b/>
                <w:sz w:val="20"/>
                <w:lang w:val="fr-FR"/>
              </w:rPr>
              <w:t>AGENC</w:t>
            </w:r>
            <w:r w:rsidR="000E4D22" w:rsidRPr="005437BB">
              <w:rPr>
                <w:b/>
                <w:sz w:val="20"/>
                <w:lang w:val="fr-FR"/>
              </w:rPr>
              <w:t>E</w:t>
            </w:r>
          </w:p>
        </w:tc>
      </w:tr>
      <w:tr w:rsidR="004E733C" w:rsidRPr="005437BB" w14:paraId="3AD3B147" w14:textId="77777777" w:rsidTr="0018264D">
        <w:trPr>
          <w:trHeight w:val="40"/>
        </w:trPr>
        <w:tc>
          <w:tcPr>
            <w:tcW w:w="2536" w:type="pct"/>
            <w:vAlign w:val="center"/>
          </w:tcPr>
          <w:p w14:paraId="6639A8E8" w14:textId="588C4CAF" w:rsidR="004E733C" w:rsidRPr="005437BB" w:rsidRDefault="00BF280E">
            <w:pPr>
              <w:jc w:val="center"/>
              <w:rPr>
                <w:color w:val="000000" w:themeColor="text1"/>
                <w:sz w:val="20"/>
                <w:lang w:val="fr-FR"/>
              </w:rPr>
            </w:pPr>
            <w:r w:rsidRPr="005437BB">
              <w:rPr>
                <w:color w:val="000000" w:themeColor="text1"/>
                <w:sz w:val="20"/>
                <w:lang w:val="fr-FR"/>
              </w:rPr>
              <w:t>Plan d</w:t>
            </w:r>
            <w:r w:rsidR="00C37710">
              <w:rPr>
                <w:color w:val="000000" w:themeColor="text1"/>
                <w:sz w:val="20"/>
                <w:lang w:val="fr-FR"/>
              </w:rPr>
              <w:t>’</w:t>
            </w:r>
            <w:r w:rsidRPr="005437BB">
              <w:rPr>
                <w:color w:val="000000" w:themeColor="text1"/>
                <w:sz w:val="20"/>
                <w:lang w:val="fr-FR"/>
              </w:rPr>
              <w:t xml:space="preserve">élimination des </w:t>
            </w:r>
            <w:r w:rsidR="004E733C" w:rsidRPr="005437BB">
              <w:rPr>
                <w:color w:val="000000" w:themeColor="text1"/>
                <w:sz w:val="20"/>
                <w:lang w:val="fr-FR"/>
              </w:rPr>
              <w:t>HCFC (</w:t>
            </w:r>
            <w:r w:rsidRPr="005437BB">
              <w:rPr>
                <w:color w:val="000000" w:themeColor="text1"/>
                <w:sz w:val="20"/>
                <w:lang w:val="fr-FR"/>
              </w:rPr>
              <w:t xml:space="preserve">phase </w:t>
            </w:r>
            <w:r w:rsidR="004E733C" w:rsidRPr="005437BB">
              <w:rPr>
                <w:color w:val="000000" w:themeColor="text1"/>
                <w:sz w:val="20"/>
                <w:lang w:val="fr-FR"/>
              </w:rPr>
              <w:t>III)</w:t>
            </w:r>
          </w:p>
        </w:tc>
        <w:tc>
          <w:tcPr>
            <w:tcW w:w="2464" w:type="pct"/>
            <w:vAlign w:val="center"/>
          </w:tcPr>
          <w:p w14:paraId="4D11B182" w14:textId="1B0912C1" w:rsidR="004E733C" w:rsidRPr="005437BB" w:rsidRDefault="00BF280E">
            <w:pPr>
              <w:jc w:val="center"/>
              <w:rPr>
                <w:color w:val="000000" w:themeColor="text1"/>
                <w:sz w:val="20"/>
                <w:lang w:val="fr-FR"/>
              </w:rPr>
            </w:pPr>
            <w:r w:rsidRPr="005437BB">
              <w:rPr>
                <w:color w:val="000000" w:themeColor="text1"/>
                <w:sz w:val="20"/>
                <w:lang w:val="fr-FR"/>
              </w:rPr>
              <w:t xml:space="preserve">ONUDI </w:t>
            </w:r>
            <w:r w:rsidR="004E733C" w:rsidRPr="005437BB">
              <w:rPr>
                <w:color w:val="000000" w:themeColor="text1"/>
                <w:sz w:val="20"/>
                <w:lang w:val="fr-FR"/>
              </w:rPr>
              <w:t>(</w:t>
            </w:r>
            <w:r w:rsidRPr="005437BB">
              <w:rPr>
                <w:color w:val="000000" w:themeColor="text1"/>
                <w:sz w:val="20"/>
                <w:lang w:val="fr-FR"/>
              </w:rPr>
              <w:t>principale</w:t>
            </w:r>
            <w:r w:rsidR="004E733C" w:rsidRPr="005437BB">
              <w:rPr>
                <w:color w:val="000000" w:themeColor="text1"/>
                <w:sz w:val="20"/>
                <w:lang w:val="fr-FR"/>
              </w:rPr>
              <w:t xml:space="preserve">), </w:t>
            </w:r>
            <w:r w:rsidRPr="005437BB">
              <w:rPr>
                <w:color w:val="000000" w:themeColor="text1"/>
                <w:sz w:val="20"/>
                <w:lang w:val="fr-FR"/>
              </w:rPr>
              <w:t xml:space="preserve">PNUE </w:t>
            </w:r>
          </w:p>
        </w:tc>
      </w:tr>
    </w:tbl>
    <w:p w14:paraId="6644BD98" w14:textId="77777777" w:rsidR="004E733C" w:rsidRPr="005437BB" w:rsidRDefault="004E733C" w:rsidP="004E733C">
      <w:pPr>
        <w:jc w:val="center"/>
        <w:rPr>
          <w:sz w:val="18"/>
          <w:szCs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31"/>
        <w:gridCol w:w="2138"/>
        <w:gridCol w:w="2965"/>
      </w:tblGrid>
      <w:tr w:rsidR="004E733C" w:rsidRPr="005437BB" w14:paraId="1FF568A0" w14:textId="77777777" w:rsidTr="0018264D">
        <w:trPr>
          <w:trHeight w:val="77"/>
        </w:trPr>
        <w:tc>
          <w:tcPr>
            <w:tcW w:w="2622" w:type="pct"/>
          </w:tcPr>
          <w:p w14:paraId="762A5106" w14:textId="7EDA6F25" w:rsidR="004E733C" w:rsidRPr="005437BB" w:rsidRDefault="004E733C">
            <w:pPr>
              <w:jc w:val="left"/>
              <w:rPr>
                <w:b/>
                <w:sz w:val="20"/>
                <w:lang w:val="fr-FR"/>
              </w:rPr>
            </w:pPr>
            <w:r w:rsidRPr="005437BB">
              <w:rPr>
                <w:b/>
                <w:sz w:val="20"/>
                <w:lang w:val="fr-FR"/>
              </w:rPr>
              <w:t xml:space="preserve">II) </w:t>
            </w:r>
            <w:r w:rsidR="005437BB" w:rsidRPr="005437BB">
              <w:rPr>
                <w:b/>
                <w:sz w:val="20"/>
                <w:lang w:val="fr-FR"/>
              </w:rPr>
              <w:t>DERNIÈRES DONNÉES RELATIVES À L</w:t>
            </w:r>
            <w:r w:rsidR="00C37710">
              <w:rPr>
                <w:b/>
                <w:sz w:val="20"/>
                <w:lang w:val="fr-FR"/>
              </w:rPr>
              <w:t>’</w:t>
            </w:r>
            <w:r w:rsidRPr="005437BB">
              <w:rPr>
                <w:b/>
                <w:sz w:val="20"/>
                <w:lang w:val="fr-FR"/>
              </w:rPr>
              <w:t>ARTICLE</w:t>
            </w:r>
            <w:r w:rsidR="005437BB" w:rsidRPr="005437BB">
              <w:rPr>
                <w:b/>
                <w:sz w:val="20"/>
                <w:lang w:val="fr-FR"/>
              </w:rPr>
              <w:t> </w:t>
            </w:r>
            <w:r w:rsidRPr="005437BB">
              <w:rPr>
                <w:b/>
                <w:sz w:val="20"/>
                <w:lang w:val="fr-FR"/>
              </w:rPr>
              <w:t>7 (Annex</w:t>
            </w:r>
            <w:r w:rsidR="005437BB" w:rsidRPr="005437BB">
              <w:rPr>
                <w:b/>
                <w:sz w:val="20"/>
                <w:lang w:val="fr-FR"/>
              </w:rPr>
              <w:t>e</w:t>
            </w:r>
            <w:r w:rsidRPr="005437BB">
              <w:rPr>
                <w:b/>
                <w:sz w:val="20"/>
                <w:lang w:val="fr-FR"/>
              </w:rPr>
              <w:t xml:space="preserve"> C, Group</w:t>
            </w:r>
            <w:r w:rsidR="005437BB" w:rsidRPr="005437BB">
              <w:rPr>
                <w:b/>
                <w:sz w:val="20"/>
                <w:lang w:val="fr-FR"/>
              </w:rPr>
              <w:t>e</w:t>
            </w:r>
            <w:r w:rsidRPr="005437BB">
              <w:rPr>
                <w:b/>
                <w:sz w:val="20"/>
                <w:lang w:val="fr-FR"/>
              </w:rPr>
              <w:t xml:space="preserve"> I)</w:t>
            </w:r>
          </w:p>
        </w:tc>
        <w:tc>
          <w:tcPr>
            <w:tcW w:w="996" w:type="pct"/>
          </w:tcPr>
          <w:p w14:paraId="50734718" w14:textId="4F169801" w:rsidR="004E733C" w:rsidRPr="005437BB" w:rsidRDefault="005437BB">
            <w:pPr>
              <w:jc w:val="center"/>
              <w:rPr>
                <w:sz w:val="20"/>
                <w:lang w:val="fr-FR"/>
              </w:rPr>
            </w:pPr>
            <w:r w:rsidRPr="005437BB">
              <w:rPr>
                <w:sz w:val="20"/>
                <w:lang w:val="fr-FR"/>
              </w:rPr>
              <w:t xml:space="preserve">Année </w:t>
            </w:r>
            <w:r w:rsidR="004E733C" w:rsidRPr="005437BB">
              <w:rPr>
                <w:sz w:val="20"/>
                <w:lang w:val="fr-FR"/>
              </w:rPr>
              <w:t>:</w:t>
            </w:r>
            <w:r w:rsidR="004E733C" w:rsidRPr="005437BB" w:rsidDel="00027AAC">
              <w:rPr>
                <w:sz w:val="20"/>
                <w:lang w:val="fr-FR"/>
              </w:rPr>
              <w:t xml:space="preserve"> </w:t>
            </w:r>
            <w:r w:rsidR="004E733C" w:rsidRPr="005437BB">
              <w:rPr>
                <w:color w:val="000000" w:themeColor="text1"/>
                <w:sz w:val="20"/>
                <w:lang w:val="fr-FR"/>
              </w:rPr>
              <w:t>2024</w:t>
            </w:r>
          </w:p>
        </w:tc>
        <w:tc>
          <w:tcPr>
            <w:tcW w:w="1381" w:type="pct"/>
          </w:tcPr>
          <w:p w14:paraId="717B3D8E" w14:textId="1CD18B8D" w:rsidR="004E733C" w:rsidRPr="005437BB" w:rsidRDefault="004E733C">
            <w:pPr>
              <w:jc w:val="right"/>
              <w:rPr>
                <w:sz w:val="20"/>
                <w:lang w:val="fr-FR"/>
              </w:rPr>
            </w:pPr>
            <w:r w:rsidRPr="005437BB">
              <w:rPr>
                <w:color w:val="000000" w:themeColor="text1"/>
                <w:sz w:val="20"/>
                <w:lang w:val="fr-FR"/>
              </w:rPr>
              <w:t>215</w:t>
            </w:r>
            <w:r w:rsidR="00F26794" w:rsidRPr="005437BB">
              <w:rPr>
                <w:color w:val="000000" w:themeColor="text1"/>
                <w:sz w:val="20"/>
                <w:lang w:val="fr-FR"/>
              </w:rPr>
              <w:t>,</w:t>
            </w:r>
            <w:r w:rsidRPr="005437BB">
              <w:rPr>
                <w:color w:val="000000" w:themeColor="text1"/>
                <w:sz w:val="20"/>
                <w:lang w:val="fr-FR"/>
              </w:rPr>
              <w:t>09</w:t>
            </w:r>
            <w:r w:rsidRPr="005437BB">
              <w:rPr>
                <w:sz w:val="20"/>
                <w:lang w:val="fr-FR"/>
              </w:rPr>
              <w:t xml:space="preserve"> </w:t>
            </w:r>
            <w:r w:rsidR="00F26794" w:rsidRPr="005437BB">
              <w:rPr>
                <w:sz w:val="20"/>
                <w:lang w:val="fr-FR"/>
              </w:rPr>
              <w:t xml:space="preserve">tonnes PAO </w:t>
            </w:r>
          </w:p>
        </w:tc>
      </w:tr>
    </w:tbl>
    <w:p w14:paraId="24BB754E" w14:textId="77777777" w:rsidR="004E733C" w:rsidRPr="005437BB" w:rsidRDefault="004E733C" w:rsidP="004E733C">
      <w:pPr>
        <w:jc w:val="center"/>
        <w:rPr>
          <w:sz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719"/>
        <w:gridCol w:w="902"/>
        <w:gridCol w:w="1082"/>
        <w:gridCol w:w="1438"/>
        <w:gridCol w:w="992"/>
        <w:gridCol w:w="811"/>
        <w:gridCol w:w="902"/>
        <w:gridCol w:w="867"/>
        <w:gridCol w:w="1131"/>
      </w:tblGrid>
      <w:tr w:rsidR="004E733C" w:rsidRPr="005437BB" w14:paraId="1A7396CD" w14:textId="77777777" w:rsidTr="0018264D">
        <w:trPr>
          <w:trHeight w:val="128"/>
        </w:trPr>
        <w:tc>
          <w:tcPr>
            <w:tcW w:w="4068" w:type="pct"/>
            <w:gridSpan w:val="8"/>
          </w:tcPr>
          <w:p w14:paraId="468FE722" w14:textId="3688AD1D" w:rsidR="004E733C" w:rsidRPr="005437BB" w:rsidRDefault="004E733C">
            <w:pPr>
              <w:jc w:val="left"/>
              <w:rPr>
                <w:b/>
                <w:sz w:val="20"/>
                <w:lang w:val="fr-FR"/>
              </w:rPr>
            </w:pPr>
            <w:r w:rsidRPr="005437BB">
              <w:rPr>
                <w:b/>
                <w:sz w:val="20"/>
                <w:lang w:val="fr-FR"/>
              </w:rPr>
              <w:t xml:space="preserve">(III) </w:t>
            </w:r>
            <w:r w:rsidR="00950240" w:rsidRPr="005437BB">
              <w:rPr>
                <w:b/>
                <w:sz w:val="20"/>
                <w:lang w:val="fr-FR"/>
              </w:rPr>
              <w:t xml:space="preserve">DERNIÈRES DONNÉES </w:t>
            </w:r>
            <w:r w:rsidR="00950240" w:rsidRPr="005437BB">
              <w:rPr>
                <w:b/>
                <w:sz w:val="20"/>
                <w:szCs w:val="20"/>
                <w:lang w:val="fr-FR"/>
              </w:rPr>
              <w:t>SECTORIELLE</w:t>
            </w:r>
            <w:r w:rsidR="006851C9" w:rsidRPr="005437BB">
              <w:rPr>
                <w:b/>
                <w:sz w:val="20"/>
                <w:szCs w:val="20"/>
                <w:lang w:val="fr-FR"/>
              </w:rPr>
              <w:t>S</w:t>
            </w:r>
            <w:r w:rsidR="00950240" w:rsidRPr="005437BB">
              <w:rPr>
                <w:b/>
                <w:sz w:val="20"/>
                <w:szCs w:val="20"/>
                <w:lang w:val="fr-FR"/>
              </w:rPr>
              <w:t xml:space="preserve"> </w:t>
            </w:r>
            <w:r w:rsidR="006851C9" w:rsidRPr="005437BB">
              <w:rPr>
                <w:b/>
                <w:sz w:val="20"/>
                <w:szCs w:val="20"/>
                <w:lang w:val="fr-FR"/>
              </w:rPr>
              <w:t xml:space="preserve">DU PROGRAMME DE PAYS </w:t>
            </w:r>
            <w:r w:rsidRPr="005437BB">
              <w:rPr>
                <w:b/>
                <w:sz w:val="20"/>
                <w:lang w:val="fr-FR"/>
              </w:rPr>
              <w:t>(tonnes</w:t>
            </w:r>
            <w:r w:rsidR="006851C9" w:rsidRPr="005437BB">
              <w:rPr>
                <w:b/>
                <w:sz w:val="20"/>
                <w:lang w:val="fr-FR"/>
              </w:rPr>
              <w:t xml:space="preserve"> PAO</w:t>
            </w:r>
            <w:r w:rsidRPr="005437BB">
              <w:rPr>
                <w:b/>
                <w:sz w:val="20"/>
                <w:lang w:val="fr-FR"/>
              </w:rPr>
              <w:t>)</w:t>
            </w:r>
          </w:p>
        </w:tc>
        <w:tc>
          <w:tcPr>
            <w:tcW w:w="932" w:type="pct"/>
            <w:gridSpan w:val="2"/>
          </w:tcPr>
          <w:p w14:paraId="19A2ED3A" w14:textId="4868CC3D" w:rsidR="004E733C" w:rsidRPr="005437BB" w:rsidRDefault="006851C9">
            <w:pPr>
              <w:spacing w:after="60"/>
              <w:jc w:val="right"/>
              <w:rPr>
                <w:b/>
                <w:sz w:val="20"/>
                <w:lang w:val="fr-FR"/>
              </w:rPr>
            </w:pPr>
            <w:r w:rsidRPr="005437BB">
              <w:rPr>
                <w:b/>
                <w:sz w:val="20"/>
                <w:lang w:val="fr-FR"/>
              </w:rPr>
              <w:t xml:space="preserve">Année </w:t>
            </w:r>
            <w:r w:rsidR="004E733C" w:rsidRPr="005437BB">
              <w:rPr>
                <w:b/>
                <w:sz w:val="20"/>
                <w:lang w:val="fr-FR"/>
              </w:rPr>
              <w:t xml:space="preserve">: </w:t>
            </w:r>
            <w:r w:rsidR="004E733C" w:rsidRPr="005437BB">
              <w:rPr>
                <w:b/>
                <w:color w:val="000000" w:themeColor="text1"/>
                <w:sz w:val="20"/>
                <w:lang w:val="fr-FR"/>
              </w:rPr>
              <w:t>2024</w:t>
            </w:r>
          </w:p>
        </w:tc>
      </w:tr>
      <w:tr w:rsidR="004E733C" w:rsidRPr="005437BB" w14:paraId="4BFCCA69" w14:textId="77777777" w:rsidTr="0018264D">
        <w:trPr>
          <w:trHeight w:val="250"/>
        </w:trPr>
        <w:tc>
          <w:tcPr>
            <w:tcW w:w="880" w:type="pct"/>
            <w:vAlign w:val="center"/>
          </w:tcPr>
          <w:p w14:paraId="5F6CE9F2" w14:textId="5929CEFD" w:rsidR="004E733C" w:rsidRPr="005437BB" w:rsidRDefault="00AB7B41">
            <w:pPr>
              <w:spacing w:after="60"/>
              <w:jc w:val="center"/>
              <w:rPr>
                <w:sz w:val="20"/>
                <w:lang w:val="fr-FR"/>
              </w:rPr>
            </w:pPr>
            <w:r>
              <w:rPr>
                <w:sz w:val="20"/>
                <w:lang w:val="fr-FR"/>
              </w:rPr>
              <w:t xml:space="preserve">Substances chimiques </w:t>
            </w:r>
          </w:p>
        </w:tc>
        <w:tc>
          <w:tcPr>
            <w:tcW w:w="335" w:type="pct"/>
            <w:vAlign w:val="center"/>
          </w:tcPr>
          <w:p w14:paraId="7057E0F2" w14:textId="4939ACBF" w:rsidR="004E733C" w:rsidRPr="005437BB" w:rsidRDefault="004E733C">
            <w:pPr>
              <w:spacing w:after="60"/>
              <w:ind w:left="-106" w:right="-97"/>
              <w:jc w:val="center"/>
              <w:rPr>
                <w:sz w:val="20"/>
                <w:lang w:val="fr-FR"/>
              </w:rPr>
            </w:pPr>
            <w:r w:rsidRPr="005437BB">
              <w:rPr>
                <w:sz w:val="20"/>
                <w:lang w:val="fr-FR"/>
              </w:rPr>
              <w:t>A</w:t>
            </w:r>
            <w:r w:rsidR="00AB7B41">
              <w:rPr>
                <w:sz w:val="20"/>
                <w:lang w:val="fr-FR"/>
              </w:rPr>
              <w:t>é</w:t>
            </w:r>
            <w:r w:rsidRPr="005437BB">
              <w:rPr>
                <w:sz w:val="20"/>
                <w:lang w:val="fr-FR"/>
              </w:rPr>
              <w:t>ro</w:t>
            </w:r>
            <w:r w:rsidR="00B759DF">
              <w:rPr>
                <w:sz w:val="20"/>
                <w:lang w:val="fr-FR"/>
              </w:rPr>
              <w:t>-</w:t>
            </w:r>
            <w:r w:rsidRPr="005437BB">
              <w:rPr>
                <w:sz w:val="20"/>
                <w:lang w:val="fr-FR"/>
              </w:rPr>
              <w:t>sol</w:t>
            </w:r>
            <w:r w:rsidR="00AB7B41">
              <w:rPr>
                <w:sz w:val="20"/>
                <w:lang w:val="fr-FR"/>
              </w:rPr>
              <w:t>s</w:t>
            </w:r>
          </w:p>
        </w:tc>
        <w:tc>
          <w:tcPr>
            <w:tcW w:w="420" w:type="pct"/>
            <w:vAlign w:val="center"/>
          </w:tcPr>
          <w:p w14:paraId="765DA3AA" w14:textId="26025D7C" w:rsidR="004E733C" w:rsidRPr="005437BB" w:rsidRDefault="00AB7B41">
            <w:pPr>
              <w:spacing w:after="60"/>
              <w:jc w:val="center"/>
              <w:rPr>
                <w:sz w:val="20"/>
                <w:lang w:val="fr-FR"/>
              </w:rPr>
            </w:pPr>
            <w:r>
              <w:rPr>
                <w:sz w:val="20"/>
                <w:lang w:val="fr-FR"/>
              </w:rPr>
              <w:t xml:space="preserve">Mousse </w:t>
            </w:r>
          </w:p>
        </w:tc>
        <w:tc>
          <w:tcPr>
            <w:tcW w:w="504" w:type="pct"/>
            <w:vAlign w:val="center"/>
          </w:tcPr>
          <w:p w14:paraId="015CA56D" w14:textId="4938DAC1" w:rsidR="004E733C" w:rsidRPr="005437BB" w:rsidRDefault="00C01AFF">
            <w:pPr>
              <w:spacing w:after="60"/>
              <w:ind w:left="-106" w:right="-112"/>
              <w:jc w:val="center"/>
              <w:rPr>
                <w:sz w:val="20"/>
                <w:lang w:val="fr-FR"/>
              </w:rPr>
            </w:pPr>
            <w:r>
              <w:rPr>
                <w:sz w:val="20"/>
                <w:lang w:val="fr-FR"/>
              </w:rPr>
              <w:t>Lutte contre l</w:t>
            </w:r>
            <w:r w:rsidR="00C37710">
              <w:rPr>
                <w:sz w:val="20"/>
                <w:lang w:val="fr-FR"/>
              </w:rPr>
              <w:t>’</w:t>
            </w:r>
            <w:r>
              <w:rPr>
                <w:sz w:val="20"/>
                <w:lang w:val="fr-FR"/>
              </w:rPr>
              <w:t xml:space="preserve">incendie </w:t>
            </w:r>
          </w:p>
        </w:tc>
        <w:tc>
          <w:tcPr>
            <w:tcW w:w="1132" w:type="pct"/>
            <w:gridSpan w:val="2"/>
            <w:vAlign w:val="center"/>
          </w:tcPr>
          <w:p w14:paraId="5A42F307" w14:textId="5CC3496C" w:rsidR="004E733C" w:rsidRPr="005437BB" w:rsidRDefault="004E733C">
            <w:pPr>
              <w:spacing w:after="60"/>
              <w:jc w:val="center"/>
              <w:rPr>
                <w:sz w:val="20"/>
                <w:lang w:val="fr-FR"/>
              </w:rPr>
            </w:pPr>
            <w:r w:rsidRPr="005437BB">
              <w:rPr>
                <w:sz w:val="20"/>
                <w:lang w:val="fr-FR"/>
              </w:rPr>
              <w:t>R</w:t>
            </w:r>
            <w:r w:rsidR="00C01AFF">
              <w:rPr>
                <w:sz w:val="20"/>
                <w:lang w:val="fr-FR"/>
              </w:rPr>
              <w:t>é</w:t>
            </w:r>
            <w:r w:rsidRPr="005437BB">
              <w:rPr>
                <w:sz w:val="20"/>
                <w:lang w:val="fr-FR"/>
              </w:rPr>
              <w:t>frig</w:t>
            </w:r>
            <w:r w:rsidR="00C01AFF">
              <w:rPr>
                <w:sz w:val="20"/>
                <w:lang w:val="fr-FR"/>
              </w:rPr>
              <w:t>é</w:t>
            </w:r>
            <w:r w:rsidRPr="005437BB">
              <w:rPr>
                <w:sz w:val="20"/>
                <w:lang w:val="fr-FR"/>
              </w:rPr>
              <w:t>ration</w:t>
            </w:r>
          </w:p>
        </w:tc>
        <w:tc>
          <w:tcPr>
            <w:tcW w:w="378" w:type="pct"/>
            <w:vAlign w:val="center"/>
          </w:tcPr>
          <w:p w14:paraId="557248BB" w14:textId="565BBBD5" w:rsidR="004E733C" w:rsidRPr="005437BB" w:rsidRDefault="004E733C">
            <w:pPr>
              <w:spacing w:after="60"/>
              <w:ind w:left="-106" w:right="-105"/>
              <w:jc w:val="center"/>
              <w:rPr>
                <w:sz w:val="20"/>
                <w:lang w:val="fr-FR"/>
              </w:rPr>
            </w:pPr>
            <w:r w:rsidRPr="005437BB">
              <w:rPr>
                <w:sz w:val="20"/>
                <w:lang w:val="fr-FR"/>
              </w:rPr>
              <w:t>Solv</w:t>
            </w:r>
            <w:r w:rsidR="00AB7B41">
              <w:rPr>
                <w:sz w:val="20"/>
                <w:lang w:val="fr-FR"/>
              </w:rPr>
              <w:t>a</w:t>
            </w:r>
            <w:r w:rsidRPr="005437BB">
              <w:rPr>
                <w:sz w:val="20"/>
                <w:lang w:val="fr-FR"/>
              </w:rPr>
              <w:t>nt</w:t>
            </w:r>
            <w:r w:rsidR="00AB7B41">
              <w:rPr>
                <w:sz w:val="20"/>
                <w:lang w:val="fr-FR"/>
              </w:rPr>
              <w:t>s</w:t>
            </w:r>
          </w:p>
        </w:tc>
        <w:tc>
          <w:tcPr>
            <w:tcW w:w="420" w:type="pct"/>
            <w:vAlign w:val="center"/>
          </w:tcPr>
          <w:p w14:paraId="1C5D1689" w14:textId="4925C66A" w:rsidR="004E733C" w:rsidRPr="005437BB" w:rsidRDefault="00C95F69">
            <w:pPr>
              <w:spacing w:after="60"/>
              <w:jc w:val="center"/>
              <w:rPr>
                <w:sz w:val="20"/>
                <w:lang w:val="fr-FR"/>
              </w:rPr>
            </w:pPr>
            <w:r>
              <w:rPr>
                <w:sz w:val="20"/>
                <w:lang w:val="fr-FR"/>
              </w:rPr>
              <w:t>A</w:t>
            </w:r>
            <w:r w:rsidR="004E733C" w:rsidRPr="005437BB">
              <w:rPr>
                <w:sz w:val="20"/>
                <w:lang w:val="fr-FR"/>
              </w:rPr>
              <w:t>gent</w:t>
            </w:r>
            <w:r w:rsidR="00B759DF">
              <w:rPr>
                <w:sz w:val="20"/>
                <w:lang w:val="fr-FR"/>
              </w:rPr>
              <w:t>s de transfo-rmation</w:t>
            </w:r>
          </w:p>
        </w:tc>
        <w:tc>
          <w:tcPr>
            <w:tcW w:w="404" w:type="pct"/>
            <w:vAlign w:val="center"/>
          </w:tcPr>
          <w:p w14:paraId="3A364F20" w14:textId="79E685E3" w:rsidR="004E733C" w:rsidRPr="005437BB" w:rsidRDefault="004972B2">
            <w:pPr>
              <w:spacing w:after="60"/>
              <w:jc w:val="center"/>
              <w:rPr>
                <w:sz w:val="20"/>
                <w:lang w:val="fr-FR"/>
              </w:rPr>
            </w:pPr>
            <w:r>
              <w:rPr>
                <w:sz w:val="20"/>
                <w:lang w:val="fr-FR"/>
              </w:rPr>
              <w:t>Util</w:t>
            </w:r>
            <w:r w:rsidR="00496B0B">
              <w:rPr>
                <w:sz w:val="20"/>
                <w:lang w:val="fr-FR"/>
              </w:rPr>
              <w:t>-</w:t>
            </w:r>
            <w:r>
              <w:rPr>
                <w:sz w:val="20"/>
                <w:lang w:val="fr-FR"/>
              </w:rPr>
              <w:t>isation en lab.</w:t>
            </w:r>
          </w:p>
        </w:tc>
        <w:tc>
          <w:tcPr>
            <w:tcW w:w="528" w:type="pct"/>
            <w:vAlign w:val="center"/>
          </w:tcPr>
          <w:p w14:paraId="508651CB" w14:textId="6365742B" w:rsidR="004E733C" w:rsidRPr="005437BB" w:rsidRDefault="00AA0AA8" w:rsidP="00C22BC9">
            <w:pPr>
              <w:spacing w:after="60"/>
              <w:jc w:val="center"/>
              <w:rPr>
                <w:sz w:val="20"/>
                <w:lang w:val="fr-FR"/>
              </w:rPr>
            </w:pPr>
            <w:r>
              <w:rPr>
                <w:sz w:val="20"/>
                <w:lang w:val="fr-FR"/>
              </w:rPr>
              <w:t>C</w:t>
            </w:r>
            <w:r w:rsidR="00496B0B">
              <w:rPr>
                <w:sz w:val="20"/>
                <w:lang w:val="fr-FR"/>
              </w:rPr>
              <w:t>onso</w:t>
            </w:r>
            <w:r w:rsidR="00C22BC9">
              <w:rPr>
                <w:sz w:val="20"/>
                <w:lang w:val="fr-FR"/>
              </w:rPr>
              <w:t>-</w:t>
            </w:r>
            <w:r w:rsidR="00496B0B">
              <w:rPr>
                <w:sz w:val="20"/>
                <w:lang w:val="fr-FR"/>
              </w:rPr>
              <w:t>mmation sectorielle</w:t>
            </w:r>
            <w:r>
              <w:rPr>
                <w:sz w:val="20"/>
                <w:lang w:val="fr-FR"/>
              </w:rPr>
              <w:t xml:space="preserve"> totale</w:t>
            </w:r>
            <w:r w:rsidR="00496B0B">
              <w:rPr>
                <w:sz w:val="20"/>
                <w:lang w:val="fr-FR"/>
              </w:rPr>
              <w:t xml:space="preserve"> </w:t>
            </w:r>
          </w:p>
        </w:tc>
      </w:tr>
      <w:tr w:rsidR="004E733C" w:rsidRPr="005437BB" w14:paraId="306E8E1F" w14:textId="77777777" w:rsidTr="0018264D">
        <w:trPr>
          <w:trHeight w:val="154"/>
        </w:trPr>
        <w:tc>
          <w:tcPr>
            <w:tcW w:w="2139" w:type="pct"/>
            <w:gridSpan w:val="4"/>
            <w:vAlign w:val="center"/>
          </w:tcPr>
          <w:p w14:paraId="3BEE0D0A" w14:textId="77777777" w:rsidR="004E733C" w:rsidRPr="005437BB" w:rsidRDefault="004E733C">
            <w:pPr>
              <w:spacing w:after="60"/>
              <w:jc w:val="center"/>
              <w:rPr>
                <w:sz w:val="20"/>
                <w:lang w:val="fr-FR"/>
              </w:rPr>
            </w:pPr>
          </w:p>
        </w:tc>
        <w:tc>
          <w:tcPr>
            <w:tcW w:w="670" w:type="pct"/>
            <w:vAlign w:val="center"/>
          </w:tcPr>
          <w:p w14:paraId="36770BE1" w14:textId="1C4AA303" w:rsidR="004E733C" w:rsidRPr="005437BB" w:rsidRDefault="00C22BC9">
            <w:pPr>
              <w:spacing w:after="60"/>
              <w:ind w:left="-83" w:right="-68"/>
              <w:jc w:val="center"/>
              <w:rPr>
                <w:sz w:val="20"/>
                <w:lang w:val="fr-FR"/>
              </w:rPr>
            </w:pPr>
            <w:r>
              <w:rPr>
                <w:sz w:val="20"/>
                <w:lang w:val="fr-FR"/>
              </w:rPr>
              <w:t xml:space="preserve">Fabrication </w:t>
            </w:r>
          </w:p>
        </w:tc>
        <w:tc>
          <w:tcPr>
            <w:tcW w:w="462" w:type="pct"/>
            <w:vAlign w:val="center"/>
          </w:tcPr>
          <w:p w14:paraId="100F8903" w14:textId="5FC41EF8" w:rsidR="004E733C" w:rsidRPr="005437BB" w:rsidRDefault="00C22BC9">
            <w:pPr>
              <w:spacing w:after="60"/>
              <w:jc w:val="center"/>
              <w:rPr>
                <w:sz w:val="20"/>
                <w:lang w:val="fr-FR"/>
              </w:rPr>
            </w:pPr>
            <w:r>
              <w:rPr>
                <w:sz w:val="20"/>
                <w:lang w:val="fr-FR"/>
              </w:rPr>
              <w:t xml:space="preserve">Entretien </w:t>
            </w:r>
          </w:p>
        </w:tc>
        <w:tc>
          <w:tcPr>
            <w:tcW w:w="1730" w:type="pct"/>
            <w:gridSpan w:val="4"/>
            <w:vAlign w:val="center"/>
          </w:tcPr>
          <w:p w14:paraId="3F07FC80" w14:textId="77777777" w:rsidR="004E733C" w:rsidRPr="005437BB" w:rsidRDefault="004E733C">
            <w:pPr>
              <w:spacing w:after="60"/>
              <w:jc w:val="center"/>
              <w:rPr>
                <w:sz w:val="20"/>
                <w:lang w:val="fr-FR"/>
              </w:rPr>
            </w:pPr>
          </w:p>
        </w:tc>
      </w:tr>
      <w:tr w:rsidR="004E733C" w:rsidRPr="005437BB" w14:paraId="7DDB2B97" w14:textId="77777777" w:rsidTr="0018264D">
        <w:trPr>
          <w:trHeight w:val="250"/>
        </w:trPr>
        <w:tc>
          <w:tcPr>
            <w:tcW w:w="880" w:type="pct"/>
          </w:tcPr>
          <w:p w14:paraId="1C4F0A04" w14:textId="77777777" w:rsidR="004E733C" w:rsidRPr="005437BB" w:rsidRDefault="004E733C">
            <w:pPr>
              <w:spacing w:after="60"/>
              <w:jc w:val="left"/>
              <w:rPr>
                <w:sz w:val="20"/>
                <w:lang w:val="fr-FR"/>
              </w:rPr>
            </w:pPr>
            <w:r w:rsidRPr="005437BB">
              <w:rPr>
                <w:color w:val="000000" w:themeColor="text1"/>
                <w:sz w:val="20"/>
                <w:lang w:val="fr-FR"/>
              </w:rPr>
              <w:t>HCFC-22</w:t>
            </w:r>
          </w:p>
        </w:tc>
        <w:tc>
          <w:tcPr>
            <w:tcW w:w="335" w:type="pct"/>
          </w:tcPr>
          <w:p w14:paraId="1F3FEB42" w14:textId="77777777" w:rsidR="004E733C" w:rsidRPr="005437BB" w:rsidRDefault="004E733C">
            <w:pPr>
              <w:spacing w:after="60"/>
              <w:jc w:val="right"/>
              <w:rPr>
                <w:sz w:val="20"/>
                <w:lang w:val="fr-FR"/>
              </w:rPr>
            </w:pPr>
          </w:p>
        </w:tc>
        <w:tc>
          <w:tcPr>
            <w:tcW w:w="420" w:type="pct"/>
          </w:tcPr>
          <w:p w14:paraId="72311878" w14:textId="77777777" w:rsidR="004E733C" w:rsidRPr="005437BB" w:rsidRDefault="004E733C">
            <w:pPr>
              <w:spacing w:after="60"/>
              <w:jc w:val="right"/>
              <w:rPr>
                <w:sz w:val="20"/>
                <w:lang w:val="fr-FR"/>
              </w:rPr>
            </w:pPr>
          </w:p>
        </w:tc>
        <w:tc>
          <w:tcPr>
            <w:tcW w:w="504" w:type="pct"/>
          </w:tcPr>
          <w:p w14:paraId="60849719" w14:textId="77777777" w:rsidR="004E733C" w:rsidRPr="005437BB" w:rsidRDefault="004E733C">
            <w:pPr>
              <w:spacing w:after="60"/>
              <w:jc w:val="right"/>
              <w:rPr>
                <w:sz w:val="20"/>
                <w:lang w:val="fr-FR"/>
              </w:rPr>
            </w:pPr>
          </w:p>
        </w:tc>
        <w:tc>
          <w:tcPr>
            <w:tcW w:w="670" w:type="pct"/>
          </w:tcPr>
          <w:p w14:paraId="59A57C50" w14:textId="77777777" w:rsidR="004E733C" w:rsidRPr="005437BB" w:rsidRDefault="004E733C">
            <w:pPr>
              <w:spacing w:after="60"/>
              <w:jc w:val="right"/>
              <w:rPr>
                <w:sz w:val="20"/>
                <w:lang w:val="fr-FR"/>
              </w:rPr>
            </w:pPr>
          </w:p>
        </w:tc>
        <w:tc>
          <w:tcPr>
            <w:tcW w:w="462" w:type="pct"/>
          </w:tcPr>
          <w:p w14:paraId="3C9EE7EC" w14:textId="4ABAB046" w:rsidR="004E733C" w:rsidRPr="005437BB" w:rsidRDefault="004E733C">
            <w:pPr>
              <w:spacing w:after="60"/>
              <w:jc w:val="right"/>
              <w:rPr>
                <w:sz w:val="20"/>
                <w:lang w:val="fr-FR"/>
              </w:rPr>
            </w:pPr>
            <w:r w:rsidRPr="005437BB">
              <w:rPr>
                <w:sz w:val="20"/>
                <w:lang w:val="fr-FR"/>
              </w:rPr>
              <w:t>215</w:t>
            </w:r>
            <w:r w:rsidR="00C22BC9">
              <w:rPr>
                <w:sz w:val="20"/>
                <w:lang w:val="fr-FR"/>
              </w:rPr>
              <w:t>,</w:t>
            </w:r>
            <w:r w:rsidRPr="005437BB">
              <w:rPr>
                <w:sz w:val="20"/>
                <w:lang w:val="fr-FR"/>
              </w:rPr>
              <w:t>09</w:t>
            </w:r>
          </w:p>
        </w:tc>
        <w:tc>
          <w:tcPr>
            <w:tcW w:w="378" w:type="pct"/>
          </w:tcPr>
          <w:p w14:paraId="373420ED" w14:textId="77777777" w:rsidR="004E733C" w:rsidRPr="005437BB" w:rsidRDefault="004E733C">
            <w:pPr>
              <w:spacing w:after="60"/>
              <w:jc w:val="right"/>
              <w:rPr>
                <w:sz w:val="20"/>
                <w:lang w:val="fr-FR"/>
              </w:rPr>
            </w:pPr>
          </w:p>
        </w:tc>
        <w:tc>
          <w:tcPr>
            <w:tcW w:w="420" w:type="pct"/>
          </w:tcPr>
          <w:p w14:paraId="65DFF5EB" w14:textId="77777777" w:rsidR="004E733C" w:rsidRPr="005437BB" w:rsidRDefault="004E733C">
            <w:pPr>
              <w:spacing w:after="60"/>
              <w:jc w:val="right"/>
              <w:rPr>
                <w:sz w:val="20"/>
                <w:lang w:val="fr-FR"/>
              </w:rPr>
            </w:pPr>
          </w:p>
        </w:tc>
        <w:tc>
          <w:tcPr>
            <w:tcW w:w="404" w:type="pct"/>
          </w:tcPr>
          <w:p w14:paraId="5BEA1FB2" w14:textId="77777777" w:rsidR="004E733C" w:rsidRPr="005437BB" w:rsidRDefault="004E733C">
            <w:pPr>
              <w:spacing w:after="60"/>
              <w:jc w:val="right"/>
              <w:rPr>
                <w:sz w:val="20"/>
                <w:lang w:val="fr-FR"/>
              </w:rPr>
            </w:pPr>
          </w:p>
        </w:tc>
        <w:tc>
          <w:tcPr>
            <w:tcW w:w="528" w:type="pct"/>
          </w:tcPr>
          <w:p w14:paraId="3FCEDC03" w14:textId="3AAF62DA" w:rsidR="004E733C" w:rsidRPr="005437BB" w:rsidRDefault="004E733C">
            <w:pPr>
              <w:spacing w:after="60"/>
              <w:jc w:val="right"/>
              <w:rPr>
                <w:sz w:val="20"/>
                <w:lang w:val="fr-FR"/>
              </w:rPr>
            </w:pPr>
            <w:r w:rsidRPr="005437BB">
              <w:rPr>
                <w:sz w:val="20"/>
                <w:lang w:val="fr-FR"/>
              </w:rPr>
              <w:t>215</w:t>
            </w:r>
            <w:r w:rsidR="00C22BC9">
              <w:rPr>
                <w:sz w:val="20"/>
                <w:lang w:val="fr-FR"/>
              </w:rPr>
              <w:t>,</w:t>
            </w:r>
            <w:r w:rsidRPr="005437BB">
              <w:rPr>
                <w:sz w:val="20"/>
                <w:lang w:val="fr-FR"/>
              </w:rPr>
              <w:t>09</w:t>
            </w:r>
          </w:p>
        </w:tc>
      </w:tr>
    </w:tbl>
    <w:p w14:paraId="5C242B27" w14:textId="77777777" w:rsidR="004E733C" w:rsidRPr="005437BB" w:rsidRDefault="004E733C" w:rsidP="004E733C">
      <w:pPr>
        <w:jc w:val="center"/>
        <w:rPr>
          <w:sz w:val="18"/>
          <w:szCs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1413"/>
        <w:gridCol w:w="4345"/>
        <w:gridCol w:w="2007"/>
      </w:tblGrid>
      <w:tr w:rsidR="004E733C" w:rsidRPr="008F5B89" w14:paraId="59098428" w14:textId="77777777" w:rsidTr="0018264D">
        <w:trPr>
          <w:trHeight w:val="272"/>
        </w:trPr>
        <w:tc>
          <w:tcPr>
            <w:tcW w:w="5000" w:type="pct"/>
            <w:gridSpan w:val="4"/>
          </w:tcPr>
          <w:p w14:paraId="72985533" w14:textId="1CE6E5FD" w:rsidR="004E733C" w:rsidRPr="005437BB" w:rsidRDefault="004E733C">
            <w:pPr>
              <w:jc w:val="left"/>
              <w:rPr>
                <w:b/>
                <w:sz w:val="20"/>
                <w:lang w:val="fr-FR"/>
              </w:rPr>
            </w:pPr>
            <w:r w:rsidRPr="005437BB">
              <w:rPr>
                <w:b/>
                <w:sz w:val="20"/>
                <w:lang w:val="fr-FR"/>
              </w:rPr>
              <w:t xml:space="preserve">IV) </w:t>
            </w:r>
            <w:r w:rsidR="00C22BC9">
              <w:rPr>
                <w:b/>
                <w:sz w:val="20"/>
                <w:lang w:val="fr-FR"/>
              </w:rPr>
              <w:t xml:space="preserve">DONNÉES SUR LA CONSOMMATION </w:t>
            </w:r>
            <w:r w:rsidRPr="005437BB">
              <w:rPr>
                <w:b/>
                <w:sz w:val="20"/>
                <w:lang w:val="fr-FR"/>
              </w:rPr>
              <w:t>(</w:t>
            </w:r>
            <w:r w:rsidR="00C22BC9">
              <w:rPr>
                <w:b/>
                <w:sz w:val="20"/>
                <w:lang w:val="fr-FR"/>
              </w:rPr>
              <w:t>tonnes PAO</w:t>
            </w:r>
            <w:r w:rsidRPr="005437BB">
              <w:rPr>
                <w:b/>
                <w:sz w:val="20"/>
                <w:lang w:val="fr-FR"/>
              </w:rPr>
              <w:t>)</w:t>
            </w:r>
          </w:p>
        </w:tc>
      </w:tr>
      <w:tr w:rsidR="004E733C" w:rsidRPr="005437BB" w14:paraId="465A48D4" w14:textId="77777777" w:rsidTr="0018264D">
        <w:trPr>
          <w:trHeight w:val="272"/>
        </w:trPr>
        <w:tc>
          <w:tcPr>
            <w:tcW w:w="1383" w:type="pct"/>
          </w:tcPr>
          <w:p w14:paraId="5D1FCB78" w14:textId="31CEE741" w:rsidR="004E733C" w:rsidRPr="005437BB" w:rsidRDefault="00321214">
            <w:pPr>
              <w:spacing w:after="60"/>
              <w:jc w:val="center"/>
              <w:rPr>
                <w:sz w:val="20"/>
                <w:lang w:val="fr-FR"/>
              </w:rPr>
            </w:pPr>
            <w:r>
              <w:rPr>
                <w:sz w:val="20"/>
                <w:lang w:val="fr-FR"/>
              </w:rPr>
              <w:t xml:space="preserve">Valeur de référence </w:t>
            </w:r>
            <w:r w:rsidR="004E733C" w:rsidRPr="005437BB">
              <w:rPr>
                <w:sz w:val="20"/>
                <w:lang w:val="fr-FR"/>
              </w:rPr>
              <w:t>2009–2010</w:t>
            </w:r>
            <w:r>
              <w:rPr>
                <w:sz w:val="20"/>
                <w:lang w:val="fr-FR"/>
              </w:rPr>
              <w:t> </w:t>
            </w:r>
            <w:r w:rsidR="004E733C" w:rsidRPr="005437BB">
              <w:rPr>
                <w:sz w:val="20"/>
                <w:lang w:val="fr-FR"/>
              </w:rPr>
              <w:t>:</w:t>
            </w:r>
          </w:p>
        </w:tc>
        <w:tc>
          <w:tcPr>
            <w:tcW w:w="658" w:type="pct"/>
          </w:tcPr>
          <w:p w14:paraId="27CDABBD" w14:textId="027C0527" w:rsidR="004E733C" w:rsidRPr="005437BB" w:rsidRDefault="004E733C">
            <w:pPr>
              <w:spacing w:after="60"/>
              <w:jc w:val="right"/>
              <w:rPr>
                <w:sz w:val="20"/>
                <w:lang w:val="fr-FR"/>
              </w:rPr>
            </w:pPr>
            <w:r w:rsidRPr="005437BB">
              <w:rPr>
                <w:color w:val="000000" w:themeColor="text1"/>
                <w:sz w:val="20"/>
                <w:lang w:val="fr-FR"/>
              </w:rPr>
              <w:t>386</w:t>
            </w:r>
            <w:r w:rsidR="00321214">
              <w:rPr>
                <w:color w:val="000000" w:themeColor="text1"/>
                <w:sz w:val="20"/>
                <w:lang w:val="fr-FR"/>
              </w:rPr>
              <w:t>,</w:t>
            </w:r>
            <w:r w:rsidRPr="005437BB">
              <w:rPr>
                <w:color w:val="000000" w:themeColor="text1"/>
                <w:sz w:val="20"/>
                <w:lang w:val="fr-FR"/>
              </w:rPr>
              <w:t>30</w:t>
            </w:r>
          </w:p>
        </w:tc>
        <w:tc>
          <w:tcPr>
            <w:tcW w:w="2024" w:type="pct"/>
          </w:tcPr>
          <w:p w14:paraId="18422FC7" w14:textId="069AC450" w:rsidR="004E733C" w:rsidRPr="005437BB" w:rsidRDefault="00D54A3A">
            <w:pPr>
              <w:spacing w:after="60"/>
              <w:jc w:val="center"/>
              <w:rPr>
                <w:sz w:val="20"/>
                <w:lang w:val="fr-FR"/>
              </w:rPr>
            </w:pPr>
            <w:r w:rsidRPr="00F23D96">
              <w:rPr>
                <w:sz w:val="20"/>
                <w:szCs w:val="20"/>
                <w:lang w:val="fr-FR"/>
              </w:rPr>
              <w:t>Point de départ des réductions globales durables :</w:t>
            </w:r>
          </w:p>
        </w:tc>
        <w:tc>
          <w:tcPr>
            <w:tcW w:w="935" w:type="pct"/>
          </w:tcPr>
          <w:p w14:paraId="3E2FAF06" w14:textId="4D12210D" w:rsidR="004E733C" w:rsidRPr="005437BB" w:rsidRDefault="004E733C">
            <w:pPr>
              <w:spacing w:after="60"/>
              <w:jc w:val="right"/>
              <w:rPr>
                <w:sz w:val="20"/>
                <w:lang w:val="fr-FR"/>
              </w:rPr>
            </w:pPr>
            <w:r w:rsidRPr="005437BB">
              <w:rPr>
                <w:color w:val="000000" w:themeColor="text1"/>
                <w:sz w:val="20"/>
                <w:lang w:val="fr-FR"/>
              </w:rPr>
              <w:t>484</w:t>
            </w:r>
            <w:r w:rsidR="00D54A3A">
              <w:rPr>
                <w:color w:val="000000" w:themeColor="text1"/>
                <w:sz w:val="20"/>
                <w:lang w:val="fr-FR"/>
              </w:rPr>
              <w:t>,</w:t>
            </w:r>
            <w:r w:rsidRPr="005437BB">
              <w:rPr>
                <w:color w:val="000000" w:themeColor="text1"/>
                <w:sz w:val="20"/>
                <w:lang w:val="fr-FR"/>
              </w:rPr>
              <w:t>61</w:t>
            </w:r>
          </w:p>
        </w:tc>
      </w:tr>
      <w:tr w:rsidR="004E733C" w:rsidRPr="005437BB" w14:paraId="365D2BAC" w14:textId="77777777" w:rsidTr="0018264D">
        <w:trPr>
          <w:trHeight w:val="163"/>
        </w:trPr>
        <w:tc>
          <w:tcPr>
            <w:tcW w:w="5000" w:type="pct"/>
            <w:gridSpan w:val="4"/>
          </w:tcPr>
          <w:p w14:paraId="10A8CA14" w14:textId="092BA079" w:rsidR="004E733C" w:rsidRPr="005437BB" w:rsidRDefault="00D54A3A">
            <w:pPr>
              <w:tabs>
                <w:tab w:val="left" w:pos="993"/>
              </w:tabs>
              <w:ind w:left="426"/>
              <w:jc w:val="left"/>
              <w:rPr>
                <w:b/>
                <w:sz w:val="20"/>
                <w:lang w:val="fr-FR"/>
              </w:rPr>
            </w:pPr>
            <w:r>
              <w:rPr>
                <w:b/>
                <w:sz w:val="20"/>
                <w:lang w:val="fr-FR"/>
              </w:rPr>
              <w:t>CONSOMMATION</w:t>
            </w:r>
            <w:r w:rsidRPr="005437BB">
              <w:rPr>
                <w:b/>
                <w:sz w:val="20"/>
                <w:lang w:val="fr-FR"/>
              </w:rPr>
              <w:t xml:space="preserve"> </w:t>
            </w:r>
            <w:r>
              <w:rPr>
                <w:b/>
                <w:sz w:val="20"/>
                <w:lang w:val="fr-FR"/>
              </w:rPr>
              <w:t xml:space="preserve">ADMISSIBLE AU FINANCEMENT </w:t>
            </w:r>
          </w:p>
        </w:tc>
      </w:tr>
      <w:tr w:rsidR="004E733C" w:rsidRPr="005437BB" w14:paraId="6E23AA45" w14:textId="77777777" w:rsidTr="0018264D">
        <w:trPr>
          <w:trHeight w:val="272"/>
        </w:trPr>
        <w:tc>
          <w:tcPr>
            <w:tcW w:w="1383" w:type="pct"/>
          </w:tcPr>
          <w:p w14:paraId="2F61271F" w14:textId="284C6EF0" w:rsidR="004E733C" w:rsidRPr="005437BB" w:rsidRDefault="00D54A3A">
            <w:pPr>
              <w:spacing w:after="60"/>
              <w:jc w:val="center"/>
              <w:rPr>
                <w:sz w:val="20"/>
                <w:lang w:val="fr-FR"/>
              </w:rPr>
            </w:pPr>
            <w:r>
              <w:rPr>
                <w:sz w:val="20"/>
                <w:lang w:val="fr-FR"/>
              </w:rPr>
              <w:t>Déjà approuvée </w:t>
            </w:r>
            <w:r w:rsidR="004E733C" w:rsidRPr="005437BB">
              <w:rPr>
                <w:sz w:val="20"/>
                <w:lang w:val="fr-FR"/>
              </w:rPr>
              <w:t>:</w:t>
            </w:r>
          </w:p>
        </w:tc>
        <w:tc>
          <w:tcPr>
            <w:tcW w:w="658" w:type="pct"/>
          </w:tcPr>
          <w:p w14:paraId="3D26AE99" w14:textId="5E44867F" w:rsidR="004E733C" w:rsidRPr="005437BB" w:rsidRDefault="004E733C">
            <w:pPr>
              <w:spacing w:after="60"/>
              <w:jc w:val="right"/>
              <w:rPr>
                <w:sz w:val="20"/>
                <w:lang w:val="fr-FR"/>
              </w:rPr>
            </w:pPr>
            <w:r w:rsidRPr="005437BB">
              <w:rPr>
                <w:color w:val="000000" w:themeColor="text1"/>
                <w:sz w:val="20"/>
                <w:lang w:val="fr-FR"/>
              </w:rPr>
              <w:t>386</w:t>
            </w:r>
            <w:r w:rsidR="00D54A3A">
              <w:rPr>
                <w:color w:val="000000" w:themeColor="text1"/>
                <w:sz w:val="20"/>
                <w:lang w:val="fr-FR"/>
              </w:rPr>
              <w:t>,</w:t>
            </w:r>
            <w:r w:rsidRPr="005437BB">
              <w:rPr>
                <w:color w:val="000000" w:themeColor="text1"/>
                <w:sz w:val="20"/>
                <w:lang w:val="fr-FR"/>
              </w:rPr>
              <w:t>41</w:t>
            </w:r>
          </w:p>
        </w:tc>
        <w:tc>
          <w:tcPr>
            <w:tcW w:w="2024" w:type="pct"/>
          </w:tcPr>
          <w:p w14:paraId="1004F15C" w14:textId="1540C116" w:rsidR="004E733C" w:rsidRPr="005437BB" w:rsidRDefault="00D54A3A">
            <w:pPr>
              <w:spacing w:after="60"/>
              <w:jc w:val="center"/>
              <w:rPr>
                <w:sz w:val="20"/>
                <w:lang w:val="fr-FR"/>
              </w:rPr>
            </w:pPr>
            <w:r>
              <w:rPr>
                <w:sz w:val="20"/>
                <w:lang w:val="fr-FR"/>
              </w:rPr>
              <w:t>Consommation r</w:t>
            </w:r>
            <w:r w:rsidR="00A0204C">
              <w:rPr>
                <w:sz w:val="20"/>
                <w:lang w:val="fr-FR"/>
              </w:rPr>
              <w:t>estante</w:t>
            </w:r>
            <w:r>
              <w:rPr>
                <w:sz w:val="20"/>
                <w:lang w:val="fr-FR"/>
              </w:rPr>
              <w:t xml:space="preserve"> </w:t>
            </w:r>
            <w:r w:rsidR="004E733C" w:rsidRPr="005437BB">
              <w:rPr>
                <w:sz w:val="20"/>
                <w:lang w:val="fr-FR"/>
              </w:rPr>
              <w:t>:</w:t>
            </w:r>
          </w:p>
        </w:tc>
        <w:tc>
          <w:tcPr>
            <w:tcW w:w="935" w:type="pct"/>
          </w:tcPr>
          <w:p w14:paraId="28AC1EBB" w14:textId="73A1922A" w:rsidR="004E733C" w:rsidRPr="005437BB" w:rsidRDefault="004E733C">
            <w:pPr>
              <w:spacing w:after="60"/>
              <w:jc w:val="right"/>
              <w:rPr>
                <w:sz w:val="20"/>
                <w:lang w:val="fr-FR"/>
              </w:rPr>
            </w:pPr>
            <w:r w:rsidRPr="005437BB">
              <w:rPr>
                <w:color w:val="000000" w:themeColor="text1"/>
                <w:sz w:val="20"/>
                <w:lang w:val="fr-FR"/>
              </w:rPr>
              <w:t>98</w:t>
            </w:r>
            <w:r w:rsidR="00D54A3A">
              <w:rPr>
                <w:color w:val="000000" w:themeColor="text1"/>
                <w:sz w:val="20"/>
                <w:lang w:val="fr-FR"/>
              </w:rPr>
              <w:t>,</w:t>
            </w:r>
            <w:r w:rsidRPr="005437BB">
              <w:rPr>
                <w:color w:val="000000" w:themeColor="text1"/>
                <w:sz w:val="20"/>
                <w:lang w:val="fr-FR"/>
              </w:rPr>
              <w:t>20</w:t>
            </w:r>
          </w:p>
        </w:tc>
      </w:tr>
    </w:tbl>
    <w:p w14:paraId="69481E10" w14:textId="77777777" w:rsidR="004E733C" w:rsidRPr="005437BB" w:rsidRDefault="004E733C" w:rsidP="004E733C">
      <w:pPr>
        <w:jc w:val="center"/>
        <w:rPr>
          <w:sz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3487"/>
        <w:gridCol w:w="1541"/>
        <w:gridCol w:w="1541"/>
        <w:gridCol w:w="1541"/>
        <w:gridCol w:w="1541"/>
      </w:tblGrid>
      <w:tr w:rsidR="004E733C" w:rsidRPr="005437BB" w14:paraId="211B46AB" w14:textId="77777777" w:rsidTr="002D6A6D">
        <w:trPr>
          <w:trHeight w:val="258"/>
        </w:trPr>
        <w:tc>
          <w:tcPr>
            <w:tcW w:w="2127" w:type="pct"/>
            <w:gridSpan w:val="2"/>
            <w:vAlign w:val="center"/>
          </w:tcPr>
          <w:p w14:paraId="0EB6358A" w14:textId="6111E503" w:rsidR="004E733C" w:rsidRPr="005437BB" w:rsidRDefault="004E733C">
            <w:pPr>
              <w:spacing w:after="60"/>
              <w:jc w:val="left"/>
              <w:rPr>
                <w:b/>
                <w:sz w:val="20"/>
                <w:lang w:val="fr-FR"/>
              </w:rPr>
            </w:pPr>
            <w:r w:rsidRPr="005437BB">
              <w:rPr>
                <w:b/>
                <w:sz w:val="20"/>
                <w:lang w:val="fr-FR"/>
              </w:rPr>
              <w:t xml:space="preserve">V) </w:t>
            </w:r>
            <w:r w:rsidR="00CF00A7">
              <w:rPr>
                <w:b/>
                <w:sz w:val="20"/>
                <w:lang w:val="fr-FR"/>
              </w:rPr>
              <w:t>PLAN D</w:t>
            </w:r>
            <w:r w:rsidR="00C37710">
              <w:rPr>
                <w:b/>
                <w:sz w:val="20"/>
                <w:lang w:val="fr-FR"/>
              </w:rPr>
              <w:t>’</w:t>
            </w:r>
            <w:r w:rsidR="00CF00A7">
              <w:rPr>
                <w:b/>
                <w:sz w:val="20"/>
                <w:lang w:val="fr-FR"/>
              </w:rPr>
              <w:t>ACTIVITÉS APPROUVÉ</w:t>
            </w:r>
          </w:p>
        </w:tc>
        <w:tc>
          <w:tcPr>
            <w:tcW w:w="718" w:type="pct"/>
            <w:vAlign w:val="center"/>
          </w:tcPr>
          <w:p w14:paraId="7F30ADEB" w14:textId="77777777" w:rsidR="004E733C" w:rsidRPr="005437BB" w:rsidRDefault="004E733C">
            <w:pPr>
              <w:spacing w:after="60"/>
              <w:jc w:val="center"/>
              <w:rPr>
                <w:b/>
                <w:sz w:val="20"/>
                <w:lang w:val="fr-FR"/>
              </w:rPr>
            </w:pPr>
            <w:r w:rsidRPr="005437BB">
              <w:rPr>
                <w:b/>
                <w:sz w:val="20"/>
                <w:lang w:val="fr-FR"/>
              </w:rPr>
              <w:t>2025</w:t>
            </w:r>
          </w:p>
        </w:tc>
        <w:tc>
          <w:tcPr>
            <w:tcW w:w="718" w:type="pct"/>
            <w:vAlign w:val="center"/>
          </w:tcPr>
          <w:p w14:paraId="098D18D2" w14:textId="77777777" w:rsidR="004E733C" w:rsidRPr="005437BB" w:rsidRDefault="004E733C">
            <w:pPr>
              <w:spacing w:after="60"/>
              <w:jc w:val="center"/>
              <w:rPr>
                <w:b/>
                <w:sz w:val="20"/>
                <w:lang w:val="fr-FR"/>
              </w:rPr>
            </w:pPr>
            <w:r w:rsidRPr="005437BB">
              <w:rPr>
                <w:b/>
                <w:sz w:val="20"/>
                <w:lang w:val="fr-FR"/>
              </w:rPr>
              <w:t>2026</w:t>
            </w:r>
          </w:p>
        </w:tc>
        <w:tc>
          <w:tcPr>
            <w:tcW w:w="718" w:type="pct"/>
            <w:vAlign w:val="center"/>
          </w:tcPr>
          <w:p w14:paraId="04FDDAED" w14:textId="77777777" w:rsidR="004E733C" w:rsidRPr="005437BB" w:rsidRDefault="004E733C">
            <w:pPr>
              <w:spacing w:after="60"/>
              <w:jc w:val="center"/>
              <w:rPr>
                <w:b/>
                <w:sz w:val="20"/>
                <w:lang w:val="fr-FR"/>
              </w:rPr>
            </w:pPr>
            <w:r w:rsidRPr="005437BB">
              <w:rPr>
                <w:b/>
                <w:sz w:val="20"/>
                <w:lang w:val="fr-FR"/>
              </w:rPr>
              <w:t>2027</w:t>
            </w:r>
          </w:p>
        </w:tc>
        <w:tc>
          <w:tcPr>
            <w:tcW w:w="718" w:type="pct"/>
            <w:vAlign w:val="center"/>
          </w:tcPr>
          <w:p w14:paraId="19C47723" w14:textId="77777777" w:rsidR="004E733C" w:rsidRPr="005437BB" w:rsidRDefault="004E733C">
            <w:pPr>
              <w:spacing w:after="60"/>
              <w:jc w:val="center"/>
              <w:rPr>
                <w:b/>
                <w:sz w:val="20"/>
                <w:lang w:val="fr-FR"/>
              </w:rPr>
            </w:pPr>
            <w:r w:rsidRPr="005437BB">
              <w:rPr>
                <w:b/>
                <w:sz w:val="20"/>
                <w:lang w:val="fr-FR"/>
              </w:rPr>
              <w:t>Total</w:t>
            </w:r>
          </w:p>
        </w:tc>
      </w:tr>
      <w:tr w:rsidR="004E733C" w:rsidRPr="005437BB" w14:paraId="166EAB49" w14:textId="77777777" w:rsidTr="002D6A6D">
        <w:trPr>
          <w:trHeight w:val="258"/>
        </w:trPr>
        <w:tc>
          <w:tcPr>
            <w:tcW w:w="504" w:type="pct"/>
            <w:vMerge w:val="restart"/>
            <w:vAlign w:val="center"/>
          </w:tcPr>
          <w:p w14:paraId="2E72D681" w14:textId="7828DC50" w:rsidR="004E733C" w:rsidRPr="005437BB" w:rsidRDefault="00CF00A7">
            <w:pPr>
              <w:spacing w:after="60"/>
              <w:jc w:val="center"/>
              <w:rPr>
                <w:sz w:val="20"/>
                <w:lang w:val="fr-FR"/>
              </w:rPr>
            </w:pPr>
            <w:r>
              <w:rPr>
                <w:color w:val="000000" w:themeColor="text1"/>
                <w:sz w:val="20"/>
                <w:lang w:val="fr-FR"/>
              </w:rPr>
              <w:t xml:space="preserve">ONUDI </w:t>
            </w:r>
          </w:p>
        </w:tc>
        <w:tc>
          <w:tcPr>
            <w:tcW w:w="1624" w:type="pct"/>
          </w:tcPr>
          <w:p w14:paraId="069BD82D" w14:textId="3D79DC13" w:rsidR="004E733C" w:rsidRPr="005437BB" w:rsidRDefault="00884E36">
            <w:pPr>
              <w:spacing w:after="60"/>
              <w:jc w:val="left"/>
              <w:rPr>
                <w:sz w:val="20"/>
                <w:lang w:val="fr-FR"/>
              </w:rPr>
            </w:pPr>
            <w:r>
              <w:rPr>
                <w:sz w:val="20"/>
                <w:lang w:val="fr-FR"/>
              </w:rPr>
              <w:t xml:space="preserve">Élimination des SAO </w:t>
            </w:r>
            <w:r w:rsidR="004E733C" w:rsidRPr="005437BB">
              <w:rPr>
                <w:sz w:val="20"/>
                <w:lang w:val="fr-FR"/>
              </w:rPr>
              <w:t>(</w:t>
            </w:r>
            <w:r>
              <w:rPr>
                <w:sz w:val="20"/>
                <w:lang w:val="fr-FR"/>
              </w:rPr>
              <w:t>tonnes PA</w:t>
            </w:r>
            <w:r w:rsidR="004E733C" w:rsidRPr="005437BB">
              <w:rPr>
                <w:sz w:val="20"/>
                <w:lang w:val="fr-FR"/>
              </w:rPr>
              <w:t>O)</w:t>
            </w:r>
          </w:p>
        </w:tc>
        <w:tc>
          <w:tcPr>
            <w:tcW w:w="718" w:type="pct"/>
          </w:tcPr>
          <w:p w14:paraId="23C0EA80" w14:textId="515DDA7D" w:rsidR="004E733C" w:rsidRPr="005437BB" w:rsidRDefault="004E733C">
            <w:pPr>
              <w:spacing w:after="60"/>
              <w:jc w:val="right"/>
              <w:rPr>
                <w:sz w:val="20"/>
                <w:lang w:val="fr-FR"/>
              </w:rPr>
            </w:pPr>
            <w:r w:rsidRPr="005437BB">
              <w:rPr>
                <w:sz w:val="20"/>
                <w:lang w:val="fr-FR"/>
              </w:rPr>
              <w:t>0</w:t>
            </w:r>
            <w:r w:rsidR="00E401A3">
              <w:rPr>
                <w:sz w:val="20"/>
                <w:lang w:val="fr-FR"/>
              </w:rPr>
              <w:t>,</w:t>
            </w:r>
            <w:r w:rsidRPr="005437BB">
              <w:rPr>
                <w:sz w:val="20"/>
                <w:lang w:val="fr-FR"/>
              </w:rPr>
              <w:t>00</w:t>
            </w:r>
          </w:p>
        </w:tc>
        <w:tc>
          <w:tcPr>
            <w:tcW w:w="718" w:type="pct"/>
          </w:tcPr>
          <w:p w14:paraId="3AF0F429" w14:textId="7ADEFF6E" w:rsidR="004E733C" w:rsidRPr="005437BB" w:rsidRDefault="004E733C">
            <w:pPr>
              <w:spacing w:after="60"/>
              <w:jc w:val="right"/>
              <w:rPr>
                <w:sz w:val="20"/>
                <w:lang w:val="fr-FR"/>
              </w:rPr>
            </w:pPr>
            <w:r w:rsidRPr="005437BB">
              <w:rPr>
                <w:sz w:val="20"/>
                <w:lang w:val="fr-FR"/>
              </w:rPr>
              <w:t>10</w:t>
            </w:r>
            <w:r w:rsidR="00E401A3">
              <w:rPr>
                <w:sz w:val="20"/>
                <w:lang w:val="fr-FR"/>
              </w:rPr>
              <w:t>,</w:t>
            </w:r>
            <w:r w:rsidRPr="005437BB">
              <w:rPr>
                <w:sz w:val="20"/>
                <w:lang w:val="fr-FR"/>
              </w:rPr>
              <w:t>00</w:t>
            </w:r>
          </w:p>
        </w:tc>
        <w:tc>
          <w:tcPr>
            <w:tcW w:w="718" w:type="pct"/>
          </w:tcPr>
          <w:p w14:paraId="48D3A38F" w14:textId="300091CC" w:rsidR="004E733C" w:rsidRPr="005437BB" w:rsidRDefault="004E733C">
            <w:pPr>
              <w:spacing w:after="60"/>
              <w:jc w:val="right"/>
              <w:rPr>
                <w:sz w:val="20"/>
                <w:lang w:val="fr-FR"/>
              </w:rPr>
            </w:pPr>
            <w:r w:rsidRPr="005437BB">
              <w:rPr>
                <w:sz w:val="20"/>
                <w:lang w:val="fr-FR"/>
              </w:rPr>
              <w:t>34</w:t>
            </w:r>
            <w:r w:rsidR="00E401A3">
              <w:rPr>
                <w:sz w:val="20"/>
                <w:lang w:val="fr-FR"/>
              </w:rPr>
              <w:t>,</w:t>
            </w:r>
            <w:r w:rsidRPr="005437BB">
              <w:rPr>
                <w:sz w:val="20"/>
                <w:lang w:val="fr-FR"/>
              </w:rPr>
              <w:t>19</w:t>
            </w:r>
          </w:p>
        </w:tc>
        <w:tc>
          <w:tcPr>
            <w:tcW w:w="718" w:type="pct"/>
          </w:tcPr>
          <w:p w14:paraId="7A36768B" w14:textId="36BC8F6C" w:rsidR="004E733C" w:rsidRPr="005437BB" w:rsidRDefault="004E733C">
            <w:pPr>
              <w:spacing w:after="60"/>
              <w:jc w:val="right"/>
              <w:rPr>
                <w:sz w:val="20"/>
                <w:lang w:val="fr-FR"/>
              </w:rPr>
            </w:pPr>
            <w:r w:rsidRPr="005437BB">
              <w:rPr>
                <w:sz w:val="20"/>
                <w:lang w:val="fr-FR"/>
              </w:rPr>
              <w:fldChar w:fldCharType="begin"/>
            </w:r>
            <w:r w:rsidRPr="005437BB">
              <w:rPr>
                <w:sz w:val="20"/>
                <w:lang w:val="fr-FR"/>
              </w:rPr>
              <w:instrText xml:space="preserve"> =SUM(LEFT) </w:instrText>
            </w:r>
            <w:r w:rsidRPr="005437BB">
              <w:rPr>
                <w:sz w:val="20"/>
                <w:lang w:val="fr-FR"/>
              </w:rPr>
              <w:fldChar w:fldCharType="separate"/>
            </w:r>
            <w:r w:rsidRPr="005437BB">
              <w:rPr>
                <w:sz w:val="20"/>
                <w:lang w:val="fr-FR"/>
              </w:rPr>
              <w:t>44</w:t>
            </w:r>
            <w:r w:rsidR="00E401A3">
              <w:rPr>
                <w:sz w:val="20"/>
                <w:lang w:val="fr-FR"/>
              </w:rPr>
              <w:t>,</w:t>
            </w:r>
            <w:r w:rsidRPr="005437BB">
              <w:rPr>
                <w:sz w:val="20"/>
                <w:lang w:val="fr-FR"/>
              </w:rPr>
              <w:t>19</w:t>
            </w:r>
            <w:r w:rsidRPr="005437BB">
              <w:rPr>
                <w:sz w:val="20"/>
                <w:lang w:val="fr-FR"/>
              </w:rPr>
              <w:fldChar w:fldCharType="end"/>
            </w:r>
          </w:p>
        </w:tc>
      </w:tr>
      <w:tr w:rsidR="004E733C" w:rsidRPr="005437BB" w14:paraId="579A33B3" w14:textId="77777777" w:rsidTr="002D6A6D">
        <w:trPr>
          <w:trHeight w:val="258"/>
        </w:trPr>
        <w:tc>
          <w:tcPr>
            <w:tcW w:w="504" w:type="pct"/>
            <w:vMerge/>
            <w:vAlign w:val="center"/>
          </w:tcPr>
          <w:p w14:paraId="2EADBB81" w14:textId="77777777" w:rsidR="004E733C" w:rsidRPr="005437BB" w:rsidRDefault="004E733C">
            <w:pPr>
              <w:spacing w:after="60"/>
              <w:jc w:val="center"/>
              <w:rPr>
                <w:sz w:val="20"/>
                <w:lang w:val="fr-FR"/>
              </w:rPr>
            </w:pPr>
          </w:p>
        </w:tc>
        <w:tc>
          <w:tcPr>
            <w:tcW w:w="1624" w:type="pct"/>
          </w:tcPr>
          <w:p w14:paraId="59FF0F3D" w14:textId="6DC63149" w:rsidR="004E733C" w:rsidRPr="005437BB" w:rsidRDefault="00884E36">
            <w:pPr>
              <w:spacing w:after="60"/>
              <w:jc w:val="left"/>
              <w:rPr>
                <w:sz w:val="20"/>
                <w:lang w:val="fr-FR"/>
              </w:rPr>
            </w:pPr>
            <w:r>
              <w:rPr>
                <w:sz w:val="20"/>
                <w:lang w:val="fr-FR"/>
              </w:rPr>
              <w:t>Financement</w:t>
            </w:r>
            <w:r w:rsidR="004E733C" w:rsidRPr="005437BB">
              <w:rPr>
                <w:sz w:val="20"/>
                <w:lang w:val="fr-FR"/>
              </w:rPr>
              <w:t xml:space="preserve"> (</w:t>
            </w:r>
            <w:r w:rsidR="00CC09F7">
              <w:rPr>
                <w:sz w:val="20"/>
                <w:lang w:val="fr-FR"/>
              </w:rPr>
              <w:t>$US</w:t>
            </w:r>
            <w:r w:rsidR="004E733C" w:rsidRPr="005437BB">
              <w:rPr>
                <w:sz w:val="20"/>
                <w:lang w:val="fr-FR"/>
              </w:rPr>
              <w:t>)</w:t>
            </w:r>
          </w:p>
        </w:tc>
        <w:tc>
          <w:tcPr>
            <w:tcW w:w="718" w:type="pct"/>
          </w:tcPr>
          <w:p w14:paraId="28F88D06" w14:textId="77777777" w:rsidR="004E733C" w:rsidRPr="005437BB" w:rsidRDefault="004E733C">
            <w:pPr>
              <w:spacing w:after="60"/>
              <w:jc w:val="right"/>
              <w:rPr>
                <w:sz w:val="20"/>
                <w:lang w:val="fr-FR"/>
              </w:rPr>
            </w:pPr>
            <w:r w:rsidRPr="005437BB">
              <w:rPr>
                <w:sz w:val="20"/>
                <w:lang w:val="fr-FR"/>
              </w:rPr>
              <w:t>0</w:t>
            </w:r>
          </w:p>
        </w:tc>
        <w:tc>
          <w:tcPr>
            <w:tcW w:w="718" w:type="pct"/>
          </w:tcPr>
          <w:p w14:paraId="6246EE4D" w14:textId="25E18772" w:rsidR="004E733C" w:rsidRPr="005437BB" w:rsidRDefault="004E733C">
            <w:pPr>
              <w:spacing w:after="60"/>
              <w:jc w:val="right"/>
              <w:rPr>
                <w:sz w:val="20"/>
                <w:lang w:val="fr-FR"/>
              </w:rPr>
            </w:pPr>
            <w:r w:rsidRPr="005437BB">
              <w:rPr>
                <w:sz w:val="20"/>
                <w:lang w:val="fr-FR"/>
              </w:rPr>
              <w:t>933</w:t>
            </w:r>
            <w:r w:rsidR="00E401A3">
              <w:rPr>
                <w:sz w:val="20"/>
                <w:lang w:val="fr-FR"/>
              </w:rPr>
              <w:t xml:space="preserve"> </w:t>
            </w:r>
            <w:r w:rsidRPr="005437BB">
              <w:rPr>
                <w:sz w:val="20"/>
                <w:lang w:val="fr-FR"/>
              </w:rPr>
              <w:t>800</w:t>
            </w:r>
          </w:p>
        </w:tc>
        <w:tc>
          <w:tcPr>
            <w:tcW w:w="718" w:type="pct"/>
          </w:tcPr>
          <w:p w14:paraId="5630F8FB" w14:textId="706D02DF" w:rsidR="004E733C" w:rsidRPr="005437BB" w:rsidRDefault="004E733C">
            <w:pPr>
              <w:spacing w:after="60"/>
              <w:jc w:val="right"/>
              <w:rPr>
                <w:sz w:val="20"/>
                <w:lang w:val="fr-FR"/>
              </w:rPr>
            </w:pPr>
            <w:r w:rsidRPr="005437BB">
              <w:rPr>
                <w:sz w:val="20"/>
                <w:lang w:val="fr-FR"/>
              </w:rPr>
              <w:t>3</w:t>
            </w:r>
            <w:r w:rsidR="00E401A3">
              <w:rPr>
                <w:sz w:val="20"/>
                <w:lang w:val="fr-FR"/>
              </w:rPr>
              <w:t> </w:t>
            </w:r>
            <w:r w:rsidRPr="005437BB">
              <w:rPr>
                <w:sz w:val="20"/>
                <w:lang w:val="fr-FR"/>
              </w:rPr>
              <w:t>192</w:t>
            </w:r>
            <w:r w:rsidR="00E401A3">
              <w:rPr>
                <w:sz w:val="20"/>
                <w:lang w:val="fr-FR"/>
              </w:rPr>
              <w:t xml:space="preserve"> </w:t>
            </w:r>
            <w:r w:rsidRPr="005437BB">
              <w:rPr>
                <w:sz w:val="20"/>
                <w:lang w:val="fr-FR"/>
              </w:rPr>
              <w:t>662</w:t>
            </w:r>
          </w:p>
        </w:tc>
        <w:tc>
          <w:tcPr>
            <w:tcW w:w="718" w:type="pct"/>
          </w:tcPr>
          <w:p w14:paraId="2FCC9C70" w14:textId="201D1B96" w:rsidR="004E733C" w:rsidRPr="005437BB" w:rsidRDefault="004E733C">
            <w:pPr>
              <w:spacing w:after="60"/>
              <w:jc w:val="right"/>
              <w:rPr>
                <w:sz w:val="20"/>
                <w:lang w:val="fr-FR"/>
              </w:rPr>
            </w:pPr>
            <w:r w:rsidRPr="005437BB">
              <w:rPr>
                <w:sz w:val="20"/>
                <w:lang w:val="fr-FR"/>
              </w:rPr>
              <w:fldChar w:fldCharType="begin"/>
            </w:r>
            <w:r w:rsidRPr="005437BB">
              <w:rPr>
                <w:sz w:val="20"/>
                <w:lang w:val="fr-FR"/>
              </w:rPr>
              <w:instrText xml:space="preserve"> =SUM(LEFT) </w:instrText>
            </w:r>
            <w:r w:rsidRPr="005437BB">
              <w:rPr>
                <w:sz w:val="20"/>
                <w:lang w:val="fr-FR"/>
              </w:rPr>
              <w:fldChar w:fldCharType="separate"/>
            </w:r>
            <w:r w:rsidRPr="005437BB">
              <w:rPr>
                <w:sz w:val="20"/>
                <w:lang w:val="fr-FR"/>
              </w:rPr>
              <w:t>4</w:t>
            </w:r>
            <w:r w:rsidR="00E401A3">
              <w:rPr>
                <w:sz w:val="20"/>
                <w:lang w:val="fr-FR"/>
              </w:rPr>
              <w:t xml:space="preserve"> </w:t>
            </w:r>
            <w:r w:rsidRPr="005437BB">
              <w:rPr>
                <w:sz w:val="20"/>
                <w:lang w:val="fr-FR"/>
              </w:rPr>
              <w:t>126</w:t>
            </w:r>
            <w:r w:rsidR="00E401A3">
              <w:rPr>
                <w:sz w:val="20"/>
                <w:lang w:val="fr-FR"/>
              </w:rPr>
              <w:t xml:space="preserve"> </w:t>
            </w:r>
            <w:r w:rsidRPr="005437BB">
              <w:rPr>
                <w:sz w:val="20"/>
                <w:lang w:val="fr-FR"/>
              </w:rPr>
              <w:t>462</w:t>
            </w:r>
            <w:r w:rsidRPr="005437BB">
              <w:rPr>
                <w:sz w:val="20"/>
                <w:lang w:val="fr-FR"/>
              </w:rPr>
              <w:fldChar w:fldCharType="end"/>
            </w:r>
          </w:p>
        </w:tc>
      </w:tr>
      <w:tr w:rsidR="004E733C" w:rsidRPr="005437BB" w14:paraId="12687503" w14:textId="77777777" w:rsidTr="002D6A6D">
        <w:trPr>
          <w:trHeight w:val="258"/>
        </w:trPr>
        <w:tc>
          <w:tcPr>
            <w:tcW w:w="504" w:type="pct"/>
            <w:vMerge w:val="restart"/>
            <w:vAlign w:val="center"/>
          </w:tcPr>
          <w:p w14:paraId="51BE5103" w14:textId="34589870" w:rsidR="004E733C" w:rsidRPr="005437BB" w:rsidRDefault="00CF00A7">
            <w:pPr>
              <w:spacing w:after="60"/>
              <w:jc w:val="center"/>
              <w:rPr>
                <w:sz w:val="20"/>
                <w:lang w:val="fr-FR"/>
              </w:rPr>
            </w:pPr>
            <w:r>
              <w:rPr>
                <w:color w:val="000000" w:themeColor="text1"/>
                <w:sz w:val="20"/>
                <w:lang w:val="fr-FR"/>
              </w:rPr>
              <w:t>PNUE</w:t>
            </w:r>
          </w:p>
        </w:tc>
        <w:tc>
          <w:tcPr>
            <w:tcW w:w="1624" w:type="pct"/>
          </w:tcPr>
          <w:p w14:paraId="0D36CB04" w14:textId="63828215" w:rsidR="004E733C" w:rsidRPr="005437BB" w:rsidRDefault="00884E36">
            <w:pPr>
              <w:spacing w:after="60"/>
              <w:jc w:val="left"/>
              <w:rPr>
                <w:sz w:val="20"/>
                <w:lang w:val="fr-FR"/>
              </w:rPr>
            </w:pPr>
            <w:r>
              <w:rPr>
                <w:sz w:val="20"/>
                <w:lang w:val="fr-FR"/>
              </w:rPr>
              <w:t xml:space="preserve">Élimination des SAO </w:t>
            </w:r>
            <w:r w:rsidRPr="005437BB">
              <w:rPr>
                <w:sz w:val="20"/>
                <w:lang w:val="fr-FR"/>
              </w:rPr>
              <w:t>(</w:t>
            </w:r>
            <w:r>
              <w:rPr>
                <w:sz w:val="20"/>
                <w:lang w:val="fr-FR"/>
              </w:rPr>
              <w:t>tonnes PA</w:t>
            </w:r>
            <w:r w:rsidRPr="005437BB">
              <w:rPr>
                <w:sz w:val="20"/>
                <w:lang w:val="fr-FR"/>
              </w:rPr>
              <w:t>O)</w:t>
            </w:r>
          </w:p>
        </w:tc>
        <w:tc>
          <w:tcPr>
            <w:tcW w:w="718" w:type="pct"/>
          </w:tcPr>
          <w:p w14:paraId="0A1713A6" w14:textId="0A399335" w:rsidR="004E733C" w:rsidRPr="005437BB" w:rsidRDefault="004E733C">
            <w:pPr>
              <w:spacing w:after="60"/>
              <w:jc w:val="right"/>
              <w:rPr>
                <w:sz w:val="20"/>
                <w:lang w:val="fr-FR"/>
              </w:rPr>
            </w:pPr>
            <w:r w:rsidRPr="005437BB">
              <w:rPr>
                <w:sz w:val="20"/>
                <w:lang w:val="fr-FR"/>
              </w:rPr>
              <w:t>0</w:t>
            </w:r>
            <w:r w:rsidR="00E401A3">
              <w:rPr>
                <w:sz w:val="20"/>
                <w:lang w:val="fr-FR"/>
              </w:rPr>
              <w:t>,</w:t>
            </w:r>
            <w:r w:rsidRPr="005437BB">
              <w:rPr>
                <w:sz w:val="20"/>
                <w:lang w:val="fr-FR"/>
              </w:rPr>
              <w:t>00</w:t>
            </w:r>
          </w:p>
        </w:tc>
        <w:tc>
          <w:tcPr>
            <w:tcW w:w="718" w:type="pct"/>
          </w:tcPr>
          <w:p w14:paraId="32598DD0" w14:textId="3734BCAF" w:rsidR="004E733C" w:rsidRPr="005437BB" w:rsidRDefault="004E733C">
            <w:pPr>
              <w:spacing w:after="60"/>
              <w:jc w:val="right"/>
              <w:rPr>
                <w:sz w:val="20"/>
                <w:lang w:val="fr-FR"/>
              </w:rPr>
            </w:pPr>
            <w:r w:rsidRPr="005437BB">
              <w:rPr>
                <w:sz w:val="20"/>
                <w:lang w:val="fr-FR"/>
              </w:rPr>
              <w:t>0</w:t>
            </w:r>
            <w:r w:rsidR="00E401A3">
              <w:rPr>
                <w:sz w:val="20"/>
                <w:lang w:val="fr-FR"/>
              </w:rPr>
              <w:t>,</w:t>
            </w:r>
            <w:r w:rsidRPr="005437BB">
              <w:rPr>
                <w:sz w:val="20"/>
                <w:lang w:val="fr-FR"/>
              </w:rPr>
              <w:t>00</w:t>
            </w:r>
          </w:p>
        </w:tc>
        <w:tc>
          <w:tcPr>
            <w:tcW w:w="718" w:type="pct"/>
          </w:tcPr>
          <w:p w14:paraId="30A23B7B" w14:textId="508AD4B9" w:rsidR="004E733C" w:rsidRPr="005437BB" w:rsidRDefault="004E733C">
            <w:pPr>
              <w:spacing w:after="60"/>
              <w:jc w:val="right"/>
              <w:rPr>
                <w:sz w:val="20"/>
                <w:lang w:val="fr-FR"/>
              </w:rPr>
            </w:pPr>
            <w:r w:rsidRPr="005437BB">
              <w:rPr>
                <w:sz w:val="20"/>
                <w:lang w:val="fr-FR"/>
              </w:rPr>
              <w:t>0</w:t>
            </w:r>
            <w:r w:rsidR="00E401A3">
              <w:rPr>
                <w:sz w:val="20"/>
                <w:lang w:val="fr-FR"/>
              </w:rPr>
              <w:t>,</w:t>
            </w:r>
            <w:r w:rsidRPr="005437BB">
              <w:rPr>
                <w:sz w:val="20"/>
                <w:lang w:val="fr-FR"/>
              </w:rPr>
              <w:t>00</w:t>
            </w:r>
          </w:p>
        </w:tc>
        <w:tc>
          <w:tcPr>
            <w:tcW w:w="718" w:type="pct"/>
          </w:tcPr>
          <w:p w14:paraId="5AD0AC22" w14:textId="65D7BC64" w:rsidR="004E733C" w:rsidRPr="005437BB" w:rsidRDefault="004E733C">
            <w:pPr>
              <w:spacing w:after="60"/>
              <w:jc w:val="right"/>
              <w:rPr>
                <w:sz w:val="20"/>
                <w:lang w:val="fr-FR"/>
              </w:rPr>
            </w:pPr>
            <w:r w:rsidRPr="005437BB">
              <w:rPr>
                <w:sz w:val="20"/>
                <w:lang w:val="fr-FR"/>
              </w:rPr>
              <w:t>0</w:t>
            </w:r>
            <w:r w:rsidR="00E401A3">
              <w:rPr>
                <w:sz w:val="20"/>
                <w:lang w:val="fr-FR"/>
              </w:rPr>
              <w:t>,</w:t>
            </w:r>
            <w:r w:rsidRPr="005437BB">
              <w:rPr>
                <w:sz w:val="20"/>
                <w:lang w:val="fr-FR"/>
              </w:rPr>
              <w:t>00</w:t>
            </w:r>
          </w:p>
        </w:tc>
      </w:tr>
      <w:tr w:rsidR="004E733C" w:rsidRPr="005437BB" w14:paraId="3697AE4D" w14:textId="77777777" w:rsidTr="002D6A6D">
        <w:trPr>
          <w:trHeight w:val="258"/>
        </w:trPr>
        <w:tc>
          <w:tcPr>
            <w:tcW w:w="504" w:type="pct"/>
            <w:vMerge/>
          </w:tcPr>
          <w:p w14:paraId="4C5DB3B4" w14:textId="77777777" w:rsidR="004E733C" w:rsidRPr="005437BB" w:rsidRDefault="004E733C">
            <w:pPr>
              <w:spacing w:after="60"/>
              <w:jc w:val="center"/>
              <w:rPr>
                <w:sz w:val="20"/>
                <w:lang w:val="fr-FR"/>
              </w:rPr>
            </w:pPr>
          </w:p>
        </w:tc>
        <w:tc>
          <w:tcPr>
            <w:tcW w:w="1624" w:type="pct"/>
          </w:tcPr>
          <w:p w14:paraId="41C3E266" w14:textId="73610B34" w:rsidR="004E733C" w:rsidRPr="005437BB" w:rsidRDefault="00D43C94">
            <w:pPr>
              <w:spacing w:after="60"/>
              <w:jc w:val="left"/>
              <w:rPr>
                <w:sz w:val="20"/>
                <w:lang w:val="fr-FR"/>
              </w:rPr>
            </w:pPr>
            <w:r>
              <w:rPr>
                <w:sz w:val="20"/>
                <w:lang w:val="fr-FR"/>
              </w:rPr>
              <w:t xml:space="preserve">Financement </w:t>
            </w:r>
            <w:r w:rsidR="004E733C" w:rsidRPr="005437BB">
              <w:rPr>
                <w:sz w:val="20"/>
                <w:lang w:val="fr-FR"/>
              </w:rPr>
              <w:t>(</w:t>
            </w:r>
            <w:r w:rsidR="00CC09F7">
              <w:rPr>
                <w:sz w:val="20"/>
                <w:lang w:val="fr-FR"/>
              </w:rPr>
              <w:t>$US</w:t>
            </w:r>
            <w:r w:rsidR="004E733C" w:rsidRPr="005437BB">
              <w:rPr>
                <w:sz w:val="20"/>
                <w:lang w:val="fr-FR"/>
              </w:rPr>
              <w:t>)</w:t>
            </w:r>
          </w:p>
        </w:tc>
        <w:tc>
          <w:tcPr>
            <w:tcW w:w="718" w:type="pct"/>
          </w:tcPr>
          <w:p w14:paraId="12D12D03" w14:textId="77777777" w:rsidR="004E733C" w:rsidRPr="005437BB" w:rsidRDefault="004E733C">
            <w:pPr>
              <w:spacing w:after="60"/>
              <w:jc w:val="right"/>
              <w:rPr>
                <w:sz w:val="20"/>
                <w:lang w:val="fr-FR"/>
              </w:rPr>
            </w:pPr>
            <w:r w:rsidRPr="005437BB">
              <w:rPr>
                <w:sz w:val="20"/>
                <w:lang w:val="fr-FR"/>
              </w:rPr>
              <w:t>0</w:t>
            </w:r>
          </w:p>
        </w:tc>
        <w:tc>
          <w:tcPr>
            <w:tcW w:w="718" w:type="pct"/>
          </w:tcPr>
          <w:p w14:paraId="7DB88A47" w14:textId="77777777" w:rsidR="004E733C" w:rsidRPr="005437BB" w:rsidRDefault="004E733C">
            <w:pPr>
              <w:spacing w:after="60"/>
              <w:jc w:val="right"/>
              <w:rPr>
                <w:sz w:val="20"/>
                <w:lang w:val="fr-FR"/>
              </w:rPr>
            </w:pPr>
            <w:r w:rsidRPr="005437BB">
              <w:rPr>
                <w:sz w:val="20"/>
                <w:lang w:val="fr-FR"/>
              </w:rPr>
              <w:t>0</w:t>
            </w:r>
          </w:p>
        </w:tc>
        <w:tc>
          <w:tcPr>
            <w:tcW w:w="718" w:type="pct"/>
          </w:tcPr>
          <w:p w14:paraId="2B9DBCDB" w14:textId="77777777" w:rsidR="004E733C" w:rsidRPr="005437BB" w:rsidRDefault="004E733C">
            <w:pPr>
              <w:spacing w:after="60"/>
              <w:jc w:val="right"/>
              <w:rPr>
                <w:sz w:val="20"/>
                <w:lang w:val="fr-FR"/>
              </w:rPr>
            </w:pPr>
            <w:r w:rsidRPr="005437BB">
              <w:rPr>
                <w:sz w:val="20"/>
                <w:lang w:val="fr-FR"/>
              </w:rPr>
              <w:t>0</w:t>
            </w:r>
          </w:p>
        </w:tc>
        <w:tc>
          <w:tcPr>
            <w:tcW w:w="718" w:type="pct"/>
          </w:tcPr>
          <w:p w14:paraId="5D62E929" w14:textId="77777777" w:rsidR="004E733C" w:rsidRPr="005437BB" w:rsidRDefault="004E733C">
            <w:pPr>
              <w:spacing w:after="60"/>
              <w:jc w:val="right"/>
              <w:rPr>
                <w:sz w:val="20"/>
                <w:lang w:val="fr-FR"/>
              </w:rPr>
            </w:pPr>
            <w:r w:rsidRPr="005437BB">
              <w:rPr>
                <w:sz w:val="20"/>
                <w:lang w:val="fr-FR"/>
              </w:rPr>
              <w:t>0</w:t>
            </w:r>
          </w:p>
        </w:tc>
      </w:tr>
    </w:tbl>
    <w:p w14:paraId="740682BB" w14:textId="77777777" w:rsidR="004E733C" w:rsidRPr="005437BB" w:rsidRDefault="004E733C" w:rsidP="004E733C">
      <w:pPr>
        <w:ind w:left="-112" w:right="-563"/>
        <w:rPr>
          <w:sz w:val="18"/>
          <w:szCs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170"/>
        <w:gridCol w:w="1685"/>
        <w:gridCol w:w="1037"/>
        <w:gridCol w:w="779"/>
        <w:gridCol w:w="992"/>
        <w:gridCol w:w="852"/>
        <w:gridCol w:w="996"/>
        <w:gridCol w:w="696"/>
        <w:gridCol w:w="996"/>
      </w:tblGrid>
      <w:tr w:rsidR="004E733C" w:rsidRPr="005437BB" w14:paraId="0B14CC79" w14:textId="77777777" w:rsidTr="0018264D">
        <w:trPr>
          <w:trHeight w:val="217"/>
        </w:trPr>
        <w:tc>
          <w:tcPr>
            <w:tcW w:w="2043" w:type="pct"/>
            <w:gridSpan w:val="3"/>
          </w:tcPr>
          <w:p w14:paraId="38D23A11" w14:textId="068B9696" w:rsidR="004E733C" w:rsidRPr="005437BB" w:rsidRDefault="004E733C">
            <w:pPr>
              <w:spacing w:before="20" w:after="20"/>
              <w:jc w:val="left"/>
              <w:rPr>
                <w:b/>
                <w:sz w:val="20"/>
                <w:szCs w:val="20"/>
                <w:lang w:val="fr-FR"/>
              </w:rPr>
            </w:pPr>
            <w:r w:rsidRPr="005437BB">
              <w:rPr>
                <w:b/>
                <w:sz w:val="20"/>
                <w:szCs w:val="20"/>
                <w:lang w:val="fr-FR"/>
              </w:rPr>
              <w:t xml:space="preserve">VI) </w:t>
            </w:r>
            <w:r w:rsidR="00884E36">
              <w:rPr>
                <w:b/>
                <w:sz w:val="20"/>
                <w:szCs w:val="20"/>
                <w:lang w:val="fr-FR"/>
              </w:rPr>
              <w:t xml:space="preserve">DONNÉES DU </w:t>
            </w:r>
            <w:r w:rsidRPr="005437BB">
              <w:rPr>
                <w:b/>
                <w:sz w:val="20"/>
                <w:szCs w:val="20"/>
                <w:lang w:val="fr-FR"/>
              </w:rPr>
              <w:t xml:space="preserve">PROJET </w:t>
            </w:r>
          </w:p>
        </w:tc>
        <w:tc>
          <w:tcPr>
            <w:tcW w:w="483" w:type="pct"/>
            <w:vAlign w:val="center"/>
          </w:tcPr>
          <w:p w14:paraId="740A7B02" w14:textId="77777777" w:rsidR="004E733C" w:rsidRPr="005437BB" w:rsidRDefault="004E733C">
            <w:pPr>
              <w:spacing w:before="20" w:after="20"/>
              <w:jc w:val="center"/>
              <w:rPr>
                <w:b/>
                <w:sz w:val="20"/>
                <w:szCs w:val="20"/>
                <w:lang w:val="fr-FR"/>
              </w:rPr>
            </w:pPr>
            <w:r w:rsidRPr="005437BB">
              <w:rPr>
                <w:b/>
                <w:sz w:val="20"/>
                <w:szCs w:val="20"/>
                <w:lang w:val="fr-FR"/>
              </w:rPr>
              <w:t>2025</w:t>
            </w:r>
          </w:p>
        </w:tc>
        <w:tc>
          <w:tcPr>
            <w:tcW w:w="363" w:type="pct"/>
            <w:vAlign w:val="center"/>
          </w:tcPr>
          <w:p w14:paraId="511DFDF4" w14:textId="77777777" w:rsidR="004E733C" w:rsidRPr="005437BB" w:rsidRDefault="004E733C">
            <w:pPr>
              <w:spacing w:before="20" w:after="20"/>
              <w:jc w:val="center"/>
              <w:rPr>
                <w:b/>
                <w:sz w:val="20"/>
                <w:szCs w:val="20"/>
                <w:lang w:val="fr-FR"/>
              </w:rPr>
            </w:pPr>
            <w:r w:rsidRPr="005437BB">
              <w:rPr>
                <w:b/>
                <w:sz w:val="20"/>
                <w:szCs w:val="20"/>
                <w:lang w:val="fr-FR"/>
              </w:rPr>
              <w:t>2026</w:t>
            </w:r>
          </w:p>
        </w:tc>
        <w:tc>
          <w:tcPr>
            <w:tcW w:w="462" w:type="pct"/>
            <w:vAlign w:val="center"/>
          </w:tcPr>
          <w:p w14:paraId="06A447CB" w14:textId="77777777" w:rsidR="004E733C" w:rsidRPr="005437BB" w:rsidRDefault="004E733C">
            <w:pPr>
              <w:spacing w:before="20" w:after="20"/>
              <w:jc w:val="center"/>
              <w:rPr>
                <w:b/>
                <w:sz w:val="20"/>
                <w:szCs w:val="20"/>
                <w:lang w:val="fr-FR"/>
              </w:rPr>
            </w:pPr>
            <w:r w:rsidRPr="005437BB">
              <w:rPr>
                <w:b/>
                <w:sz w:val="20"/>
                <w:szCs w:val="20"/>
                <w:lang w:val="fr-FR"/>
              </w:rPr>
              <w:t>2027</w:t>
            </w:r>
          </w:p>
        </w:tc>
        <w:tc>
          <w:tcPr>
            <w:tcW w:w="397" w:type="pct"/>
            <w:vAlign w:val="center"/>
          </w:tcPr>
          <w:p w14:paraId="6762FB87" w14:textId="77777777" w:rsidR="004E733C" w:rsidRPr="005437BB" w:rsidRDefault="004E733C">
            <w:pPr>
              <w:spacing w:before="20" w:after="20"/>
              <w:jc w:val="center"/>
              <w:rPr>
                <w:b/>
                <w:sz w:val="20"/>
                <w:szCs w:val="20"/>
                <w:lang w:val="fr-FR"/>
              </w:rPr>
            </w:pPr>
            <w:r w:rsidRPr="005437BB">
              <w:rPr>
                <w:b/>
                <w:sz w:val="20"/>
                <w:szCs w:val="20"/>
                <w:lang w:val="fr-FR"/>
              </w:rPr>
              <w:t>2028</w:t>
            </w:r>
          </w:p>
        </w:tc>
        <w:tc>
          <w:tcPr>
            <w:tcW w:w="464" w:type="pct"/>
            <w:vAlign w:val="center"/>
          </w:tcPr>
          <w:p w14:paraId="5B586081" w14:textId="77777777" w:rsidR="004E733C" w:rsidRPr="005437BB" w:rsidRDefault="004E733C">
            <w:pPr>
              <w:spacing w:before="20" w:after="20"/>
              <w:jc w:val="center"/>
              <w:rPr>
                <w:b/>
                <w:sz w:val="20"/>
                <w:szCs w:val="20"/>
                <w:lang w:val="fr-FR"/>
              </w:rPr>
            </w:pPr>
            <w:r w:rsidRPr="005437BB">
              <w:rPr>
                <w:b/>
                <w:sz w:val="20"/>
                <w:szCs w:val="20"/>
                <w:lang w:val="fr-FR"/>
              </w:rPr>
              <w:t>2029</w:t>
            </w:r>
          </w:p>
        </w:tc>
        <w:tc>
          <w:tcPr>
            <w:tcW w:w="324" w:type="pct"/>
            <w:vAlign w:val="center"/>
          </w:tcPr>
          <w:p w14:paraId="687B155E" w14:textId="77777777" w:rsidR="004E733C" w:rsidRPr="005437BB" w:rsidRDefault="004E733C">
            <w:pPr>
              <w:spacing w:before="20" w:after="20"/>
              <w:jc w:val="center"/>
              <w:rPr>
                <w:b/>
                <w:sz w:val="20"/>
                <w:szCs w:val="20"/>
                <w:lang w:val="fr-FR"/>
              </w:rPr>
            </w:pPr>
            <w:r w:rsidRPr="005437BB">
              <w:rPr>
                <w:b/>
                <w:sz w:val="20"/>
                <w:szCs w:val="20"/>
                <w:lang w:val="fr-FR"/>
              </w:rPr>
              <w:t>2030</w:t>
            </w:r>
          </w:p>
        </w:tc>
        <w:tc>
          <w:tcPr>
            <w:tcW w:w="464" w:type="pct"/>
            <w:vAlign w:val="center"/>
          </w:tcPr>
          <w:p w14:paraId="54EFB58D" w14:textId="77777777" w:rsidR="004E733C" w:rsidRPr="005437BB" w:rsidRDefault="004E733C">
            <w:pPr>
              <w:spacing w:before="20" w:after="20"/>
              <w:jc w:val="center"/>
              <w:rPr>
                <w:b/>
                <w:sz w:val="20"/>
                <w:szCs w:val="20"/>
                <w:lang w:val="fr-FR"/>
              </w:rPr>
            </w:pPr>
            <w:r w:rsidRPr="005437BB">
              <w:rPr>
                <w:b/>
                <w:sz w:val="20"/>
                <w:szCs w:val="20"/>
                <w:lang w:val="fr-FR"/>
              </w:rPr>
              <w:t>Total</w:t>
            </w:r>
          </w:p>
        </w:tc>
      </w:tr>
      <w:tr w:rsidR="004E733C" w:rsidRPr="005437BB" w14:paraId="449F94C1" w14:textId="77777777" w:rsidTr="0018264D">
        <w:trPr>
          <w:trHeight w:val="380"/>
        </w:trPr>
        <w:tc>
          <w:tcPr>
            <w:tcW w:w="2043" w:type="pct"/>
            <w:gridSpan w:val="3"/>
          </w:tcPr>
          <w:p w14:paraId="37F5072A" w14:textId="0D220B56" w:rsidR="004E733C" w:rsidRPr="005437BB" w:rsidRDefault="003E0D91">
            <w:pPr>
              <w:tabs>
                <w:tab w:val="left" w:pos="8280"/>
              </w:tabs>
              <w:spacing w:before="20" w:after="20"/>
              <w:ind w:right="-8"/>
              <w:jc w:val="left"/>
              <w:rPr>
                <w:sz w:val="20"/>
                <w:szCs w:val="20"/>
                <w:lang w:val="fr-FR"/>
              </w:rPr>
            </w:pPr>
            <w:r w:rsidRPr="00F23D96">
              <w:rPr>
                <w:sz w:val="20"/>
                <w:szCs w:val="20"/>
                <w:lang w:val="fr-FR"/>
              </w:rPr>
              <w:t xml:space="preserve">Limites </w:t>
            </w:r>
            <w:r>
              <w:rPr>
                <w:sz w:val="20"/>
                <w:szCs w:val="20"/>
                <w:lang w:val="fr-FR"/>
              </w:rPr>
              <w:t xml:space="preserve">de consommation </w:t>
            </w:r>
            <w:r w:rsidR="005219DD">
              <w:rPr>
                <w:sz w:val="20"/>
                <w:szCs w:val="20"/>
                <w:lang w:val="fr-FR"/>
              </w:rPr>
              <w:t xml:space="preserve">prévues par le </w:t>
            </w:r>
            <w:r w:rsidRPr="00F23D96">
              <w:rPr>
                <w:sz w:val="20"/>
                <w:szCs w:val="20"/>
                <w:lang w:val="fr-FR"/>
              </w:rPr>
              <w:t>Protocole de Montréal</w:t>
            </w:r>
            <w:r w:rsidRPr="005437BB">
              <w:rPr>
                <w:sz w:val="20"/>
                <w:szCs w:val="20"/>
                <w:lang w:val="fr-FR"/>
              </w:rPr>
              <w:t xml:space="preserve"> </w:t>
            </w:r>
            <w:r w:rsidR="004E733C" w:rsidRPr="005437BB">
              <w:rPr>
                <w:sz w:val="20"/>
                <w:szCs w:val="20"/>
                <w:lang w:val="fr-FR"/>
              </w:rPr>
              <w:t>(</w:t>
            </w:r>
            <w:r w:rsidR="005219DD">
              <w:rPr>
                <w:sz w:val="20"/>
                <w:szCs w:val="20"/>
                <w:lang w:val="fr-FR"/>
              </w:rPr>
              <w:t>tonnes PAO</w:t>
            </w:r>
            <w:r w:rsidR="004E733C" w:rsidRPr="005437BB">
              <w:rPr>
                <w:sz w:val="20"/>
                <w:szCs w:val="20"/>
                <w:lang w:val="fr-FR"/>
              </w:rPr>
              <w:t>)</w:t>
            </w:r>
          </w:p>
        </w:tc>
        <w:tc>
          <w:tcPr>
            <w:tcW w:w="483" w:type="pct"/>
            <w:tcMar>
              <w:left w:w="85" w:type="dxa"/>
              <w:right w:w="85" w:type="dxa"/>
            </w:tcMar>
          </w:tcPr>
          <w:p w14:paraId="4E209B7E" w14:textId="3D32ED9E" w:rsidR="004E733C" w:rsidRPr="005437BB" w:rsidRDefault="004E733C">
            <w:pPr>
              <w:tabs>
                <w:tab w:val="left" w:pos="8280"/>
              </w:tabs>
              <w:spacing w:before="20" w:after="20"/>
              <w:jc w:val="right"/>
              <w:rPr>
                <w:sz w:val="20"/>
                <w:szCs w:val="20"/>
                <w:lang w:val="fr-FR"/>
              </w:rPr>
            </w:pPr>
            <w:r w:rsidRPr="005437BB">
              <w:rPr>
                <w:sz w:val="20"/>
                <w:szCs w:val="20"/>
                <w:lang w:val="fr-FR"/>
              </w:rPr>
              <w:t>125</w:t>
            </w:r>
            <w:r w:rsidR="00F86415">
              <w:rPr>
                <w:sz w:val="20"/>
                <w:szCs w:val="20"/>
                <w:lang w:val="fr-FR"/>
              </w:rPr>
              <w:t>,</w:t>
            </w:r>
            <w:r w:rsidRPr="005437BB">
              <w:rPr>
                <w:sz w:val="20"/>
                <w:szCs w:val="20"/>
                <w:lang w:val="fr-FR"/>
              </w:rPr>
              <w:t>54</w:t>
            </w:r>
          </w:p>
        </w:tc>
        <w:tc>
          <w:tcPr>
            <w:tcW w:w="363" w:type="pct"/>
            <w:tcMar>
              <w:left w:w="85" w:type="dxa"/>
              <w:right w:w="85" w:type="dxa"/>
            </w:tcMar>
          </w:tcPr>
          <w:p w14:paraId="53FA0451" w14:textId="5D70E949" w:rsidR="004E733C" w:rsidRPr="005437BB" w:rsidRDefault="004E733C">
            <w:pPr>
              <w:tabs>
                <w:tab w:val="left" w:pos="8280"/>
              </w:tabs>
              <w:spacing w:before="20" w:after="20"/>
              <w:jc w:val="right"/>
              <w:rPr>
                <w:sz w:val="20"/>
                <w:szCs w:val="20"/>
                <w:lang w:val="fr-FR"/>
              </w:rPr>
            </w:pPr>
            <w:r w:rsidRPr="005437BB">
              <w:rPr>
                <w:sz w:val="20"/>
                <w:szCs w:val="20"/>
                <w:lang w:val="fr-FR"/>
              </w:rPr>
              <w:t>125</w:t>
            </w:r>
            <w:r w:rsidR="00F86415">
              <w:rPr>
                <w:sz w:val="20"/>
                <w:szCs w:val="20"/>
                <w:lang w:val="fr-FR"/>
              </w:rPr>
              <w:t>,</w:t>
            </w:r>
            <w:r w:rsidRPr="005437BB">
              <w:rPr>
                <w:sz w:val="20"/>
                <w:szCs w:val="20"/>
                <w:lang w:val="fr-FR"/>
              </w:rPr>
              <w:t>54</w:t>
            </w:r>
          </w:p>
        </w:tc>
        <w:tc>
          <w:tcPr>
            <w:tcW w:w="462" w:type="pct"/>
            <w:tcMar>
              <w:left w:w="85" w:type="dxa"/>
              <w:right w:w="85" w:type="dxa"/>
            </w:tcMar>
          </w:tcPr>
          <w:p w14:paraId="39848592" w14:textId="0EAB6877" w:rsidR="004E733C" w:rsidRPr="005437BB" w:rsidRDefault="004E733C">
            <w:pPr>
              <w:tabs>
                <w:tab w:val="left" w:pos="8280"/>
              </w:tabs>
              <w:spacing w:before="20" w:after="20"/>
              <w:jc w:val="right"/>
              <w:rPr>
                <w:sz w:val="20"/>
                <w:szCs w:val="20"/>
                <w:lang w:val="fr-FR"/>
              </w:rPr>
            </w:pPr>
            <w:r w:rsidRPr="005437BB">
              <w:rPr>
                <w:sz w:val="20"/>
                <w:szCs w:val="20"/>
                <w:lang w:val="fr-FR"/>
              </w:rPr>
              <w:t>125</w:t>
            </w:r>
            <w:r w:rsidR="00F86415">
              <w:rPr>
                <w:sz w:val="20"/>
                <w:szCs w:val="20"/>
                <w:lang w:val="fr-FR"/>
              </w:rPr>
              <w:t>,</w:t>
            </w:r>
            <w:r w:rsidRPr="005437BB">
              <w:rPr>
                <w:sz w:val="20"/>
                <w:szCs w:val="20"/>
                <w:lang w:val="fr-FR"/>
              </w:rPr>
              <w:t>54</w:t>
            </w:r>
          </w:p>
        </w:tc>
        <w:tc>
          <w:tcPr>
            <w:tcW w:w="397" w:type="pct"/>
            <w:tcMar>
              <w:left w:w="85" w:type="dxa"/>
              <w:right w:w="85" w:type="dxa"/>
            </w:tcMar>
          </w:tcPr>
          <w:p w14:paraId="2C050C54" w14:textId="243C7367" w:rsidR="004E733C" w:rsidRPr="005437BB" w:rsidRDefault="004E733C">
            <w:pPr>
              <w:tabs>
                <w:tab w:val="left" w:pos="8280"/>
              </w:tabs>
              <w:spacing w:before="20" w:after="20"/>
              <w:jc w:val="right"/>
              <w:rPr>
                <w:sz w:val="20"/>
                <w:szCs w:val="20"/>
                <w:lang w:val="fr-FR"/>
              </w:rPr>
            </w:pPr>
            <w:r w:rsidRPr="005437BB">
              <w:rPr>
                <w:sz w:val="20"/>
                <w:szCs w:val="20"/>
                <w:lang w:val="fr-FR"/>
              </w:rPr>
              <w:t>125</w:t>
            </w:r>
            <w:r w:rsidR="00F86415">
              <w:rPr>
                <w:sz w:val="20"/>
                <w:szCs w:val="20"/>
                <w:lang w:val="fr-FR"/>
              </w:rPr>
              <w:t>,</w:t>
            </w:r>
            <w:r w:rsidRPr="005437BB">
              <w:rPr>
                <w:sz w:val="20"/>
                <w:szCs w:val="20"/>
                <w:lang w:val="fr-FR"/>
              </w:rPr>
              <w:t>54</w:t>
            </w:r>
          </w:p>
        </w:tc>
        <w:tc>
          <w:tcPr>
            <w:tcW w:w="464" w:type="pct"/>
            <w:tcMar>
              <w:left w:w="85" w:type="dxa"/>
              <w:right w:w="85" w:type="dxa"/>
            </w:tcMar>
          </w:tcPr>
          <w:p w14:paraId="58B6C7A2" w14:textId="081AAAF4" w:rsidR="004E733C" w:rsidRPr="005437BB" w:rsidRDefault="004E733C">
            <w:pPr>
              <w:tabs>
                <w:tab w:val="left" w:pos="8280"/>
              </w:tabs>
              <w:spacing w:before="20" w:after="20"/>
              <w:jc w:val="right"/>
              <w:rPr>
                <w:sz w:val="20"/>
                <w:szCs w:val="20"/>
                <w:lang w:val="fr-FR"/>
              </w:rPr>
            </w:pPr>
            <w:r w:rsidRPr="005437BB">
              <w:rPr>
                <w:sz w:val="20"/>
                <w:szCs w:val="20"/>
                <w:lang w:val="fr-FR"/>
              </w:rPr>
              <w:t>125</w:t>
            </w:r>
            <w:r w:rsidR="00F86415">
              <w:rPr>
                <w:sz w:val="20"/>
                <w:szCs w:val="20"/>
                <w:lang w:val="fr-FR"/>
              </w:rPr>
              <w:t>,</w:t>
            </w:r>
            <w:r w:rsidRPr="005437BB">
              <w:rPr>
                <w:sz w:val="20"/>
                <w:szCs w:val="20"/>
                <w:lang w:val="fr-FR"/>
              </w:rPr>
              <w:t>54</w:t>
            </w:r>
          </w:p>
        </w:tc>
        <w:tc>
          <w:tcPr>
            <w:tcW w:w="324" w:type="pct"/>
            <w:tcMar>
              <w:left w:w="85" w:type="dxa"/>
              <w:right w:w="85" w:type="dxa"/>
            </w:tcMar>
          </w:tcPr>
          <w:p w14:paraId="771578E0" w14:textId="30C24494" w:rsidR="004E733C" w:rsidRPr="005437BB" w:rsidRDefault="004E733C">
            <w:pPr>
              <w:tabs>
                <w:tab w:val="left" w:pos="8280"/>
              </w:tabs>
              <w:spacing w:before="20" w:after="20"/>
              <w:jc w:val="right"/>
              <w:rPr>
                <w:sz w:val="20"/>
                <w:szCs w:val="20"/>
                <w:lang w:val="fr-FR"/>
              </w:rPr>
            </w:pPr>
            <w:r w:rsidRPr="005437BB">
              <w:rPr>
                <w:sz w:val="20"/>
                <w:lang w:val="fr-FR"/>
              </w:rPr>
              <w:t>0</w:t>
            </w:r>
            <w:r w:rsidR="00F86415">
              <w:rPr>
                <w:sz w:val="20"/>
                <w:lang w:val="fr-FR"/>
              </w:rPr>
              <w:t>,</w:t>
            </w:r>
            <w:r w:rsidRPr="005437BB">
              <w:rPr>
                <w:sz w:val="20"/>
                <w:lang w:val="fr-FR"/>
              </w:rPr>
              <w:t>00</w:t>
            </w:r>
          </w:p>
        </w:tc>
        <w:tc>
          <w:tcPr>
            <w:tcW w:w="464" w:type="pct"/>
            <w:tcMar>
              <w:left w:w="85" w:type="dxa"/>
              <w:right w:w="85" w:type="dxa"/>
            </w:tcMar>
          </w:tcPr>
          <w:p w14:paraId="0DCB2037" w14:textId="729DFF4C" w:rsidR="004E733C" w:rsidRPr="005437BB" w:rsidRDefault="0031100D">
            <w:pPr>
              <w:tabs>
                <w:tab w:val="left" w:pos="8280"/>
              </w:tabs>
              <w:spacing w:before="20" w:after="20"/>
              <w:jc w:val="right"/>
              <w:rPr>
                <w:sz w:val="20"/>
                <w:szCs w:val="20"/>
                <w:lang w:val="fr-FR"/>
              </w:rPr>
            </w:pPr>
            <w:r>
              <w:rPr>
                <w:sz w:val="20"/>
                <w:szCs w:val="20"/>
                <w:lang w:val="fr-FR"/>
              </w:rPr>
              <w:t>s.o.</w:t>
            </w:r>
          </w:p>
        </w:tc>
      </w:tr>
      <w:tr w:rsidR="004E733C" w:rsidRPr="005437BB" w14:paraId="7CF3F7B8" w14:textId="77777777" w:rsidTr="0018264D">
        <w:trPr>
          <w:trHeight w:val="190"/>
        </w:trPr>
        <w:tc>
          <w:tcPr>
            <w:tcW w:w="2043" w:type="pct"/>
            <w:gridSpan w:val="3"/>
          </w:tcPr>
          <w:p w14:paraId="391A817C" w14:textId="2C082900" w:rsidR="004E733C" w:rsidRPr="005437BB" w:rsidRDefault="00741A8D">
            <w:pPr>
              <w:tabs>
                <w:tab w:val="left" w:pos="8280"/>
              </w:tabs>
              <w:spacing w:before="20" w:after="20"/>
              <w:jc w:val="left"/>
              <w:rPr>
                <w:sz w:val="20"/>
                <w:szCs w:val="20"/>
                <w:lang w:val="fr-FR"/>
              </w:rPr>
            </w:pPr>
            <w:r>
              <w:rPr>
                <w:sz w:val="20"/>
                <w:szCs w:val="20"/>
                <w:lang w:val="fr-FR"/>
              </w:rPr>
              <w:t>Consommation m</w:t>
            </w:r>
            <w:r w:rsidR="004E733C" w:rsidRPr="005437BB">
              <w:rPr>
                <w:sz w:val="20"/>
                <w:szCs w:val="20"/>
                <w:lang w:val="fr-FR"/>
              </w:rPr>
              <w:t>axim</w:t>
            </w:r>
            <w:r>
              <w:rPr>
                <w:sz w:val="20"/>
                <w:szCs w:val="20"/>
                <w:lang w:val="fr-FR"/>
              </w:rPr>
              <w:t xml:space="preserve">ale autorisée </w:t>
            </w:r>
            <w:r w:rsidR="004E733C" w:rsidRPr="005437BB">
              <w:rPr>
                <w:sz w:val="20"/>
                <w:szCs w:val="20"/>
                <w:lang w:val="fr-FR"/>
              </w:rPr>
              <w:t>(</w:t>
            </w:r>
            <w:r w:rsidR="005219DD">
              <w:rPr>
                <w:sz w:val="20"/>
                <w:szCs w:val="20"/>
                <w:lang w:val="fr-FR"/>
              </w:rPr>
              <w:t>tonnes PAO</w:t>
            </w:r>
            <w:r w:rsidR="005219DD" w:rsidRPr="005437BB">
              <w:rPr>
                <w:sz w:val="20"/>
                <w:szCs w:val="20"/>
                <w:lang w:val="fr-FR"/>
              </w:rPr>
              <w:t>)</w:t>
            </w:r>
          </w:p>
        </w:tc>
        <w:tc>
          <w:tcPr>
            <w:tcW w:w="483" w:type="pct"/>
            <w:tcMar>
              <w:left w:w="85" w:type="dxa"/>
              <w:right w:w="85" w:type="dxa"/>
            </w:tcMar>
          </w:tcPr>
          <w:p w14:paraId="48E655ED" w14:textId="73442B2D" w:rsidR="004E733C" w:rsidRPr="005437BB" w:rsidRDefault="004E733C">
            <w:pPr>
              <w:tabs>
                <w:tab w:val="left" w:pos="8280"/>
              </w:tabs>
              <w:spacing w:before="20" w:after="20"/>
              <w:jc w:val="right"/>
              <w:rPr>
                <w:sz w:val="20"/>
                <w:szCs w:val="20"/>
                <w:lang w:val="fr-FR"/>
              </w:rPr>
            </w:pPr>
            <w:r w:rsidRPr="005437BB">
              <w:rPr>
                <w:sz w:val="20"/>
                <w:szCs w:val="20"/>
                <w:lang w:val="fr-FR"/>
              </w:rPr>
              <w:t>115</w:t>
            </w:r>
            <w:r w:rsidR="0031100D">
              <w:rPr>
                <w:sz w:val="20"/>
                <w:szCs w:val="20"/>
                <w:lang w:val="fr-FR"/>
              </w:rPr>
              <w:t>,</w:t>
            </w:r>
            <w:r w:rsidRPr="005437BB">
              <w:rPr>
                <w:sz w:val="20"/>
                <w:szCs w:val="20"/>
                <w:lang w:val="fr-FR"/>
              </w:rPr>
              <w:t>54</w:t>
            </w:r>
          </w:p>
        </w:tc>
        <w:tc>
          <w:tcPr>
            <w:tcW w:w="363" w:type="pct"/>
            <w:tcMar>
              <w:left w:w="85" w:type="dxa"/>
              <w:right w:w="85" w:type="dxa"/>
            </w:tcMar>
          </w:tcPr>
          <w:p w14:paraId="477B43CF" w14:textId="46067BBB" w:rsidR="004E733C" w:rsidRPr="005437BB" w:rsidRDefault="004E733C">
            <w:pPr>
              <w:tabs>
                <w:tab w:val="left" w:pos="8280"/>
              </w:tabs>
              <w:spacing w:before="20" w:after="20"/>
              <w:jc w:val="right"/>
              <w:rPr>
                <w:sz w:val="20"/>
                <w:szCs w:val="20"/>
                <w:lang w:val="fr-FR"/>
              </w:rPr>
            </w:pPr>
            <w:r w:rsidRPr="005437BB">
              <w:rPr>
                <w:sz w:val="20"/>
                <w:szCs w:val="20"/>
                <w:lang w:val="fr-FR"/>
              </w:rPr>
              <w:t>115</w:t>
            </w:r>
            <w:r w:rsidR="0031100D">
              <w:rPr>
                <w:sz w:val="20"/>
                <w:szCs w:val="20"/>
                <w:lang w:val="fr-FR"/>
              </w:rPr>
              <w:t>,</w:t>
            </w:r>
            <w:r w:rsidRPr="005437BB">
              <w:rPr>
                <w:sz w:val="20"/>
                <w:szCs w:val="20"/>
                <w:lang w:val="fr-FR"/>
              </w:rPr>
              <w:t>54</w:t>
            </w:r>
          </w:p>
        </w:tc>
        <w:tc>
          <w:tcPr>
            <w:tcW w:w="462" w:type="pct"/>
            <w:tcMar>
              <w:left w:w="85" w:type="dxa"/>
              <w:right w:w="85" w:type="dxa"/>
            </w:tcMar>
          </w:tcPr>
          <w:p w14:paraId="5EE52674" w14:textId="111D4976" w:rsidR="004E733C" w:rsidRPr="005437BB" w:rsidRDefault="004E733C">
            <w:pPr>
              <w:tabs>
                <w:tab w:val="left" w:pos="8280"/>
              </w:tabs>
              <w:spacing w:before="20" w:after="20"/>
              <w:jc w:val="right"/>
              <w:rPr>
                <w:sz w:val="20"/>
                <w:szCs w:val="20"/>
                <w:lang w:val="fr-FR"/>
              </w:rPr>
            </w:pPr>
            <w:r w:rsidRPr="005437BB">
              <w:rPr>
                <w:sz w:val="20"/>
                <w:szCs w:val="20"/>
                <w:lang w:val="fr-FR"/>
              </w:rPr>
              <w:t>96</w:t>
            </w:r>
            <w:r w:rsidR="0031100D">
              <w:rPr>
                <w:sz w:val="20"/>
                <w:szCs w:val="20"/>
                <w:lang w:val="fr-FR"/>
              </w:rPr>
              <w:t>,</w:t>
            </w:r>
            <w:r w:rsidRPr="005437BB">
              <w:rPr>
                <w:sz w:val="20"/>
                <w:szCs w:val="20"/>
                <w:lang w:val="fr-FR"/>
              </w:rPr>
              <w:t>57</w:t>
            </w:r>
          </w:p>
        </w:tc>
        <w:tc>
          <w:tcPr>
            <w:tcW w:w="397" w:type="pct"/>
            <w:tcMar>
              <w:left w:w="85" w:type="dxa"/>
              <w:right w:w="85" w:type="dxa"/>
            </w:tcMar>
          </w:tcPr>
          <w:p w14:paraId="18010A35" w14:textId="7E64DA33" w:rsidR="004E733C" w:rsidRPr="005437BB" w:rsidRDefault="004E733C">
            <w:pPr>
              <w:tabs>
                <w:tab w:val="left" w:pos="8280"/>
              </w:tabs>
              <w:spacing w:before="20" w:after="20"/>
              <w:jc w:val="right"/>
              <w:rPr>
                <w:sz w:val="20"/>
                <w:szCs w:val="20"/>
                <w:lang w:val="fr-FR"/>
              </w:rPr>
            </w:pPr>
            <w:r w:rsidRPr="005437BB">
              <w:rPr>
                <w:sz w:val="20"/>
                <w:szCs w:val="20"/>
                <w:lang w:val="fr-FR"/>
              </w:rPr>
              <w:t>96</w:t>
            </w:r>
            <w:r w:rsidR="0031100D">
              <w:rPr>
                <w:sz w:val="20"/>
                <w:szCs w:val="20"/>
                <w:lang w:val="fr-FR"/>
              </w:rPr>
              <w:t>,</w:t>
            </w:r>
            <w:r w:rsidRPr="005437BB">
              <w:rPr>
                <w:sz w:val="20"/>
                <w:szCs w:val="20"/>
                <w:lang w:val="fr-FR"/>
              </w:rPr>
              <w:t>57</w:t>
            </w:r>
          </w:p>
        </w:tc>
        <w:tc>
          <w:tcPr>
            <w:tcW w:w="464" w:type="pct"/>
            <w:tcMar>
              <w:left w:w="85" w:type="dxa"/>
              <w:right w:w="85" w:type="dxa"/>
            </w:tcMar>
          </w:tcPr>
          <w:p w14:paraId="7AF15377" w14:textId="599D5BA1" w:rsidR="004E733C" w:rsidRPr="005437BB" w:rsidRDefault="004E733C">
            <w:pPr>
              <w:tabs>
                <w:tab w:val="left" w:pos="8280"/>
              </w:tabs>
              <w:spacing w:before="20" w:after="20"/>
              <w:jc w:val="right"/>
              <w:rPr>
                <w:sz w:val="20"/>
                <w:szCs w:val="20"/>
                <w:lang w:val="fr-FR"/>
              </w:rPr>
            </w:pPr>
            <w:r w:rsidRPr="005437BB">
              <w:rPr>
                <w:sz w:val="20"/>
                <w:szCs w:val="20"/>
                <w:lang w:val="fr-FR"/>
              </w:rPr>
              <w:t>57</w:t>
            </w:r>
            <w:r w:rsidR="0031100D">
              <w:rPr>
                <w:sz w:val="20"/>
                <w:szCs w:val="20"/>
                <w:lang w:val="fr-FR"/>
              </w:rPr>
              <w:t>,</w:t>
            </w:r>
            <w:r w:rsidRPr="005437BB">
              <w:rPr>
                <w:sz w:val="20"/>
                <w:szCs w:val="20"/>
                <w:lang w:val="fr-FR"/>
              </w:rPr>
              <w:t>94</w:t>
            </w:r>
          </w:p>
        </w:tc>
        <w:tc>
          <w:tcPr>
            <w:tcW w:w="324" w:type="pct"/>
            <w:tcMar>
              <w:left w:w="85" w:type="dxa"/>
              <w:right w:w="85" w:type="dxa"/>
            </w:tcMar>
          </w:tcPr>
          <w:p w14:paraId="171BEF9F"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0.00</w:t>
            </w:r>
          </w:p>
        </w:tc>
        <w:tc>
          <w:tcPr>
            <w:tcW w:w="464" w:type="pct"/>
            <w:tcMar>
              <w:left w:w="85" w:type="dxa"/>
              <w:right w:w="85" w:type="dxa"/>
            </w:tcMar>
          </w:tcPr>
          <w:p w14:paraId="25C4761D" w14:textId="2728BA69" w:rsidR="004E733C" w:rsidRPr="005437BB" w:rsidRDefault="0031100D">
            <w:pPr>
              <w:tabs>
                <w:tab w:val="left" w:pos="8280"/>
              </w:tabs>
              <w:spacing w:before="20" w:after="20"/>
              <w:jc w:val="right"/>
              <w:rPr>
                <w:sz w:val="20"/>
                <w:szCs w:val="20"/>
                <w:lang w:val="fr-FR"/>
              </w:rPr>
            </w:pPr>
            <w:r>
              <w:rPr>
                <w:sz w:val="20"/>
                <w:szCs w:val="20"/>
                <w:lang w:val="fr-FR"/>
              </w:rPr>
              <w:t>s.o.</w:t>
            </w:r>
          </w:p>
        </w:tc>
      </w:tr>
      <w:tr w:rsidR="004E733C" w:rsidRPr="005437BB" w14:paraId="309B76DC" w14:textId="77777777" w:rsidTr="002E56E3">
        <w:trPr>
          <w:trHeight w:val="106"/>
        </w:trPr>
        <w:tc>
          <w:tcPr>
            <w:tcW w:w="713" w:type="pct"/>
            <w:vMerge w:val="restart"/>
            <w:vAlign w:val="center"/>
          </w:tcPr>
          <w:p w14:paraId="36734F19" w14:textId="773AF1D2" w:rsidR="004E733C" w:rsidRPr="005437BB" w:rsidRDefault="00E326C1">
            <w:pPr>
              <w:tabs>
                <w:tab w:val="left" w:pos="8280"/>
              </w:tabs>
              <w:spacing w:before="20" w:after="20"/>
              <w:jc w:val="left"/>
              <w:rPr>
                <w:sz w:val="20"/>
                <w:szCs w:val="20"/>
                <w:lang w:val="fr-FR"/>
              </w:rPr>
            </w:pPr>
            <w:r>
              <w:rPr>
                <w:sz w:val="20"/>
                <w:szCs w:val="20"/>
                <w:lang w:val="fr-FR"/>
              </w:rPr>
              <w:t>Financement (c</w:t>
            </w:r>
            <w:r w:rsidR="00E26A5D">
              <w:rPr>
                <w:sz w:val="20"/>
                <w:szCs w:val="20"/>
                <w:lang w:val="fr-FR"/>
              </w:rPr>
              <w:t>oûts</w:t>
            </w:r>
            <w:r>
              <w:rPr>
                <w:sz w:val="20"/>
                <w:szCs w:val="20"/>
                <w:lang w:val="fr-FR"/>
              </w:rPr>
              <w:t>)</w:t>
            </w:r>
            <w:r w:rsidR="00E26A5D">
              <w:rPr>
                <w:sz w:val="20"/>
                <w:szCs w:val="20"/>
                <w:lang w:val="fr-FR"/>
              </w:rPr>
              <w:t xml:space="preserve"> du projet demandé en principe </w:t>
            </w:r>
            <w:r w:rsidR="004E733C" w:rsidRPr="005437BB">
              <w:rPr>
                <w:sz w:val="20"/>
                <w:szCs w:val="20"/>
                <w:lang w:val="fr-FR"/>
              </w:rPr>
              <w:t>(</w:t>
            </w:r>
            <w:r w:rsidR="00CC09F7">
              <w:rPr>
                <w:sz w:val="20"/>
                <w:szCs w:val="20"/>
                <w:lang w:val="fr-FR"/>
              </w:rPr>
              <w:t>$US</w:t>
            </w:r>
            <w:r w:rsidR="004E733C" w:rsidRPr="005437BB">
              <w:rPr>
                <w:sz w:val="20"/>
                <w:szCs w:val="20"/>
                <w:lang w:val="fr-FR"/>
              </w:rPr>
              <w:t>)</w:t>
            </w:r>
          </w:p>
        </w:tc>
        <w:tc>
          <w:tcPr>
            <w:tcW w:w="545" w:type="pct"/>
            <w:vMerge w:val="restart"/>
            <w:vAlign w:val="center"/>
          </w:tcPr>
          <w:p w14:paraId="00AE324D" w14:textId="5F1DF721" w:rsidR="004E733C" w:rsidRPr="005437BB" w:rsidRDefault="00EE3B97">
            <w:pPr>
              <w:tabs>
                <w:tab w:val="left" w:pos="8280"/>
              </w:tabs>
              <w:spacing w:before="20" w:after="20"/>
              <w:jc w:val="center"/>
              <w:rPr>
                <w:sz w:val="20"/>
                <w:szCs w:val="20"/>
                <w:lang w:val="fr-FR"/>
              </w:rPr>
            </w:pPr>
            <w:r>
              <w:rPr>
                <w:color w:val="000000" w:themeColor="text1"/>
                <w:sz w:val="20"/>
                <w:lang w:val="fr-FR"/>
              </w:rPr>
              <w:t>ONUDI</w:t>
            </w:r>
          </w:p>
        </w:tc>
        <w:tc>
          <w:tcPr>
            <w:tcW w:w="785" w:type="pct"/>
          </w:tcPr>
          <w:p w14:paraId="35CC5AA3" w14:textId="7858B868" w:rsidR="004E733C" w:rsidRPr="005437BB" w:rsidRDefault="0074023A">
            <w:pPr>
              <w:tabs>
                <w:tab w:val="left" w:pos="8280"/>
              </w:tabs>
              <w:spacing w:before="20" w:after="20"/>
              <w:jc w:val="left"/>
              <w:rPr>
                <w:sz w:val="20"/>
                <w:szCs w:val="20"/>
                <w:lang w:val="fr-FR"/>
              </w:rPr>
            </w:pPr>
            <w:r>
              <w:rPr>
                <w:sz w:val="20"/>
                <w:szCs w:val="20"/>
                <w:lang w:val="fr-FR"/>
              </w:rPr>
              <w:t xml:space="preserve">Coûts du projet </w:t>
            </w:r>
          </w:p>
        </w:tc>
        <w:tc>
          <w:tcPr>
            <w:tcW w:w="483" w:type="pct"/>
            <w:tcMar>
              <w:left w:w="85" w:type="dxa"/>
              <w:right w:w="85" w:type="dxa"/>
            </w:tcMar>
          </w:tcPr>
          <w:p w14:paraId="7BBDEE90" w14:textId="6AF65EB2" w:rsidR="004E733C" w:rsidRPr="005437BB" w:rsidRDefault="004E733C">
            <w:pPr>
              <w:tabs>
                <w:tab w:val="left" w:pos="8280"/>
              </w:tabs>
              <w:spacing w:before="20" w:after="20"/>
              <w:jc w:val="right"/>
              <w:rPr>
                <w:sz w:val="20"/>
                <w:szCs w:val="20"/>
                <w:lang w:val="fr-FR"/>
              </w:rPr>
            </w:pPr>
            <w:r w:rsidRPr="005437BB">
              <w:rPr>
                <w:sz w:val="20"/>
                <w:szCs w:val="20"/>
                <w:lang w:val="fr-FR"/>
              </w:rPr>
              <w:t>4</w:t>
            </w:r>
            <w:r w:rsidR="0031100D">
              <w:rPr>
                <w:sz w:val="20"/>
                <w:szCs w:val="20"/>
                <w:lang w:val="fr-FR"/>
              </w:rPr>
              <w:t> </w:t>
            </w:r>
            <w:r w:rsidRPr="005437BB">
              <w:rPr>
                <w:sz w:val="20"/>
                <w:szCs w:val="20"/>
                <w:lang w:val="fr-FR"/>
              </w:rPr>
              <w:t>104</w:t>
            </w:r>
            <w:r w:rsidR="0031100D">
              <w:rPr>
                <w:sz w:val="20"/>
                <w:szCs w:val="20"/>
                <w:lang w:val="fr-FR"/>
              </w:rPr>
              <w:t xml:space="preserve"> </w:t>
            </w:r>
            <w:r w:rsidRPr="005437BB">
              <w:rPr>
                <w:sz w:val="20"/>
                <w:szCs w:val="20"/>
                <w:lang w:val="fr-FR"/>
              </w:rPr>
              <w:t>387</w:t>
            </w:r>
          </w:p>
        </w:tc>
        <w:tc>
          <w:tcPr>
            <w:tcW w:w="363" w:type="pct"/>
            <w:tcMar>
              <w:left w:w="85" w:type="dxa"/>
              <w:right w:w="85" w:type="dxa"/>
            </w:tcMar>
          </w:tcPr>
          <w:p w14:paraId="4075FD54"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09845277" w14:textId="76E15AC6" w:rsidR="004E733C" w:rsidRPr="005437BB" w:rsidRDefault="004E733C">
            <w:pPr>
              <w:tabs>
                <w:tab w:val="left" w:pos="8280"/>
              </w:tabs>
              <w:spacing w:before="20" w:after="20"/>
              <w:jc w:val="right"/>
              <w:rPr>
                <w:sz w:val="20"/>
                <w:szCs w:val="20"/>
                <w:lang w:val="fr-FR"/>
              </w:rPr>
            </w:pPr>
            <w:r w:rsidRPr="005437BB">
              <w:rPr>
                <w:sz w:val="20"/>
                <w:szCs w:val="20"/>
                <w:lang w:val="fr-FR"/>
              </w:rPr>
              <w:t>3</w:t>
            </w:r>
            <w:r w:rsidR="00C058FF">
              <w:rPr>
                <w:sz w:val="20"/>
                <w:szCs w:val="20"/>
                <w:lang w:val="fr-FR"/>
              </w:rPr>
              <w:t> </w:t>
            </w:r>
            <w:r w:rsidRPr="005437BB">
              <w:rPr>
                <w:sz w:val="20"/>
                <w:szCs w:val="20"/>
                <w:lang w:val="fr-FR"/>
              </w:rPr>
              <w:t>285</w:t>
            </w:r>
            <w:r w:rsidR="00C058FF">
              <w:rPr>
                <w:sz w:val="20"/>
                <w:szCs w:val="20"/>
                <w:lang w:val="fr-FR"/>
              </w:rPr>
              <w:t xml:space="preserve"> </w:t>
            </w:r>
            <w:r w:rsidRPr="005437BB">
              <w:rPr>
                <w:sz w:val="20"/>
                <w:szCs w:val="20"/>
                <w:lang w:val="fr-FR"/>
              </w:rPr>
              <w:t>469</w:t>
            </w:r>
          </w:p>
        </w:tc>
        <w:tc>
          <w:tcPr>
            <w:tcW w:w="397" w:type="pct"/>
            <w:tcMar>
              <w:left w:w="85" w:type="dxa"/>
              <w:right w:w="85" w:type="dxa"/>
            </w:tcMar>
          </w:tcPr>
          <w:p w14:paraId="345C55A1"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554DD662" w14:textId="2CD50095" w:rsidR="004E733C" w:rsidRPr="005437BB" w:rsidRDefault="004E733C">
            <w:pPr>
              <w:tabs>
                <w:tab w:val="left" w:pos="8280"/>
              </w:tabs>
              <w:spacing w:before="20" w:after="20"/>
              <w:jc w:val="right"/>
              <w:rPr>
                <w:sz w:val="20"/>
                <w:szCs w:val="20"/>
                <w:lang w:val="fr-FR"/>
              </w:rPr>
            </w:pPr>
            <w:r w:rsidRPr="005437BB">
              <w:rPr>
                <w:sz w:val="20"/>
                <w:szCs w:val="20"/>
                <w:lang w:val="fr-FR"/>
              </w:rPr>
              <w:t>818</w:t>
            </w:r>
            <w:r w:rsidR="00C058FF">
              <w:rPr>
                <w:sz w:val="20"/>
                <w:szCs w:val="20"/>
                <w:lang w:val="fr-FR"/>
              </w:rPr>
              <w:t xml:space="preserve"> </w:t>
            </w:r>
            <w:r w:rsidRPr="005437BB">
              <w:rPr>
                <w:sz w:val="20"/>
                <w:szCs w:val="20"/>
                <w:lang w:val="fr-FR"/>
              </w:rPr>
              <w:t>459</w:t>
            </w:r>
          </w:p>
        </w:tc>
        <w:tc>
          <w:tcPr>
            <w:tcW w:w="324" w:type="pct"/>
            <w:tcMar>
              <w:left w:w="85" w:type="dxa"/>
              <w:right w:w="85" w:type="dxa"/>
            </w:tcMar>
          </w:tcPr>
          <w:p w14:paraId="26263FBA"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2467790C" w14:textId="5D172F8E" w:rsidR="004E733C" w:rsidRPr="005437BB" w:rsidRDefault="004E733C">
            <w:pPr>
              <w:tabs>
                <w:tab w:val="left" w:pos="8280"/>
              </w:tabs>
              <w:spacing w:before="20" w:after="20"/>
              <w:jc w:val="right"/>
              <w:rPr>
                <w:sz w:val="20"/>
                <w:szCs w:val="20"/>
                <w:lang w:val="fr-FR"/>
              </w:rPr>
            </w:pPr>
            <w:r w:rsidRPr="005437BB">
              <w:rPr>
                <w:sz w:val="20"/>
                <w:szCs w:val="20"/>
                <w:lang w:val="fr-FR"/>
              </w:rPr>
              <w:t>8</w:t>
            </w:r>
            <w:r w:rsidR="00C058FF">
              <w:rPr>
                <w:sz w:val="20"/>
                <w:szCs w:val="20"/>
                <w:lang w:val="fr-FR"/>
              </w:rPr>
              <w:t> </w:t>
            </w:r>
            <w:r w:rsidRPr="005437BB">
              <w:rPr>
                <w:sz w:val="20"/>
                <w:szCs w:val="20"/>
                <w:lang w:val="fr-FR"/>
              </w:rPr>
              <w:t>208</w:t>
            </w:r>
            <w:r w:rsidR="00C058FF">
              <w:rPr>
                <w:sz w:val="20"/>
                <w:szCs w:val="20"/>
                <w:lang w:val="fr-FR"/>
              </w:rPr>
              <w:t xml:space="preserve"> </w:t>
            </w:r>
            <w:r w:rsidRPr="005437BB">
              <w:rPr>
                <w:sz w:val="20"/>
                <w:szCs w:val="20"/>
                <w:lang w:val="fr-FR"/>
              </w:rPr>
              <w:t>315</w:t>
            </w:r>
          </w:p>
        </w:tc>
      </w:tr>
      <w:tr w:rsidR="004E733C" w:rsidRPr="005437BB" w14:paraId="160E45F1" w14:textId="77777777" w:rsidTr="002E56E3">
        <w:trPr>
          <w:trHeight w:val="46"/>
        </w:trPr>
        <w:tc>
          <w:tcPr>
            <w:tcW w:w="713" w:type="pct"/>
            <w:vMerge/>
          </w:tcPr>
          <w:p w14:paraId="572BA3EC" w14:textId="77777777" w:rsidR="004E733C" w:rsidRPr="005437BB" w:rsidRDefault="004E733C">
            <w:pPr>
              <w:tabs>
                <w:tab w:val="left" w:pos="8280"/>
              </w:tabs>
              <w:spacing w:before="20" w:after="20"/>
              <w:jc w:val="left"/>
              <w:rPr>
                <w:sz w:val="20"/>
                <w:szCs w:val="20"/>
                <w:lang w:val="fr-FR"/>
              </w:rPr>
            </w:pPr>
          </w:p>
        </w:tc>
        <w:tc>
          <w:tcPr>
            <w:tcW w:w="545" w:type="pct"/>
            <w:vMerge/>
            <w:vAlign w:val="center"/>
          </w:tcPr>
          <w:p w14:paraId="403C71F2" w14:textId="77777777" w:rsidR="004E733C" w:rsidRPr="005437BB" w:rsidRDefault="004E733C">
            <w:pPr>
              <w:tabs>
                <w:tab w:val="left" w:pos="8280"/>
              </w:tabs>
              <w:spacing w:before="20" w:after="20"/>
              <w:jc w:val="left"/>
              <w:rPr>
                <w:sz w:val="20"/>
                <w:szCs w:val="20"/>
                <w:lang w:val="fr-FR"/>
              </w:rPr>
            </w:pPr>
          </w:p>
        </w:tc>
        <w:tc>
          <w:tcPr>
            <w:tcW w:w="785" w:type="pct"/>
          </w:tcPr>
          <w:p w14:paraId="69EC2941" w14:textId="3DEA6F50" w:rsidR="004E733C" w:rsidRPr="005437BB" w:rsidRDefault="0074023A">
            <w:pPr>
              <w:tabs>
                <w:tab w:val="left" w:pos="8280"/>
              </w:tabs>
              <w:spacing w:before="20" w:after="20"/>
              <w:jc w:val="left"/>
              <w:rPr>
                <w:sz w:val="20"/>
                <w:szCs w:val="20"/>
                <w:lang w:val="fr-FR"/>
              </w:rPr>
            </w:pPr>
            <w:r>
              <w:rPr>
                <w:sz w:val="20"/>
                <w:szCs w:val="20"/>
                <w:lang w:val="fr-FR"/>
              </w:rPr>
              <w:t>Coûts d</w:t>
            </w:r>
            <w:r w:rsidR="00C37710">
              <w:rPr>
                <w:sz w:val="20"/>
                <w:szCs w:val="20"/>
                <w:lang w:val="fr-FR"/>
              </w:rPr>
              <w:t>’</w:t>
            </w:r>
            <w:r>
              <w:rPr>
                <w:sz w:val="20"/>
                <w:szCs w:val="20"/>
                <w:lang w:val="fr-FR"/>
              </w:rPr>
              <w:t xml:space="preserve">appui </w:t>
            </w:r>
          </w:p>
        </w:tc>
        <w:tc>
          <w:tcPr>
            <w:tcW w:w="483" w:type="pct"/>
            <w:tcMar>
              <w:left w:w="85" w:type="dxa"/>
              <w:right w:w="85" w:type="dxa"/>
            </w:tcMar>
          </w:tcPr>
          <w:p w14:paraId="23F78260" w14:textId="4E418068" w:rsidR="004E733C" w:rsidRPr="005437BB" w:rsidRDefault="004E733C">
            <w:pPr>
              <w:tabs>
                <w:tab w:val="left" w:pos="8280"/>
              </w:tabs>
              <w:spacing w:before="20" w:after="20"/>
              <w:jc w:val="right"/>
              <w:rPr>
                <w:sz w:val="20"/>
                <w:szCs w:val="20"/>
                <w:lang w:val="fr-FR"/>
              </w:rPr>
            </w:pPr>
            <w:r w:rsidRPr="005437BB">
              <w:rPr>
                <w:sz w:val="20"/>
                <w:szCs w:val="20"/>
                <w:lang w:val="fr-FR"/>
              </w:rPr>
              <w:t>287</w:t>
            </w:r>
            <w:r w:rsidR="00C058FF">
              <w:rPr>
                <w:sz w:val="20"/>
                <w:szCs w:val="20"/>
                <w:lang w:val="fr-FR"/>
              </w:rPr>
              <w:t xml:space="preserve"> </w:t>
            </w:r>
            <w:r w:rsidRPr="005437BB">
              <w:rPr>
                <w:sz w:val="20"/>
                <w:szCs w:val="20"/>
                <w:lang w:val="fr-FR"/>
              </w:rPr>
              <w:t>307</w:t>
            </w:r>
          </w:p>
        </w:tc>
        <w:tc>
          <w:tcPr>
            <w:tcW w:w="363" w:type="pct"/>
            <w:tcMar>
              <w:left w:w="85" w:type="dxa"/>
              <w:right w:w="85" w:type="dxa"/>
            </w:tcMar>
          </w:tcPr>
          <w:p w14:paraId="69515598"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704D9550" w14:textId="79ACBAC2" w:rsidR="004E733C" w:rsidRPr="005437BB" w:rsidRDefault="004E733C">
            <w:pPr>
              <w:tabs>
                <w:tab w:val="left" w:pos="8280"/>
              </w:tabs>
              <w:spacing w:before="20" w:after="20"/>
              <w:jc w:val="right"/>
              <w:rPr>
                <w:sz w:val="20"/>
                <w:szCs w:val="20"/>
                <w:lang w:val="fr-FR"/>
              </w:rPr>
            </w:pPr>
            <w:r w:rsidRPr="005437BB">
              <w:rPr>
                <w:sz w:val="20"/>
                <w:szCs w:val="20"/>
                <w:lang w:val="fr-FR"/>
              </w:rPr>
              <w:t>229</w:t>
            </w:r>
            <w:r w:rsidR="00C058FF">
              <w:rPr>
                <w:sz w:val="20"/>
                <w:szCs w:val="20"/>
                <w:lang w:val="fr-FR"/>
              </w:rPr>
              <w:t xml:space="preserve"> </w:t>
            </w:r>
            <w:r w:rsidRPr="005437BB">
              <w:rPr>
                <w:sz w:val="20"/>
                <w:szCs w:val="20"/>
                <w:lang w:val="fr-FR"/>
              </w:rPr>
              <w:t>983</w:t>
            </w:r>
          </w:p>
        </w:tc>
        <w:tc>
          <w:tcPr>
            <w:tcW w:w="397" w:type="pct"/>
            <w:tcMar>
              <w:left w:w="85" w:type="dxa"/>
              <w:right w:w="85" w:type="dxa"/>
            </w:tcMar>
          </w:tcPr>
          <w:p w14:paraId="6B6609E2"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44960BA0" w14:textId="0B987E22" w:rsidR="004E733C" w:rsidRPr="005437BB" w:rsidRDefault="004E733C">
            <w:pPr>
              <w:tabs>
                <w:tab w:val="left" w:pos="8280"/>
              </w:tabs>
              <w:spacing w:before="20" w:after="20"/>
              <w:jc w:val="right"/>
              <w:rPr>
                <w:sz w:val="20"/>
                <w:szCs w:val="20"/>
                <w:lang w:val="fr-FR"/>
              </w:rPr>
            </w:pPr>
            <w:r w:rsidRPr="005437BB">
              <w:rPr>
                <w:sz w:val="20"/>
                <w:szCs w:val="20"/>
                <w:lang w:val="fr-FR"/>
              </w:rPr>
              <w:t>57</w:t>
            </w:r>
            <w:r w:rsidR="00C058FF">
              <w:rPr>
                <w:sz w:val="20"/>
                <w:szCs w:val="20"/>
                <w:lang w:val="fr-FR"/>
              </w:rPr>
              <w:t xml:space="preserve"> </w:t>
            </w:r>
            <w:r w:rsidRPr="005437BB">
              <w:rPr>
                <w:sz w:val="20"/>
                <w:szCs w:val="20"/>
                <w:lang w:val="fr-FR"/>
              </w:rPr>
              <w:t>292</w:t>
            </w:r>
          </w:p>
        </w:tc>
        <w:tc>
          <w:tcPr>
            <w:tcW w:w="324" w:type="pct"/>
            <w:tcMar>
              <w:left w:w="85" w:type="dxa"/>
              <w:right w:w="85" w:type="dxa"/>
            </w:tcMar>
          </w:tcPr>
          <w:p w14:paraId="4B48E1F3"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46110589" w14:textId="493824A6" w:rsidR="004E733C" w:rsidRPr="005437BB" w:rsidRDefault="004E733C">
            <w:pPr>
              <w:tabs>
                <w:tab w:val="left" w:pos="8280"/>
              </w:tabs>
              <w:spacing w:before="20" w:after="20"/>
              <w:jc w:val="right"/>
              <w:rPr>
                <w:sz w:val="20"/>
                <w:szCs w:val="20"/>
                <w:lang w:val="fr-FR"/>
              </w:rPr>
            </w:pPr>
            <w:r w:rsidRPr="005437BB">
              <w:rPr>
                <w:sz w:val="20"/>
                <w:szCs w:val="20"/>
                <w:lang w:val="fr-FR"/>
              </w:rPr>
              <w:t>574</w:t>
            </w:r>
            <w:r w:rsidR="00C058FF">
              <w:rPr>
                <w:sz w:val="20"/>
                <w:szCs w:val="20"/>
                <w:lang w:val="fr-FR"/>
              </w:rPr>
              <w:t xml:space="preserve"> </w:t>
            </w:r>
            <w:r w:rsidRPr="005437BB">
              <w:rPr>
                <w:sz w:val="20"/>
                <w:szCs w:val="20"/>
                <w:lang w:val="fr-FR"/>
              </w:rPr>
              <w:t>582</w:t>
            </w:r>
          </w:p>
        </w:tc>
      </w:tr>
      <w:tr w:rsidR="004E733C" w:rsidRPr="005437BB" w14:paraId="08556831" w14:textId="77777777" w:rsidTr="002E56E3">
        <w:trPr>
          <w:trHeight w:val="56"/>
        </w:trPr>
        <w:tc>
          <w:tcPr>
            <w:tcW w:w="713" w:type="pct"/>
            <w:vMerge/>
          </w:tcPr>
          <w:p w14:paraId="3C9DFAFA" w14:textId="77777777" w:rsidR="004E733C" w:rsidRPr="005437BB" w:rsidRDefault="004E733C">
            <w:pPr>
              <w:tabs>
                <w:tab w:val="left" w:pos="8280"/>
              </w:tabs>
              <w:spacing w:before="20" w:after="20"/>
              <w:jc w:val="left"/>
              <w:rPr>
                <w:sz w:val="20"/>
                <w:szCs w:val="20"/>
                <w:lang w:val="fr-FR"/>
              </w:rPr>
            </w:pPr>
          </w:p>
        </w:tc>
        <w:tc>
          <w:tcPr>
            <w:tcW w:w="545" w:type="pct"/>
            <w:vMerge w:val="restart"/>
            <w:vAlign w:val="center"/>
          </w:tcPr>
          <w:p w14:paraId="13B22D27" w14:textId="08532BEB" w:rsidR="004E733C" w:rsidRPr="005437BB" w:rsidRDefault="009D00BC">
            <w:pPr>
              <w:tabs>
                <w:tab w:val="left" w:pos="8280"/>
              </w:tabs>
              <w:spacing w:before="20" w:after="20"/>
              <w:jc w:val="center"/>
              <w:rPr>
                <w:sz w:val="20"/>
                <w:szCs w:val="20"/>
                <w:lang w:val="fr-FR"/>
              </w:rPr>
            </w:pPr>
            <w:r>
              <w:rPr>
                <w:color w:val="000000" w:themeColor="text1"/>
                <w:sz w:val="20"/>
                <w:szCs w:val="20"/>
                <w:lang w:val="fr-FR"/>
              </w:rPr>
              <w:t>PNUE</w:t>
            </w:r>
          </w:p>
        </w:tc>
        <w:tc>
          <w:tcPr>
            <w:tcW w:w="785" w:type="pct"/>
          </w:tcPr>
          <w:p w14:paraId="357AECF6" w14:textId="5B23A4F8" w:rsidR="004E733C" w:rsidRPr="005437BB" w:rsidRDefault="0074023A">
            <w:pPr>
              <w:tabs>
                <w:tab w:val="left" w:pos="8280"/>
              </w:tabs>
              <w:spacing w:before="20" w:after="20"/>
              <w:jc w:val="left"/>
              <w:rPr>
                <w:sz w:val="20"/>
                <w:szCs w:val="20"/>
                <w:lang w:val="fr-FR"/>
              </w:rPr>
            </w:pPr>
            <w:r>
              <w:rPr>
                <w:sz w:val="20"/>
                <w:szCs w:val="20"/>
                <w:lang w:val="fr-FR"/>
              </w:rPr>
              <w:t>Coûts du projet</w:t>
            </w:r>
          </w:p>
        </w:tc>
        <w:tc>
          <w:tcPr>
            <w:tcW w:w="483" w:type="pct"/>
            <w:tcMar>
              <w:left w:w="85" w:type="dxa"/>
              <w:right w:w="85" w:type="dxa"/>
            </w:tcMar>
          </w:tcPr>
          <w:p w14:paraId="47E17142" w14:textId="5E41A525" w:rsidR="004E733C" w:rsidRPr="005437BB" w:rsidRDefault="004E733C">
            <w:pPr>
              <w:tabs>
                <w:tab w:val="left" w:pos="8280"/>
              </w:tabs>
              <w:spacing w:before="20" w:after="20"/>
              <w:jc w:val="right"/>
              <w:rPr>
                <w:sz w:val="20"/>
                <w:szCs w:val="20"/>
                <w:lang w:val="fr-FR"/>
              </w:rPr>
            </w:pPr>
            <w:r w:rsidRPr="005437BB">
              <w:rPr>
                <w:sz w:val="20"/>
                <w:szCs w:val="20"/>
                <w:lang w:val="fr-FR"/>
              </w:rPr>
              <w:t>485</w:t>
            </w:r>
            <w:r w:rsidR="00C058FF">
              <w:rPr>
                <w:sz w:val="20"/>
                <w:szCs w:val="20"/>
                <w:lang w:val="fr-FR"/>
              </w:rPr>
              <w:t xml:space="preserve"> </w:t>
            </w:r>
            <w:r w:rsidRPr="005437BB">
              <w:rPr>
                <w:sz w:val="20"/>
                <w:szCs w:val="20"/>
                <w:lang w:val="fr-FR"/>
              </w:rPr>
              <w:t>000</w:t>
            </w:r>
          </w:p>
        </w:tc>
        <w:tc>
          <w:tcPr>
            <w:tcW w:w="363" w:type="pct"/>
            <w:tcMar>
              <w:left w:w="85" w:type="dxa"/>
              <w:right w:w="85" w:type="dxa"/>
            </w:tcMar>
          </w:tcPr>
          <w:p w14:paraId="2EC2CD4A"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024A6155" w14:textId="41590039" w:rsidR="004E733C" w:rsidRPr="005437BB" w:rsidRDefault="004E733C">
            <w:pPr>
              <w:tabs>
                <w:tab w:val="left" w:pos="8280"/>
              </w:tabs>
              <w:spacing w:before="20" w:after="20"/>
              <w:jc w:val="right"/>
              <w:rPr>
                <w:sz w:val="20"/>
                <w:szCs w:val="20"/>
                <w:lang w:val="fr-FR"/>
              </w:rPr>
            </w:pPr>
            <w:r w:rsidRPr="005437BB">
              <w:rPr>
                <w:sz w:val="20"/>
                <w:szCs w:val="20"/>
                <w:lang w:val="fr-FR"/>
              </w:rPr>
              <w:t>332</w:t>
            </w:r>
            <w:r w:rsidR="00C058FF">
              <w:rPr>
                <w:sz w:val="20"/>
                <w:szCs w:val="20"/>
                <w:lang w:val="fr-FR"/>
              </w:rPr>
              <w:t xml:space="preserve"> </w:t>
            </w:r>
            <w:r w:rsidRPr="005437BB">
              <w:rPr>
                <w:sz w:val="20"/>
                <w:szCs w:val="20"/>
                <w:lang w:val="fr-FR"/>
              </w:rPr>
              <w:t>500</w:t>
            </w:r>
          </w:p>
        </w:tc>
        <w:tc>
          <w:tcPr>
            <w:tcW w:w="397" w:type="pct"/>
            <w:tcMar>
              <w:left w:w="85" w:type="dxa"/>
              <w:right w:w="85" w:type="dxa"/>
            </w:tcMar>
          </w:tcPr>
          <w:p w14:paraId="7A84BE5C"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5187D060" w14:textId="21023328" w:rsidR="004E733C" w:rsidRPr="005437BB" w:rsidRDefault="004E733C">
            <w:pPr>
              <w:tabs>
                <w:tab w:val="left" w:pos="8280"/>
              </w:tabs>
              <w:spacing w:before="20" w:after="20"/>
              <w:jc w:val="right"/>
              <w:rPr>
                <w:sz w:val="20"/>
                <w:szCs w:val="20"/>
                <w:lang w:val="fr-FR"/>
              </w:rPr>
            </w:pPr>
            <w:r w:rsidRPr="005437BB">
              <w:rPr>
                <w:sz w:val="20"/>
                <w:szCs w:val="20"/>
                <w:lang w:val="fr-FR"/>
              </w:rPr>
              <w:t>140</w:t>
            </w:r>
            <w:r w:rsidR="00C058FF">
              <w:rPr>
                <w:sz w:val="20"/>
                <w:szCs w:val="20"/>
                <w:lang w:val="fr-FR"/>
              </w:rPr>
              <w:t xml:space="preserve"> </w:t>
            </w:r>
            <w:r w:rsidRPr="005437BB">
              <w:rPr>
                <w:sz w:val="20"/>
                <w:szCs w:val="20"/>
                <w:lang w:val="fr-FR"/>
              </w:rPr>
              <w:t>000</w:t>
            </w:r>
          </w:p>
        </w:tc>
        <w:tc>
          <w:tcPr>
            <w:tcW w:w="324" w:type="pct"/>
            <w:tcMar>
              <w:left w:w="85" w:type="dxa"/>
              <w:right w:w="85" w:type="dxa"/>
            </w:tcMar>
          </w:tcPr>
          <w:p w14:paraId="6251D481"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78524CB3" w14:textId="51457523" w:rsidR="004E733C" w:rsidRPr="005437BB" w:rsidRDefault="004E733C">
            <w:pPr>
              <w:tabs>
                <w:tab w:val="left" w:pos="8280"/>
              </w:tabs>
              <w:spacing w:before="20" w:after="20"/>
              <w:jc w:val="right"/>
              <w:rPr>
                <w:sz w:val="20"/>
                <w:szCs w:val="20"/>
                <w:lang w:val="fr-FR"/>
              </w:rPr>
            </w:pPr>
            <w:r w:rsidRPr="005437BB">
              <w:rPr>
                <w:sz w:val="20"/>
                <w:szCs w:val="20"/>
                <w:lang w:val="fr-FR"/>
              </w:rPr>
              <w:t>957</w:t>
            </w:r>
            <w:r w:rsidR="00C058FF">
              <w:rPr>
                <w:sz w:val="20"/>
                <w:szCs w:val="20"/>
                <w:lang w:val="fr-FR"/>
              </w:rPr>
              <w:t xml:space="preserve"> </w:t>
            </w:r>
            <w:r w:rsidRPr="005437BB">
              <w:rPr>
                <w:sz w:val="20"/>
                <w:szCs w:val="20"/>
                <w:lang w:val="fr-FR"/>
              </w:rPr>
              <w:t>500</w:t>
            </w:r>
          </w:p>
        </w:tc>
      </w:tr>
      <w:tr w:rsidR="004E733C" w:rsidRPr="005437BB" w14:paraId="6365D7F7" w14:textId="77777777" w:rsidTr="002E56E3">
        <w:trPr>
          <w:trHeight w:val="46"/>
        </w:trPr>
        <w:tc>
          <w:tcPr>
            <w:tcW w:w="713" w:type="pct"/>
            <w:vMerge/>
          </w:tcPr>
          <w:p w14:paraId="4F8AC856" w14:textId="77777777" w:rsidR="004E733C" w:rsidRPr="005437BB" w:rsidRDefault="004E733C">
            <w:pPr>
              <w:tabs>
                <w:tab w:val="left" w:pos="8280"/>
              </w:tabs>
              <w:spacing w:before="20" w:after="20"/>
              <w:jc w:val="center"/>
              <w:rPr>
                <w:sz w:val="20"/>
                <w:szCs w:val="20"/>
                <w:lang w:val="fr-FR"/>
              </w:rPr>
            </w:pPr>
          </w:p>
        </w:tc>
        <w:tc>
          <w:tcPr>
            <w:tcW w:w="545" w:type="pct"/>
            <w:vMerge/>
          </w:tcPr>
          <w:p w14:paraId="1A346F59" w14:textId="77777777" w:rsidR="004E733C" w:rsidRPr="005437BB" w:rsidRDefault="004E733C">
            <w:pPr>
              <w:tabs>
                <w:tab w:val="left" w:pos="8280"/>
              </w:tabs>
              <w:spacing w:before="20" w:after="20"/>
              <w:jc w:val="center"/>
              <w:rPr>
                <w:sz w:val="20"/>
                <w:szCs w:val="20"/>
                <w:lang w:val="fr-FR"/>
              </w:rPr>
            </w:pPr>
          </w:p>
        </w:tc>
        <w:tc>
          <w:tcPr>
            <w:tcW w:w="785" w:type="pct"/>
          </w:tcPr>
          <w:p w14:paraId="68A07695" w14:textId="21EF77C5" w:rsidR="004E733C" w:rsidRPr="005437BB" w:rsidRDefault="0074023A">
            <w:pPr>
              <w:tabs>
                <w:tab w:val="left" w:pos="8280"/>
              </w:tabs>
              <w:spacing w:before="20" w:after="20"/>
              <w:jc w:val="left"/>
              <w:rPr>
                <w:sz w:val="20"/>
                <w:szCs w:val="20"/>
                <w:lang w:val="fr-FR"/>
              </w:rPr>
            </w:pPr>
            <w:r>
              <w:rPr>
                <w:sz w:val="20"/>
                <w:szCs w:val="20"/>
                <w:lang w:val="fr-FR"/>
              </w:rPr>
              <w:t>Coûts d</w:t>
            </w:r>
            <w:r w:rsidR="00C37710">
              <w:rPr>
                <w:sz w:val="20"/>
                <w:szCs w:val="20"/>
                <w:lang w:val="fr-FR"/>
              </w:rPr>
              <w:t>’</w:t>
            </w:r>
            <w:r>
              <w:rPr>
                <w:sz w:val="20"/>
                <w:szCs w:val="20"/>
                <w:lang w:val="fr-FR"/>
              </w:rPr>
              <w:t>appui</w:t>
            </w:r>
          </w:p>
        </w:tc>
        <w:tc>
          <w:tcPr>
            <w:tcW w:w="483" w:type="pct"/>
            <w:tcMar>
              <w:left w:w="85" w:type="dxa"/>
              <w:right w:w="85" w:type="dxa"/>
            </w:tcMar>
          </w:tcPr>
          <w:p w14:paraId="6EF21661" w14:textId="01543817" w:rsidR="004E733C" w:rsidRPr="005437BB" w:rsidRDefault="004E733C">
            <w:pPr>
              <w:tabs>
                <w:tab w:val="left" w:pos="8280"/>
              </w:tabs>
              <w:spacing w:before="20" w:after="20"/>
              <w:jc w:val="right"/>
              <w:rPr>
                <w:sz w:val="20"/>
                <w:szCs w:val="20"/>
                <w:lang w:val="fr-FR"/>
              </w:rPr>
            </w:pPr>
            <w:r w:rsidRPr="005437BB">
              <w:rPr>
                <w:sz w:val="20"/>
                <w:szCs w:val="20"/>
                <w:lang w:val="fr-FR"/>
              </w:rPr>
              <w:t>58</w:t>
            </w:r>
            <w:r w:rsidR="00C058FF">
              <w:rPr>
                <w:sz w:val="20"/>
                <w:szCs w:val="20"/>
                <w:lang w:val="fr-FR"/>
              </w:rPr>
              <w:t xml:space="preserve"> </w:t>
            </w:r>
            <w:r w:rsidRPr="005437BB">
              <w:rPr>
                <w:sz w:val="20"/>
                <w:szCs w:val="20"/>
                <w:lang w:val="fr-FR"/>
              </w:rPr>
              <w:t>415</w:t>
            </w:r>
          </w:p>
        </w:tc>
        <w:tc>
          <w:tcPr>
            <w:tcW w:w="363" w:type="pct"/>
            <w:tcMar>
              <w:left w:w="85" w:type="dxa"/>
              <w:right w:w="85" w:type="dxa"/>
            </w:tcMar>
          </w:tcPr>
          <w:p w14:paraId="585188CA"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4AF98978" w14:textId="56E61BB4" w:rsidR="004E733C" w:rsidRPr="005437BB" w:rsidRDefault="004E733C">
            <w:pPr>
              <w:tabs>
                <w:tab w:val="left" w:pos="8280"/>
              </w:tabs>
              <w:spacing w:before="20" w:after="20"/>
              <w:jc w:val="right"/>
              <w:rPr>
                <w:sz w:val="20"/>
                <w:szCs w:val="20"/>
                <w:lang w:val="fr-FR"/>
              </w:rPr>
            </w:pPr>
            <w:r w:rsidRPr="005437BB">
              <w:rPr>
                <w:sz w:val="20"/>
                <w:szCs w:val="20"/>
                <w:lang w:val="fr-FR"/>
              </w:rPr>
              <w:t>40</w:t>
            </w:r>
            <w:r w:rsidR="00C058FF">
              <w:rPr>
                <w:sz w:val="20"/>
                <w:szCs w:val="20"/>
                <w:lang w:val="fr-FR"/>
              </w:rPr>
              <w:t xml:space="preserve"> </w:t>
            </w:r>
            <w:r w:rsidRPr="005437BB">
              <w:rPr>
                <w:sz w:val="20"/>
                <w:szCs w:val="20"/>
                <w:lang w:val="fr-FR"/>
              </w:rPr>
              <w:t>048</w:t>
            </w:r>
          </w:p>
        </w:tc>
        <w:tc>
          <w:tcPr>
            <w:tcW w:w="397" w:type="pct"/>
            <w:tcMar>
              <w:left w:w="85" w:type="dxa"/>
              <w:right w:w="85" w:type="dxa"/>
            </w:tcMar>
          </w:tcPr>
          <w:p w14:paraId="621BA37F"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595C3659" w14:textId="2777652B" w:rsidR="004E733C" w:rsidRPr="005437BB" w:rsidRDefault="004E733C">
            <w:pPr>
              <w:tabs>
                <w:tab w:val="left" w:pos="8280"/>
              </w:tabs>
              <w:spacing w:before="20" w:after="20"/>
              <w:jc w:val="right"/>
              <w:rPr>
                <w:sz w:val="20"/>
                <w:szCs w:val="20"/>
                <w:lang w:val="fr-FR"/>
              </w:rPr>
            </w:pPr>
            <w:r w:rsidRPr="005437BB">
              <w:rPr>
                <w:sz w:val="20"/>
                <w:szCs w:val="20"/>
                <w:lang w:val="fr-FR"/>
              </w:rPr>
              <w:t>16</w:t>
            </w:r>
            <w:r w:rsidR="00C058FF">
              <w:rPr>
                <w:sz w:val="20"/>
                <w:szCs w:val="20"/>
                <w:lang w:val="fr-FR"/>
              </w:rPr>
              <w:t xml:space="preserve"> </w:t>
            </w:r>
            <w:r w:rsidRPr="005437BB">
              <w:rPr>
                <w:sz w:val="20"/>
                <w:szCs w:val="20"/>
                <w:lang w:val="fr-FR"/>
              </w:rPr>
              <w:t>862</w:t>
            </w:r>
          </w:p>
        </w:tc>
        <w:tc>
          <w:tcPr>
            <w:tcW w:w="324" w:type="pct"/>
            <w:tcMar>
              <w:left w:w="85" w:type="dxa"/>
              <w:right w:w="85" w:type="dxa"/>
            </w:tcMar>
          </w:tcPr>
          <w:p w14:paraId="419DCDCC"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5DECE04D" w14:textId="4AF113C8" w:rsidR="004E733C" w:rsidRPr="005437BB" w:rsidRDefault="004E733C">
            <w:pPr>
              <w:tabs>
                <w:tab w:val="left" w:pos="8280"/>
              </w:tabs>
              <w:spacing w:before="20" w:after="20"/>
              <w:jc w:val="right"/>
              <w:rPr>
                <w:sz w:val="20"/>
                <w:szCs w:val="20"/>
                <w:lang w:val="fr-FR"/>
              </w:rPr>
            </w:pPr>
            <w:r w:rsidRPr="005437BB">
              <w:rPr>
                <w:sz w:val="20"/>
                <w:szCs w:val="20"/>
                <w:lang w:val="fr-FR"/>
              </w:rPr>
              <w:t>115</w:t>
            </w:r>
            <w:r w:rsidR="00C058FF">
              <w:rPr>
                <w:sz w:val="20"/>
                <w:szCs w:val="20"/>
                <w:lang w:val="fr-FR"/>
              </w:rPr>
              <w:t xml:space="preserve"> </w:t>
            </w:r>
            <w:r w:rsidRPr="005437BB">
              <w:rPr>
                <w:sz w:val="20"/>
                <w:szCs w:val="20"/>
                <w:lang w:val="fr-FR"/>
              </w:rPr>
              <w:t>325</w:t>
            </w:r>
          </w:p>
        </w:tc>
      </w:tr>
      <w:tr w:rsidR="004E733C" w:rsidRPr="005437BB" w14:paraId="5EB3A030" w14:textId="77777777" w:rsidTr="002E56E3">
        <w:trPr>
          <w:trHeight w:val="313"/>
        </w:trPr>
        <w:tc>
          <w:tcPr>
            <w:tcW w:w="713" w:type="pct"/>
            <w:vMerge w:val="restart"/>
            <w:vAlign w:val="center"/>
          </w:tcPr>
          <w:p w14:paraId="551B1172" w14:textId="6F5FA6D5" w:rsidR="004E733C" w:rsidRPr="005437BB" w:rsidRDefault="00796159">
            <w:pPr>
              <w:tabs>
                <w:tab w:val="left" w:pos="8280"/>
              </w:tabs>
              <w:spacing w:before="20" w:after="20"/>
              <w:jc w:val="left"/>
              <w:rPr>
                <w:sz w:val="20"/>
                <w:szCs w:val="20"/>
                <w:lang w:val="fr-FR"/>
              </w:rPr>
            </w:pPr>
            <w:r w:rsidRPr="00F23D96">
              <w:rPr>
                <w:sz w:val="20"/>
                <w:szCs w:val="20"/>
                <w:lang w:val="fr-FR"/>
              </w:rPr>
              <w:t>Montants</w:t>
            </w:r>
            <w:r w:rsidR="00C75BA2">
              <w:rPr>
                <w:sz w:val="20"/>
                <w:szCs w:val="20"/>
                <w:lang w:val="fr-FR"/>
              </w:rPr>
              <w:t xml:space="preserve"> totaux </w:t>
            </w:r>
            <w:r w:rsidRPr="00F23D96">
              <w:rPr>
                <w:sz w:val="20"/>
                <w:szCs w:val="20"/>
                <w:lang w:val="fr-FR"/>
              </w:rPr>
              <w:t>recommandés en principe ($US) </w:t>
            </w:r>
          </w:p>
        </w:tc>
        <w:tc>
          <w:tcPr>
            <w:tcW w:w="1330" w:type="pct"/>
            <w:gridSpan w:val="2"/>
          </w:tcPr>
          <w:p w14:paraId="0A791FC7" w14:textId="44CABD5F" w:rsidR="004E733C" w:rsidRPr="005437BB" w:rsidRDefault="0074023A">
            <w:pPr>
              <w:tabs>
                <w:tab w:val="left" w:pos="8280"/>
              </w:tabs>
              <w:spacing w:before="20" w:after="20"/>
              <w:jc w:val="left"/>
              <w:rPr>
                <w:sz w:val="20"/>
                <w:szCs w:val="20"/>
                <w:lang w:val="fr-FR"/>
              </w:rPr>
            </w:pPr>
            <w:r>
              <w:rPr>
                <w:sz w:val="20"/>
                <w:szCs w:val="20"/>
                <w:lang w:val="fr-FR"/>
              </w:rPr>
              <w:t>Coûts du projet</w:t>
            </w:r>
          </w:p>
        </w:tc>
        <w:tc>
          <w:tcPr>
            <w:tcW w:w="483" w:type="pct"/>
            <w:tcMar>
              <w:left w:w="85" w:type="dxa"/>
              <w:right w:w="85" w:type="dxa"/>
            </w:tcMar>
          </w:tcPr>
          <w:p w14:paraId="63C4D534" w14:textId="1DCD78E7" w:rsidR="004E733C" w:rsidRPr="005437BB" w:rsidRDefault="004E733C">
            <w:pPr>
              <w:tabs>
                <w:tab w:val="left" w:pos="8280"/>
              </w:tabs>
              <w:spacing w:before="20" w:after="20"/>
              <w:jc w:val="right"/>
              <w:rPr>
                <w:sz w:val="20"/>
                <w:szCs w:val="20"/>
                <w:lang w:val="fr-FR"/>
              </w:rPr>
            </w:pPr>
            <w:r w:rsidRPr="005437BB">
              <w:rPr>
                <w:sz w:val="20"/>
                <w:szCs w:val="20"/>
                <w:lang w:val="fr-FR"/>
              </w:rPr>
              <w:t>4</w:t>
            </w:r>
            <w:r w:rsidR="00B14BC5">
              <w:rPr>
                <w:sz w:val="20"/>
                <w:szCs w:val="20"/>
                <w:lang w:val="fr-FR"/>
              </w:rPr>
              <w:t> </w:t>
            </w:r>
            <w:r w:rsidRPr="005437BB">
              <w:rPr>
                <w:sz w:val="20"/>
                <w:szCs w:val="20"/>
                <w:lang w:val="fr-FR"/>
              </w:rPr>
              <w:t>589</w:t>
            </w:r>
            <w:r w:rsidR="00B14BC5">
              <w:rPr>
                <w:sz w:val="20"/>
                <w:szCs w:val="20"/>
                <w:lang w:val="fr-FR"/>
              </w:rPr>
              <w:t xml:space="preserve"> </w:t>
            </w:r>
            <w:r w:rsidRPr="005437BB">
              <w:rPr>
                <w:sz w:val="20"/>
                <w:szCs w:val="20"/>
                <w:lang w:val="fr-FR"/>
              </w:rPr>
              <w:t>387</w:t>
            </w:r>
          </w:p>
        </w:tc>
        <w:tc>
          <w:tcPr>
            <w:tcW w:w="363" w:type="pct"/>
            <w:tcMar>
              <w:left w:w="85" w:type="dxa"/>
              <w:right w:w="85" w:type="dxa"/>
            </w:tcMar>
          </w:tcPr>
          <w:p w14:paraId="113429C6"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19334A67" w14:textId="3515926B" w:rsidR="004E733C" w:rsidRPr="005437BB" w:rsidRDefault="004E733C">
            <w:pPr>
              <w:tabs>
                <w:tab w:val="left" w:pos="8280"/>
              </w:tabs>
              <w:spacing w:before="20" w:after="20"/>
              <w:jc w:val="right"/>
              <w:rPr>
                <w:sz w:val="20"/>
                <w:szCs w:val="20"/>
                <w:lang w:val="fr-FR"/>
              </w:rPr>
            </w:pPr>
            <w:r w:rsidRPr="005437BB">
              <w:rPr>
                <w:sz w:val="20"/>
                <w:szCs w:val="20"/>
                <w:lang w:val="fr-FR"/>
              </w:rPr>
              <w:t>3</w:t>
            </w:r>
            <w:r w:rsidR="00B14BC5">
              <w:rPr>
                <w:sz w:val="20"/>
                <w:szCs w:val="20"/>
                <w:lang w:val="fr-FR"/>
              </w:rPr>
              <w:t> </w:t>
            </w:r>
            <w:r w:rsidRPr="005437BB">
              <w:rPr>
                <w:sz w:val="20"/>
                <w:szCs w:val="20"/>
                <w:lang w:val="fr-FR"/>
              </w:rPr>
              <w:t>617</w:t>
            </w:r>
            <w:r w:rsidR="00B14BC5">
              <w:rPr>
                <w:sz w:val="20"/>
                <w:szCs w:val="20"/>
                <w:lang w:val="fr-FR"/>
              </w:rPr>
              <w:t xml:space="preserve"> </w:t>
            </w:r>
            <w:r w:rsidRPr="005437BB">
              <w:rPr>
                <w:sz w:val="20"/>
                <w:szCs w:val="20"/>
                <w:lang w:val="fr-FR"/>
              </w:rPr>
              <w:t>969</w:t>
            </w:r>
          </w:p>
        </w:tc>
        <w:tc>
          <w:tcPr>
            <w:tcW w:w="397" w:type="pct"/>
            <w:tcMar>
              <w:left w:w="85" w:type="dxa"/>
              <w:right w:w="85" w:type="dxa"/>
            </w:tcMar>
          </w:tcPr>
          <w:p w14:paraId="5FBA111B"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002F21CA" w14:textId="47928C4A" w:rsidR="004E733C" w:rsidRPr="005437BB" w:rsidRDefault="004E733C">
            <w:pPr>
              <w:tabs>
                <w:tab w:val="left" w:pos="8280"/>
              </w:tabs>
              <w:spacing w:before="20" w:after="20"/>
              <w:jc w:val="right"/>
              <w:rPr>
                <w:sz w:val="20"/>
                <w:szCs w:val="20"/>
                <w:lang w:val="fr-FR"/>
              </w:rPr>
            </w:pPr>
            <w:r w:rsidRPr="005437BB">
              <w:rPr>
                <w:sz w:val="20"/>
                <w:szCs w:val="20"/>
                <w:lang w:val="fr-FR"/>
              </w:rPr>
              <w:t>958</w:t>
            </w:r>
            <w:r w:rsidR="00B14BC5">
              <w:rPr>
                <w:sz w:val="20"/>
                <w:szCs w:val="20"/>
                <w:lang w:val="fr-FR"/>
              </w:rPr>
              <w:t xml:space="preserve"> </w:t>
            </w:r>
            <w:r w:rsidRPr="005437BB">
              <w:rPr>
                <w:sz w:val="20"/>
                <w:szCs w:val="20"/>
                <w:lang w:val="fr-FR"/>
              </w:rPr>
              <w:t>459</w:t>
            </w:r>
          </w:p>
        </w:tc>
        <w:tc>
          <w:tcPr>
            <w:tcW w:w="324" w:type="pct"/>
            <w:tcMar>
              <w:left w:w="85" w:type="dxa"/>
              <w:right w:w="85" w:type="dxa"/>
            </w:tcMar>
          </w:tcPr>
          <w:p w14:paraId="2B2FE1DB"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66F84D20" w14:textId="5792EFF3" w:rsidR="004E733C" w:rsidRPr="005437BB" w:rsidRDefault="004E733C">
            <w:pPr>
              <w:tabs>
                <w:tab w:val="left" w:pos="8280"/>
              </w:tabs>
              <w:spacing w:before="20" w:after="20"/>
              <w:jc w:val="right"/>
              <w:rPr>
                <w:sz w:val="20"/>
                <w:szCs w:val="20"/>
                <w:lang w:val="fr-FR"/>
              </w:rPr>
            </w:pPr>
            <w:r w:rsidRPr="005437BB">
              <w:rPr>
                <w:sz w:val="20"/>
                <w:szCs w:val="20"/>
                <w:lang w:val="fr-FR"/>
              </w:rPr>
              <w:t>9</w:t>
            </w:r>
            <w:r w:rsidR="00B14BC5">
              <w:rPr>
                <w:sz w:val="20"/>
                <w:szCs w:val="20"/>
                <w:lang w:val="fr-FR"/>
              </w:rPr>
              <w:t> </w:t>
            </w:r>
            <w:r w:rsidRPr="005437BB">
              <w:rPr>
                <w:sz w:val="20"/>
                <w:szCs w:val="20"/>
                <w:lang w:val="fr-FR"/>
              </w:rPr>
              <w:t>165</w:t>
            </w:r>
            <w:r w:rsidR="00B14BC5">
              <w:rPr>
                <w:sz w:val="20"/>
                <w:szCs w:val="20"/>
                <w:lang w:val="fr-FR"/>
              </w:rPr>
              <w:t xml:space="preserve"> </w:t>
            </w:r>
            <w:r w:rsidRPr="005437BB">
              <w:rPr>
                <w:sz w:val="20"/>
                <w:szCs w:val="20"/>
                <w:lang w:val="fr-FR"/>
              </w:rPr>
              <w:t>815</w:t>
            </w:r>
          </w:p>
        </w:tc>
      </w:tr>
      <w:tr w:rsidR="004E733C" w:rsidRPr="005437BB" w14:paraId="6A6A927E" w14:textId="77777777" w:rsidTr="002E56E3">
        <w:trPr>
          <w:trHeight w:val="313"/>
        </w:trPr>
        <w:tc>
          <w:tcPr>
            <w:tcW w:w="713" w:type="pct"/>
            <w:vMerge/>
          </w:tcPr>
          <w:p w14:paraId="2C1529EE" w14:textId="77777777" w:rsidR="004E733C" w:rsidRPr="005437BB" w:rsidRDefault="004E733C">
            <w:pPr>
              <w:tabs>
                <w:tab w:val="left" w:pos="8280"/>
              </w:tabs>
              <w:spacing w:before="20" w:after="20"/>
              <w:jc w:val="left"/>
              <w:rPr>
                <w:sz w:val="20"/>
                <w:szCs w:val="20"/>
                <w:lang w:val="fr-FR"/>
              </w:rPr>
            </w:pPr>
          </w:p>
        </w:tc>
        <w:tc>
          <w:tcPr>
            <w:tcW w:w="1330" w:type="pct"/>
            <w:gridSpan w:val="2"/>
          </w:tcPr>
          <w:p w14:paraId="42F656CB" w14:textId="77EB4DF5" w:rsidR="004E733C" w:rsidRPr="005437BB" w:rsidRDefault="0074023A">
            <w:pPr>
              <w:tabs>
                <w:tab w:val="left" w:pos="8280"/>
              </w:tabs>
              <w:spacing w:before="20" w:after="20"/>
              <w:jc w:val="left"/>
              <w:rPr>
                <w:sz w:val="20"/>
                <w:szCs w:val="20"/>
                <w:lang w:val="fr-FR"/>
              </w:rPr>
            </w:pPr>
            <w:r>
              <w:rPr>
                <w:sz w:val="20"/>
                <w:szCs w:val="20"/>
                <w:lang w:val="fr-FR"/>
              </w:rPr>
              <w:t>Coûts d</w:t>
            </w:r>
            <w:r w:rsidR="00C37710">
              <w:rPr>
                <w:sz w:val="20"/>
                <w:szCs w:val="20"/>
                <w:lang w:val="fr-FR"/>
              </w:rPr>
              <w:t>’</w:t>
            </w:r>
            <w:r>
              <w:rPr>
                <w:sz w:val="20"/>
                <w:szCs w:val="20"/>
                <w:lang w:val="fr-FR"/>
              </w:rPr>
              <w:t>appui</w:t>
            </w:r>
          </w:p>
        </w:tc>
        <w:tc>
          <w:tcPr>
            <w:tcW w:w="483" w:type="pct"/>
            <w:tcMar>
              <w:left w:w="85" w:type="dxa"/>
              <w:right w:w="85" w:type="dxa"/>
            </w:tcMar>
          </w:tcPr>
          <w:p w14:paraId="7F6C8096" w14:textId="5BAB96E0" w:rsidR="004E733C" w:rsidRPr="005437BB" w:rsidRDefault="004E733C">
            <w:pPr>
              <w:tabs>
                <w:tab w:val="left" w:pos="8280"/>
              </w:tabs>
              <w:spacing w:before="20" w:after="20"/>
              <w:jc w:val="right"/>
              <w:rPr>
                <w:sz w:val="20"/>
                <w:szCs w:val="20"/>
                <w:lang w:val="fr-FR"/>
              </w:rPr>
            </w:pPr>
            <w:r w:rsidRPr="005437BB">
              <w:rPr>
                <w:sz w:val="20"/>
                <w:szCs w:val="20"/>
                <w:lang w:val="fr-FR"/>
              </w:rPr>
              <w:t>345</w:t>
            </w:r>
            <w:r w:rsidR="00B14BC5">
              <w:rPr>
                <w:sz w:val="20"/>
                <w:szCs w:val="20"/>
                <w:lang w:val="fr-FR"/>
              </w:rPr>
              <w:t xml:space="preserve"> </w:t>
            </w:r>
            <w:r w:rsidRPr="005437BB">
              <w:rPr>
                <w:sz w:val="20"/>
                <w:szCs w:val="20"/>
                <w:lang w:val="fr-FR"/>
              </w:rPr>
              <w:t>722</w:t>
            </w:r>
          </w:p>
        </w:tc>
        <w:tc>
          <w:tcPr>
            <w:tcW w:w="363" w:type="pct"/>
            <w:tcMar>
              <w:left w:w="85" w:type="dxa"/>
              <w:right w:w="85" w:type="dxa"/>
            </w:tcMar>
          </w:tcPr>
          <w:p w14:paraId="008DE857"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5F17102B" w14:textId="74E53FA0" w:rsidR="004E733C" w:rsidRPr="005437BB" w:rsidRDefault="004E733C">
            <w:pPr>
              <w:tabs>
                <w:tab w:val="left" w:pos="8280"/>
              </w:tabs>
              <w:spacing w:before="20" w:after="20"/>
              <w:jc w:val="right"/>
              <w:rPr>
                <w:sz w:val="20"/>
                <w:szCs w:val="20"/>
                <w:lang w:val="fr-FR"/>
              </w:rPr>
            </w:pPr>
            <w:r w:rsidRPr="005437BB">
              <w:rPr>
                <w:sz w:val="20"/>
                <w:szCs w:val="20"/>
                <w:lang w:val="fr-FR"/>
              </w:rPr>
              <w:t>270</w:t>
            </w:r>
            <w:r w:rsidR="00B14BC5">
              <w:rPr>
                <w:sz w:val="20"/>
                <w:szCs w:val="20"/>
                <w:lang w:val="fr-FR"/>
              </w:rPr>
              <w:t xml:space="preserve"> </w:t>
            </w:r>
            <w:r w:rsidRPr="005437BB">
              <w:rPr>
                <w:sz w:val="20"/>
                <w:szCs w:val="20"/>
                <w:lang w:val="fr-FR"/>
              </w:rPr>
              <w:t>031</w:t>
            </w:r>
          </w:p>
        </w:tc>
        <w:tc>
          <w:tcPr>
            <w:tcW w:w="397" w:type="pct"/>
            <w:tcMar>
              <w:left w:w="85" w:type="dxa"/>
              <w:right w:w="85" w:type="dxa"/>
            </w:tcMar>
          </w:tcPr>
          <w:p w14:paraId="12D4352A"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72084EA4" w14:textId="7CD534E1" w:rsidR="004E733C" w:rsidRPr="005437BB" w:rsidRDefault="004E733C">
            <w:pPr>
              <w:tabs>
                <w:tab w:val="left" w:pos="8280"/>
              </w:tabs>
              <w:spacing w:before="20" w:after="20"/>
              <w:jc w:val="right"/>
              <w:rPr>
                <w:sz w:val="20"/>
                <w:szCs w:val="20"/>
                <w:lang w:val="fr-FR"/>
              </w:rPr>
            </w:pPr>
            <w:r w:rsidRPr="005437BB">
              <w:rPr>
                <w:sz w:val="20"/>
                <w:szCs w:val="20"/>
                <w:lang w:val="fr-FR"/>
              </w:rPr>
              <w:t>74</w:t>
            </w:r>
            <w:r w:rsidR="00B14BC5">
              <w:rPr>
                <w:sz w:val="20"/>
                <w:szCs w:val="20"/>
                <w:lang w:val="fr-FR"/>
              </w:rPr>
              <w:t xml:space="preserve"> </w:t>
            </w:r>
            <w:r w:rsidRPr="005437BB">
              <w:rPr>
                <w:sz w:val="20"/>
                <w:szCs w:val="20"/>
                <w:lang w:val="fr-FR"/>
              </w:rPr>
              <w:t>154</w:t>
            </w:r>
          </w:p>
        </w:tc>
        <w:tc>
          <w:tcPr>
            <w:tcW w:w="324" w:type="pct"/>
            <w:tcMar>
              <w:left w:w="85" w:type="dxa"/>
              <w:right w:w="85" w:type="dxa"/>
            </w:tcMar>
          </w:tcPr>
          <w:p w14:paraId="43BDE73C"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675CB3CC" w14:textId="2222D29B" w:rsidR="004E733C" w:rsidRPr="005437BB" w:rsidRDefault="004E733C">
            <w:pPr>
              <w:tabs>
                <w:tab w:val="left" w:pos="8280"/>
              </w:tabs>
              <w:spacing w:before="20" w:after="20"/>
              <w:jc w:val="right"/>
              <w:rPr>
                <w:sz w:val="20"/>
                <w:szCs w:val="20"/>
                <w:lang w:val="fr-FR"/>
              </w:rPr>
            </w:pPr>
            <w:r w:rsidRPr="005437BB">
              <w:rPr>
                <w:sz w:val="20"/>
                <w:szCs w:val="20"/>
                <w:lang w:val="fr-FR"/>
              </w:rPr>
              <w:t>689</w:t>
            </w:r>
            <w:r w:rsidR="00B14BC5">
              <w:rPr>
                <w:sz w:val="20"/>
                <w:szCs w:val="20"/>
                <w:lang w:val="fr-FR"/>
              </w:rPr>
              <w:t xml:space="preserve"> </w:t>
            </w:r>
            <w:r w:rsidRPr="005437BB">
              <w:rPr>
                <w:sz w:val="20"/>
                <w:szCs w:val="20"/>
                <w:lang w:val="fr-FR"/>
              </w:rPr>
              <w:t>907</w:t>
            </w:r>
          </w:p>
        </w:tc>
      </w:tr>
      <w:tr w:rsidR="004E733C" w:rsidRPr="005437BB" w14:paraId="00BB1980" w14:textId="77777777" w:rsidTr="002E56E3">
        <w:trPr>
          <w:trHeight w:val="314"/>
        </w:trPr>
        <w:tc>
          <w:tcPr>
            <w:tcW w:w="713" w:type="pct"/>
            <w:vMerge/>
          </w:tcPr>
          <w:p w14:paraId="1582CF82" w14:textId="77777777" w:rsidR="004E733C" w:rsidRPr="005437BB" w:rsidRDefault="004E733C">
            <w:pPr>
              <w:tabs>
                <w:tab w:val="left" w:pos="8280"/>
              </w:tabs>
              <w:spacing w:before="20" w:after="20"/>
              <w:jc w:val="left"/>
              <w:rPr>
                <w:sz w:val="20"/>
                <w:szCs w:val="20"/>
                <w:lang w:val="fr-FR"/>
              </w:rPr>
            </w:pPr>
          </w:p>
        </w:tc>
        <w:tc>
          <w:tcPr>
            <w:tcW w:w="1330" w:type="pct"/>
            <w:gridSpan w:val="2"/>
          </w:tcPr>
          <w:p w14:paraId="565F58A3" w14:textId="18164896" w:rsidR="004E733C" w:rsidRPr="005437BB" w:rsidRDefault="004E733C">
            <w:pPr>
              <w:tabs>
                <w:tab w:val="left" w:pos="8280"/>
              </w:tabs>
              <w:spacing w:before="20" w:after="20"/>
              <w:jc w:val="left"/>
              <w:rPr>
                <w:sz w:val="20"/>
                <w:szCs w:val="20"/>
                <w:lang w:val="fr-FR"/>
              </w:rPr>
            </w:pPr>
            <w:r w:rsidRPr="005437BB">
              <w:rPr>
                <w:sz w:val="20"/>
                <w:szCs w:val="20"/>
                <w:lang w:val="fr-FR"/>
              </w:rPr>
              <w:t xml:space="preserve">Total </w:t>
            </w:r>
            <w:r w:rsidR="0074023A">
              <w:rPr>
                <w:sz w:val="20"/>
                <w:szCs w:val="20"/>
                <w:lang w:val="fr-FR"/>
              </w:rPr>
              <w:t xml:space="preserve">du financement </w:t>
            </w:r>
          </w:p>
        </w:tc>
        <w:tc>
          <w:tcPr>
            <w:tcW w:w="483" w:type="pct"/>
            <w:tcMar>
              <w:left w:w="85" w:type="dxa"/>
              <w:right w:w="85" w:type="dxa"/>
            </w:tcMar>
          </w:tcPr>
          <w:p w14:paraId="22D837B7" w14:textId="31C62FE6" w:rsidR="004E733C" w:rsidRPr="005437BB" w:rsidRDefault="004E733C">
            <w:pPr>
              <w:tabs>
                <w:tab w:val="left" w:pos="8280"/>
              </w:tabs>
              <w:spacing w:before="20" w:after="20"/>
              <w:jc w:val="right"/>
              <w:rPr>
                <w:sz w:val="20"/>
                <w:szCs w:val="20"/>
                <w:lang w:val="fr-FR"/>
              </w:rPr>
            </w:pPr>
            <w:r w:rsidRPr="005437BB">
              <w:rPr>
                <w:sz w:val="20"/>
                <w:szCs w:val="20"/>
                <w:lang w:val="fr-FR"/>
              </w:rPr>
              <w:t>4</w:t>
            </w:r>
            <w:r w:rsidR="00B14BC5">
              <w:rPr>
                <w:sz w:val="20"/>
                <w:szCs w:val="20"/>
                <w:lang w:val="fr-FR"/>
              </w:rPr>
              <w:t> </w:t>
            </w:r>
            <w:r w:rsidRPr="005437BB">
              <w:rPr>
                <w:sz w:val="20"/>
                <w:szCs w:val="20"/>
                <w:lang w:val="fr-FR"/>
              </w:rPr>
              <w:t>935</w:t>
            </w:r>
            <w:r w:rsidR="00B14BC5">
              <w:rPr>
                <w:sz w:val="20"/>
                <w:szCs w:val="20"/>
                <w:lang w:val="fr-FR"/>
              </w:rPr>
              <w:t xml:space="preserve"> </w:t>
            </w:r>
            <w:r w:rsidRPr="005437BB">
              <w:rPr>
                <w:sz w:val="20"/>
                <w:szCs w:val="20"/>
                <w:lang w:val="fr-FR"/>
              </w:rPr>
              <w:t>109</w:t>
            </w:r>
          </w:p>
        </w:tc>
        <w:tc>
          <w:tcPr>
            <w:tcW w:w="363" w:type="pct"/>
            <w:tcMar>
              <w:left w:w="85" w:type="dxa"/>
              <w:right w:w="85" w:type="dxa"/>
            </w:tcMar>
          </w:tcPr>
          <w:p w14:paraId="5BDE1A6E"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2" w:type="pct"/>
            <w:tcMar>
              <w:left w:w="85" w:type="dxa"/>
              <w:right w:w="85" w:type="dxa"/>
            </w:tcMar>
          </w:tcPr>
          <w:p w14:paraId="72A8DB94" w14:textId="6436C815" w:rsidR="004E733C" w:rsidRPr="005437BB" w:rsidRDefault="004E733C">
            <w:pPr>
              <w:tabs>
                <w:tab w:val="left" w:pos="8280"/>
              </w:tabs>
              <w:spacing w:before="20" w:after="20"/>
              <w:jc w:val="right"/>
              <w:rPr>
                <w:sz w:val="20"/>
                <w:szCs w:val="20"/>
                <w:lang w:val="fr-FR"/>
              </w:rPr>
            </w:pPr>
            <w:r w:rsidRPr="005437BB">
              <w:rPr>
                <w:sz w:val="20"/>
                <w:szCs w:val="20"/>
                <w:lang w:val="fr-FR"/>
              </w:rPr>
              <w:t>3</w:t>
            </w:r>
            <w:r w:rsidR="00B14BC5">
              <w:rPr>
                <w:sz w:val="20"/>
                <w:szCs w:val="20"/>
                <w:lang w:val="fr-FR"/>
              </w:rPr>
              <w:t> </w:t>
            </w:r>
            <w:r w:rsidRPr="005437BB">
              <w:rPr>
                <w:sz w:val="20"/>
                <w:szCs w:val="20"/>
                <w:lang w:val="fr-FR"/>
              </w:rPr>
              <w:t>888</w:t>
            </w:r>
            <w:r w:rsidR="00B14BC5">
              <w:rPr>
                <w:sz w:val="20"/>
                <w:szCs w:val="20"/>
                <w:lang w:val="fr-FR"/>
              </w:rPr>
              <w:t xml:space="preserve"> </w:t>
            </w:r>
            <w:r w:rsidRPr="005437BB">
              <w:rPr>
                <w:sz w:val="20"/>
                <w:szCs w:val="20"/>
                <w:lang w:val="fr-FR"/>
              </w:rPr>
              <w:t>000</w:t>
            </w:r>
          </w:p>
        </w:tc>
        <w:tc>
          <w:tcPr>
            <w:tcW w:w="397" w:type="pct"/>
            <w:tcMar>
              <w:left w:w="85" w:type="dxa"/>
              <w:right w:w="85" w:type="dxa"/>
            </w:tcMar>
          </w:tcPr>
          <w:p w14:paraId="52FCB300"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436BF91E" w14:textId="0281330A" w:rsidR="004E733C" w:rsidRPr="005437BB" w:rsidRDefault="004E733C">
            <w:pPr>
              <w:tabs>
                <w:tab w:val="left" w:pos="8280"/>
              </w:tabs>
              <w:spacing w:before="20" w:after="20"/>
              <w:jc w:val="right"/>
              <w:rPr>
                <w:sz w:val="20"/>
                <w:szCs w:val="20"/>
                <w:lang w:val="fr-FR"/>
              </w:rPr>
            </w:pPr>
            <w:r w:rsidRPr="005437BB">
              <w:rPr>
                <w:sz w:val="20"/>
                <w:szCs w:val="20"/>
                <w:lang w:val="fr-FR"/>
              </w:rPr>
              <w:t>1</w:t>
            </w:r>
            <w:r w:rsidR="00B14BC5">
              <w:rPr>
                <w:sz w:val="20"/>
                <w:szCs w:val="20"/>
                <w:lang w:val="fr-FR"/>
              </w:rPr>
              <w:t> </w:t>
            </w:r>
            <w:r w:rsidRPr="005437BB">
              <w:rPr>
                <w:sz w:val="20"/>
                <w:szCs w:val="20"/>
                <w:lang w:val="fr-FR"/>
              </w:rPr>
              <w:t>032</w:t>
            </w:r>
            <w:r w:rsidR="00B14BC5">
              <w:rPr>
                <w:sz w:val="20"/>
                <w:szCs w:val="20"/>
                <w:lang w:val="fr-FR"/>
              </w:rPr>
              <w:t xml:space="preserve"> </w:t>
            </w:r>
            <w:r w:rsidRPr="005437BB">
              <w:rPr>
                <w:sz w:val="20"/>
                <w:szCs w:val="20"/>
                <w:lang w:val="fr-FR"/>
              </w:rPr>
              <w:t>613</w:t>
            </w:r>
          </w:p>
        </w:tc>
        <w:tc>
          <w:tcPr>
            <w:tcW w:w="324" w:type="pct"/>
            <w:tcMar>
              <w:left w:w="85" w:type="dxa"/>
              <w:right w:w="85" w:type="dxa"/>
            </w:tcMar>
          </w:tcPr>
          <w:p w14:paraId="2040BFE1" w14:textId="77777777" w:rsidR="004E733C" w:rsidRPr="005437BB" w:rsidRDefault="004E733C">
            <w:pPr>
              <w:tabs>
                <w:tab w:val="left" w:pos="8280"/>
              </w:tabs>
              <w:spacing w:before="20" w:after="20"/>
              <w:jc w:val="right"/>
              <w:rPr>
                <w:sz w:val="20"/>
                <w:szCs w:val="20"/>
                <w:lang w:val="fr-FR"/>
              </w:rPr>
            </w:pPr>
            <w:r w:rsidRPr="005437BB">
              <w:rPr>
                <w:sz w:val="20"/>
                <w:szCs w:val="20"/>
                <w:lang w:val="fr-FR"/>
              </w:rPr>
              <w:t>0</w:t>
            </w:r>
          </w:p>
        </w:tc>
        <w:tc>
          <w:tcPr>
            <w:tcW w:w="464" w:type="pct"/>
            <w:tcMar>
              <w:left w:w="85" w:type="dxa"/>
              <w:right w:w="85" w:type="dxa"/>
            </w:tcMar>
          </w:tcPr>
          <w:p w14:paraId="6F0DD541" w14:textId="4B1A6BEA" w:rsidR="004E733C" w:rsidRPr="005437BB" w:rsidRDefault="004E733C">
            <w:pPr>
              <w:tabs>
                <w:tab w:val="left" w:pos="8280"/>
              </w:tabs>
              <w:spacing w:before="20" w:after="20"/>
              <w:jc w:val="right"/>
              <w:rPr>
                <w:sz w:val="20"/>
                <w:szCs w:val="20"/>
                <w:lang w:val="fr-FR"/>
              </w:rPr>
            </w:pPr>
            <w:r w:rsidRPr="005437BB">
              <w:rPr>
                <w:sz w:val="20"/>
                <w:szCs w:val="20"/>
                <w:lang w:val="fr-FR"/>
              </w:rPr>
              <w:t>9</w:t>
            </w:r>
            <w:r w:rsidR="00B14BC5">
              <w:rPr>
                <w:sz w:val="20"/>
                <w:szCs w:val="20"/>
                <w:lang w:val="fr-FR"/>
              </w:rPr>
              <w:t> </w:t>
            </w:r>
            <w:r w:rsidRPr="005437BB">
              <w:rPr>
                <w:sz w:val="20"/>
                <w:szCs w:val="20"/>
                <w:lang w:val="fr-FR"/>
              </w:rPr>
              <w:t>855</w:t>
            </w:r>
            <w:r w:rsidR="00B14BC5">
              <w:rPr>
                <w:sz w:val="20"/>
                <w:szCs w:val="20"/>
                <w:lang w:val="fr-FR"/>
              </w:rPr>
              <w:t xml:space="preserve"> </w:t>
            </w:r>
            <w:r w:rsidRPr="005437BB">
              <w:rPr>
                <w:sz w:val="20"/>
                <w:szCs w:val="20"/>
                <w:lang w:val="fr-FR"/>
              </w:rPr>
              <w:t>722</w:t>
            </w:r>
          </w:p>
        </w:tc>
      </w:tr>
    </w:tbl>
    <w:p w14:paraId="24CDF2C8" w14:textId="77777777" w:rsidR="004E733C" w:rsidRPr="005437BB" w:rsidRDefault="004E733C" w:rsidP="004E733C">
      <w:pPr>
        <w:ind w:left="-112" w:right="-561"/>
        <w:rPr>
          <w:sz w:val="18"/>
          <w:szCs w:val="18"/>
          <w:lang w:val="fr-FR"/>
        </w:rPr>
      </w:pPr>
    </w:p>
    <w:tbl>
      <w:tblPr>
        <w:tblStyle w:val="TableGrid10"/>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3139"/>
        <w:gridCol w:w="3963"/>
      </w:tblGrid>
      <w:tr w:rsidR="004E733C" w:rsidRPr="008F5B89" w14:paraId="5200EAC9" w14:textId="77777777" w:rsidTr="0018264D">
        <w:trPr>
          <w:trHeight w:val="261"/>
        </w:trPr>
        <w:tc>
          <w:tcPr>
            <w:tcW w:w="5000" w:type="pct"/>
            <w:gridSpan w:val="3"/>
          </w:tcPr>
          <w:p w14:paraId="0BE7ADBD" w14:textId="341C9A96" w:rsidR="004E733C" w:rsidRPr="005437BB" w:rsidRDefault="004E733C">
            <w:pPr>
              <w:spacing w:before="20" w:after="20"/>
              <w:rPr>
                <w:b/>
                <w:color w:val="000000" w:themeColor="text1"/>
                <w:sz w:val="20"/>
                <w:lang w:val="fr-FR"/>
              </w:rPr>
            </w:pPr>
            <w:r w:rsidRPr="005437BB">
              <w:rPr>
                <w:b/>
                <w:color w:val="000000" w:themeColor="text1"/>
                <w:sz w:val="20"/>
                <w:lang w:val="fr-FR"/>
              </w:rPr>
              <w:t xml:space="preserve">VII) </w:t>
            </w:r>
            <w:r w:rsidR="00276215" w:rsidRPr="004B288F">
              <w:rPr>
                <w:b/>
                <w:color w:val="000000" w:themeColor="text1"/>
                <w:sz w:val="20"/>
                <w:lang w:val="fr-FR"/>
              </w:rPr>
              <w:t>Demande d</w:t>
            </w:r>
            <w:r w:rsidR="00C37710">
              <w:rPr>
                <w:b/>
                <w:color w:val="000000" w:themeColor="text1"/>
                <w:sz w:val="20"/>
                <w:lang w:val="fr-FR"/>
              </w:rPr>
              <w:t>’</w:t>
            </w:r>
            <w:r w:rsidR="00276215" w:rsidRPr="004B288F">
              <w:rPr>
                <w:b/>
                <w:color w:val="000000" w:themeColor="text1"/>
                <w:sz w:val="20"/>
                <w:lang w:val="fr-FR"/>
              </w:rPr>
              <w:t xml:space="preserve">approbation du financement de la première tranche </w:t>
            </w:r>
            <w:r w:rsidRPr="005437BB">
              <w:rPr>
                <w:b/>
                <w:color w:val="000000" w:themeColor="text1"/>
                <w:sz w:val="20"/>
                <w:lang w:val="fr-FR"/>
              </w:rPr>
              <w:t>(2025)</w:t>
            </w:r>
          </w:p>
        </w:tc>
      </w:tr>
      <w:tr w:rsidR="004E733C" w:rsidRPr="005437BB" w14:paraId="7A412C34" w14:textId="77777777" w:rsidTr="0018264D">
        <w:trPr>
          <w:trHeight w:val="261"/>
        </w:trPr>
        <w:tc>
          <w:tcPr>
            <w:tcW w:w="1692" w:type="pct"/>
            <w:tcBorders>
              <w:bottom w:val="single" w:sz="4" w:space="0" w:color="auto"/>
            </w:tcBorders>
          </w:tcPr>
          <w:p w14:paraId="083C0F48" w14:textId="3281952A" w:rsidR="004E733C" w:rsidRPr="005437BB" w:rsidRDefault="00F92A44">
            <w:pPr>
              <w:spacing w:before="20" w:after="20"/>
              <w:jc w:val="center"/>
              <w:rPr>
                <w:b/>
                <w:color w:val="000000" w:themeColor="text1"/>
                <w:sz w:val="20"/>
                <w:lang w:val="fr-FR"/>
              </w:rPr>
            </w:pPr>
            <w:r>
              <w:rPr>
                <w:b/>
                <w:color w:val="000000" w:themeColor="text1"/>
                <w:sz w:val="20"/>
                <w:lang w:val="fr-FR"/>
              </w:rPr>
              <w:t xml:space="preserve">Agence </w:t>
            </w:r>
            <w:r w:rsidR="003F02C1">
              <w:rPr>
                <w:b/>
                <w:color w:val="000000" w:themeColor="text1"/>
                <w:sz w:val="20"/>
                <w:lang w:val="fr-FR"/>
              </w:rPr>
              <w:t>d</w:t>
            </w:r>
            <w:r w:rsidR="00C37710">
              <w:rPr>
                <w:b/>
                <w:color w:val="000000" w:themeColor="text1"/>
                <w:sz w:val="20"/>
                <w:lang w:val="fr-FR"/>
              </w:rPr>
              <w:t>’</w:t>
            </w:r>
            <w:r w:rsidR="003F02C1">
              <w:rPr>
                <w:b/>
                <w:color w:val="000000" w:themeColor="text1"/>
                <w:sz w:val="20"/>
                <w:lang w:val="fr-FR"/>
              </w:rPr>
              <w:t xml:space="preserve">exécution </w:t>
            </w:r>
          </w:p>
        </w:tc>
        <w:tc>
          <w:tcPr>
            <w:tcW w:w="1462" w:type="pct"/>
          </w:tcPr>
          <w:p w14:paraId="0322E852" w14:textId="557C423D" w:rsidR="004E733C" w:rsidRPr="005437BB" w:rsidRDefault="004E733C">
            <w:pPr>
              <w:spacing w:before="20" w:after="20"/>
              <w:jc w:val="center"/>
              <w:rPr>
                <w:b/>
                <w:color w:val="000000" w:themeColor="text1"/>
                <w:sz w:val="20"/>
                <w:lang w:val="fr-FR"/>
              </w:rPr>
            </w:pPr>
            <w:r w:rsidRPr="005437BB">
              <w:rPr>
                <w:b/>
                <w:color w:val="000000" w:themeColor="text1"/>
                <w:sz w:val="20"/>
                <w:lang w:val="fr-FR"/>
              </w:rPr>
              <w:t>F</w:t>
            </w:r>
            <w:r w:rsidR="00276215">
              <w:rPr>
                <w:b/>
                <w:color w:val="000000" w:themeColor="text1"/>
                <w:sz w:val="20"/>
                <w:lang w:val="fr-FR"/>
              </w:rPr>
              <w:t xml:space="preserve">inancement recommandé </w:t>
            </w:r>
            <w:r w:rsidRPr="005437BB">
              <w:rPr>
                <w:b/>
                <w:color w:val="000000" w:themeColor="text1"/>
                <w:sz w:val="20"/>
                <w:lang w:val="fr-FR"/>
              </w:rPr>
              <w:t>(</w:t>
            </w:r>
            <w:r w:rsidR="00CC09F7">
              <w:rPr>
                <w:b/>
                <w:color w:val="000000" w:themeColor="text1"/>
                <w:sz w:val="20"/>
                <w:lang w:val="fr-FR"/>
              </w:rPr>
              <w:t>$US</w:t>
            </w:r>
            <w:r w:rsidRPr="005437BB">
              <w:rPr>
                <w:b/>
                <w:color w:val="000000" w:themeColor="text1"/>
                <w:sz w:val="20"/>
                <w:lang w:val="fr-FR"/>
              </w:rPr>
              <w:t>)</w:t>
            </w:r>
          </w:p>
        </w:tc>
        <w:tc>
          <w:tcPr>
            <w:tcW w:w="1847" w:type="pct"/>
          </w:tcPr>
          <w:p w14:paraId="6D3736E0" w14:textId="42A18887" w:rsidR="004E733C" w:rsidRPr="005437BB" w:rsidRDefault="00276215">
            <w:pPr>
              <w:spacing w:before="20" w:after="20"/>
              <w:jc w:val="center"/>
              <w:rPr>
                <w:b/>
                <w:color w:val="000000" w:themeColor="text1"/>
                <w:sz w:val="20"/>
                <w:lang w:val="fr-FR"/>
              </w:rPr>
            </w:pPr>
            <w:r>
              <w:rPr>
                <w:b/>
                <w:color w:val="000000" w:themeColor="text1"/>
                <w:sz w:val="20"/>
                <w:lang w:val="fr-FR"/>
              </w:rPr>
              <w:t>Coûts d</w:t>
            </w:r>
            <w:r w:rsidR="00C37710">
              <w:rPr>
                <w:b/>
                <w:color w:val="000000" w:themeColor="text1"/>
                <w:sz w:val="20"/>
                <w:lang w:val="fr-FR"/>
              </w:rPr>
              <w:t>’</w:t>
            </w:r>
            <w:r>
              <w:rPr>
                <w:b/>
                <w:color w:val="000000" w:themeColor="text1"/>
                <w:sz w:val="20"/>
                <w:lang w:val="fr-FR"/>
              </w:rPr>
              <w:t xml:space="preserve">appui </w:t>
            </w:r>
            <w:r w:rsidR="004E733C" w:rsidRPr="005437BB">
              <w:rPr>
                <w:b/>
                <w:color w:val="000000" w:themeColor="text1"/>
                <w:sz w:val="20"/>
                <w:lang w:val="fr-FR"/>
              </w:rPr>
              <w:t>(</w:t>
            </w:r>
            <w:r w:rsidR="00CC09F7">
              <w:rPr>
                <w:b/>
                <w:color w:val="000000" w:themeColor="text1"/>
                <w:sz w:val="20"/>
                <w:lang w:val="fr-FR"/>
              </w:rPr>
              <w:t>$US</w:t>
            </w:r>
            <w:r w:rsidR="004E733C" w:rsidRPr="005437BB">
              <w:rPr>
                <w:b/>
                <w:color w:val="000000" w:themeColor="text1"/>
                <w:sz w:val="20"/>
                <w:lang w:val="fr-FR"/>
              </w:rPr>
              <w:t>)</w:t>
            </w:r>
          </w:p>
        </w:tc>
      </w:tr>
      <w:tr w:rsidR="004E733C" w:rsidRPr="005437BB" w14:paraId="0201BF45" w14:textId="77777777" w:rsidTr="0018264D">
        <w:trPr>
          <w:trHeight w:val="261"/>
        </w:trPr>
        <w:tc>
          <w:tcPr>
            <w:tcW w:w="1692" w:type="pct"/>
            <w:tcBorders>
              <w:top w:val="single" w:sz="4" w:space="0" w:color="auto"/>
            </w:tcBorders>
          </w:tcPr>
          <w:p w14:paraId="3149CF56" w14:textId="1B939635" w:rsidR="004E733C" w:rsidRPr="005437BB" w:rsidRDefault="00EE3B97">
            <w:pPr>
              <w:spacing w:before="20" w:after="20"/>
              <w:rPr>
                <w:color w:val="000000" w:themeColor="text1"/>
                <w:sz w:val="20"/>
                <w:lang w:val="fr-FR"/>
              </w:rPr>
            </w:pPr>
            <w:r>
              <w:rPr>
                <w:color w:val="000000" w:themeColor="text1"/>
                <w:sz w:val="20"/>
                <w:lang w:val="fr-FR"/>
              </w:rPr>
              <w:t>ONUDI</w:t>
            </w:r>
          </w:p>
        </w:tc>
        <w:tc>
          <w:tcPr>
            <w:tcW w:w="1462" w:type="pct"/>
          </w:tcPr>
          <w:p w14:paraId="77A3E73D" w14:textId="3394F0FC" w:rsidR="004E733C" w:rsidRPr="005437BB" w:rsidRDefault="004E733C">
            <w:pPr>
              <w:spacing w:before="20" w:after="20"/>
              <w:jc w:val="right"/>
              <w:rPr>
                <w:color w:val="000000" w:themeColor="text1"/>
                <w:sz w:val="20"/>
                <w:lang w:val="fr-FR"/>
              </w:rPr>
            </w:pPr>
            <w:r w:rsidRPr="005437BB">
              <w:rPr>
                <w:color w:val="000000" w:themeColor="text1"/>
                <w:sz w:val="20"/>
                <w:lang w:val="fr-FR"/>
              </w:rPr>
              <w:t>4</w:t>
            </w:r>
            <w:r w:rsidR="006A00C4">
              <w:rPr>
                <w:color w:val="000000" w:themeColor="text1"/>
                <w:sz w:val="20"/>
                <w:lang w:val="fr-FR"/>
              </w:rPr>
              <w:t> </w:t>
            </w:r>
            <w:r w:rsidRPr="005437BB">
              <w:rPr>
                <w:color w:val="000000" w:themeColor="text1"/>
                <w:sz w:val="20"/>
                <w:lang w:val="fr-FR"/>
              </w:rPr>
              <w:t>104</w:t>
            </w:r>
            <w:r w:rsidR="006A00C4">
              <w:rPr>
                <w:color w:val="000000" w:themeColor="text1"/>
                <w:sz w:val="20"/>
                <w:lang w:val="fr-FR"/>
              </w:rPr>
              <w:t xml:space="preserve"> </w:t>
            </w:r>
            <w:r w:rsidRPr="005437BB">
              <w:rPr>
                <w:color w:val="000000" w:themeColor="text1"/>
                <w:sz w:val="20"/>
                <w:lang w:val="fr-FR"/>
              </w:rPr>
              <w:t>387</w:t>
            </w:r>
          </w:p>
        </w:tc>
        <w:tc>
          <w:tcPr>
            <w:tcW w:w="1847" w:type="pct"/>
          </w:tcPr>
          <w:p w14:paraId="65EAF68F" w14:textId="56D80DB7" w:rsidR="004E733C" w:rsidRPr="005437BB" w:rsidRDefault="004E733C">
            <w:pPr>
              <w:spacing w:before="20" w:after="20"/>
              <w:jc w:val="right"/>
              <w:rPr>
                <w:color w:val="000000" w:themeColor="text1"/>
                <w:sz w:val="20"/>
                <w:lang w:val="fr-FR"/>
              </w:rPr>
            </w:pPr>
            <w:r w:rsidRPr="005437BB">
              <w:rPr>
                <w:color w:val="000000" w:themeColor="text1"/>
                <w:sz w:val="20"/>
                <w:lang w:val="fr-FR"/>
              </w:rPr>
              <w:t>287</w:t>
            </w:r>
            <w:r w:rsidR="006A00C4">
              <w:rPr>
                <w:color w:val="000000" w:themeColor="text1"/>
                <w:sz w:val="20"/>
                <w:lang w:val="fr-FR"/>
              </w:rPr>
              <w:t xml:space="preserve"> </w:t>
            </w:r>
            <w:r w:rsidRPr="005437BB">
              <w:rPr>
                <w:color w:val="000000" w:themeColor="text1"/>
                <w:sz w:val="20"/>
                <w:lang w:val="fr-FR"/>
              </w:rPr>
              <w:t>307</w:t>
            </w:r>
          </w:p>
        </w:tc>
      </w:tr>
      <w:tr w:rsidR="004E733C" w:rsidRPr="005437BB" w14:paraId="4CB1705E" w14:textId="77777777" w:rsidTr="0018264D">
        <w:trPr>
          <w:trHeight w:val="261"/>
        </w:trPr>
        <w:tc>
          <w:tcPr>
            <w:tcW w:w="1692" w:type="pct"/>
          </w:tcPr>
          <w:p w14:paraId="18135C16" w14:textId="1EE409EB" w:rsidR="004E733C" w:rsidRPr="005437BB" w:rsidRDefault="009D00BC">
            <w:pPr>
              <w:spacing w:before="20" w:after="20"/>
              <w:rPr>
                <w:color w:val="000000" w:themeColor="text1"/>
                <w:sz w:val="20"/>
                <w:lang w:val="fr-FR"/>
              </w:rPr>
            </w:pPr>
            <w:r>
              <w:rPr>
                <w:color w:val="000000" w:themeColor="text1"/>
                <w:sz w:val="20"/>
                <w:lang w:val="fr-FR"/>
              </w:rPr>
              <w:t>PNUE</w:t>
            </w:r>
          </w:p>
        </w:tc>
        <w:tc>
          <w:tcPr>
            <w:tcW w:w="1462" w:type="pct"/>
          </w:tcPr>
          <w:p w14:paraId="39C07D4E" w14:textId="04ADE37C" w:rsidR="004E733C" w:rsidRPr="005437BB" w:rsidRDefault="004E733C">
            <w:pPr>
              <w:spacing w:before="20" w:after="20"/>
              <w:jc w:val="right"/>
              <w:rPr>
                <w:color w:val="000000" w:themeColor="text1"/>
                <w:sz w:val="20"/>
                <w:lang w:val="fr-FR"/>
              </w:rPr>
            </w:pPr>
            <w:r w:rsidRPr="005437BB">
              <w:rPr>
                <w:color w:val="000000" w:themeColor="text1"/>
                <w:sz w:val="20"/>
                <w:lang w:val="fr-FR"/>
              </w:rPr>
              <w:t>485</w:t>
            </w:r>
            <w:r w:rsidR="006A00C4">
              <w:rPr>
                <w:color w:val="000000" w:themeColor="text1"/>
                <w:sz w:val="20"/>
                <w:lang w:val="fr-FR"/>
              </w:rPr>
              <w:t xml:space="preserve"> </w:t>
            </w:r>
            <w:r w:rsidRPr="005437BB">
              <w:rPr>
                <w:color w:val="000000" w:themeColor="text1"/>
                <w:sz w:val="20"/>
                <w:lang w:val="fr-FR"/>
              </w:rPr>
              <w:t>000</w:t>
            </w:r>
          </w:p>
        </w:tc>
        <w:tc>
          <w:tcPr>
            <w:tcW w:w="1847" w:type="pct"/>
          </w:tcPr>
          <w:p w14:paraId="2893E47E" w14:textId="0651B214" w:rsidR="004E733C" w:rsidRPr="005437BB" w:rsidRDefault="004E733C">
            <w:pPr>
              <w:spacing w:before="20" w:after="20"/>
              <w:jc w:val="right"/>
              <w:rPr>
                <w:color w:val="000000" w:themeColor="text1"/>
                <w:sz w:val="20"/>
                <w:lang w:val="fr-FR"/>
              </w:rPr>
            </w:pPr>
            <w:r w:rsidRPr="005437BB">
              <w:rPr>
                <w:color w:val="000000" w:themeColor="text1"/>
                <w:sz w:val="20"/>
                <w:lang w:val="fr-FR"/>
              </w:rPr>
              <w:t>58</w:t>
            </w:r>
            <w:r w:rsidR="006A00C4">
              <w:rPr>
                <w:color w:val="000000" w:themeColor="text1"/>
                <w:sz w:val="20"/>
                <w:lang w:val="fr-FR"/>
              </w:rPr>
              <w:t xml:space="preserve"> </w:t>
            </w:r>
            <w:r w:rsidRPr="005437BB">
              <w:rPr>
                <w:color w:val="000000" w:themeColor="text1"/>
                <w:sz w:val="20"/>
                <w:lang w:val="fr-FR"/>
              </w:rPr>
              <w:t>415</w:t>
            </w:r>
          </w:p>
        </w:tc>
      </w:tr>
      <w:tr w:rsidR="004E733C" w:rsidRPr="005437BB" w14:paraId="5C33E800" w14:textId="77777777" w:rsidTr="0018264D">
        <w:trPr>
          <w:trHeight w:val="261"/>
        </w:trPr>
        <w:tc>
          <w:tcPr>
            <w:tcW w:w="1692" w:type="pct"/>
          </w:tcPr>
          <w:p w14:paraId="4E30A1A3" w14:textId="77777777" w:rsidR="004E733C" w:rsidRPr="005437BB" w:rsidRDefault="004E733C">
            <w:pPr>
              <w:spacing w:before="20" w:after="20"/>
              <w:rPr>
                <w:color w:val="000000" w:themeColor="text1"/>
                <w:sz w:val="20"/>
                <w:highlight w:val="cyan"/>
                <w:lang w:val="fr-FR"/>
              </w:rPr>
            </w:pPr>
            <w:r w:rsidRPr="005437BB">
              <w:rPr>
                <w:color w:val="000000" w:themeColor="text1"/>
                <w:sz w:val="20"/>
                <w:lang w:val="fr-FR"/>
              </w:rPr>
              <w:t>Total</w:t>
            </w:r>
          </w:p>
        </w:tc>
        <w:tc>
          <w:tcPr>
            <w:tcW w:w="1462" w:type="pct"/>
          </w:tcPr>
          <w:p w14:paraId="3AB5BBBD" w14:textId="116CD593" w:rsidR="004E733C" w:rsidRPr="005437BB" w:rsidRDefault="004E733C" w:rsidP="57F2AFD8">
            <w:pPr>
              <w:spacing w:before="20" w:after="20"/>
              <w:jc w:val="right"/>
              <w:rPr>
                <w:color w:val="000000" w:themeColor="text1"/>
                <w:sz w:val="20"/>
                <w:szCs w:val="20"/>
                <w:lang w:val="fr-FR"/>
              </w:rPr>
            </w:pPr>
            <w:r w:rsidRPr="57F2AFD8">
              <w:rPr>
                <w:color w:val="000000" w:themeColor="text1"/>
                <w:sz w:val="20"/>
                <w:szCs w:val="20"/>
                <w:lang w:val="fr-FR"/>
              </w:rPr>
              <w:t>4</w:t>
            </w:r>
            <w:r w:rsidR="4320162F" w:rsidRPr="57F2AFD8">
              <w:rPr>
                <w:color w:val="000000" w:themeColor="text1"/>
                <w:sz w:val="20"/>
                <w:szCs w:val="20"/>
                <w:lang w:val="fr-FR"/>
              </w:rPr>
              <w:t xml:space="preserve"> </w:t>
            </w:r>
            <w:r w:rsidRPr="57F2AFD8">
              <w:rPr>
                <w:color w:val="000000" w:themeColor="text1"/>
                <w:sz w:val="20"/>
                <w:szCs w:val="20"/>
                <w:lang w:val="fr-FR"/>
              </w:rPr>
              <w:t>589</w:t>
            </w:r>
            <w:r w:rsidR="4BB11D41" w:rsidRPr="57F2AFD8">
              <w:rPr>
                <w:color w:val="000000" w:themeColor="text1"/>
                <w:sz w:val="20"/>
                <w:szCs w:val="20"/>
                <w:lang w:val="fr-FR"/>
              </w:rPr>
              <w:t xml:space="preserve"> </w:t>
            </w:r>
            <w:r w:rsidRPr="57F2AFD8">
              <w:rPr>
                <w:color w:val="000000" w:themeColor="text1"/>
                <w:sz w:val="20"/>
                <w:szCs w:val="20"/>
                <w:lang w:val="fr-FR"/>
              </w:rPr>
              <w:t>387</w:t>
            </w:r>
          </w:p>
        </w:tc>
        <w:tc>
          <w:tcPr>
            <w:tcW w:w="1847" w:type="pct"/>
          </w:tcPr>
          <w:p w14:paraId="68F00D1C" w14:textId="17777DA5" w:rsidR="004E733C" w:rsidRPr="005437BB" w:rsidRDefault="004E733C" w:rsidP="57F2AFD8">
            <w:pPr>
              <w:spacing w:before="20" w:after="20"/>
              <w:jc w:val="right"/>
              <w:rPr>
                <w:color w:val="000000" w:themeColor="text1"/>
                <w:sz w:val="20"/>
                <w:szCs w:val="20"/>
                <w:lang w:val="fr-FR"/>
              </w:rPr>
            </w:pPr>
            <w:r w:rsidRPr="57F2AFD8">
              <w:rPr>
                <w:color w:val="000000" w:themeColor="text1"/>
                <w:sz w:val="20"/>
                <w:szCs w:val="20"/>
                <w:lang w:val="fr-FR"/>
              </w:rPr>
              <w:t>345</w:t>
            </w:r>
            <w:r w:rsidR="53DD18B3" w:rsidRPr="57F2AFD8">
              <w:rPr>
                <w:color w:val="000000" w:themeColor="text1"/>
                <w:sz w:val="20"/>
                <w:szCs w:val="20"/>
                <w:lang w:val="fr-FR"/>
              </w:rPr>
              <w:t xml:space="preserve"> </w:t>
            </w:r>
            <w:r w:rsidRPr="57F2AFD8">
              <w:rPr>
                <w:color w:val="000000" w:themeColor="text1"/>
                <w:sz w:val="20"/>
                <w:szCs w:val="20"/>
                <w:lang w:val="fr-FR"/>
              </w:rPr>
              <w:t>722</w:t>
            </w:r>
          </w:p>
        </w:tc>
      </w:tr>
    </w:tbl>
    <w:p w14:paraId="4E58395E" w14:textId="77777777" w:rsidR="004E733C" w:rsidRPr="005437BB" w:rsidRDefault="004E733C" w:rsidP="004E733C">
      <w:pPr>
        <w:jc w:val="center"/>
        <w:rPr>
          <w:sz w:val="18"/>
          <w:szCs w:val="18"/>
          <w:lang w:val="fr-FR"/>
        </w:rPr>
      </w:pPr>
    </w:p>
    <w:tbl>
      <w:tblPr>
        <w:tblStyle w:val="TableGrid"/>
        <w:tblW w:w="574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7093"/>
      </w:tblGrid>
      <w:tr w:rsidR="004E733C" w:rsidRPr="005437BB" w14:paraId="3C253C78" w14:textId="77777777" w:rsidTr="0018264D">
        <w:trPr>
          <w:trHeight w:hRule="exact" w:val="235"/>
        </w:trPr>
        <w:tc>
          <w:tcPr>
            <w:tcW w:w="1696" w:type="pct"/>
          </w:tcPr>
          <w:p w14:paraId="299D9E2C" w14:textId="49485102" w:rsidR="004E733C" w:rsidRPr="005437BB" w:rsidRDefault="000A5434">
            <w:pPr>
              <w:jc w:val="left"/>
              <w:rPr>
                <w:b/>
                <w:color w:val="000000" w:themeColor="text1"/>
                <w:sz w:val="20"/>
                <w:lang w:val="fr-FR"/>
              </w:rPr>
            </w:pPr>
            <w:r>
              <w:rPr>
                <w:b/>
                <w:color w:val="000000" w:themeColor="text1"/>
                <w:sz w:val="20"/>
                <w:lang w:val="fr-FR"/>
              </w:rPr>
              <w:t xml:space="preserve">Recommandation du </w:t>
            </w:r>
            <w:r w:rsidR="004E733C" w:rsidRPr="005437BB">
              <w:rPr>
                <w:b/>
                <w:color w:val="000000" w:themeColor="text1"/>
                <w:sz w:val="20"/>
                <w:lang w:val="fr-FR"/>
              </w:rPr>
              <w:t>Secr</w:t>
            </w:r>
            <w:r>
              <w:rPr>
                <w:b/>
                <w:color w:val="000000" w:themeColor="text1"/>
                <w:sz w:val="20"/>
                <w:lang w:val="fr-FR"/>
              </w:rPr>
              <w:t>é</w:t>
            </w:r>
            <w:r w:rsidR="004E733C" w:rsidRPr="005437BB">
              <w:rPr>
                <w:b/>
                <w:color w:val="000000" w:themeColor="text1"/>
                <w:sz w:val="20"/>
                <w:lang w:val="fr-FR"/>
              </w:rPr>
              <w:t>tariat</w:t>
            </w:r>
            <w:r>
              <w:rPr>
                <w:b/>
                <w:color w:val="000000" w:themeColor="text1"/>
                <w:sz w:val="20"/>
                <w:lang w:val="fr-FR"/>
              </w:rPr>
              <w:t xml:space="preserve"> </w:t>
            </w:r>
            <w:r w:rsidR="004E733C" w:rsidRPr="005437BB">
              <w:rPr>
                <w:b/>
                <w:color w:val="000000" w:themeColor="text1"/>
                <w:sz w:val="20"/>
                <w:lang w:val="fr-FR"/>
              </w:rPr>
              <w:t>:</w:t>
            </w:r>
          </w:p>
        </w:tc>
        <w:tc>
          <w:tcPr>
            <w:tcW w:w="3304" w:type="pct"/>
          </w:tcPr>
          <w:p w14:paraId="1EC9BB5A" w14:textId="7ADB65A8" w:rsidR="004E733C" w:rsidRPr="005437BB" w:rsidRDefault="00276215">
            <w:pPr>
              <w:jc w:val="center"/>
              <w:rPr>
                <w:color w:val="000000" w:themeColor="text1"/>
                <w:sz w:val="20"/>
                <w:lang w:val="fr-FR"/>
              </w:rPr>
            </w:pPr>
            <w:r>
              <w:rPr>
                <w:color w:val="000000" w:themeColor="text1"/>
                <w:sz w:val="20"/>
                <w:lang w:val="fr-FR"/>
              </w:rPr>
              <w:t xml:space="preserve">Examen </w:t>
            </w:r>
            <w:r w:rsidR="000A5434">
              <w:rPr>
                <w:color w:val="000000" w:themeColor="text1"/>
                <w:sz w:val="20"/>
                <w:lang w:val="fr-FR"/>
              </w:rPr>
              <w:t>i</w:t>
            </w:r>
            <w:r w:rsidR="004E733C" w:rsidRPr="005437BB">
              <w:rPr>
                <w:color w:val="000000" w:themeColor="text1"/>
                <w:sz w:val="20"/>
                <w:lang w:val="fr-FR"/>
              </w:rPr>
              <w:t>ndividu</w:t>
            </w:r>
            <w:r w:rsidR="000A5434">
              <w:rPr>
                <w:color w:val="000000" w:themeColor="text1"/>
                <w:sz w:val="20"/>
                <w:lang w:val="fr-FR"/>
              </w:rPr>
              <w:t>e</w:t>
            </w:r>
            <w:r w:rsidR="004E733C" w:rsidRPr="005437BB">
              <w:rPr>
                <w:color w:val="000000" w:themeColor="text1"/>
                <w:sz w:val="20"/>
                <w:lang w:val="fr-FR"/>
              </w:rPr>
              <w:t>l</w:t>
            </w:r>
          </w:p>
        </w:tc>
      </w:tr>
    </w:tbl>
    <w:p w14:paraId="3316F5AD" w14:textId="1B8F1FCA" w:rsidR="004E733C" w:rsidRPr="005437BB" w:rsidRDefault="004E733C" w:rsidP="004E733C">
      <w:pPr>
        <w:keepNext/>
        <w:tabs>
          <w:tab w:val="left" w:pos="2880"/>
          <w:tab w:val="left" w:pos="5760"/>
        </w:tabs>
        <w:spacing w:before="240" w:after="240"/>
        <w:jc w:val="center"/>
        <w:rPr>
          <w:b/>
          <w:lang w:val="fr-FR"/>
        </w:rPr>
      </w:pPr>
      <w:r w:rsidRPr="005437BB">
        <w:rPr>
          <w:b/>
          <w:lang w:val="fr-FR"/>
        </w:rPr>
        <w:lastRenderedPageBreak/>
        <w:t>DESCRIPTION</w:t>
      </w:r>
      <w:r w:rsidR="005B429F">
        <w:rPr>
          <w:b/>
          <w:lang w:val="fr-FR"/>
        </w:rPr>
        <w:t xml:space="preserve"> DU PROJET</w:t>
      </w:r>
    </w:p>
    <w:p w14:paraId="12DBCE82" w14:textId="4979E878" w:rsidR="004E733C" w:rsidRPr="00805DF6" w:rsidRDefault="001F3EA6" w:rsidP="004E733C">
      <w:pPr>
        <w:keepNext/>
        <w:spacing w:after="240"/>
        <w:rPr>
          <w:b/>
        </w:rPr>
      </w:pPr>
      <w:r>
        <w:rPr>
          <w:b/>
        </w:rPr>
        <w:t xml:space="preserve">Contexte </w:t>
      </w:r>
    </w:p>
    <w:p w14:paraId="158E10D8" w14:textId="04EE0950" w:rsidR="004E733C" w:rsidRPr="0018264D" w:rsidRDefault="00AB0590" w:rsidP="004E733C">
      <w:pPr>
        <w:pStyle w:val="Heading1"/>
        <w:numPr>
          <w:ilvl w:val="0"/>
          <w:numId w:val="1"/>
        </w:numPr>
        <w:rPr>
          <w:lang w:val="fr-FR"/>
        </w:rPr>
      </w:pPr>
      <w:r w:rsidRPr="004B288F">
        <w:rPr>
          <w:lang w:val="fr-FR"/>
        </w:rPr>
        <w:t xml:space="preserve">Au nom du </w:t>
      </w:r>
      <w:r>
        <w:rPr>
          <w:lang w:val="fr-FR"/>
        </w:rPr>
        <w:t>G</w:t>
      </w:r>
      <w:r w:rsidRPr="004B288F">
        <w:rPr>
          <w:lang w:val="fr-FR"/>
        </w:rPr>
        <w:t xml:space="preserve">ouvernement </w:t>
      </w:r>
      <w:r>
        <w:rPr>
          <w:lang w:val="fr-FR"/>
        </w:rPr>
        <w:t>de l</w:t>
      </w:r>
      <w:r w:rsidR="00C37710">
        <w:rPr>
          <w:lang w:val="fr-FR"/>
        </w:rPr>
        <w:t>’</w:t>
      </w:r>
      <w:r>
        <w:rPr>
          <w:lang w:val="fr-FR"/>
        </w:rPr>
        <w:t>É</w:t>
      </w:r>
      <w:r w:rsidRPr="004B288F">
        <w:rPr>
          <w:lang w:val="fr-FR"/>
        </w:rPr>
        <w:t>gypte, l</w:t>
      </w:r>
      <w:r w:rsidR="00C37710">
        <w:rPr>
          <w:lang w:val="fr-FR"/>
        </w:rPr>
        <w:t>’</w:t>
      </w:r>
      <w:r w:rsidRPr="004B288F">
        <w:rPr>
          <w:lang w:val="fr-FR"/>
        </w:rPr>
        <w:t xml:space="preserve">ONUDI, </w:t>
      </w:r>
      <w:r w:rsidR="001A733F" w:rsidRPr="00F23D96">
        <w:rPr>
          <w:lang w:val="fr-FR"/>
        </w:rPr>
        <w:t>en qualité d</w:t>
      </w:r>
      <w:r w:rsidR="00C37710">
        <w:rPr>
          <w:lang w:val="fr-FR"/>
        </w:rPr>
        <w:t>’</w:t>
      </w:r>
      <w:r w:rsidR="001A733F" w:rsidRPr="00F23D96">
        <w:rPr>
          <w:lang w:val="fr-FR"/>
        </w:rPr>
        <w:t>agence principale d</w:t>
      </w:r>
      <w:r w:rsidR="00C37710">
        <w:rPr>
          <w:lang w:val="fr-FR"/>
        </w:rPr>
        <w:t>’</w:t>
      </w:r>
      <w:r w:rsidR="001A733F" w:rsidRPr="00F23D96">
        <w:rPr>
          <w:lang w:val="fr-FR"/>
        </w:rPr>
        <w:t>exécution, a présenté une demande de financement pour</w:t>
      </w:r>
      <w:r w:rsidRPr="004B288F">
        <w:rPr>
          <w:lang w:val="fr-FR"/>
        </w:rPr>
        <w:t xml:space="preserve"> la phase III du </w:t>
      </w:r>
      <w:r w:rsidR="0048282E">
        <w:rPr>
          <w:lang w:val="fr-FR"/>
        </w:rPr>
        <w:t>P</w:t>
      </w:r>
      <w:r w:rsidRPr="004B288F">
        <w:rPr>
          <w:lang w:val="fr-FR"/>
        </w:rPr>
        <w:t>lan de gestion de l</w:t>
      </w:r>
      <w:r w:rsidR="00C37710">
        <w:rPr>
          <w:lang w:val="fr-FR"/>
        </w:rPr>
        <w:t>’</w:t>
      </w:r>
      <w:r w:rsidRPr="004B288F">
        <w:rPr>
          <w:lang w:val="fr-FR"/>
        </w:rPr>
        <w:t>élimination des HCFC (</w:t>
      </w:r>
      <w:r w:rsidR="001A733F">
        <w:rPr>
          <w:lang w:val="fr-FR"/>
        </w:rPr>
        <w:t>PGEH</w:t>
      </w:r>
      <w:r w:rsidRPr="004B288F">
        <w:rPr>
          <w:lang w:val="fr-FR"/>
        </w:rPr>
        <w:t xml:space="preserve">), </w:t>
      </w:r>
      <w:r w:rsidR="0068254A">
        <w:rPr>
          <w:lang w:val="fr-FR"/>
        </w:rPr>
        <w:t xml:space="preserve">totalisant </w:t>
      </w:r>
      <w:r w:rsidRPr="004B288F">
        <w:rPr>
          <w:lang w:val="fr-FR"/>
        </w:rPr>
        <w:t>9</w:t>
      </w:r>
      <w:r w:rsidR="0068254A">
        <w:rPr>
          <w:lang w:val="fr-FR"/>
        </w:rPr>
        <w:t> </w:t>
      </w:r>
      <w:r w:rsidRPr="004B288F">
        <w:rPr>
          <w:lang w:val="fr-FR"/>
        </w:rPr>
        <w:t>997</w:t>
      </w:r>
      <w:r w:rsidR="0068254A">
        <w:rPr>
          <w:lang w:val="fr-FR"/>
        </w:rPr>
        <w:t> </w:t>
      </w:r>
      <w:r w:rsidRPr="004B288F">
        <w:rPr>
          <w:lang w:val="fr-FR"/>
        </w:rPr>
        <w:t>909</w:t>
      </w:r>
      <w:r w:rsidR="0068254A">
        <w:rPr>
          <w:lang w:val="fr-FR"/>
        </w:rPr>
        <w:t> </w:t>
      </w:r>
      <w:r>
        <w:rPr>
          <w:lang w:val="fr-FR"/>
        </w:rPr>
        <w:t>$US</w:t>
      </w:r>
      <w:r w:rsidRPr="004B288F">
        <w:rPr>
          <w:lang w:val="fr-FR"/>
        </w:rPr>
        <w:t>, dont 8</w:t>
      </w:r>
      <w:r w:rsidR="0068254A">
        <w:rPr>
          <w:lang w:val="fr-FR"/>
        </w:rPr>
        <w:t> </w:t>
      </w:r>
      <w:r w:rsidRPr="004B288F">
        <w:rPr>
          <w:lang w:val="fr-FR"/>
        </w:rPr>
        <w:t>341</w:t>
      </w:r>
      <w:r w:rsidR="0068254A">
        <w:rPr>
          <w:lang w:val="fr-FR"/>
        </w:rPr>
        <w:t> </w:t>
      </w:r>
      <w:r w:rsidRPr="004B288F">
        <w:rPr>
          <w:lang w:val="fr-FR"/>
        </w:rPr>
        <w:t xml:space="preserve">200 </w:t>
      </w:r>
      <w:r>
        <w:rPr>
          <w:lang w:val="fr-FR"/>
        </w:rPr>
        <w:t>$US</w:t>
      </w:r>
      <w:r w:rsidR="005D654A">
        <w:rPr>
          <w:lang w:val="fr-FR"/>
        </w:rPr>
        <w:t>,</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00174433">
        <w:rPr>
          <w:lang w:val="fr-FR"/>
        </w:rPr>
        <w:t xml:space="preserve"> de</w:t>
      </w:r>
      <w:r w:rsidR="00174433" w:rsidRPr="004B288F">
        <w:rPr>
          <w:lang w:val="fr-FR"/>
        </w:rPr>
        <w:t xml:space="preserve"> </w:t>
      </w:r>
      <w:r w:rsidRPr="004B288F">
        <w:rPr>
          <w:lang w:val="fr-FR"/>
        </w:rPr>
        <w:t>583</w:t>
      </w:r>
      <w:r w:rsidR="0068254A">
        <w:rPr>
          <w:lang w:val="fr-FR"/>
        </w:rPr>
        <w:t> </w:t>
      </w:r>
      <w:r w:rsidRPr="004B288F">
        <w:rPr>
          <w:lang w:val="fr-FR"/>
        </w:rPr>
        <w:t>884</w:t>
      </w:r>
      <w:r w:rsidR="0068254A">
        <w:rPr>
          <w:lang w:val="fr-FR"/>
        </w:rPr>
        <w:t> </w:t>
      </w:r>
      <w:r>
        <w:rPr>
          <w:lang w:val="fr-FR"/>
        </w:rPr>
        <w:t>$US</w:t>
      </w:r>
      <w:r w:rsidRPr="004B288F">
        <w:rPr>
          <w:lang w:val="fr-FR"/>
        </w:rPr>
        <w:t xml:space="preserve">, </w:t>
      </w:r>
      <w:r w:rsidR="00E10BA6" w:rsidRPr="004B288F">
        <w:rPr>
          <w:lang w:val="fr-FR"/>
        </w:rPr>
        <w:t>pour l</w:t>
      </w:r>
      <w:r w:rsidR="00C37710">
        <w:rPr>
          <w:lang w:val="fr-FR"/>
        </w:rPr>
        <w:t>’</w:t>
      </w:r>
      <w:r w:rsidR="00E10BA6" w:rsidRPr="004B288F">
        <w:rPr>
          <w:lang w:val="fr-FR"/>
        </w:rPr>
        <w:t xml:space="preserve">ONUDI, </w:t>
      </w:r>
      <w:r w:rsidRPr="004B288F">
        <w:rPr>
          <w:lang w:val="fr-FR"/>
        </w:rPr>
        <w:t>et de 957</w:t>
      </w:r>
      <w:r w:rsidR="008024E5">
        <w:rPr>
          <w:lang w:val="fr-FR"/>
        </w:rPr>
        <w:t> </w:t>
      </w:r>
      <w:r w:rsidRPr="004B288F">
        <w:rPr>
          <w:lang w:val="fr-FR"/>
        </w:rPr>
        <w:t xml:space="preserve">500 </w:t>
      </w:r>
      <w:r>
        <w:rPr>
          <w:lang w:val="fr-FR"/>
        </w:rPr>
        <w:t>$US</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008024E5">
        <w:rPr>
          <w:lang w:val="fr-FR"/>
        </w:rPr>
        <w:t xml:space="preserve"> </w:t>
      </w:r>
      <w:r w:rsidRPr="004B288F">
        <w:rPr>
          <w:lang w:val="fr-FR"/>
        </w:rPr>
        <w:t xml:space="preserve">de 115 325 </w:t>
      </w:r>
      <w:r>
        <w:rPr>
          <w:lang w:val="fr-FR"/>
        </w:rPr>
        <w:t>$US</w:t>
      </w:r>
      <w:r w:rsidRPr="004B288F">
        <w:rPr>
          <w:lang w:val="fr-FR"/>
        </w:rPr>
        <w:t xml:space="preserve"> pour le PNUE, </w:t>
      </w:r>
      <w:r w:rsidR="00B807C8">
        <w:rPr>
          <w:lang w:val="fr-FR"/>
        </w:rPr>
        <w:t>c</w:t>
      </w:r>
      <w:r w:rsidR="00E16EC8">
        <w:rPr>
          <w:lang w:val="fr-FR"/>
        </w:rPr>
        <w:t xml:space="preserve">onformément à </w:t>
      </w:r>
      <w:r w:rsidR="009F79E6">
        <w:rPr>
          <w:lang w:val="fr-FR"/>
        </w:rPr>
        <w:t xml:space="preserve">ce qui avait été soumis </w:t>
      </w:r>
      <w:r w:rsidR="00E16EC8">
        <w:rPr>
          <w:lang w:val="fr-FR"/>
        </w:rPr>
        <w:t>initiale</w:t>
      </w:r>
      <w:r w:rsidR="00A5511A">
        <w:rPr>
          <w:lang w:val="fr-FR"/>
        </w:rPr>
        <w:t>ment</w:t>
      </w:r>
      <w:r w:rsidR="004E733C" w:rsidRPr="00805DF6">
        <w:rPr>
          <w:vertAlign w:val="superscript"/>
        </w:rPr>
        <w:footnoteReference w:id="3"/>
      </w:r>
      <w:r w:rsidR="00E16EC8">
        <w:rPr>
          <w:lang w:val="fr-FR"/>
        </w:rPr>
        <w:t>.</w:t>
      </w:r>
      <w:r w:rsidR="004E733C" w:rsidRPr="0018264D">
        <w:rPr>
          <w:lang w:val="fr-FR"/>
        </w:rPr>
        <w:t xml:space="preserve"> </w:t>
      </w:r>
      <w:r w:rsidR="00C159EB" w:rsidRPr="004B288F">
        <w:rPr>
          <w:lang w:val="fr-FR"/>
        </w:rPr>
        <w:t xml:space="preserve">La mise en œuvre de la phase III du </w:t>
      </w:r>
      <w:r w:rsidR="001F3EA6">
        <w:rPr>
          <w:lang w:val="fr-FR"/>
        </w:rPr>
        <w:t xml:space="preserve">PGEH </w:t>
      </w:r>
      <w:r w:rsidR="00C159EB" w:rsidRPr="004B288F">
        <w:rPr>
          <w:lang w:val="fr-FR"/>
        </w:rPr>
        <w:t>permettra d</w:t>
      </w:r>
      <w:r w:rsidR="00C37710">
        <w:rPr>
          <w:lang w:val="fr-FR"/>
        </w:rPr>
        <w:t>’</w:t>
      </w:r>
      <w:r w:rsidR="00C159EB" w:rsidRPr="004B288F">
        <w:rPr>
          <w:lang w:val="fr-FR"/>
        </w:rPr>
        <w:t xml:space="preserve">éliminer la consommation </w:t>
      </w:r>
      <w:r w:rsidR="001F3EA6">
        <w:rPr>
          <w:lang w:val="fr-FR"/>
        </w:rPr>
        <w:t>r</w:t>
      </w:r>
      <w:r w:rsidR="001A38A1">
        <w:rPr>
          <w:lang w:val="fr-FR"/>
        </w:rPr>
        <w:t>estante</w:t>
      </w:r>
      <w:r w:rsidR="001F3EA6">
        <w:rPr>
          <w:lang w:val="fr-FR"/>
        </w:rPr>
        <w:t xml:space="preserve"> </w:t>
      </w:r>
      <w:r w:rsidR="00C159EB" w:rsidRPr="004B288F">
        <w:rPr>
          <w:lang w:val="fr-FR"/>
        </w:rPr>
        <w:t>de HCFC d</w:t>
      </w:r>
      <w:r w:rsidR="00C37710">
        <w:rPr>
          <w:lang w:val="fr-FR"/>
        </w:rPr>
        <w:t>’</w:t>
      </w:r>
      <w:r w:rsidR="00C159EB" w:rsidRPr="004B288F">
        <w:rPr>
          <w:lang w:val="fr-FR"/>
        </w:rPr>
        <w:t>ici 2030.</w:t>
      </w:r>
    </w:p>
    <w:p w14:paraId="0628EA1E" w14:textId="07E1262C" w:rsidR="004E733C" w:rsidRPr="00866E02" w:rsidRDefault="00C43E39" w:rsidP="004E733C">
      <w:pPr>
        <w:pStyle w:val="Heading1"/>
        <w:numPr>
          <w:ilvl w:val="0"/>
          <w:numId w:val="1"/>
        </w:numPr>
        <w:rPr>
          <w:lang w:val="fr-FR"/>
        </w:rPr>
      </w:pPr>
      <w:r w:rsidRPr="004B288F">
        <w:rPr>
          <w:lang w:val="fr-FR"/>
        </w:rPr>
        <w:t xml:space="preserve">La </w:t>
      </w:r>
      <w:r>
        <w:rPr>
          <w:lang w:val="fr-FR"/>
        </w:rPr>
        <w:t xml:space="preserve">demande de financement de la </w:t>
      </w:r>
      <w:r w:rsidRPr="004B288F">
        <w:rPr>
          <w:lang w:val="fr-FR"/>
        </w:rPr>
        <w:t xml:space="preserve">première tranche de la phase III du </w:t>
      </w:r>
      <w:r>
        <w:rPr>
          <w:lang w:val="fr-FR"/>
        </w:rPr>
        <w:t>PGEH</w:t>
      </w:r>
      <w:r w:rsidRPr="004B288F">
        <w:rPr>
          <w:lang w:val="fr-FR"/>
        </w:rPr>
        <w:t xml:space="preserve"> </w:t>
      </w:r>
      <w:r>
        <w:rPr>
          <w:lang w:val="fr-FR"/>
        </w:rPr>
        <w:t xml:space="preserve">soumise à la présente </w:t>
      </w:r>
      <w:r w:rsidRPr="004B288F">
        <w:rPr>
          <w:lang w:val="fr-FR"/>
        </w:rPr>
        <w:t>réunion s</w:t>
      </w:r>
      <w:r w:rsidR="00C37710">
        <w:rPr>
          <w:lang w:val="fr-FR"/>
        </w:rPr>
        <w:t>’</w:t>
      </w:r>
      <w:r w:rsidRPr="004B288F">
        <w:rPr>
          <w:lang w:val="fr-FR"/>
        </w:rPr>
        <w:t>élève à 5 706</w:t>
      </w:r>
      <w:r>
        <w:rPr>
          <w:lang w:val="fr-FR"/>
        </w:rPr>
        <w:t> </w:t>
      </w:r>
      <w:r w:rsidRPr="004B288F">
        <w:rPr>
          <w:lang w:val="fr-FR"/>
        </w:rPr>
        <w:t>593</w:t>
      </w:r>
      <w:r>
        <w:rPr>
          <w:lang w:val="fr-FR"/>
        </w:rPr>
        <w:t> $US</w:t>
      </w:r>
      <w:r w:rsidRPr="004B288F">
        <w:rPr>
          <w:lang w:val="fr-FR"/>
        </w:rPr>
        <w:t>, soit 4 825</w:t>
      </w:r>
      <w:r>
        <w:rPr>
          <w:lang w:val="fr-FR"/>
        </w:rPr>
        <w:t> </w:t>
      </w:r>
      <w:r w:rsidRPr="004B288F">
        <w:rPr>
          <w:lang w:val="fr-FR"/>
        </w:rPr>
        <w:t>400</w:t>
      </w:r>
      <w:r>
        <w:rPr>
          <w:lang w:val="fr-FR"/>
        </w:rPr>
        <w:t> $</w:t>
      </w:r>
      <w:r w:rsidRPr="00866E02">
        <w:rPr>
          <w:lang w:val="fr-FR"/>
        </w:rPr>
        <w:t xml:space="preserve">US, </w:t>
      </w:r>
      <w:r w:rsidR="0003036C">
        <w:rPr>
          <w:lang w:val="fr-FR"/>
        </w:rPr>
        <w:t>plus les coûts d</w:t>
      </w:r>
      <w:r w:rsidR="00C37710">
        <w:rPr>
          <w:lang w:val="fr-FR"/>
        </w:rPr>
        <w:t>’</w:t>
      </w:r>
      <w:r w:rsidR="0003036C">
        <w:rPr>
          <w:lang w:val="fr-FR"/>
        </w:rPr>
        <w:t>appui d</w:t>
      </w:r>
      <w:r w:rsidR="00C37710">
        <w:rPr>
          <w:lang w:val="fr-FR"/>
        </w:rPr>
        <w:t>’</w:t>
      </w:r>
      <w:r w:rsidR="0003036C">
        <w:rPr>
          <w:lang w:val="fr-FR"/>
        </w:rPr>
        <w:t>agence</w:t>
      </w:r>
      <w:r w:rsidR="005657DF" w:rsidRPr="00866E02">
        <w:rPr>
          <w:lang w:val="fr-FR"/>
        </w:rPr>
        <w:t xml:space="preserve"> de </w:t>
      </w:r>
      <w:r w:rsidRPr="00866E02">
        <w:rPr>
          <w:lang w:val="fr-FR"/>
        </w:rPr>
        <w:t>337</w:t>
      </w:r>
      <w:r w:rsidR="005657DF" w:rsidRPr="00866E02">
        <w:rPr>
          <w:lang w:val="fr-FR"/>
        </w:rPr>
        <w:t> </w:t>
      </w:r>
      <w:r w:rsidRPr="00866E02">
        <w:rPr>
          <w:lang w:val="fr-FR"/>
        </w:rPr>
        <w:t>778</w:t>
      </w:r>
      <w:r w:rsidR="005657DF" w:rsidRPr="00866E02">
        <w:rPr>
          <w:lang w:val="fr-FR"/>
        </w:rPr>
        <w:t> </w:t>
      </w:r>
      <w:r w:rsidRPr="00866E02">
        <w:rPr>
          <w:lang w:val="fr-FR"/>
        </w:rPr>
        <w:t>$US</w:t>
      </w:r>
      <w:r w:rsidR="0003036C">
        <w:rPr>
          <w:lang w:val="fr-FR"/>
        </w:rPr>
        <w:t>,</w:t>
      </w:r>
      <w:r w:rsidRPr="00866E02">
        <w:rPr>
          <w:lang w:val="fr-FR"/>
        </w:rPr>
        <w:t xml:space="preserve"> pour l</w:t>
      </w:r>
      <w:r w:rsidR="00C37710">
        <w:rPr>
          <w:lang w:val="fr-FR"/>
        </w:rPr>
        <w:t>’</w:t>
      </w:r>
      <w:r w:rsidRPr="00866E02">
        <w:rPr>
          <w:lang w:val="fr-FR"/>
        </w:rPr>
        <w:t xml:space="preserve">ONUDI, et </w:t>
      </w:r>
      <w:r w:rsidR="005657DF" w:rsidRPr="00866E02">
        <w:rPr>
          <w:lang w:val="fr-FR"/>
        </w:rPr>
        <w:t xml:space="preserve">à </w:t>
      </w:r>
      <w:r w:rsidRPr="00866E02">
        <w:rPr>
          <w:lang w:val="fr-FR"/>
        </w:rPr>
        <w:t>485 000 $US, plus les coûts d</w:t>
      </w:r>
      <w:r w:rsidR="00C37710">
        <w:rPr>
          <w:lang w:val="fr-FR"/>
        </w:rPr>
        <w:t>’</w:t>
      </w:r>
      <w:r w:rsidRPr="00866E02">
        <w:rPr>
          <w:lang w:val="fr-FR"/>
        </w:rPr>
        <w:t>appui d</w:t>
      </w:r>
      <w:r w:rsidR="00C37710">
        <w:rPr>
          <w:lang w:val="fr-FR"/>
        </w:rPr>
        <w:t>’</w:t>
      </w:r>
      <w:r w:rsidRPr="00866E02">
        <w:rPr>
          <w:lang w:val="fr-FR"/>
        </w:rPr>
        <w:t>agence de 58 415 $US</w:t>
      </w:r>
      <w:r w:rsidR="0003036C">
        <w:rPr>
          <w:lang w:val="fr-FR"/>
        </w:rPr>
        <w:t>,</w:t>
      </w:r>
      <w:r w:rsidRPr="00866E02">
        <w:rPr>
          <w:lang w:val="fr-FR"/>
        </w:rPr>
        <w:t xml:space="preserve"> pour le PNUE, </w:t>
      </w:r>
      <w:r w:rsidR="00002D0B">
        <w:rPr>
          <w:lang w:val="fr-FR"/>
        </w:rPr>
        <w:t>conformément à ce qui avait été soumis initialement</w:t>
      </w:r>
      <w:r w:rsidRPr="00866E02">
        <w:rPr>
          <w:lang w:val="fr-FR"/>
        </w:rPr>
        <w:t>.</w:t>
      </w:r>
    </w:p>
    <w:p w14:paraId="6083874E" w14:textId="12F1E034" w:rsidR="004E733C" w:rsidRPr="00866E02" w:rsidRDefault="006A48FE" w:rsidP="004E733C">
      <w:pPr>
        <w:keepNext/>
        <w:spacing w:after="240"/>
        <w:outlineLvl w:val="0"/>
        <w:rPr>
          <w:b/>
          <w:lang w:val="fr-FR"/>
        </w:rPr>
      </w:pPr>
      <w:r w:rsidRPr="00866E02">
        <w:rPr>
          <w:b/>
          <w:lang w:val="fr-FR"/>
        </w:rPr>
        <w:t>État d</w:t>
      </w:r>
      <w:r w:rsidR="00C37710">
        <w:rPr>
          <w:b/>
          <w:lang w:val="fr-FR"/>
        </w:rPr>
        <w:t>’</w:t>
      </w:r>
      <w:r w:rsidRPr="00866E02">
        <w:rPr>
          <w:b/>
          <w:lang w:val="fr-FR"/>
        </w:rPr>
        <w:t xml:space="preserve">avancement de la phase </w:t>
      </w:r>
      <w:r w:rsidR="004E733C" w:rsidRPr="00866E02">
        <w:rPr>
          <w:b/>
          <w:bCs/>
          <w:lang w:val="fr-FR"/>
        </w:rPr>
        <w:t>II</w:t>
      </w:r>
      <w:r w:rsidR="004E733C" w:rsidRPr="00866E02">
        <w:rPr>
          <w:lang w:val="fr-FR"/>
        </w:rPr>
        <w:t xml:space="preserve"> </w:t>
      </w:r>
      <w:r w:rsidRPr="00866E02">
        <w:rPr>
          <w:b/>
          <w:bCs/>
          <w:lang w:val="fr-FR"/>
        </w:rPr>
        <w:t>du PGEH</w:t>
      </w:r>
      <w:r w:rsidRPr="00866E02">
        <w:rPr>
          <w:lang w:val="fr-FR"/>
        </w:rPr>
        <w:t xml:space="preserve"> </w:t>
      </w:r>
    </w:p>
    <w:p w14:paraId="30EAB5FF" w14:textId="5A7159CA" w:rsidR="004E733C" w:rsidRPr="00866E02" w:rsidRDefault="006A5B86" w:rsidP="004E733C">
      <w:pPr>
        <w:pStyle w:val="Heading1"/>
        <w:numPr>
          <w:ilvl w:val="0"/>
          <w:numId w:val="1"/>
        </w:numPr>
        <w:tabs>
          <w:tab w:val="num" w:pos="709"/>
        </w:tabs>
        <w:rPr>
          <w:lang w:val="fr-FR"/>
        </w:rPr>
      </w:pPr>
      <w:r w:rsidRPr="004B288F">
        <w:rPr>
          <w:lang w:val="fr-FR"/>
        </w:rPr>
        <w:t xml:space="preserve">La phase II du </w:t>
      </w:r>
      <w:r>
        <w:rPr>
          <w:lang w:val="fr-FR"/>
        </w:rPr>
        <w:t>PGEH</w:t>
      </w:r>
      <w:r w:rsidRPr="004B288F">
        <w:rPr>
          <w:lang w:val="fr-FR"/>
        </w:rPr>
        <w:t xml:space="preserve"> pour l</w:t>
      </w:r>
      <w:r w:rsidR="00C37710">
        <w:rPr>
          <w:lang w:val="fr-FR"/>
        </w:rPr>
        <w:t>’</w:t>
      </w:r>
      <w:r w:rsidRPr="004B288F">
        <w:rPr>
          <w:lang w:val="fr-FR"/>
        </w:rPr>
        <w:t>Égypte</w:t>
      </w:r>
      <w:r w:rsidR="00CF5A90">
        <w:rPr>
          <w:lang w:val="fr-FR"/>
        </w:rPr>
        <w:t xml:space="preserve">, </w:t>
      </w:r>
      <w:r w:rsidRPr="004B288F">
        <w:rPr>
          <w:lang w:val="fr-FR"/>
        </w:rPr>
        <w:t xml:space="preserve">initialement approuvée </w:t>
      </w:r>
      <w:r w:rsidR="008F58B9">
        <w:rPr>
          <w:lang w:val="fr-FR"/>
        </w:rPr>
        <w:t xml:space="preserve">à la </w:t>
      </w:r>
      <w:r w:rsidRPr="004B288F">
        <w:rPr>
          <w:lang w:val="fr-FR"/>
        </w:rPr>
        <w:t>79</w:t>
      </w:r>
      <w:r w:rsidRPr="004B288F">
        <w:rPr>
          <w:vertAlign w:val="superscript"/>
          <w:lang w:val="fr-FR"/>
        </w:rPr>
        <w:t>e</w:t>
      </w:r>
      <w:r w:rsidR="00CF5A90" w:rsidRPr="00CF5A90">
        <w:rPr>
          <w:lang w:val="fr-FR"/>
        </w:rPr>
        <w:t> </w:t>
      </w:r>
      <w:r w:rsidRPr="004B288F">
        <w:rPr>
          <w:lang w:val="fr-FR"/>
        </w:rPr>
        <w:t>réunion</w:t>
      </w:r>
      <w:r w:rsidR="004E733C" w:rsidRPr="00866E02">
        <w:rPr>
          <w:vertAlign w:val="superscript"/>
          <w:lang w:val="fr-FR"/>
        </w:rPr>
        <w:footnoteReference w:id="4"/>
      </w:r>
      <w:r w:rsidR="004E733C" w:rsidRPr="00866E02">
        <w:rPr>
          <w:lang w:val="fr-FR"/>
        </w:rPr>
        <w:t xml:space="preserve"> </w:t>
      </w:r>
      <w:r w:rsidR="00297FE3">
        <w:rPr>
          <w:lang w:val="fr-FR"/>
        </w:rPr>
        <w:t xml:space="preserve">et </w:t>
      </w:r>
      <w:r w:rsidR="004E733C" w:rsidRPr="00866E02">
        <w:rPr>
          <w:lang w:val="fr-FR"/>
        </w:rPr>
        <w:t>r</w:t>
      </w:r>
      <w:r w:rsidR="00297FE3">
        <w:rPr>
          <w:lang w:val="fr-FR"/>
        </w:rPr>
        <w:t>é</w:t>
      </w:r>
      <w:r w:rsidR="004E733C" w:rsidRPr="00866E02">
        <w:rPr>
          <w:lang w:val="fr-FR"/>
        </w:rPr>
        <w:t>vis</w:t>
      </w:r>
      <w:r w:rsidR="00297FE3">
        <w:rPr>
          <w:lang w:val="fr-FR"/>
        </w:rPr>
        <w:t xml:space="preserve">ée à la </w:t>
      </w:r>
      <w:r w:rsidR="004E733C" w:rsidRPr="00866E02">
        <w:rPr>
          <w:lang w:val="fr-FR"/>
        </w:rPr>
        <w:t>84</w:t>
      </w:r>
      <w:r w:rsidR="00297FE3">
        <w:rPr>
          <w:vertAlign w:val="superscript"/>
          <w:lang w:val="fr-FR"/>
        </w:rPr>
        <w:t>e</w:t>
      </w:r>
      <w:r w:rsidR="004E733C" w:rsidRPr="00866E02">
        <w:rPr>
          <w:lang w:val="fr-FR"/>
        </w:rPr>
        <w:t> </w:t>
      </w:r>
      <w:r w:rsidR="00297FE3">
        <w:rPr>
          <w:lang w:val="fr-FR"/>
        </w:rPr>
        <w:t>réunion</w:t>
      </w:r>
      <w:r w:rsidR="004E733C" w:rsidRPr="00866E02">
        <w:rPr>
          <w:vertAlign w:val="superscript"/>
          <w:lang w:val="fr-FR"/>
        </w:rPr>
        <w:footnoteReference w:id="5"/>
      </w:r>
      <w:r w:rsidR="00CF5A90">
        <w:rPr>
          <w:lang w:val="fr-FR"/>
        </w:rPr>
        <w:t>,</w:t>
      </w:r>
      <w:r w:rsidR="004E733C" w:rsidRPr="00866E02">
        <w:rPr>
          <w:lang w:val="fr-FR"/>
        </w:rPr>
        <w:t xml:space="preserve"> </w:t>
      </w:r>
      <w:r w:rsidR="00CF5A90">
        <w:rPr>
          <w:lang w:val="fr-FR"/>
        </w:rPr>
        <w:t>prévoit l</w:t>
      </w:r>
      <w:r w:rsidR="00C37710">
        <w:rPr>
          <w:lang w:val="fr-FR"/>
        </w:rPr>
        <w:t>’</w:t>
      </w:r>
      <w:r w:rsidR="00CF5A90">
        <w:rPr>
          <w:lang w:val="fr-FR"/>
        </w:rPr>
        <w:t xml:space="preserve">élimination de </w:t>
      </w:r>
      <w:r w:rsidR="004E733C" w:rsidRPr="00866E02">
        <w:rPr>
          <w:lang w:val="fr-FR"/>
        </w:rPr>
        <w:t>212</w:t>
      </w:r>
      <w:r w:rsidR="00CF5A90">
        <w:rPr>
          <w:lang w:val="fr-FR"/>
        </w:rPr>
        <w:t>,</w:t>
      </w:r>
      <w:r w:rsidR="004E733C" w:rsidRPr="00866E02">
        <w:rPr>
          <w:lang w:val="fr-FR"/>
        </w:rPr>
        <w:t xml:space="preserve">41 tonnes </w:t>
      </w:r>
      <w:r w:rsidR="00805516">
        <w:rPr>
          <w:lang w:val="fr-FR"/>
        </w:rPr>
        <w:t xml:space="preserve">PAO de </w:t>
      </w:r>
      <w:r w:rsidR="004E733C" w:rsidRPr="00866E02">
        <w:rPr>
          <w:lang w:val="fr-FR"/>
        </w:rPr>
        <w:t xml:space="preserve">HCFC </w:t>
      </w:r>
      <w:r w:rsidR="00805516">
        <w:rPr>
          <w:lang w:val="fr-FR"/>
        </w:rPr>
        <w:t xml:space="preserve">utilisés dans </w:t>
      </w:r>
      <w:r w:rsidR="00C16D22">
        <w:rPr>
          <w:lang w:val="fr-FR"/>
        </w:rPr>
        <w:t>le</w:t>
      </w:r>
      <w:r w:rsidR="003D5EDA">
        <w:rPr>
          <w:lang w:val="fr-FR"/>
        </w:rPr>
        <w:t>s</w:t>
      </w:r>
      <w:r w:rsidR="00C16D22">
        <w:rPr>
          <w:lang w:val="fr-FR"/>
        </w:rPr>
        <w:t xml:space="preserve"> secteurs de </w:t>
      </w:r>
      <w:r w:rsidR="003D5EDA">
        <w:rPr>
          <w:lang w:val="fr-FR"/>
        </w:rPr>
        <w:t>l</w:t>
      </w:r>
      <w:r w:rsidR="00C37710">
        <w:rPr>
          <w:lang w:val="fr-FR"/>
        </w:rPr>
        <w:t>’</w:t>
      </w:r>
      <w:r w:rsidR="003D5EDA">
        <w:rPr>
          <w:lang w:val="fr-FR"/>
        </w:rPr>
        <w:t xml:space="preserve">entretien des équipements de </w:t>
      </w:r>
      <w:r w:rsidR="00C16D22">
        <w:rPr>
          <w:lang w:val="fr-FR"/>
        </w:rPr>
        <w:t>ré</w:t>
      </w:r>
      <w:r w:rsidR="004E733C" w:rsidRPr="00866E02">
        <w:rPr>
          <w:lang w:val="fr-FR"/>
        </w:rPr>
        <w:t>frig</w:t>
      </w:r>
      <w:r w:rsidR="00C16D22">
        <w:rPr>
          <w:lang w:val="fr-FR"/>
        </w:rPr>
        <w:t>ér</w:t>
      </w:r>
      <w:r w:rsidR="004E733C" w:rsidRPr="00866E02">
        <w:rPr>
          <w:lang w:val="fr-FR"/>
        </w:rPr>
        <w:t xml:space="preserve">ation </w:t>
      </w:r>
      <w:r w:rsidR="00C16D22">
        <w:rPr>
          <w:lang w:val="fr-FR"/>
        </w:rPr>
        <w:t xml:space="preserve">et de </w:t>
      </w:r>
      <w:r w:rsidR="003D5EDA">
        <w:rPr>
          <w:lang w:val="fr-FR"/>
        </w:rPr>
        <w:t>climatisation</w:t>
      </w:r>
      <w:r w:rsidR="00466EAB">
        <w:rPr>
          <w:lang w:val="fr-FR"/>
        </w:rPr>
        <w:t xml:space="preserve">, </w:t>
      </w:r>
      <w:r w:rsidR="00AD3751">
        <w:rPr>
          <w:lang w:val="fr-FR"/>
        </w:rPr>
        <w:t>de la fabrication d</w:t>
      </w:r>
      <w:r w:rsidR="00C37710">
        <w:rPr>
          <w:lang w:val="fr-FR"/>
        </w:rPr>
        <w:t>’</w:t>
      </w:r>
      <w:r w:rsidR="00AD3751">
        <w:rPr>
          <w:lang w:val="fr-FR"/>
        </w:rPr>
        <w:t>équipements de ré</w:t>
      </w:r>
      <w:r w:rsidR="00AD3751" w:rsidRPr="00866E02">
        <w:rPr>
          <w:lang w:val="fr-FR"/>
        </w:rPr>
        <w:t>frig</w:t>
      </w:r>
      <w:r w:rsidR="00AD3751">
        <w:rPr>
          <w:lang w:val="fr-FR"/>
        </w:rPr>
        <w:t>ér</w:t>
      </w:r>
      <w:r w:rsidR="00AD3751" w:rsidRPr="00866E02">
        <w:rPr>
          <w:lang w:val="fr-FR"/>
        </w:rPr>
        <w:t xml:space="preserve">ation </w:t>
      </w:r>
      <w:r w:rsidR="00AD3751">
        <w:rPr>
          <w:lang w:val="fr-FR"/>
        </w:rPr>
        <w:t>et de climatisation</w:t>
      </w:r>
      <w:r w:rsidR="004E733C" w:rsidRPr="00866E02">
        <w:rPr>
          <w:lang w:val="fr-FR"/>
        </w:rPr>
        <w:t xml:space="preserve">, </w:t>
      </w:r>
      <w:r w:rsidR="004E7F14" w:rsidRPr="004B288F">
        <w:rPr>
          <w:lang w:val="fr-FR"/>
        </w:rPr>
        <w:t xml:space="preserve">et des mousses, </w:t>
      </w:r>
      <w:r w:rsidR="00466EAB">
        <w:rPr>
          <w:lang w:val="fr-FR"/>
        </w:rPr>
        <w:t xml:space="preserve">ainsi que </w:t>
      </w:r>
      <w:r w:rsidR="00694229">
        <w:rPr>
          <w:lang w:val="fr-FR"/>
        </w:rPr>
        <w:t>la réalisation de l</w:t>
      </w:r>
      <w:r w:rsidR="00C37710">
        <w:rPr>
          <w:lang w:val="fr-FR"/>
        </w:rPr>
        <w:t>’</w:t>
      </w:r>
      <w:r w:rsidR="00694229">
        <w:rPr>
          <w:lang w:val="fr-FR"/>
        </w:rPr>
        <w:t xml:space="preserve">objectif  de </w:t>
      </w:r>
      <w:r w:rsidR="004E7F14" w:rsidRPr="004B288F">
        <w:rPr>
          <w:lang w:val="fr-FR"/>
        </w:rPr>
        <w:t>réduction de 67,5</w:t>
      </w:r>
      <w:r w:rsidR="00694229">
        <w:rPr>
          <w:lang w:val="fr-FR"/>
        </w:rPr>
        <w:t> </w:t>
      </w:r>
      <w:r w:rsidR="004E7F14" w:rsidRPr="004B288F">
        <w:rPr>
          <w:lang w:val="fr-FR"/>
        </w:rPr>
        <w:t xml:space="preserve">% par rapport </w:t>
      </w:r>
      <w:r w:rsidR="00D44A68">
        <w:rPr>
          <w:lang w:val="fr-FR"/>
        </w:rPr>
        <w:t xml:space="preserve">à la valeur </w:t>
      </w:r>
      <w:r w:rsidR="004E7F14" w:rsidRPr="004B288F">
        <w:rPr>
          <w:lang w:val="fr-FR"/>
        </w:rPr>
        <w:t>de référence d</w:t>
      </w:r>
      <w:r w:rsidR="00C37710">
        <w:rPr>
          <w:lang w:val="fr-FR"/>
        </w:rPr>
        <w:t>’</w:t>
      </w:r>
      <w:r w:rsidR="004E7F14" w:rsidRPr="004B288F">
        <w:rPr>
          <w:lang w:val="fr-FR"/>
        </w:rPr>
        <w:t>ici 2025, pour un coût total de 21 881</w:t>
      </w:r>
      <w:r w:rsidR="004350F7">
        <w:rPr>
          <w:lang w:val="fr-FR"/>
        </w:rPr>
        <w:t> </w:t>
      </w:r>
      <w:r w:rsidR="004E7F14" w:rsidRPr="004B288F">
        <w:rPr>
          <w:lang w:val="fr-FR"/>
        </w:rPr>
        <w:t>486</w:t>
      </w:r>
      <w:r w:rsidR="004350F7">
        <w:rPr>
          <w:lang w:val="fr-FR"/>
        </w:rPr>
        <w:t> </w:t>
      </w:r>
      <w:r w:rsidR="004E7F14">
        <w:rPr>
          <w:lang w:val="fr-FR"/>
        </w:rPr>
        <w:t>$US</w:t>
      </w:r>
      <w:r w:rsidR="004E7F14" w:rsidRPr="004B288F">
        <w:rPr>
          <w:lang w:val="fr-FR"/>
        </w:rPr>
        <w:t>, plus les coûts d</w:t>
      </w:r>
      <w:r w:rsidR="00C37710">
        <w:rPr>
          <w:lang w:val="fr-FR"/>
        </w:rPr>
        <w:t>’</w:t>
      </w:r>
      <w:r w:rsidR="004E7F14" w:rsidRPr="004B288F">
        <w:rPr>
          <w:lang w:val="fr-FR"/>
        </w:rPr>
        <w:t xml:space="preserve">appui </w:t>
      </w:r>
      <w:r w:rsidR="004350F7">
        <w:rPr>
          <w:lang w:val="fr-FR"/>
        </w:rPr>
        <w:t>d</w:t>
      </w:r>
      <w:r w:rsidR="00C37710">
        <w:rPr>
          <w:lang w:val="fr-FR"/>
        </w:rPr>
        <w:t>’</w:t>
      </w:r>
      <w:r w:rsidR="004E7F14" w:rsidRPr="004B288F">
        <w:rPr>
          <w:lang w:val="fr-FR"/>
        </w:rPr>
        <w:t xml:space="preserve">agence. La phase II du </w:t>
      </w:r>
      <w:r w:rsidR="004E7F14">
        <w:rPr>
          <w:lang w:val="fr-FR"/>
        </w:rPr>
        <w:t>PGEH</w:t>
      </w:r>
      <w:r w:rsidR="004E7F14" w:rsidRPr="004B288F">
        <w:rPr>
          <w:lang w:val="fr-FR"/>
        </w:rPr>
        <w:t xml:space="preserve"> sera achevée d</w:t>
      </w:r>
      <w:r w:rsidR="00C37710">
        <w:rPr>
          <w:lang w:val="fr-FR"/>
        </w:rPr>
        <w:t>’</w:t>
      </w:r>
      <w:r w:rsidR="004E7F14" w:rsidRPr="004B288F">
        <w:rPr>
          <w:lang w:val="fr-FR"/>
        </w:rPr>
        <w:t xml:space="preserve">ici décembre 2026, </w:t>
      </w:r>
      <w:r w:rsidR="004350F7">
        <w:rPr>
          <w:lang w:val="fr-FR"/>
        </w:rPr>
        <w:t>conformément à l</w:t>
      </w:r>
      <w:r w:rsidR="00C37710">
        <w:rPr>
          <w:lang w:val="fr-FR"/>
        </w:rPr>
        <w:t>’</w:t>
      </w:r>
      <w:r w:rsidR="004350F7">
        <w:rPr>
          <w:lang w:val="fr-FR"/>
        </w:rPr>
        <w:t xml:space="preserve">accord </w:t>
      </w:r>
      <w:r w:rsidR="004E7F14" w:rsidRPr="004B288F">
        <w:rPr>
          <w:lang w:val="fr-FR"/>
        </w:rPr>
        <w:t xml:space="preserve">entre le </w:t>
      </w:r>
      <w:r w:rsidR="004350F7">
        <w:rPr>
          <w:lang w:val="fr-FR"/>
        </w:rPr>
        <w:t>G</w:t>
      </w:r>
      <w:r w:rsidR="004E7F14" w:rsidRPr="004B288F">
        <w:rPr>
          <w:lang w:val="fr-FR"/>
        </w:rPr>
        <w:t xml:space="preserve">ouvernement </w:t>
      </w:r>
      <w:r w:rsidR="004350F7">
        <w:rPr>
          <w:lang w:val="fr-FR"/>
        </w:rPr>
        <w:t>de l</w:t>
      </w:r>
      <w:r w:rsidR="00C37710">
        <w:rPr>
          <w:lang w:val="fr-FR"/>
        </w:rPr>
        <w:t>’</w:t>
      </w:r>
      <w:r w:rsidR="004350F7">
        <w:rPr>
          <w:lang w:val="fr-FR"/>
        </w:rPr>
        <w:t>É</w:t>
      </w:r>
      <w:r w:rsidR="004E7F14" w:rsidRPr="004B288F">
        <w:rPr>
          <w:lang w:val="fr-FR"/>
        </w:rPr>
        <w:t>gypt</w:t>
      </w:r>
      <w:r w:rsidR="004350F7">
        <w:rPr>
          <w:lang w:val="fr-FR"/>
        </w:rPr>
        <w:t>e</w:t>
      </w:r>
      <w:r w:rsidR="004E7F14" w:rsidRPr="004B288F">
        <w:rPr>
          <w:lang w:val="fr-FR"/>
        </w:rPr>
        <w:t xml:space="preserve"> et le Comité exécutif.</w:t>
      </w:r>
      <w:r w:rsidR="004350F7">
        <w:rPr>
          <w:lang w:val="fr-FR"/>
        </w:rPr>
        <w:t xml:space="preserve"> </w:t>
      </w:r>
    </w:p>
    <w:p w14:paraId="0C135426" w14:textId="71DB9271" w:rsidR="004E733C" w:rsidRPr="00866E02" w:rsidRDefault="00BD213F" w:rsidP="004E733C">
      <w:pPr>
        <w:keepNext/>
        <w:spacing w:after="240"/>
        <w:rPr>
          <w:lang w:val="fr-FR"/>
        </w:rPr>
      </w:pPr>
      <w:bookmarkStart w:id="0" w:name="_Hlk170900703"/>
      <w:r w:rsidRPr="004B288F">
        <w:rPr>
          <w:u w:val="single"/>
          <w:lang w:val="fr-FR"/>
        </w:rPr>
        <w:t>Rapport sur la consommation de HCFC</w:t>
      </w:r>
    </w:p>
    <w:p w14:paraId="5C8FECE0" w14:textId="6A57FD8B" w:rsidR="004E733C" w:rsidRPr="00866E02" w:rsidRDefault="005264B3" w:rsidP="004E733C">
      <w:pPr>
        <w:pStyle w:val="Heading1"/>
        <w:numPr>
          <w:ilvl w:val="0"/>
          <w:numId w:val="1"/>
        </w:numPr>
        <w:rPr>
          <w:lang w:val="fr-FR"/>
        </w:rPr>
      </w:pPr>
      <w:bookmarkStart w:id="1" w:name="_Hlk141281293"/>
      <w:bookmarkEnd w:id="0"/>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a </w:t>
      </w:r>
      <w:r>
        <w:rPr>
          <w:lang w:val="fr-FR"/>
        </w:rPr>
        <w:t>fait part d</w:t>
      </w:r>
      <w:r w:rsidR="00C37710">
        <w:rPr>
          <w:lang w:val="fr-FR"/>
        </w:rPr>
        <w:t>’</w:t>
      </w:r>
      <w:r w:rsidR="004C0017">
        <w:rPr>
          <w:lang w:val="fr-FR"/>
        </w:rPr>
        <w:t>u</w:t>
      </w:r>
      <w:r w:rsidRPr="004B288F">
        <w:rPr>
          <w:lang w:val="fr-FR"/>
        </w:rPr>
        <w:t xml:space="preserve">ne consommation de 215,09 tonnes </w:t>
      </w:r>
      <w:r w:rsidR="004C0017">
        <w:rPr>
          <w:lang w:val="fr-FR"/>
        </w:rPr>
        <w:t xml:space="preserve">PAO </w:t>
      </w:r>
      <w:r w:rsidRPr="004B288F">
        <w:rPr>
          <w:lang w:val="fr-FR"/>
        </w:rPr>
        <w:t>de HCFC en 2024, soit 44</w:t>
      </w:r>
      <w:r w:rsidR="004C0017">
        <w:rPr>
          <w:lang w:val="fr-FR"/>
        </w:rPr>
        <w:t> </w:t>
      </w:r>
      <w:r w:rsidRPr="004B288F">
        <w:rPr>
          <w:lang w:val="fr-FR"/>
        </w:rPr>
        <w:t>% de moins que l</w:t>
      </w:r>
      <w:r w:rsidR="00FD119A">
        <w:rPr>
          <w:lang w:val="fr-FR"/>
        </w:rPr>
        <w:t xml:space="preserve">a base de </w:t>
      </w:r>
      <w:r w:rsidRPr="004B288F">
        <w:rPr>
          <w:lang w:val="fr-FR"/>
        </w:rPr>
        <w:t>conformité. La consommation de HCFC pour la période 2020-2024 est indiquée dans le tableau 1.</w:t>
      </w:r>
      <w:r w:rsidR="00FD119A">
        <w:rPr>
          <w:lang w:val="fr-FR"/>
        </w:rPr>
        <w:t xml:space="preserve"> </w:t>
      </w:r>
    </w:p>
    <w:bookmarkEnd w:id="1"/>
    <w:p w14:paraId="187F3AA0" w14:textId="3095128F" w:rsidR="004E733C" w:rsidRPr="001B6E82" w:rsidRDefault="004E733C" w:rsidP="004E733C">
      <w:pPr>
        <w:keepNext/>
        <w:rPr>
          <w:b/>
          <w:lang w:val="fr-FR"/>
        </w:rPr>
      </w:pPr>
      <w:r w:rsidRPr="00866E02">
        <w:rPr>
          <w:b/>
          <w:lang w:val="fr-FR"/>
        </w:rPr>
        <w:t>Table</w:t>
      </w:r>
      <w:r w:rsidR="004350F7">
        <w:rPr>
          <w:b/>
          <w:lang w:val="fr-FR"/>
        </w:rPr>
        <w:t>au</w:t>
      </w:r>
      <w:r w:rsidRPr="00866E02">
        <w:rPr>
          <w:b/>
          <w:lang w:val="fr-FR"/>
        </w:rPr>
        <w:t> 1</w:t>
      </w:r>
      <w:r w:rsidR="00F410A2">
        <w:rPr>
          <w:b/>
          <w:lang w:val="fr-FR"/>
        </w:rPr>
        <w:t>.</w:t>
      </w:r>
      <w:r w:rsidR="00F319FC" w:rsidRPr="00F319FC">
        <w:rPr>
          <w:b/>
          <w:lang w:val="fr-FR"/>
        </w:rPr>
        <w:t xml:space="preserve"> </w:t>
      </w:r>
      <w:r w:rsidR="00F319FC" w:rsidRPr="001B6E82">
        <w:rPr>
          <w:b/>
          <w:lang w:val="fr-FR"/>
        </w:rPr>
        <w:t xml:space="preserve">Consommation de HCFC en Égypte (données </w:t>
      </w:r>
      <w:r w:rsidR="00055A1D" w:rsidRPr="001B6E82">
        <w:rPr>
          <w:b/>
          <w:lang w:val="fr-FR"/>
        </w:rPr>
        <w:t xml:space="preserve">au titre de </w:t>
      </w:r>
      <w:r w:rsidR="00F319FC" w:rsidRPr="001B6E82">
        <w:rPr>
          <w:b/>
          <w:lang w:val="fr-FR"/>
        </w:rPr>
        <w:t>l</w:t>
      </w:r>
      <w:r w:rsidR="00C37710">
        <w:rPr>
          <w:b/>
          <w:lang w:val="fr-FR"/>
        </w:rPr>
        <w:t>’</w:t>
      </w:r>
      <w:r w:rsidR="00F319FC" w:rsidRPr="001B6E82">
        <w:rPr>
          <w:b/>
          <w:lang w:val="fr-FR"/>
        </w:rPr>
        <w:t xml:space="preserve">article 7 </w:t>
      </w:r>
      <w:r w:rsidR="00055A1D" w:rsidRPr="001B6E82">
        <w:rPr>
          <w:b/>
          <w:lang w:val="fr-FR"/>
        </w:rPr>
        <w:t xml:space="preserve">pour </w:t>
      </w:r>
      <w:r w:rsidRPr="001B6E82">
        <w:rPr>
          <w:b/>
          <w:lang w:val="fr-FR"/>
        </w:rPr>
        <w:t>2020</w:t>
      </w:r>
      <w:r w:rsidR="00F410A2">
        <w:rPr>
          <w:b/>
          <w:lang w:val="fr-FR"/>
        </w:rPr>
        <w:t>-</w:t>
      </w:r>
      <w:r w:rsidRPr="001B6E82">
        <w:rPr>
          <w:b/>
          <w:lang w:val="fr-FR"/>
        </w:rPr>
        <w:t>2024)</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4E733C" w:rsidRPr="001B6E82" w14:paraId="2C3F6B21" w14:textId="77777777" w:rsidTr="00F410A2">
        <w:trPr>
          <w:tblHeader/>
        </w:trPr>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1231B7" w14:textId="77777777" w:rsidR="004E733C" w:rsidRPr="001B6E82" w:rsidRDefault="004E733C">
            <w:pPr>
              <w:jc w:val="center"/>
              <w:rPr>
                <w:b/>
                <w:bCs/>
                <w:color w:val="000000"/>
                <w:sz w:val="20"/>
                <w:szCs w:val="20"/>
                <w:lang w:val="fr-FR"/>
              </w:rPr>
            </w:pPr>
            <w:r w:rsidRPr="001B6E82">
              <w:rPr>
                <w:b/>
                <w:bCs/>
                <w:color w:val="000000"/>
                <w:sz w:val="20"/>
                <w:szCs w:val="20"/>
                <w:lang w:val="fr-FR"/>
              </w:rPr>
              <w:t>HCFC</w:t>
            </w:r>
          </w:p>
        </w:tc>
        <w:tc>
          <w:tcPr>
            <w:tcW w:w="601" w:type="pct"/>
            <w:tcBorders>
              <w:top w:val="single" w:sz="4" w:space="0" w:color="auto"/>
              <w:left w:val="nil"/>
              <w:bottom w:val="single" w:sz="4" w:space="0" w:color="auto"/>
              <w:right w:val="single" w:sz="4" w:space="0" w:color="auto"/>
            </w:tcBorders>
            <w:noWrap/>
            <w:vAlign w:val="center"/>
            <w:hideMark/>
          </w:tcPr>
          <w:p w14:paraId="470A03BC" w14:textId="77777777" w:rsidR="004E733C" w:rsidRPr="001B6E82" w:rsidRDefault="004E733C">
            <w:pPr>
              <w:jc w:val="center"/>
              <w:rPr>
                <w:b/>
                <w:bCs/>
                <w:color w:val="000000"/>
                <w:sz w:val="20"/>
                <w:szCs w:val="20"/>
                <w:lang w:val="fr-FR"/>
              </w:rPr>
            </w:pPr>
            <w:r w:rsidRPr="001B6E82">
              <w:rPr>
                <w:b/>
                <w:bCs/>
                <w:color w:val="000000"/>
                <w:sz w:val="20"/>
                <w:szCs w:val="20"/>
                <w:lang w:val="fr-FR"/>
              </w:rPr>
              <w:t>2020</w:t>
            </w:r>
          </w:p>
        </w:tc>
        <w:tc>
          <w:tcPr>
            <w:tcW w:w="601" w:type="pct"/>
            <w:tcBorders>
              <w:top w:val="single" w:sz="4" w:space="0" w:color="auto"/>
              <w:left w:val="nil"/>
              <w:bottom w:val="single" w:sz="4" w:space="0" w:color="auto"/>
              <w:right w:val="single" w:sz="4" w:space="0" w:color="auto"/>
            </w:tcBorders>
            <w:noWrap/>
            <w:vAlign w:val="center"/>
          </w:tcPr>
          <w:p w14:paraId="663E1D5C" w14:textId="77777777" w:rsidR="004E733C" w:rsidRPr="001B6E82" w:rsidRDefault="004E733C">
            <w:pPr>
              <w:jc w:val="center"/>
              <w:rPr>
                <w:b/>
                <w:bCs/>
                <w:color w:val="000000"/>
                <w:sz w:val="20"/>
                <w:szCs w:val="20"/>
                <w:lang w:val="fr-FR"/>
              </w:rPr>
            </w:pPr>
            <w:r w:rsidRPr="001B6E82">
              <w:rPr>
                <w:b/>
                <w:bCs/>
                <w:color w:val="000000"/>
                <w:sz w:val="20"/>
                <w:szCs w:val="20"/>
                <w:lang w:val="fr-FR"/>
              </w:rPr>
              <w:t>2021</w:t>
            </w:r>
          </w:p>
        </w:tc>
        <w:tc>
          <w:tcPr>
            <w:tcW w:w="601" w:type="pct"/>
            <w:tcBorders>
              <w:top w:val="single" w:sz="4" w:space="0" w:color="auto"/>
              <w:left w:val="nil"/>
              <w:bottom w:val="single" w:sz="4" w:space="0" w:color="auto"/>
              <w:right w:val="single" w:sz="4" w:space="0" w:color="auto"/>
            </w:tcBorders>
            <w:noWrap/>
            <w:vAlign w:val="center"/>
          </w:tcPr>
          <w:p w14:paraId="77F938FF" w14:textId="77777777" w:rsidR="004E733C" w:rsidRPr="001B6E82" w:rsidRDefault="004E733C">
            <w:pPr>
              <w:jc w:val="center"/>
              <w:rPr>
                <w:b/>
                <w:bCs/>
                <w:color w:val="000000"/>
                <w:sz w:val="20"/>
                <w:szCs w:val="20"/>
                <w:lang w:val="fr-FR"/>
              </w:rPr>
            </w:pPr>
            <w:r w:rsidRPr="001B6E82">
              <w:rPr>
                <w:b/>
                <w:bCs/>
                <w:color w:val="000000"/>
                <w:sz w:val="20"/>
                <w:szCs w:val="20"/>
                <w:lang w:val="fr-FR"/>
              </w:rPr>
              <w:t>2022</w:t>
            </w:r>
          </w:p>
        </w:tc>
        <w:tc>
          <w:tcPr>
            <w:tcW w:w="601" w:type="pct"/>
            <w:tcBorders>
              <w:top w:val="single" w:sz="4" w:space="0" w:color="auto"/>
              <w:left w:val="nil"/>
              <w:bottom w:val="single" w:sz="4" w:space="0" w:color="auto"/>
              <w:right w:val="single" w:sz="4" w:space="0" w:color="auto"/>
            </w:tcBorders>
            <w:vAlign w:val="center"/>
          </w:tcPr>
          <w:p w14:paraId="2F0C8207" w14:textId="77777777" w:rsidR="004E733C" w:rsidRPr="001B6E82" w:rsidRDefault="004E733C">
            <w:pPr>
              <w:jc w:val="center"/>
              <w:rPr>
                <w:b/>
                <w:bCs/>
                <w:color w:val="000000"/>
                <w:sz w:val="20"/>
                <w:szCs w:val="20"/>
                <w:lang w:val="fr-FR"/>
              </w:rPr>
            </w:pPr>
            <w:r w:rsidRPr="001B6E82">
              <w:rPr>
                <w:b/>
                <w:bCs/>
                <w:color w:val="000000"/>
                <w:sz w:val="20"/>
                <w:szCs w:val="20"/>
                <w:lang w:val="fr-FR"/>
              </w:rPr>
              <w:t>2023</w:t>
            </w:r>
          </w:p>
        </w:tc>
        <w:tc>
          <w:tcPr>
            <w:tcW w:w="601" w:type="pct"/>
            <w:tcBorders>
              <w:top w:val="single" w:sz="4" w:space="0" w:color="auto"/>
              <w:left w:val="single" w:sz="4" w:space="0" w:color="auto"/>
              <w:bottom w:val="single" w:sz="4" w:space="0" w:color="auto"/>
              <w:right w:val="single" w:sz="4" w:space="0" w:color="auto"/>
            </w:tcBorders>
            <w:vAlign w:val="center"/>
          </w:tcPr>
          <w:p w14:paraId="0DE515E5" w14:textId="77777777" w:rsidR="004E733C" w:rsidRPr="001B6E82" w:rsidRDefault="004E733C">
            <w:pPr>
              <w:jc w:val="center"/>
              <w:rPr>
                <w:b/>
                <w:bCs/>
                <w:color w:val="000000"/>
                <w:sz w:val="20"/>
                <w:szCs w:val="20"/>
                <w:lang w:val="fr-FR"/>
              </w:rPr>
            </w:pPr>
            <w:r w:rsidRPr="001B6E82">
              <w:rPr>
                <w:b/>
                <w:bCs/>
                <w:color w:val="000000"/>
                <w:sz w:val="20"/>
                <w:szCs w:val="20"/>
                <w:lang w:val="fr-FR"/>
              </w:rPr>
              <w:t>2024</w:t>
            </w:r>
          </w:p>
        </w:tc>
        <w:tc>
          <w:tcPr>
            <w:tcW w:w="602" w:type="pct"/>
            <w:tcBorders>
              <w:top w:val="single" w:sz="4" w:space="0" w:color="auto"/>
              <w:left w:val="single" w:sz="4" w:space="0" w:color="auto"/>
              <w:bottom w:val="single" w:sz="4" w:space="0" w:color="auto"/>
              <w:right w:val="single" w:sz="4" w:space="0" w:color="auto"/>
            </w:tcBorders>
            <w:noWrap/>
            <w:vAlign w:val="center"/>
            <w:hideMark/>
          </w:tcPr>
          <w:p w14:paraId="2885B361" w14:textId="237D053E" w:rsidR="004E733C" w:rsidRPr="001B6E82" w:rsidRDefault="0093337F">
            <w:pPr>
              <w:jc w:val="center"/>
              <w:rPr>
                <w:b/>
                <w:bCs/>
                <w:color w:val="000000"/>
                <w:sz w:val="20"/>
                <w:szCs w:val="20"/>
                <w:lang w:val="fr-FR"/>
              </w:rPr>
            </w:pPr>
            <w:r w:rsidRPr="001B6E82">
              <w:rPr>
                <w:b/>
                <w:bCs/>
                <w:color w:val="000000"/>
                <w:sz w:val="20"/>
                <w:szCs w:val="20"/>
                <w:lang w:val="fr-FR"/>
              </w:rPr>
              <w:t xml:space="preserve">Valeur </w:t>
            </w:r>
            <w:r w:rsidR="00055A1D" w:rsidRPr="001B6E82">
              <w:rPr>
                <w:b/>
                <w:bCs/>
                <w:color w:val="000000"/>
                <w:sz w:val="20"/>
                <w:szCs w:val="20"/>
                <w:lang w:val="fr-FR"/>
              </w:rPr>
              <w:t xml:space="preserve">de référence </w:t>
            </w:r>
          </w:p>
        </w:tc>
      </w:tr>
      <w:tr w:rsidR="004E733C" w:rsidRPr="001B6E82" w14:paraId="75B5650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7FD9121" w14:textId="651F1712" w:rsidR="004E733C" w:rsidRPr="001B6E82" w:rsidRDefault="00055A1D">
            <w:pPr>
              <w:ind w:left="98"/>
              <w:jc w:val="left"/>
              <w:rPr>
                <w:b/>
                <w:bCs/>
                <w:color w:val="000000"/>
                <w:sz w:val="20"/>
                <w:szCs w:val="20"/>
                <w:lang w:val="fr-FR"/>
              </w:rPr>
            </w:pPr>
            <w:r w:rsidRPr="001B6E82">
              <w:rPr>
                <w:b/>
                <w:bCs/>
                <w:color w:val="000000"/>
                <w:sz w:val="20"/>
                <w:szCs w:val="20"/>
                <w:lang w:val="fr-FR"/>
              </w:rPr>
              <w:t xml:space="preserve">Tonnes métriques </w:t>
            </w:r>
            <w:r w:rsidR="004E733C" w:rsidRPr="001B6E82">
              <w:rPr>
                <w:b/>
                <w:bCs/>
                <w:color w:val="000000"/>
                <w:sz w:val="20"/>
                <w:szCs w:val="20"/>
                <w:lang w:val="fr-FR"/>
              </w:rPr>
              <w:t>(</w:t>
            </w:r>
            <w:r w:rsidRPr="001B6E82">
              <w:rPr>
                <w:b/>
                <w:bCs/>
                <w:color w:val="000000"/>
                <w:sz w:val="20"/>
                <w:szCs w:val="20"/>
                <w:lang w:val="fr-FR"/>
              </w:rPr>
              <w:t>t</w:t>
            </w:r>
            <w:r w:rsidR="004E733C" w:rsidRPr="001B6E82">
              <w:rPr>
                <w:b/>
                <w:bCs/>
                <w:color w:val="000000"/>
                <w:sz w:val="20"/>
                <w:szCs w:val="20"/>
                <w:lang w:val="fr-FR"/>
              </w:rPr>
              <w:t>m)</w:t>
            </w:r>
          </w:p>
        </w:tc>
      </w:tr>
      <w:tr w:rsidR="004E733C" w:rsidRPr="001B6E82" w14:paraId="17320762"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AF250D4" w14:textId="77777777" w:rsidR="004E733C" w:rsidRPr="001B6E82" w:rsidRDefault="004E733C">
            <w:pPr>
              <w:ind w:left="98"/>
              <w:jc w:val="left"/>
              <w:rPr>
                <w:color w:val="000000"/>
                <w:sz w:val="20"/>
                <w:szCs w:val="20"/>
                <w:lang w:val="fr-FR"/>
              </w:rPr>
            </w:pPr>
            <w:r w:rsidRPr="001B6E82">
              <w:rPr>
                <w:color w:val="000000"/>
                <w:sz w:val="20"/>
                <w:szCs w:val="20"/>
                <w:lang w:val="fr-FR"/>
              </w:rPr>
              <w:t>HCFC-22</w:t>
            </w:r>
          </w:p>
        </w:tc>
        <w:tc>
          <w:tcPr>
            <w:tcW w:w="601" w:type="pct"/>
            <w:tcBorders>
              <w:top w:val="nil"/>
              <w:left w:val="nil"/>
              <w:bottom w:val="single" w:sz="4" w:space="0" w:color="auto"/>
              <w:right w:val="single" w:sz="4" w:space="0" w:color="auto"/>
            </w:tcBorders>
            <w:noWrap/>
          </w:tcPr>
          <w:p w14:paraId="4D13BC57" w14:textId="4C5C682A" w:rsidR="004E733C" w:rsidRPr="001B6E82" w:rsidRDefault="004E733C">
            <w:pPr>
              <w:tabs>
                <w:tab w:val="left" w:pos="430"/>
              </w:tabs>
              <w:ind w:left="-137" w:right="63"/>
              <w:jc w:val="right"/>
              <w:rPr>
                <w:sz w:val="20"/>
                <w:szCs w:val="20"/>
                <w:lang w:val="fr-FR"/>
              </w:rPr>
            </w:pPr>
            <w:r w:rsidRPr="001B6E82">
              <w:rPr>
                <w:color w:val="000000"/>
                <w:sz w:val="20"/>
                <w:szCs w:val="20"/>
                <w:lang w:val="fr-FR"/>
              </w:rPr>
              <w:t>4</w:t>
            </w:r>
            <w:r w:rsidR="00021C8A" w:rsidRPr="001B6E82">
              <w:rPr>
                <w:color w:val="000000"/>
                <w:sz w:val="20"/>
                <w:szCs w:val="20"/>
                <w:lang w:val="fr-FR"/>
              </w:rPr>
              <w:t> </w:t>
            </w:r>
            <w:r w:rsidRPr="001B6E82">
              <w:rPr>
                <w:color w:val="000000"/>
                <w:sz w:val="20"/>
                <w:szCs w:val="20"/>
                <w:lang w:val="fr-FR"/>
              </w:rPr>
              <w:t>481</w:t>
            </w:r>
            <w:r w:rsidR="00021C8A" w:rsidRPr="001B6E82">
              <w:rPr>
                <w:color w:val="000000"/>
                <w:sz w:val="20"/>
                <w:szCs w:val="20"/>
                <w:lang w:val="fr-FR"/>
              </w:rPr>
              <w:t>,</w:t>
            </w:r>
            <w:r w:rsidRPr="001B6E82">
              <w:rPr>
                <w:color w:val="000000"/>
                <w:sz w:val="20"/>
                <w:szCs w:val="20"/>
                <w:lang w:val="fr-FR"/>
              </w:rPr>
              <w:t>91</w:t>
            </w:r>
          </w:p>
        </w:tc>
        <w:tc>
          <w:tcPr>
            <w:tcW w:w="601" w:type="pct"/>
            <w:tcBorders>
              <w:top w:val="nil"/>
              <w:left w:val="nil"/>
              <w:bottom w:val="single" w:sz="4" w:space="0" w:color="auto"/>
              <w:right w:val="single" w:sz="4" w:space="0" w:color="auto"/>
            </w:tcBorders>
            <w:noWrap/>
          </w:tcPr>
          <w:p w14:paraId="092D41F5" w14:textId="3EC25024" w:rsidR="004E733C" w:rsidRPr="001B6E82" w:rsidRDefault="004E733C">
            <w:pPr>
              <w:tabs>
                <w:tab w:val="left" w:pos="430"/>
              </w:tabs>
              <w:ind w:left="-137" w:right="63"/>
              <w:jc w:val="right"/>
              <w:rPr>
                <w:sz w:val="20"/>
                <w:szCs w:val="20"/>
                <w:lang w:val="fr-FR"/>
              </w:rPr>
            </w:pPr>
            <w:r w:rsidRPr="001B6E82">
              <w:rPr>
                <w:color w:val="000000"/>
                <w:sz w:val="20"/>
                <w:szCs w:val="20"/>
                <w:lang w:val="fr-FR"/>
              </w:rPr>
              <w:t>3</w:t>
            </w:r>
            <w:r w:rsidR="003D61B8" w:rsidRPr="001B6E82">
              <w:rPr>
                <w:color w:val="000000"/>
                <w:sz w:val="20"/>
                <w:szCs w:val="20"/>
                <w:lang w:val="fr-FR"/>
              </w:rPr>
              <w:t> </w:t>
            </w:r>
            <w:r w:rsidRPr="001B6E82">
              <w:rPr>
                <w:color w:val="000000"/>
                <w:sz w:val="20"/>
                <w:szCs w:val="20"/>
                <w:lang w:val="fr-FR"/>
              </w:rPr>
              <w:t>759</w:t>
            </w:r>
            <w:r w:rsidR="003D61B8" w:rsidRPr="001B6E82">
              <w:rPr>
                <w:color w:val="000000"/>
                <w:sz w:val="20"/>
                <w:szCs w:val="20"/>
                <w:lang w:val="fr-FR"/>
              </w:rPr>
              <w:t>,</w:t>
            </w:r>
            <w:r w:rsidRPr="001B6E82">
              <w:rPr>
                <w:color w:val="000000"/>
                <w:sz w:val="20"/>
                <w:szCs w:val="20"/>
                <w:lang w:val="fr-FR"/>
              </w:rPr>
              <w:t>59</w:t>
            </w:r>
          </w:p>
        </w:tc>
        <w:tc>
          <w:tcPr>
            <w:tcW w:w="601" w:type="pct"/>
            <w:tcBorders>
              <w:top w:val="nil"/>
              <w:left w:val="nil"/>
              <w:bottom w:val="single" w:sz="4" w:space="0" w:color="auto"/>
              <w:right w:val="single" w:sz="4" w:space="0" w:color="auto"/>
            </w:tcBorders>
            <w:noWrap/>
          </w:tcPr>
          <w:p w14:paraId="2847FA25" w14:textId="6F47841F"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3</w:t>
            </w:r>
            <w:r w:rsidR="00990DA9" w:rsidRPr="001B6E82">
              <w:rPr>
                <w:color w:val="000000"/>
                <w:sz w:val="20"/>
                <w:szCs w:val="20"/>
                <w:lang w:val="fr-FR"/>
              </w:rPr>
              <w:t> </w:t>
            </w:r>
            <w:r w:rsidRPr="001B6E82">
              <w:rPr>
                <w:color w:val="000000"/>
                <w:sz w:val="20"/>
                <w:szCs w:val="20"/>
                <w:lang w:val="fr-FR"/>
              </w:rPr>
              <w:t>244</w:t>
            </w:r>
            <w:r w:rsidR="00990DA9" w:rsidRPr="001B6E82">
              <w:rPr>
                <w:color w:val="000000"/>
                <w:sz w:val="20"/>
                <w:szCs w:val="20"/>
                <w:lang w:val="fr-FR"/>
              </w:rPr>
              <w:t>,</w:t>
            </w:r>
            <w:r w:rsidRPr="001B6E82">
              <w:rPr>
                <w:color w:val="000000"/>
                <w:sz w:val="20"/>
                <w:szCs w:val="20"/>
                <w:lang w:val="fr-FR"/>
              </w:rPr>
              <w:t>76</w:t>
            </w:r>
          </w:p>
        </w:tc>
        <w:tc>
          <w:tcPr>
            <w:tcW w:w="601" w:type="pct"/>
            <w:tcBorders>
              <w:top w:val="single" w:sz="4" w:space="0" w:color="auto"/>
              <w:left w:val="nil"/>
              <w:bottom w:val="single" w:sz="4" w:space="0" w:color="auto"/>
              <w:right w:val="single" w:sz="2" w:space="0" w:color="auto"/>
            </w:tcBorders>
          </w:tcPr>
          <w:p w14:paraId="6C542260" w14:textId="2D04BF81"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4</w:t>
            </w:r>
            <w:r w:rsidR="00990DA9" w:rsidRPr="001B6E82">
              <w:rPr>
                <w:color w:val="000000"/>
                <w:sz w:val="20"/>
                <w:szCs w:val="20"/>
                <w:lang w:val="fr-FR"/>
              </w:rPr>
              <w:t> </w:t>
            </w:r>
            <w:r w:rsidRPr="001B6E82">
              <w:rPr>
                <w:color w:val="000000"/>
                <w:sz w:val="20"/>
                <w:szCs w:val="20"/>
                <w:lang w:val="fr-FR"/>
              </w:rPr>
              <w:t>302</w:t>
            </w:r>
            <w:r w:rsidR="00990DA9" w:rsidRPr="001B6E82">
              <w:rPr>
                <w:color w:val="000000"/>
                <w:sz w:val="20"/>
                <w:szCs w:val="20"/>
                <w:lang w:val="fr-FR"/>
              </w:rPr>
              <w:t>,</w:t>
            </w:r>
            <w:r w:rsidRPr="001B6E82">
              <w:rPr>
                <w:color w:val="000000"/>
                <w:sz w:val="20"/>
                <w:szCs w:val="20"/>
                <w:lang w:val="fr-FR"/>
              </w:rPr>
              <w:t>55</w:t>
            </w:r>
          </w:p>
        </w:tc>
        <w:tc>
          <w:tcPr>
            <w:tcW w:w="601" w:type="pct"/>
            <w:tcBorders>
              <w:top w:val="single" w:sz="2" w:space="0" w:color="auto"/>
              <w:left w:val="single" w:sz="2" w:space="0" w:color="auto"/>
              <w:bottom w:val="single" w:sz="2" w:space="0" w:color="auto"/>
              <w:right w:val="single" w:sz="2" w:space="0" w:color="auto"/>
            </w:tcBorders>
          </w:tcPr>
          <w:p w14:paraId="72B79AE8" w14:textId="6745C8B3" w:rsidR="004E733C" w:rsidRPr="001B6E82" w:rsidRDefault="004E733C">
            <w:pPr>
              <w:tabs>
                <w:tab w:val="left" w:pos="430"/>
              </w:tabs>
              <w:ind w:left="-137" w:right="63"/>
              <w:jc w:val="right"/>
              <w:rPr>
                <w:color w:val="000000"/>
                <w:sz w:val="20"/>
                <w:szCs w:val="20"/>
                <w:highlight w:val="green"/>
                <w:lang w:val="fr-FR"/>
              </w:rPr>
            </w:pPr>
            <w:r w:rsidRPr="001B6E82">
              <w:rPr>
                <w:color w:val="000000"/>
                <w:sz w:val="20"/>
                <w:szCs w:val="20"/>
                <w:lang w:val="fr-FR"/>
              </w:rPr>
              <w:t>3</w:t>
            </w:r>
            <w:r w:rsidR="00990DA9" w:rsidRPr="001B6E82">
              <w:rPr>
                <w:color w:val="000000"/>
                <w:sz w:val="20"/>
                <w:szCs w:val="20"/>
                <w:lang w:val="fr-FR"/>
              </w:rPr>
              <w:t> </w:t>
            </w:r>
            <w:r w:rsidRPr="001B6E82">
              <w:rPr>
                <w:color w:val="000000"/>
                <w:sz w:val="20"/>
                <w:szCs w:val="20"/>
                <w:lang w:val="fr-FR"/>
              </w:rPr>
              <w:t>910</w:t>
            </w:r>
            <w:r w:rsidR="00990DA9" w:rsidRPr="001B6E82">
              <w:rPr>
                <w:color w:val="000000"/>
                <w:sz w:val="20"/>
                <w:szCs w:val="20"/>
                <w:lang w:val="fr-FR"/>
              </w:rPr>
              <w:t>,</w:t>
            </w:r>
            <w:r w:rsidRPr="001B6E82">
              <w:rPr>
                <w:color w:val="000000"/>
                <w:sz w:val="20"/>
                <w:szCs w:val="20"/>
                <w:lang w:val="fr-FR"/>
              </w:rPr>
              <w:t>80</w:t>
            </w:r>
          </w:p>
        </w:tc>
        <w:tc>
          <w:tcPr>
            <w:tcW w:w="602" w:type="pct"/>
            <w:tcBorders>
              <w:top w:val="nil"/>
              <w:left w:val="single" w:sz="2" w:space="0" w:color="auto"/>
              <w:bottom w:val="single" w:sz="4" w:space="0" w:color="auto"/>
              <w:right w:val="single" w:sz="4" w:space="0" w:color="auto"/>
            </w:tcBorders>
            <w:noWrap/>
            <w:vAlign w:val="bottom"/>
          </w:tcPr>
          <w:p w14:paraId="08BEB4FD" w14:textId="10E2BEF2" w:rsidR="004E733C" w:rsidRPr="001B6E82" w:rsidRDefault="004E733C">
            <w:pPr>
              <w:tabs>
                <w:tab w:val="left" w:pos="430"/>
              </w:tabs>
              <w:ind w:left="-137" w:right="64"/>
              <w:jc w:val="right"/>
              <w:rPr>
                <w:color w:val="000000"/>
                <w:sz w:val="20"/>
                <w:szCs w:val="20"/>
                <w:lang w:val="fr-FR"/>
              </w:rPr>
            </w:pPr>
            <w:r w:rsidRPr="001B6E82">
              <w:rPr>
                <w:color w:val="000000"/>
                <w:sz w:val="20"/>
                <w:szCs w:val="20"/>
                <w:lang w:val="fr-FR"/>
              </w:rPr>
              <w:t>4</w:t>
            </w:r>
            <w:r w:rsidR="00990DA9" w:rsidRPr="001B6E82">
              <w:rPr>
                <w:color w:val="000000"/>
                <w:sz w:val="20"/>
                <w:szCs w:val="20"/>
                <w:lang w:val="fr-FR"/>
              </w:rPr>
              <w:t> </w:t>
            </w:r>
            <w:r w:rsidRPr="001B6E82">
              <w:rPr>
                <w:color w:val="000000"/>
                <w:sz w:val="20"/>
                <w:szCs w:val="20"/>
                <w:lang w:val="fr-FR"/>
              </w:rPr>
              <w:t>367</w:t>
            </w:r>
            <w:r w:rsidR="00990DA9" w:rsidRPr="001B6E82">
              <w:rPr>
                <w:color w:val="000000"/>
                <w:sz w:val="20"/>
                <w:szCs w:val="20"/>
                <w:lang w:val="fr-FR"/>
              </w:rPr>
              <w:t>,</w:t>
            </w:r>
            <w:r w:rsidRPr="001B6E82">
              <w:rPr>
                <w:color w:val="000000"/>
                <w:sz w:val="20"/>
                <w:szCs w:val="20"/>
                <w:lang w:val="fr-FR"/>
              </w:rPr>
              <w:t>16</w:t>
            </w:r>
          </w:p>
        </w:tc>
      </w:tr>
      <w:tr w:rsidR="004E733C" w:rsidRPr="001B6E82" w14:paraId="13823E6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51FA4A" w14:textId="77777777" w:rsidR="004E733C" w:rsidRPr="001B6E82" w:rsidRDefault="004E733C">
            <w:pPr>
              <w:ind w:left="98"/>
              <w:jc w:val="left"/>
              <w:rPr>
                <w:color w:val="000000"/>
                <w:sz w:val="20"/>
                <w:szCs w:val="20"/>
                <w:lang w:val="fr-FR"/>
              </w:rPr>
            </w:pPr>
            <w:r w:rsidRPr="001B6E82">
              <w:rPr>
                <w:color w:val="000000"/>
                <w:sz w:val="20"/>
                <w:szCs w:val="20"/>
                <w:lang w:val="fr-FR"/>
              </w:rPr>
              <w:t>HCFC-123</w:t>
            </w:r>
          </w:p>
        </w:tc>
        <w:tc>
          <w:tcPr>
            <w:tcW w:w="601" w:type="pct"/>
            <w:tcBorders>
              <w:top w:val="nil"/>
              <w:left w:val="nil"/>
              <w:bottom w:val="single" w:sz="4" w:space="0" w:color="auto"/>
              <w:right w:val="single" w:sz="4" w:space="0" w:color="auto"/>
            </w:tcBorders>
            <w:noWrap/>
          </w:tcPr>
          <w:p w14:paraId="64FBD1DB" w14:textId="0BB96233"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021C8A" w:rsidRPr="001B6E82">
              <w:rPr>
                <w:color w:val="000000"/>
                <w:sz w:val="20"/>
                <w:szCs w:val="20"/>
                <w:lang w:val="fr-FR"/>
              </w:rPr>
              <w:t>,</w:t>
            </w:r>
            <w:r w:rsidRPr="001B6E82">
              <w:rPr>
                <w:color w:val="000000"/>
                <w:sz w:val="20"/>
                <w:szCs w:val="20"/>
                <w:lang w:val="fr-FR"/>
              </w:rPr>
              <w:t>00</w:t>
            </w:r>
          </w:p>
        </w:tc>
        <w:tc>
          <w:tcPr>
            <w:tcW w:w="601" w:type="pct"/>
            <w:tcBorders>
              <w:top w:val="nil"/>
              <w:left w:val="nil"/>
              <w:bottom w:val="single" w:sz="4" w:space="0" w:color="auto"/>
              <w:right w:val="single" w:sz="4" w:space="0" w:color="auto"/>
            </w:tcBorders>
            <w:noWrap/>
          </w:tcPr>
          <w:p w14:paraId="2BAEAAD5" w14:textId="12C7B1FC" w:rsidR="004E733C" w:rsidRPr="001B6E82" w:rsidRDefault="004E733C">
            <w:pPr>
              <w:tabs>
                <w:tab w:val="left" w:pos="430"/>
              </w:tabs>
              <w:ind w:left="-137" w:right="63"/>
              <w:jc w:val="right"/>
              <w:rPr>
                <w:sz w:val="20"/>
                <w:szCs w:val="20"/>
                <w:lang w:val="fr-FR"/>
              </w:rPr>
            </w:pPr>
            <w:r w:rsidRPr="001B6E82">
              <w:rPr>
                <w:color w:val="000000"/>
                <w:sz w:val="20"/>
                <w:szCs w:val="20"/>
                <w:lang w:val="fr-FR"/>
              </w:rPr>
              <w:t>7</w:t>
            </w:r>
            <w:r w:rsidR="003D61B8" w:rsidRPr="001B6E82">
              <w:rPr>
                <w:color w:val="000000"/>
                <w:sz w:val="20"/>
                <w:szCs w:val="20"/>
                <w:lang w:val="fr-FR"/>
              </w:rPr>
              <w:t>,</w:t>
            </w:r>
            <w:r w:rsidRPr="001B6E82">
              <w:rPr>
                <w:color w:val="000000"/>
                <w:sz w:val="20"/>
                <w:szCs w:val="20"/>
                <w:lang w:val="fr-FR"/>
              </w:rPr>
              <w:t>75</w:t>
            </w:r>
          </w:p>
        </w:tc>
        <w:tc>
          <w:tcPr>
            <w:tcW w:w="601" w:type="pct"/>
            <w:tcBorders>
              <w:top w:val="nil"/>
              <w:left w:val="nil"/>
              <w:bottom w:val="single" w:sz="4" w:space="0" w:color="auto"/>
              <w:right w:val="single" w:sz="4" w:space="0" w:color="auto"/>
            </w:tcBorders>
            <w:noWrap/>
          </w:tcPr>
          <w:p w14:paraId="66DC72E9" w14:textId="3566EA26"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2</w:t>
            </w:r>
            <w:r w:rsidR="00990DA9" w:rsidRPr="001B6E82">
              <w:rPr>
                <w:color w:val="000000"/>
                <w:sz w:val="20"/>
                <w:szCs w:val="20"/>
                <w:lang w:val="fr-FR"/>
              </w:rPr>
              <w:t>,</w:t>
            </w:r>
            <w:r w:rsidRPr="001B6E82">
              <w:rPr>
                <w:color w:val="000000"/>
                <w:sz w:val="20"/>
                <w:szCs w:val="20"/>
                <w:lang w:val="fr-FR"/>
              </w:rPr>
              <w:t>50</w:t>
            </w:r>
          </w:p>
        </w:tc>
        <w:tc>
          <w:tcPr>
            <w:tcW w:w="601" w:type="pct"/>
            <w:tcBorders>
              <w:top w:val="single" w:sz="4" w:space="0" w:color="auto"/>
              <w:left w:val="nil"/>
              <w:bottom w:val="single" w:sz="4" w:space="0" w:color="auto"/>
              <w:right w:val="single" w:sz="2" w:space="0" w:color="auto"/>
            </w:tcBorders>
          </w:tcPr>
          <w:p w14:paraId="32314410" w14:textId="1483D96E"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single" w:sz="2" w:space="0" w:color="auto"/>
              <w:left w:val="single" w:sz="2" w:space="0" w:color="auto"/>
              <w:bottom w:val="single" w:sz="2" w:space="0" w:color="auto"/>
              <w:right w:val="single" w:sz="2" w:space="0" w:color="auto"/>
            </w:tcBorders>
          </w:tcPr>
          <w:p w14:paraId="270CF77A" w14:textId="2F3E1290"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nil"/>
              <w:left w:val="single" w:sz="2" w:space="0" w:color="auto"/>
              <w:bottom w:val="single" w:sz="4" w:space="0" w:color="auto"/>
              <w:right w:val="single" w:sz="4" w:space="0" w:color="auto"/>
            </w:tcBorders>
            <w:noWrap/>
            <w:vAlign w:val="bottom"/>
          </w:tcPr>
          <w:p w14:paraId="377EB8BF" w14:textId="2E2F90B9" w:rsidR="004E733C" w:rsidRPr="001B6E82" w:rsidRDefault="004E733C">
            <w:pPr>
              <w:tabs>
                <w:tab w:val="left" w:pos="430"/>
              </w:tabs>
              <w:ind w:left="-137" w:right="64"/>
              <w:jc w:val="right"/>
              <w:rPr>
                <w:color w:val="000000"/>
                <w:sz w:val="20"/>
                <w:szCs w:val="20"/>
                <w:lang w:val="fr-FR"/>
              </w:rPr>
            </w:pPr>
            <w:r w:rsidRPr="001B6E82">
              <w:rPr>
                <w:color w:val="000000"/>
                <w:sz w:val="20"/>
                <w:szCs w:val="20"/>
                <w:lang w:val="fr-FR"/>
              </w:rPr>
              <w:t>5</w:t>
            </w:r>
            <w:r w:rsidR="00990DA9" w:rsidRPr="001B6E82">
              <w:rPr>
                <w:color w:val="000000"/>
                <w:sz w:val="20"/>
                <w:szCs w:val="20"/>
                <w:lang w:val="fr-FR"/>
              </w:rPr>
              <w:t>,</w:t>
            </w:r>
            <w:r w:rsidRPr="001B6E82">
              <w:rPr>
                <w:color w:val="000000"/>
                <w:sz w:val="20"/>
                <w:szCs w:val="20"/>
                <w:lang w:val="fr-FR"/>
              </w:rPr>
              <w:t>25</w:t>
            </w:r>
          </w:p>
        </w:tc>
      </w:tr>
      <w:tr w:rsidR="004E733C" w:rsidRPr="001B6E82" w14:paraId="118AA23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A17035" w14:textId="77777777" w:rsidR="004E733C" w:rsidRPr="001B6E82" w:rsidRDefault="004E733C">
            <w:pPr>
              <w:ind w:left="98"/>
              <w:jc w:val="left"/>
              <w:rPr>
                <w:color w:val="000000"/>
                <w:sz w:val="20"/>
                <w:szCs w:val="20"/>
                <w:lang w:val="fr-FR"/>
              </w:rPr>
            </w:pPr>
            <w:r w:rsidRPr="001B6E82">
              <w:rPr>
                <w:color w:val="000000"/>
                <w:sz w:val="20"/>
                <w:szCs w:val="20"/>
                <w:lang w:val="fr-FR"/>
              </w:rPr>
              <w:t>HCFC-124</w:t>
            </w:r>
          </w:p>
        </w:tc>
        <w:tc>
          <w:tcPr>
            <w:tcW w:w="601" w:type="pct"/>
            <w:tcBorders>
              <w:top w:val="nil"/>
              <w:left w:val="nil"/>
              <w:bottom w:val="single" w:sz="4" w:space="0" w:color="auto"/>
              <w:right w:val="single" w:sz="4" w:space="0" w:color="auto"/>
            </w:tcBorders>
            <w:noWrap/>
          </w:tcPr>
          <w:p w14:paraId="7A5A52DA" w14:textId="28152EC4"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021C8A" w:rsidRPr="001B6E82">
              <w:rPr>
                <w:color w:val="000000"/>
                <w:sz w:val="20"/>
                <w:szCs w:val="20"/>
                <w:lang w:val="fr-FR"/>
              </w:rPr>
              <w:t>,</w:t>
            </w:r>
            <w:r w:rsidRPr="001B6E82">
              <w:rPr>
                <w:color w:val="000000"/>
                <w:sz w:val="20"/>
                <w:szCs w:val="20"/>
                <w:lang w:val="fr-FR"/>
              </w:rPr>
              <w:t>00</w:t>
            </w:r>
          </w:p>
        </w:tc>
        <w:tc>
          <w:tcPr>
            <w:tcW w:w="601" w:type="pct"/>
            <w:tcBorders>
              <w:top w:val="nil"/>
              <w:left w:val="nil"/>
              <w:bottom w:val="single" w:sz="4" w:space="0" w:color="auto"/>
              <w:right w:val="single" w:sz="4" w:space="0" w:color="auto"/>
            </w:tcBorders>
            <w:noWrap/>
          </w:tcPr>
          <w:p w14:paraId="76297ED6" w14:textId="365002AC"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3D61B8" w:rsidRPr="001B6E82">
              <w:rPr>
                <w:color w:val="000000"/>
                <w:sz w:val="20"/>
                <w:szCs w:val="20"/>
                <w:lang w:val="fr-FR"/>
              </w:rPr>
              <w:t>,</w:t>
            </w:r>
            <w:r w:rsidRPr="001B6E82">
              <w:rPr>
                <w:color w:val="000000"/>
                <w:sz w:val="20"/>
                <w:szCs w:val="20"/>
                <w:lang w:val="fr-FR"/>
              </w:rPr>
              <w:t>34</w:t>
            </w:r>
          </w:p>
        </w:tc>
        <w:tc>
          <w:tcPr>
            <w:tcW w:w="601" w:type="pct"/>
            <w:tcBorders>
              <w:top w:val="nil"/>
              <w:left w:val="nil"/>
              <w:bottom w:val="single" w:sz="4" w:space="0" w:color="auto"/>
              <w:right w:val="single" w:sz="4" w:space="0" w:color="auto"/>
            </w:tcBorders>
            <w:noWrap/>
          </w:tcPr>
          <w:p w14:paraId="30F3CB82" w14:textId="306CE09B"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13D30622" w14:textId="2776DFCE"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54</w:t>
            </w:r>
          </w:p>
        </w:tc>
        <w:tc>
          <w:tcPr>
            <w:tcW w:w="601" w:type="pct"/>
            <w:tcBorders>
              <w:top w:val="single" w:sz="2" w:space="0" w:color="auto"/>
              <w:left w:val="single" w:sz="4" w:space="0" w:color="auto"/>
              <w:bottom w:val="single" w:sz="4" w:space="0" w:color="auto"/>
              <w:right w:val="single" w:sz="4" w:space="0" w:color="auto"/>
            </w:tcBorders>
          </w:tcPr>
          <w:p w14:paraId="219EF9E8" w14:textId="6953DFD7"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nil"/>
              <w:left w:val="single" w:sz="4" w:space="0" w:color="auto"/>
              <w:bottom w:val="single" w:sz="4" w:space="0" w:color="auto"/>
              <w:right w:val="single" w:sz="4" w:space="0" w:color="auto"/>
            </w:tcBorders>
            <w:noWrap/>
            <w:vAlign w:val="bottom"/>
          </w:tcPr>
          <w:p w14:paraId="6AE5EB8E" w14:textId="4AA00A92" w:rsidR="004E733C" w:rsidRPr="001B6E82" w:rsidRDefault="004E733C">
            <w:pPr>
              <w:tabs>
                <w:tab w:val="left" w:pos="430"/>
              </w:tabs>
              <w:ind w:left="-137" w:right="64"/>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r>
      <w:tr w:rsidR="004E733C" w:rsidRPr="001B6E82" w14:paraId="2D2EB1A5"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7E0D19" w14:textId="77777777" w:rsidR="004E733C" w:rsidRPr="001B6E82" w:rsidRDefault="004E733C">
            <w:pPr>
              <w:ind w:left="98"/>
              <w:jc w:val="left"/>
              <w:rPr>
                <w:color w:val="000000"/>
                <w:sz w:val="20"/>
                <w:szCs w:val="20"/>
                <w:lang w:val="fr-FR"/>
              </w:rPr>
            </w:pPr>
            <w:r w:rsidRPr="001B6E82">
              <w:rPr>
                <w:color w:val="000000"/>
                <w:sz w:val="20"/>
                <w:szCs w:val="20"/>
                <w:lang w:val="fr-FR"/>
              </w:rPr>
              <w:t>HCFC-141b</w:t>
            </w:r>
          </w:p>
        </w:tc>
        <w:tc>
          <w:tcPr>
            <w:tcW w:w="601" w:type="pct"/>
            <w:tcBorders>
              <w:top w:val="nil"/>
              <w:left w:val="nil"/>
              <w:bottom w:val="single" w:sz="4" w:space="0" w:color="auto"/>
              <w:right w:val="single" w:sz="4" w:space="0" w:color="auto"/>
            </w:tcBorders>
            <w:noWrap/>
          </w:tcPr>
          <w:p w14:paraId="14C927E4" w14:textId="2B586BD5"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021C8A" w:rsidRPr="001B6E82">
              <w:rPr>
                <w:color w:val="000000"/>
                <w:sz w:val="20"/>
                <w:szCs w:val="20"/>
                <w:lang w:val="fr-FR"/>
              </w:rPr>
              <w:t>,</w:t>
            </w:r>
            <w:r w:rsidRPr="001B6E82">
              <w:rPr>
                <w:color w:val="000000"/>
                <w:sz w:val="20"/>
                <w:szCs w:val="20"/>
                <w:lang w:val="fr-FR"/>
              </w:rPr>
              <w:t>00</w:t>
            </w:r>
          </w:p>
        </w:tc>
        <w:tc>
          <w:tcPr>
            <w:tcW w:w="601" w:type="pct"/>
            <w:tcBorders>
              <w:top w:val="nil"/>
              <w:left w:val="nil"/>
              <w:bottom w:val="single" w:sz="4" w:space="0" w:color="auto"/>
              <w:right w:val="single" w:sz="4" w:space="0" w:color="auto"/>
            </w:tcBorders>
            <w:noWrap/>
          </w:tcPr>
          <w:p w14:paraId="040C04F6" w14:textId="6480FE1D"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3D61B8" w:rsidRPr="001B6E82">
              <w:rPr>
                <w:color w:val="000000"/>
                <w:sz w:val="20"/>
                <w:szCs w:val="20"/>
                <w:lang w:val="fr-FR"/>
              </w:rPr>
              <w:t>,</w:t>
            </w:r>
            <w:r w:rsidRPr="001B6E82">
              <w:rPr>
                <w:color w:val="000000"/>
                <w:sz w:val="20"/>
                <w:szCs w:val="20"/>
                <w:lang w:val="fr-FR"/>
              </w:rPr>
              <w:t>00</w:t>
            </w:r>
          </w:p>
        </w:tc>
        <w:tc>
          <w:tcPr>
            <w:tcW w:w="601" w:type="pct"/>
            <w:tcBorders>
              <w:top w:val="nil"/>
              <w:left w:val="nil"/>
              <w:bottom w:val="single" w:sz="4" w:space="0" w:color="auto"/>
              <w:right w:val="single" w:sz="4" w:space="0" w:color="auto"/>
            </w:tcBorders>
            <w:noWrap/>
          </w:tcPr>
          <w:p w14:paraId="5C270E82" w14:textId="570A9E1C"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61647375" w14:textId="13629AC9"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65AE2E5C" w14:textId="2FD49D10"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nil"/>
              <w:left w:val="single" w:sz="4" w:space="0" w:color="auto"/>
              <w:bottom w:val="single" w:sz="4" w:space="0" w:color="auto"/>
              <w:right w:val="single" w:sz="4" w:space="0" w:color="auto"/>
            </w:tcBorders>
            <w:noWrap/>
            <w:vAlign w:val="bottom"/>
          </w:tcPr>
          <w:p w14:paraId="66357DF9" w14:textId="6C533B5F" w:rsidR="004E733C" w:rsidRPr="001B6E82" w:rsidRDefault="004E733C">
            <w:pPr>
              <w:tabs>
                <w:tab w:val="left" w:pos="430"/>
              </w:tabs>
              <w:ind w:left="-137" w:right="64"/>
              <w:jc w:val="right"/>
              <w:rPr>
                <w:color w:val="000000"/>
                <w:sz w:val="20"/>
                <w:szCs w:val="20"/>
                <w:lang w:val="fr-FR"/>
              </w:rPr>
            </w:pPr>
            <w:r w:rsidRPr="001B6E82">
              <w:rPr>
                <w:color w:val="000000"/>
                <w:sz w:val="20"/>
                <w:szCs w:val="20"/>
                <w:lang w:val="fr-FR"/>
              </w:rPr>
              <w:t>1</w:t>
            </w:r>
            <w:r w:rsidR="00990DA9" w:rsidRPr="001B6E82">
              <w:rPr>
                <w:color w:val="000000"/>
                <w:sz w:val="20"/>
                <w:szCs w:val="20"/>
                <w:lang w:val="fr-FR"/>
              </w:rPr>
              <w:t> </w:t>
            </w:r>
            <w:r w:rsidRPr="001B6E82">
              <w:rPr>
                <w:color w:val="000000"/>
                <w:sz w:val="20"/>
                <w:szCs w:val="20"/>
                <w:lang w:val="fr-FR"/>
              </w:rPr>
              <w:t>178</w:t>
            </w:r>
            <w:r w:rsidR="00990DA9" w:rsidRPr="001B6E82">
              <w:rPr>
                <w:color w:val="000000"/>
                <w:sz w:val="20"/>
                <w:szCs w:val="20"/>
                <w:lang w:val="fr-FR"/>
              </w:rPr>
              <w:t>,</w:t>
            </w:r>
            <w:r w:rsidRPr="001B6E82">
              <w:rPr>
                <w:color w:val="000000"/>
                <w:sz w:val="20"/>
                <w:szCs w:val="20"/>
                <w:lang w:val="fr-FR"/>
              </w:rPr>
              <w:t>26</w:t>
            </w:r>
          </w:p>
        </w:tc>
      </w:tr>
      <w:tr w:rsidR="004E733C" w:rsidRPr="001B6E82" w14:paraId="1814030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61C7E7" w14:textId="77777777" w:rsidR="004E733C" w:rsidRPr="001B6E82" w:rsidRDefault="004E733C">
            <w:pPr>
              <w:ind w:left="98"/>
              <w:jc w:val="left"/>
              <w:rPr>
                <w:color w:val="000000"/>
                <w:sz w:val="20"/>
                <w:szCs w:val="20"/>
                <w:lang w:val="fr-FR"/>
              </w:rPr>
            </w:pPr>
            <w:r w:rsidRPr="001B6E82">
              <w:rPr>
                <w:color w:val="000000"/>
                <w:sz w:val="20"/>
                <w:szCs w:val="20"/>
                <w:lang w:val="fr-FR"/>
              </w:rPr>
              <w:t>HCFC-142b</w:t>
            </w:r>
          </w:p>
        </w:tc>
        <w:tc>
          <w:tcPr>
            <w:tcW w:w="601" w:type="pct"/>
            <w:tcBorders>
              <w:top w:val="nil"/>
              <w:left w:val="nil"/>
              <w:bottom w:val="single" w:sz="4" w:space="0" w:color="auto"/>
              <w:right w:val="single" w:sz="4" w:space="0" w:color="auto"/>
            </w:tcBorders>
            <w:noWrap/>
          </w:tcPr>
          <w:p w14:paraId="093ED545" w14:textId="43BFACFD" w:rsidR="004E733C" w:rsidRPr="001B6E82" w:rsidRDefault="004E733C">
            <w:pPr>
              <w:tabs>
                <w:tab w:val="left" w:pos="430"/>
              </w:tabs>
              <w:ind w:left="-137" w:right="63"/>
              <w:jc w:val="right"/>
              <w:rPr>
                <w:sz w:val="20"/>
                <w:szCs w:val="20"/>
                <w:lang w:val="fr-FR"/>
              </w:rPr>
            </w:pPr>
            <w:r w:rsidRPr="001B6E82">
              <w:rPr>
                <w:color w:val="000000"/>
                <w:sz w:val="20"/>
                <w:szCs w:val="20"/>
                <w:lang w:val="fr-FR"/>
              </w:rPr>
              <w:t>52</w:t>
            </w:r>
            <w:r w:rsidR="00021C8A" w:rsidRPr="001B6E82">
              <w:rPr>
                <w:color w:val="000000"/>
                <w:sz w:val="20"/>
                <w:szCs w:val="20"/>
                <w:lang w:val="fr-FR"/>
              </w:rPr>
              <w:t>,</w:t>
            </w:r>
            <w:r w:rsidRPr="001B6E82">
              <w:rPr>
                <w:color w:val="000000"/>
                <w:sz w:val="20"/>
                <w:szCs w:val="20"/>
                <w:lang w:val="fr-FR"/>
              </w:rPr>
              <w:t>93</w:t>
            </w:r>
          </w:p>
        </w:tc>
        <w:tc>
          <w:tcPr>
            <w:tcW w:w="601" w:type="pct"/>
            <w:tcBorders>
              <w:top w:val="nil"/>
              <w:left w:val="nil"/>
              <w:bottom w:val="single" w:sz="4" w:space="0" w:color="auto"/>
              <w:right w:val="single" w:sz="4" w:space="0" w:color="auto"/>
            </w:tcBorders>
            <w:noWrap/>
          </w:tcPr>
          <w:p w14:paraId="4A885E5B" w14:textId="253D64EB" w:rsidR="004E733C" w:rsidRPr="001B6E82" w:rsidRDefault="004E733C">
            <w:pPr>
              <w:tabs>
                <w:tab w:val="left" w:pos="430"/>
              </w:tabs>
              <w:ind w:left="-137" w:right="63"/>
              <w:jc w:val="right"/>
              <w:rPr>
                <w:sz w:val="20"/>
                <w:szCs w:val="20"/>
                <w:lang w:val="fr-FR"/>
              </w:rPr>
            </w:pPr>
            <w:r w:rsidRPr="001B6E82">
              <w:rPr>
                <w:color w:val="000000"/>
                <w:sz w:val="20"/>
                <w:szCs w:val="20"/>
                <w:lang w:val="fr-FR"/>
              </w:rPr>
              <w:t>34</w:t>
            </w:r>
            <w:r w:rsidR="003D61B8" w:rsidRPr="001B6E82">
              <w:rPr>
                <w:color w:val="000000"/>
                <w:sz w:val="20"/>
                <w:szCs w:val="20"/>
                <w:lang w:val="fr-FR"/>
              </w:rPr>
              <w:t>,</w:t>
            </w:r>
            <w:r w:rsidRPr="001B6E82">
              <w:rPr>
                <w:color w:val="000000"/>
                <w:sz w:val="20"/>
                <w:szCs w:val="20"/>
                <w:lang w:val="fr-FR"/>
              </w:rPr>
              <w:t>14</w:t>
            </w:r>
          </w:p>
        </w:tc>
        <w:tc>
          <w:tcPr>
            <w:tcW w:w="601" w:type="pct"/>
            <w:tcBorders>
              <w:top w:val="nil"/>
              <w:left w:val="nil"/>
              <w:bottom w:val="single" w:sz="4" w:space="0" w:color="auto"/>
              <w:right w:val="single" w:sz="4" w:space="0" w:color="auto"/>
            </w:tcBorders>
            <w:noWrap/>
          </w:tcPr>
          <w:p w14:paraId="6C989BED" w14:textId="06C95CDD"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18</w:t>
            </w:r>
            <w:r w:rsidR="00990DA9" w:rsidRPr="001B6E82">
              <w:rPr>
                <w:color w:val="000000"/>
                <w:sz w:val="20"/>
                <w:szCs w:val="20"/>
                <w:lang w:val="fr-FR"/>
              </w:rPr>
              <w:t>,</w:t>
            </w:r>
            <w:r w:rsidRPr="001B6E82">
              <w:rPr>
                <w:color w:val="000000"/>
                <w:sz w:val="20"/>
                <w:szCs w:val="20"/>
                <w:lang w:val="fr-FR"/>
              </w:rPr>
              <w:t>37</w:t>
            </w:r>
          </w:p>
        </w:tc>
        <w:tc>
          <w:tcPr>
            <w:tcW w:w="601" w:type="pct"/>
            <w:tcBorders>
              <w:top w:val="single" w:sz="4" w:space="0" w:color="auto"/>
              <w:left w:val="nil"/>
              <w:bottom w:val="single" w:sz="4" w:space="0" w:color="auto"/>
              <w:right w:val="single" w:sz="4" w:space="0" w:color="auto"/>
            </w:tcBorders>
          </w:tcPr>
          <w:p w14:paraId="35A2CF41" w14:textId="42556703"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41F5C9B4" w14:textId="5A3E5338"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nil"/>
              <w:left w:val="single" w:sz="4" w:space="0" w:color="auto"/>
              <w:bottom w:val="single" w:sz="4" w:space="0" w:color="auto"/>
              <w:right w:val="single" w:sz="4" w:space="0" w:color="auto"/>
            </w:tcBorders>
            <w:noWrap/>
            <w:vAlign w:val="bottom"/>
          </w:tcPr>
          <w:p w14:paraId="0D47D71C" w14:textId="7FE3CB01" w:rsidR="004E733C" w:rsidRPr="001B6E82" w:rsidRDefault="004E733C">
            <w:pPr>
              <w:tabs>
                <w:tab w:val="left" w:pos="430"/>
              </w:tabs>
              <w:ind w:left="-137" w:right="64"/>
              <w:jc w:val="right"/>
              <w:rPr>
                <w:color w:val="000000"/>
                <w:sz w:val="20"/>
                <w:szCs w:val="20"/>
                <w:lang w:val="fr-FR"/>
              </w:rPr>
            </w:pPr>
            <w:r w:rsidRPr="001B6E82">
              <w:rPr>
                <w:color w:val="000000"/>
                <w:sz w:val="20"/>
                <w:szCs w:val="20"/>
                <w:lang w:val="fr-FR"/>
              </w:rPr>
              <w:t>251</w:t>
            </w:r>
            <w:r w:rsidR="00990DA9" w:rsidRPr="001B6E82">
              <w:rPr>
                <w:color w:val="000000"/>
                <w:sz w:val="20"/>
                <w:szCs w:val="20"/>
                <w:lang w:val="fr-FR"/>
              </w:rPr>
              <w:t>,</w:t>
            </w:r>
            <w:r w:rsidRPr="001B6E82">
              <w:rPr>
                <w:color w:val="000000"/>
                <w:sz w:val="20"/>
                <w:szCs w:val="20"/>
                <w:lang w:val="fr-FR"/>
              </w:rPr>
              <w:t>69</w:t>
            </w:r>
          </w:p>
        </w:tc>
      </w:tr>
      <w:tr w:rsidR="004E733C" w:rsidRPr="001B6E82" w14:paraId="5280D639"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52C5ADD6" w14:textId="41E19AEB" w:rsidR="004E733C" w:rsidRPr="001B6E82" w:rsidRDefault="004E733C">
            <w:pPr>
              <w:ind w:left="98"/>
              <w:jc w:val="left"/>
              <w:rPr>
                <w:rFonts w:eastAsiaTheme="minorHAnsi"/>
                <w:b/>
                <w:color w:val="000000"/>
                <w:sz w:val="20"/>
                <w:szCs w:val="20"/>
                <w:lang w:val="fr-FR"/>
              </w:rPr>
            </w:pPr>
            <w:r w:rsidRPr="001B6E82">
              <w:rPr>
                <w:b/>
                <w:color w:val="000000"/>
                <w:sz w:val="20"/>
                <w:szCs w:val="20"/>
                <w:lang w:val="fr-FR"/>
              </w:rPr>
              <w:t>Total (</w:t>
            </w:r>
            <w:r w:rsidR="00055A1D" w:rsidRPr="001B6E82">
              <w:rPr>
                <w:b/>
                <w:color w:val="000000"/>
                <w:sz w:val="20"/>
                <w:szCs w:val="20"/>
                <w:lang w:val="fr-FR"/>
              </w:rPr>
              <w:t>t</w:t>
            </w:r>
            <w:r w:rsidRPr="001B6E82">
              <w:rPr>
                <w:b/>
                <w:color w:val="000000"/>
                <w:sz w:val="20"/>
                <w:szCs w:val="20"/>
                <w:lang w:val="fr-FR"/>
              </w:rPr>
              <w:t>m)</w:t>
            </w:r>
          </w:p>
        </w:tc>
        <w:tc>
          <w:tcPr>
            <w:tcW w:w="601" w:type="pct"/>
            <w:tcBorders>
              <w:top w:val="nil"/>
              <w:left w:val="nil"/>
              <w:bottom w:val="single" w:sz="4" w:space="0" w:color="auto"/>
              <w:right w:val="single" w:sz="4" w:space="0" w:color="auto"/>
            </w:tcBorders>
            <w:noWrap/>
          </w:tcPr>
          <w:p w14:paraId="04AAD9B7" w14:textId="1359A7AD" w:rsidR="004E733C" w:rsidRPr="001B6E82" w:rsidRDefault="004E733C">
            <w:pPr>
              <w:tabs>
                <w:tab w:val="left" w:pos="430"/>
              </w:tabs>
              <w:ind w:left="-137" w:right="63"/>
              <w:jc w:val="right"/>
              <w:rPr>
                <w:b/>
                <w:color w:val="000000"/>
                <w:sz w:val="20"/>
                <w:szCs w:val="20"/>
                <w:lang w:val="fr-FR"/>
              </w:rPr>
            </w:pPr>
            <w:r w:rsidRPr="001B6E82">
              <w:rPr>
                <w:b/>
                <w:bCs/>
                <w:color w:val="000000"/>
                <w:sz w:val="20"/>
                <w:szCs w:val="20"/>
                <w:lang w:val="fr-FR"/>
              </w:rPr>
              <w:t>4</w:t>
            </w:r>
            <w:r w:rsidR="00021C8A" w:rsidRPr="001B6E82">
              <w:rPr>
                <w:b/>
                <w:bCs/>
                <w:color w:val="000000"/>
                <w:sz w:val="20"/>
                <w:szCs w:val="20"/>
                <w:lang w:val="fr-FR"/>
              </w:rPr>
              <w:t> </w:t>
            </w:r>
            <w:r w:rsidRPr="001B6E82">
              <w:rPr>
                <w:b/>
                <w:bCs/>
                <w:color w:val="000000"/>
                <w:sz w:val="20"/>
                <w:szCs w:val="20"/>
                <w:lang w:val="fr-FR"/>
              </w:rPr>
              <w:t>534</w:t>
            </w:r>
            <w:r w:rsidR="00021C8A" w:rsidRPr="001B6E82">
              <w:rPr>
                <w:b/>
                <w:bCs/>
                <w:color w:val="000000"/>
                <w:sz w:val="20"/>
                <w:szCs w:val="20"/>
                <w:lang w:val="fr-FR"/>
              </w:rPr>
              <w:t>,</w:t>
            </w:r>
            <w:r w:rsidRPr="001B6E82">
              <w:rPr>
                <w:b/>
                <w:bCs/>
                <w:color w:val="000000"/>
                <w:sz w:val="20"/>
                <w:szCs w:val="20"/>
                <w:lang w:val="fr-FR"/>
              </w:rPr>
              <w:t>84</w:t>
            </w:r>
          </w:p>
        </w:tc>
        <w:tc>
          <w:tcPr>
            <w:tcW w:w="601" w:type="pct"/>
            <w:tcBorders>
              <w:top w:val="nil"/>
              <w:left w:val="nil"/>
              <w:bottom w:val="single" w:sz="4" w:space="0" w:color="auto"/>
              <w:right w:val="single" w:sz="4" w:space="0" w:color="auto"/>
            </w:tcBorders>
            <w:noWrap/>
          </w:tcPr>
          <w:p w14:paraId="296EF555" w14:textId="16F187BF" w:rsidR="004E733C" w:rsidRPr="001B6E82" w:rsidRDefault="004E733C">
            <w:pPr>
              <w:tabs>
                <w:tab w:val="left" w:pos="430"/>
              </w:tabs>
              <w:ind w:left="-137" w:right="63"/>
              <w:jc w:val="right"/>
              <w:rPr>
                <w:b/>
                <w:color w:val="000000"/>
                <w:sz w:val="20"/>
                <w:szCs w:val="20"/>
                <w:lang w:val="fr-FR"/>
              </w:rPr>
            </w:pPr>
            <w:r w:rsidRPr="001B6E82">
              <w:rPr>
                <w:b/>
                <w:color w:val="000000"/>
                <w:sz w:val="20"/>
                <w:szCs w:val="20"/>
                <w:lang w:val="fr-FR"/>
              </w:rPr>
              <w:t>3</w:t>
            </w:r>
            <w:r w:rsidR="003D61B8" w:rsidRPr="001B6E82">
              <w:rPr>
                <w:b/>
                <w:color w:val="000000"/>
                <w:sz w:val="20"/>
                <w:szCs w:val="20"/>
                <w:lang w:val="fr-FR"/>
              </w:rPr>
              <w:t> </w:t>
            </w:r>
            <w:r w:rsidRPr="001B6E82">
              <w:rPr>
                <w:b/>
                <w:color w:val="000000"/>
                <w:sz w:val="20"/>
                <w:szCs w:val="20"/>
                <w:lang w:val="fr-FR"/>
              </w:rPr>
              <w:t>801</w:t>
            </w:r>
            <w:r w:rsidR="003D61B8" w:rsidRPr="001B6E82">
              <w:rPr>
                <w:b/>
                <w:color w:val="000000"/>
                <w:sz w:val="20"/>
                <w:szCs w:val="20"/>
                <w:lang w:val="fr-FR"/>
              </w:rPr>
              <w:t>,</w:t>
            </w:r>
            <w:r w:rsidRPr="001B6E82">
              <w:rPr>
                <w:b/>
                <w:color w:val="000000"/>
                <w:sz w:val="20"/>
                <w:szCs w:val="20"/>
                <w:lang w:val="fr-FR"/>
              </w:rPr>
              <w:t>81</w:t>
            </w:r>
          </w:p>
        </w:tc>
        <w:tc>
          <w:tcPr>
            <w:tcW w:w="601" w:type="pct"/>
            <w:tcBorders>
              <w:top w:val="nil"/>
              <w:left w:val="nil"/>
              <w:bottom w:val="single" w:sz="4" w:space="0" w:color="auto"/>
              <w:right w:val="single" w:sz="4" w:space="0" w:color="auto"/>
            </w:tcBorders>
            <w:noWrap/>
          </w:tcPr>
          <w:p w14:paraId="20C68C08" w14:textId="0028243E" w:rsidR="004E733C" w:rsidRPr="001B6E82" w:rsidRDefault="004E733C">
            <w:pPr>
              <w:tabs>
                <w:tab w:val="left" w:pos="430"/>
              </w:tabs>
              <w:ind w:left="-137" w:right="63"/>
              <w:jc w:val="right"/>
              <w:rPr>
                <w:b/>
                <w:color w:val="000000"/>
                <w:sz w:val="20"/>
                <w:szCs w:val="20"/>
                <w:lang w:val="fr-FR"/>
              </w:rPr>
            </w:pPr>
            <w:r w:rsidRPr="001B6E82">
              <w:rPr>
                <w:b/>
                <w:color w:val="000000"/>
                <w:sz w:val="20"/>
                <w:szCs w:val="20"/>
                <w:lang w:val="fr-FR"/>
              </w:rPr>
              <w:t>3</w:t>
            </w:r>
            <w:r w:rsidR="00990DA9" w:rsidRPr="001B6E82">
              <w:rPr>
                <w:b/>
                <w:color w:val="000000"/>
                <w:sz w:val="20"/>
                <w:szCs w:val="20"/>
                <w:lang w:val="fr-FR"/>
              </w:rPr>
              <w:t> </w:t>
            </w:r>
            <w:r w:rsidRPr="001B6E82">
              <w:rPr>
                <w:b/>
                <w:color w:val="000000"/>
                <w:sz w:val="20"/>
                <w:szCs w:val="20"/>
                <w:lang w:val="fr-FR"/>
              </w:rPr>
              <w:t>265</w:t>
            </w:r>
            <w:r w:rsidR="00990DA9" w:rsidRPr="001B6E82">
              <w:rPr>
                <w:b/>
                <w:color w:val="000000"/>
                <w:sz w:val="20"/>
                <w:szCs w:val="20"/>
                <w:lang w:val="fr-FR"/>
              </w:rPr>
              <w:t>,</w:t>
            </w:r>
            <w:r w:rsidRPr="001B6E82">
              <w:rPr>
                <w:b/>
                <w:color w:val="000000"/>
                <w:sz w:val="20"/>
                <w:szCs w:val="20"/>
                <w:lang w:val="fr-FR"/>
              </w:rPr>
              <w:t>63</w:t>
            </w:r>
          </w:p>
        </w:tc>
        <w:tc>
          <w:tcPr>
            <w:tcW w:w="601" w:type="pct"/>
            <w:tcBorders>
              <w:top w:val="single" w:sz="4" w:space="0" w:color="auto"/>
              <w:left w:val="nil"/>
              <w:bottom w:val="single" w:sz="4" w:space="0" w:color="auto"/>
              <w:right w:val="single" w:sz="4" w:space="0" w:color="auto"/>
            </w:tcBorders>
          </w:tcPr>
          <w:p w14:paraId="7BF6D3B0" w14:textId="453A21C1" w:rsidR="004E733C" w:rsidRPr="001B6E82" w:rsidRDefault="004E733C">
            <w:pPr>
              <w:tabs>
                <w:tab w:val="left" w:pos="430"/>
              </w:tabs>
              <w:ind w:left="-137" w:right="63"/>
              <w:jc w:val="right"/>
              <w:rPr>
                <w:b/>
                <w:color w:val="000000"/>
                <w:sz w:val="20"/>
                <w:szCs w:val="20"/>
                <w:lang w:val="fr-FR"/>
              </w:rPr>
            </w:pPr>
            <w:r w:rsidRPr="001B6E82">
              <w:rPr>
                <w:b/>
                <w:color w:val="000000"/>
                <w:sz w:val="20"/>
                <w:szCs w:val="20"/>
                <w:lang w:val="fr-FR"/>
              </w:rPr>
              <w:t>4</w:t>
            </w:r>
            <w:r w:rsidR="00990DA9" w:rsidRPr="001B6E82">
              <w:rPr>
                <w:b/>
                <w:color w:val="000000"/>
                <w:sz w:val="20"/>
                <w:szCs w:val="20"/>
                <w:lang w:val="fr-FR"/>
              </w:rPr>
              <w:t> </w:t>
            </w:r>
            <w:r w:rsidRPr="001B6E82">
              <w:rPr>
                <w:b/>
                <w:color w:val="000000"/>
                <w:sz w:val="20"/>
                <w:szCs w:val="20"/>
                <w:lang w:val="fr-FR"/>
              </w:rPr>
              <w:t>303</w:t>
            </w:r>
            <w:r w:rsidR="00990DA9" w:rsidRPr="001B6E82">
              <w:rPr>
                <w:b/>
                <w:color w:val="000000"/>
                <w:sz w:val="20"/>
                <w:szCs w:val="20"/>
                <w:lang w:val="fr-FR"/>
              </w:rPr>
              <w:t>,</w:t>
            </w:r>
            <w:r w:rsidRPr="001B6E82">
              <w:rPr>
                <w:b/>
                <w:color w:val="000000"/>
                <w:sz w:val="20"/>
                <w:szCs w:val="20"/>
                <w:lang w:val="fr-FR"/>
              </w:rPr>
              <w:t>09</w:t>
            </w:r>
          </w:p>
        </w:tc>
        <w:tc>
          <w:tcPr>
            <w:tcW w:w="601" w:type="pct"/>
            <w:tcBorders>
              <w:top w:val="nil"/>
              <w:left w:val="single" w:sz="4" w:space="0" w:color="auto"/>
              <w:bottom w:val="single" w:sz="4" w:space="0" w:color="auto"/>
              <w:right w:val="single" w:sz="4" w:space="0" w:color="auto"/>
            </w:tcBorders>
          </w:tcPr>
          <w:p w14:paraId="4723FD66" w14:textId="18930D69" w:rsidR="004E733C" w:rsidRPr="001B6E82" w:rsidRDefault="004E733C">
            <w:pPr>
              <w:tabs>
                <w:tab w:val="left" w:pos="430"/>
              </w:tabs>
              <w:ind w:left="-137" w:right="63"/>
              <w:jc w:val="right"/>
              <w:rPr>
                <w:b/>
                <w:bCs/>
                <w:color w:val="000000"/>
                <w:sz w:val="20"/>
                <w:szCs w:val="20"/>
                <w:lang w:val="fr-FR"/>
              </w:rPr>
            </w:pPr>
            <w:r w:rsidRPr="001B6E82">
              <w:rPr>
                <w:b/>
                <w:bCs/>
                <w:color w:val="000000"/>
                <w:sz w:val="20"/>
                <w:szCs w:val="20"/>
                <w:lang w:val="fr-FR"/>
              </w:rPr>
              <w:t>3</w:t>
            </w:r>
            <w:r w:rsidR="00990DA9" w:rsidRPr="001B6E82">
              <w:rPr>
                <w:b/>
                <w:bCs/>
                <w:color w:val="000000"/>
                <w:sz w:val="20"/>
                <w:szCs w:val="20"/>
                <w:lang w:val="fr-FR"/>
              </w:rPr>
              <w:t> </w:t>
            </w:r>
            <w:r w:rsidRPr="001B6E82">
              <w:rPr>
                <w:b/>
                <w:bCs/>
                <w:color w:val="000000"/>
                <w:sz w:val="20"/>
                <w:szCs w:val="20"/>
                <w:lang w:val="fr-FR"/>
              </w:rPr>
              <w:t>910</w:t>
            </w:r>
            <w:r w:rsidR="00990DA9" w:rsidRPr="001B6E82">
              <w:rPr>
                <w:b/>
                <w:bCs/>
                <w:color w:val="000000"/>
                <w:sz w:val="20"/>
                <w:szCs w:val="20"/>
                <w:lang w:val="fr-FR"/>
              </w:rPr>
              <w:t>,</w:t>
            </w:r>
            <w:r w:rsidRPr="001B6E82">
              <w:rPr>
                <w:b/>
                <w:bCs/>
                <w:color w:val="000000"/>
                <w:sz w:val="20"/>
                <w:szCs w:val="20"/>
                <w:lang w:val="fr-FR"/>
              </w:rPr>
              <w:t>80</w:t>
            </w:r>
          </w:p>
        </w:tc>
        <w:tc>
          <w:tcPr>
            <w:tcW w:w="602" w:type="pct"/>
            <w:tcBorders>
              <w:top w:val="nil"/>
              <w:left w:val="single" w:sz="4" w:space="0" w:color="auto"/>
              <w:bottom w:val="single" w:sz="4" w:space="0" w:color="auto"/>
              <w:right w:val="single" w:sz="4" w:space="0" w:color="auto"/>
            </w:tcBorders>
            <w:noWrap/>
            <w:vAlign w:val="center"/>
          </w:tcPr>
          <w:p w14:paraId="4ABD12A3" w14:textId="0E7D31BA" w:rsidR="004E733C" w:rsidRPr="001B6E82" w:rsidRDefault="004E733C">
            <w:pPr>
              <w:tabs>
                <w:tab w:val="left" w:pos="430"/>
              </w:tabs>
              <w:ind w:left="-137" w:right="64"/>
              <w:jc w:val="right"/>
              <w:rPr>
                <w:b/>
                <w:color w:val="000000"/>
                <w:sz w:val="20"/>
                <w:szCs w:val="20"/>
                <w:lang w:val="fr-FR"/>
              </w:rPr>
            </w:pPr>
            <w:r w:rsidRPr="001B6E82">
              <w:rPr>
                <w:b/>
                <w:color w:val="000000"/>
                <w:sz w:val="20"/>
                <w:szCs w:val="20"/>
                <w:lang w:val="fr-FR"/>
              </w:rPr>
              <w:t>5</w:t>
            </w:r>
            <w:r w:rsidR="00990DA9" w:rsidRPr="001B6E82">
              <w:rPr>
                <w:b/>
                <w:color w:val="000000"/>
                <w:sz w:val="20"/>
                <w:szCs w:val="20"/>
                <w:lang w:val="fr-FR"/>
              </w:rPr>
              <w:t> </w:t>
            </w:r>
            <w:r w:rsidRPr="001B6E82">
              <w:rPr>
                <w:b/>
                <w:color w:val="000000"/>
                <w:sz w:val="20"/>
                <w:szCs w:val="20"/>
                <w:lang w:val="fr-FR"/>
              </w:rPr>
              <w:t>802</w:t>
            </w:r>
            <w:r w:rsidR="00990DA9" w:rsidRPr="001B6E82">
              <w:rPr>
                <w:b/>
                <w:color w:val="000000"/>
                <w:sz w:val="20"/>
                <w:szCs w:val="20"/>
                <w:lang w:val="fr-FR"/>
              </w:rPr>
              <w:t>,</w:t>
            </w:r>
            <w:r w:rsidRPr="001B6E82">
              <w:rPr>
                <w:b/>
                <w:color w:val="000000"/>
                <w:sz w:val="20"/>
                <w:szCs w:val="20"/>
                <w:lang w:val="fr-FR"/>
              </w:rPr>
              <w:t>36</w:t>
            </w:r>
          </w:p>
        </w:tc>
      </w:tr>
      <w:tr w:rsidR="004E733C" w:rsidRPr="001B6E82" w14:paraId="725A09BE"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33A72ED6" w14:textId="25984098" w:rsidR="004E733C" w:rsidRPr="001B6E82" w:rsidRDefault="004E733C">
            <w:pPr>
              <w:ind w:left="98"/>
              <w:jc w:val="left"/>
              <w:rPr>
                <w:b/>
                <w:bCs/>
                <w:color w:val="000000"/>
                <w:sz w:val="20"/>
                <w:szCs w:val="20"/>
                <w:lang w:val="fr-FR"/>
              </w:rPr>
            </w:pPr>
            <w:r w:rsidRPr="001B6E82">
              <w:rPr>
                <w:color w:val="000000"/>
                <w:sz w:val="20"/>
                <w:szCs w:val="20"/>
                <w:lang w:val="fr-FR"/>
              </w:rPr>
              <w:t>HCFC</w:t>
            </w:r>
            <w:r w:rsidRPr="001B6E82">
              <w:rPr>
                <w:color w:val="000000"/>
                <w:sz w:val="20"/>
                <w:szCs w:val="20"/>
                <w:lang w:val="fr-FR"/>
              </w:rPr>
              <w:noBreakHyphen/>
              <w:t xml:space="preserve">141b </w:t>
            </w:r>
            <w:r w:rsidR="008C125A" w:rsidRPr="001B6E82">
              <w:rPr>
                <w:color w:val="000000"/>
                <w:sz w:val="20"/>
                <w:szCs w:val="20"/>
                <w:lang w:val="fr-FR"/>
              </w:rPr>
              <w:t xml:space="preserve">contenu dans des </w:t>
            </w:r>
            <w:r w:rsidRPr="001B6E82">
              <w:rPr>
                <w:color w:val="000000"/>
                <w:sz w:val="20"/>
                <w:szCs w:val="20"/>
                <w:lang w:val="fr-FR"/>
              </w:rPr>
              <w:t>polyols</w:t>
            </w:r>
            <w:r w:rsidR="00EB6635" w:rsidRPr="001B6E82">
              <w:rPr>
                <w:color w:val="000000"/>
                <w:sz w:val="20"/>
                <w:szCs w:val="20"/>
                <w:lang w:val="fr-FR"/>
              </w:rPr>
              <w:t xml:space="preserve"> pré</w:t>
            </w:r>
            <w:r w:rsidR="00872D39">
              <w:rPr>
                <w:color w:val="000000"/>
                <w:sz w:val="20"/>
                <w:szCs w:val="20"/>
                <w:lang w:val="fr-FR"/>
              </w:rPr>
              <w:t>-</w:t>
            </w:r>
            <w:r w:rsidR="00EB6635" w:rsidRPr="001B6E82">
              <w:rPr>
                <w:color w:val="000000"/>
                <w:sz w:val="20"/>
                <w:szCs w:val="20"/>
                <w:lang w:val="fr-FR"/>
              </w:rPr>
              <w:t>mélangés importés</w:t>
            </w:r>
            <w:r w:rsidRPr="001B6E82">
              <w:rPr>
                <w:color w:val="000000"/>
                <w:sz w:val="20"/>
                <w:szCs w:val="20"/>
                <w:vertAlign w:val="superscript"/>
                <w:lang w:val="fr-FR"/>
              </w:rPr>
              <w:t>*</w:t>
            </w:r>
          </w:p>
        </w:tc>
        <w:tc>
          <w:tcPr>
            <w:tcW w:w="601" w:type="pct"/>
            <w:tcBorders>
              <w:top w:val="nil"/>
              <w:left w:val="nil"/>
              <w:bottom w:val="single" w:sz="4" w:space="0" w:color="auto"/>
              <w:right w:val="single" w:sz="4" w:space="0" w:color="auto"/>
            </w:tcBorders>
            <w:noWrap/>
          </w:tcPr>
          <w:p w14:paraId="2FBC9153" w14:textId="32A11202" w:rsidR="004E733C" w:rsidRPr="001B6E82" w:rsidRDefault="004E733C">
            <w:pPr>
              <w:tabs>
                <w:tab w:val="left" w:pos="430"/>
              </w:tabs>
              <w:ind w:left="-137" w:right="63"/>
              <w:jc w:val="right"/>
              <w:rPr>
                <w:sz w:val="20"/>
                <w:szCs w:val="20"/>
                <w:highlight w:val="green"/>
                <w:lang w:val="fr-FR"/>
              </w:rPr>
            </w:pPr>
            <w:r w:rsidRPr="001B6E82">
              <w:rPr>
                <w:sz w:val="20"/>
                <w:szCs w:val="20"/>
                <w:lang w:val="fr-FR"/>
              </w:rPr>
              <w:t>0</w:t>
            </w:r>
            <w:r w:rsidR="00021C8A" w:rsidRPr="001B6E82">
              <w:rPr>
                <w:sz w:val="20"/>
                <w:szCs w:val="20"/>
                <w:lang w:val="fr-FR"/>
              </w:rPr>
              <w:t>,</w:t>
            </w:r>
            <w:r w:rsidRPr="001B6E82">
              <w:rPr>
                <w:sz w:val="20"/>
                <w:szCs w:val="20"/>
                <w:lang w:val="fr-FR"/>
              </w:rPr>
              <w:t>00</w:t>
            </w:r>
          </w:p>
        </w:tc>
        <w:tc>
          <w:tcPr>
            <w:tcW w:w="601" w:type="pct"/>
            <w:tcBorders>
              <w:top w:val="nil"/>
              <w:left w:val="nil"/>
              <w:bottom w:val="single" w:sz="4" w:space="0" w:color="auto"/>
              <w:right w:val="single" w:sz="4" w:space="0" w:color="auto"/>
            </w:tcBorders>
            <w:noWrap/>
          </w:tcPr>
          <w:p w14:paraId="701FDEDD" w14:textId="2B373B9A" w:rsidR="004E733C" w:rsidRPr="001B6E82" w:rsidRDefault="004E733C">
            <w:pPr>
              <w:tabs>
                <w:tab w:val="left" w:pos="430"/>
              </w:tabs>
              <w:ind w:left="-137" w:right="63"/>
              <w:jc w:val="right"/>
              <w:rPr>
                <w:sz w:val="20"/>
                <w:szCs w:val="20"/>
                <w:lang w:val="fr-FR"/>
              </w:rPr>
            </w:pPr>
            <w:r w:rsidRPr="001B6E82">
              <w:rPr>
                <w:color w:val="000000"/>
                <w:sz w:val="20"/>
                <w:szCs w:val="20"/>
                <w:lang w:val="fr-FR"/>
              </w:rPr>
              <w:t>0</w:t>
            </w:r>
            <w:r w:rsidR="003D61B8" w:rsidRPr="001B6E82">
              <w:rPr>
                <w:color w:val="000000"/>
                <w:sz w:val="20"/>
                <w:szCs w:val="20"/>
                <w:lang w:val="fr-FR"/>
              </w:rPr>
              <w:t>,</w:t>
            </w:r>
            <w:r w:rsidRPr="001B6E82">
              <w:rPr>
                <w:color w:val="000000"/>
                <w:sz w:val="20"/>
                <w:szCs w:val="20"/>
                <w:lang w:val="fr-FR"/>
              </w:rPr>
              <w:t>00</w:t>
            </w:r>
          </w:p>
        </w:tc>
        <w:tc>
          <w:tcPr>
            <w:tcW w:w="601" w:type="pct"/>
            <w:tcBorders>
              <w:top w:val="nil"/>
              <w:left w:val="nil"/>
              <w:bottom w:val="single" w:sz="4" w:space="0" w:color="auto"/>
              <w:right w:val="single" w:sz="4" w:space="0" w:color="auto"/>
            </w:tcBorders>
            <w:noWrap/>
          </w:tcPr>
          <w:p w14:paraId="11B5A997" w14:textId="5118FB3A"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0137CF84" w14:textId="11EA4D50" w:rsidR="004E733C" w:rsidRPr="001B6E82" w:rsidRDefault="004E733C">
            <w:pPr>
              <w:tabs>
                <w:tab w:val="left" w:pos="430"/>
              </w:tabs>
              <w:ind w:left="-137"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55209D45" w14:textId="3CEFC2B3" w:rsidR="004E733C" w:rsidRPr="001B6E82" w:rsidRDefault="004E733C">
            <w:pPr>
              <w:tabs>
                <w:tab w:val="left" w:pos="430"/>
              </w:tabs>
              <w:ind w:left="-137" w:right="63"/>
              <w:jc w:val="right"/>
              <w:rPr>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2" w:type="pct"/>
            <w:tcBorders>
              <w:top w:val="nil"/>
              <w:left w:val="single" w:sz="4" w:space="0" w:color="auto"/>
              <w:bottom w:val="single" w:sz="4" w:space="0" w:color="auto"/>
              <w:right w:val="single" w:sz="4" w:space="0" w:color="auto"/>
            </w:tcBorders>
            <w:noWrap/>
          </w:tcPr>
          <w:p w14:paraId="5F3E413F" w14:textId="5DF65CEC" w:rsidR="004E733C" w:rsidRPr="001B6E82" w:rsidRDefault="004E733C">
            <w:pPr>
              <w:tabs>
                <w:tab w:val="left" w:pos="430"/>
              </w:tabs>
              <w:ind w:left="-137" w:right="-60"/>
              <w:jc w:val="right"/>
              <w:rPr>
                <w:sz w:val="20"/>
                <w:szCs w:val="20"/>
                <w:lang w:val="fr-FR"/>
              </w:rPr>
            </w:pPr>
            <w:r w:rsidRPr="001B6E82">
              <w:rPr>
                <w:sz w:val="20"/>
                <w:szCs w:val="20"/>
                <w:lang w:val="fr-FR"/>
              </w:rPr>
              <w:t>894</w:t>
            </w:r>
            <w:r w:rsidR="00990DA9" w:rsidRPr="001B6E82">
              <w:rPr>
                <w:sz w:val="20"/>
                <w:szCs w:val="20"/>
                <w:lang w:val="fr-FR"/>
              </w:rPr>
              <w:t>,</w:t>
            </w:r>
            <w:r w:rsidRPr="001B6E82">
              <w:rPr>
                <w:sz w:val="20"/>
                <w:szCs w:val="20"/>
                <w:lang w:val="fr-FR"/>
              </w:rPr>
              <w:t>00</w:t>
            </w:r>
            <w:r w:rsidRPr="001B6E82">
              <w:rPr>
                <w:sz w:val="20"/>
                <w:szCs w:val="20"/>
                <w:vertAlign w:val="superscript"/>
                <w:lang w:val="fr-FR"/>
              </w:rPr>
              <w:t>**</w:t>
            </w:r>
          </w:p>
        </w:tc>
      </w:tr>
      <w:tr w:rsidR="004E733C" w:rsidRPr="001B6E82" w14:paraId="15259A47"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34A188" w14:textId="45684B50" w:rsidR="004E733C" w:rsidRPr="001B6E82" w:rsidRDefault="008C125A">
            <w:pPr>
              <w:ind w:left="98"/>
              <w:jc w:val="left"/>
              <w:rPr>
                <w:color w:val="000000"/>
                <w:sz w:val="20"/>
                <w:szCs w:val="20"/>
                <w:lang w:val="fr-FR"/>
              </w:rPr>
            </w:pPr>
            <w:r w:rsidRPr="001B6E82">
              <w:rPr>
                <w:b/>
                <w:bCs/>
                <w:color w:val="000000"/>
                <w:sz w:val="20"/>
                <w:szCs w:val="20"/>
                <w:lang w:val="fr-FR"/>
              </w:rPr>
              <w:t xml:space="preserve">Tonnes PAO </w:t>
            </w:r>
          </w:p>
        </w:tc>
      </w:tr>
      <w:tr w:rsidR="004E733C" w:rsidRPr="001B6E82" w14:paraId="45DB2C68"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E9C4E4A" w14:textId="77777777" w:rsidR="004E733C" w:rsidRPr="001B6E82" w:rsidRDefault="004E733C">
            <w:pPr>
              <w:ind w:left="98"/>
              <w:jc w:val="left"/>
              <w:rPr>
                <w:color w:val="000000"/>
                <w:sz w:val="20"/>
                <w:szCs w:val="20"/>
                <w:lang w:val="fr-FR"/>
              </w:rPr>
            </w:pPr>
            <w:r w:rsidRPr="001B6E82">
              <w:rPr>
                <w:color w:val="000000"/>
                <w:sz w:val="20"/>
                <w:szCs w:val="20"/>
                <w:lang w:val="fr-FR"/>
              </w:rPr>
              <w:t>HCFC-22</w:t>
            </w:r>
          </w:p>
        </w:tc>
        <w:tc>
          <w:tcPr>
            <w:tcW w:w="601" w:type="pct"/>
            <w:tcBorders>
              <w:top w:val="single" w:sz="4" w:space="0" w:color="auto"/>
              <w:left w:val="single" w:sz="4" w:space="0" w:color="auto"/>
              <w:bottom w:val="single" w:sz="4" w:space="0" w:color="auto"/>
              <w:right w:val="single" w:sz="4" w:space="0" w:color="auto"/>
            </w:tcBorders>
            <w:noWrap/>
          </w:tcPr>
          <w:p w14:paraId="2D745C14" w14:textId="6BDBDA73" w:rsidR="004E733C" w:rsidRPr="001B6E82" w:rsidRDefault="004E733C">
            <w:pPr>
              <w:ind w:left="-279" w:right="63"/>
              <w:jc w:val="right"/>
              <w:rPr>
                <w:color w:val="000000"/>
                <w:sz w:val="20"/>
                <w:szCs w:val="20"/>
                <w:lang w:val="fr-FR" w:eastAsia="en-CA"/>
              </w:rPr>
            </w:pPr>
            <w:r w:rsidRPr="001B6E82">
              <w:rPr>
                <w:sz w:val="20"/>
                <w:szCs w:val="20"/>
                <w:lang w:val="fr-FR"/>
              </w:rPr>
              <w:t>246</w:t>
            </w:r>
            <w:r w:rsidR="003D61B8" w:rsidRPr="001B6E82">
              <w:rPr>
                <w:sz w:val="20"/>
                <w:szCs w:val="20"/>
                <w:lang w:val="fr-FR"/>
              </w:rPr>
              <w:t>,</w:t>
            </w:r>
            <w:r w:rsidRPr="001B6E82">
              <w:rPr>
                <w:sz w:val="20"/>
                <w:szCs w:val="20"/>
                <w:lang w:val="fr-FR"/>
              </w:rPr>
              <w:t>51</w:t>
            </w:r>
          </w:p>
        </w:tc>
        <w:tc>
          <w:tcPr>
            <w:tcW w:w="601" w:type="pct"/>
            <w:tcBorders>
              <w:top w:val="single" w:sz="4" w:space="0" w:color="auto"/>
              <w:left w:val="single" w:sz="4" w:space="0" w:color="auto"/>
              <w:bottom w:val="single" w:sz="4" w:space="0" w:color="auto"/>
              <w:right w:val="single" w:sz="4" w:space="0" w:color="auto"/>
            </w:tcBorders>
            <w:noWrap/>
          </w:tcPr>
          <w:p w14:paraId="63FD3405" w14:textId="445400E3" w:rsidR="004E733C" w:rsidRPr="001B6E82" w:rsidRDefault="004E733C">
            <w:pPr>
              <w:ind w:left="-279" w:right="63"/>
              <w:jc w:val="right"/>
              <w:rPr>
                <w:color w:val="000000"/>
                <w:sz w:val="20"/>
                <w:szCs w:val="20"/>
                <w:lang w:val="fr-FR"/>
              </w:rPr>
            </w:pPr>
            <w:r w:rsidRPr="001B6E82">
              <w:rPr>
                <w:color w:val="000000"/>
                <w:sz w:val="20"/>
                <w:szCs w:val="20"/>
                <w:lang w:val="fr-FR"/>
              </w:rPr>
              <w:t>206</w:t>
            </w:r>
            <w:r w:rsidR="00990DA9" w:rsidRPr="001B6E82">
              <w:rPr>
                <w:color w:val="000000"/>
                <w:sz w:val="20"/>
                <w:szCs w:val="20"/>
                <w:lang w:val="fr-FR"/>
              </w:rPr>
              <w:t>,</w:t>
            </w:r>
            <w:r w:rsidRPr="001B6E82">
              <w:rPr>
                <w:color w:val="000000"/>
                <w:sz w:val="20"/>
                <w:szCs w:val="20"/>
                <w:lang w:val="fr-FR"/>
              </w:rPr>
              <w:t>78</w:t>
            </w:r>
          </w:p>
        </w:tc>
        <w:tc>
          <w:tcPr>
            <w:tcW w:w="601" w:type="pct"/>
            <w:tcBorders>
              <w:top w:val="single" w:sz="4" w:space="0" w:color="auto"/>
              <w:left w:val="single" w:sz="4" w:space="0" w:color="auto"/>
              <w:bottom w:val="single" w:sz="4" w:space="0" w:color="auto"/>
              <w:right w:val="single" w:sz="4" w:space="0" w:color="auto"/>
            </w:tcBorders>
            <w:noWrap/>
          </w:tcPr>
          <w:p w14:paraId="03C18BF9" w14:textId="0AB80B4C" w:rsidR="004E733C" w:rsidRPr="001B6E82" w:rsidRDefault="004E733C">
            <w:pPr>
              <w:ind w:left="-279" w:right="63"/>
              <w:jc w:val="right"/>
              <w:rPr>
                <w:color w:val="000000"/>
                <w:sz w:val="20"/>
                <w:szCs w:val="20"/>
                <w:lang w:val="fr-FR"/>
              </w:rPr>
            </w:pPr>
            <w:r w:rsidRPr="001B6E82">
              <w:rPr>
                <w:color w:val="000000"/>
                <w:sz w:val="20"/>
                <w:szCs w:val="20"/>
                <w:lang w:val="fr-FR"/>
              </w:rPr>
              <w:t>178</w:t>
            </w:r>
            <w:r w:rsidR="00990DA9" w:rsidRPr="001B6E82">
              <w:rPr>
                <w:color w:val="000000"/>
                <w:sz w:val="20"/>
                <w:szCs w:val="20"/>
                <w:lang w:val="fr-FR"/>
              </w:rPr>
              <w:t>,</w:t>
            </w:r>
            <w:r w:rsidRPr="001B6E82">
              <w:rPr>
                <w:color w:val="000000"/>
                <w:sz w:val="20"/>
                <w:szCs w:val="20"/>
                <w:lang w:val="fr-FR"/>
              </w:rPr>
              <w:t>46</w:t>
            </w:r>
          </w:p>
        </w:tc>
        <w:tc>
          <w:tcPr>
            <w:tcW w:w="601" w:type="pct"/>
            <w:tcBorders>
              <w:top w:val="single" w:sz="4" w:space="0" w:color="auto"/>
              <w:left w:val="single" w:sz="4" w:space="0" w:color="auto"/>
              <w:bottom w:val="single" w:sz="4" w:space="0" w:color="auto"/>
              <w:right w:val="single" w:sz="4" w:space="0" w:color="auto"/>
            </w:tcBorders>
          </w:tcPr>
          <w:p w14:paraId="33236F01" w14:textId="1F1101E4" w:rsidR="004E733C" w:rsidRPr="001B6E82" w:rsidRDefault="004E733C">
            <w:pPr>
              <w:ind w:left="-279" w:right="63"/>
              <w:jc w:val="right"/>
              <w:rPr>
                <w:color w:val="000000"/>
                <w:sz w:val="20"/>
                <w:szCs w:val="20"/>
                <w:lang w:val="fr-FR"/>
              </w:rPr>
            </w:pPr>
            <w:r w:rsidRPr="001B6E82">
              <w:rPr>
                <w:color w:val="000000"/>
                <w:sz w:val="20"/>
                <w:szCs w:val="20"/>
                <w:lang w:val="fr-FR"/>
              </w:rPr>
              <w:t>236</w:t>
            </w:r>
            <w:r w:rsidR="00990DA9" w:rsidRPr="001B6E82">
              <w:rPr>
                <w:color w:val="000000"/>
                <w:sz w:val="20"/>
                <w:szCs w:val="20"/>
                <w:lang w:val="fr-FR"/>
              </w:rPr>
              <w:t>,</w:t>
            </w:r>
            <w:r w:rsidRPr="001B6E82">
              <w:rPr>
                <w:color w:val="000000"/>
                <w:sz w:val="20"/>
                <w:szCs w:val="20"/>
                <w:lang w:val="fr-FR"/>
              </w:rPr>
              <w:t>64</w:t>
            </w:r>
          </w:p>
        </w:tc>
        <w:tc>
          <w:tcPr>
            <w:tcW w:w="601" w:type="pct"/>
            <w:tcBorders>
              <w:top w:val="single" w:sz="4" w:space="0" w:color="auto"/>
              <w:left w:val="single" w:sz="4" w:space="0" w:color="auto"/>
              <w:bottom w:val="single" w:sz="4" w:space="0" w:color="auto"/>
              <w:right w:val="single" w:sz="4" w:space="0" w:color="auto"/>
            </w:tcBorders>
          </w:tcPr>
          <w:p w14:paraId="71663EE5" w14:textId="75033F88" w:rsidR="004E733C" w:rsidRPr="001B6E82" w:rsidRDefault="004E733C">
            <w:pPr>
              <w:ind w:left="-279" w:right="63"/>
              <w:jc w:val="right"/>
              <w:rPr>
                <w:color w:val="000000"/>
                <w:sz w:val="20"/>
                <w:szCs w:val="20"/>
                <w:lang w:val="fr-FR"/>
              </w:rPr>
            </w:pPr>
            <w:r w:rsidRPr="001B6E82">
              <w:rPr>
                <w:color w:val="000000"/>
                <w:sz w:val="20"/>
                <w:szCs w:val="20"/>
                <w:lang w:val="fr-FR"/>
              </w:rPr>
              <w:t>215</w:t>
            </w:r>
            <w:r w:rsidR="00990DA9" w:rsidRPr="001B6E82">
              <w:rPr>
                <w:color w:val="000000"/>
                <w:sz w:val="20"/>
                <w:szCs w:val="20"/>
                <w:lang w:val="fr-FR"/>
              </w:rPr>
              <w:t>,</w:t>
            </w:r>
            <w:r w:rsidRPr="001B6E82">
              <w:rPr>
                <w:color w:val="000000"/>
                <w:sz w:val="20"/>
                <w:szCs w:val="20"/>
                <w:lang w:val="fr-FR"/>
              </w:rPr>
              <w:t>09</w:t>
            </w:r>
          </w:p>
        </w:tc>
        <w:tc>
          <w:tcPr>
            <w:tcW w:w="602" w:type="pct"/>
            <w:tcBorders>
              <w:top w:val="single" w:sz="4" w:space="0" w:color="auto"/>
              <w:left w:val="single" w:sz="4" w:space="0" w:color="auto"/>
              <w:bottom w:val="single" w:sz="4" w:space="0" w:color="auto"/>
              <w:right w:val="single" w:sz="4" w:space="0" w:color="auto"/>
            </w:tcBorders>
            <w:noWrap/>
            <w:vAlign w:val="bottom"/>
          </w:tcPr>
          <w:p w14:paraId="7A87C69B" w14:textId="72FF6F7B" w:rsidR="004E733C" w:rsidRPr="001B6E82" w:rsidRDefault="004E733C">
            <w:pPr>
              <w:ind w:left="-279" w:right="64"/>
              <w:jc w:val="right"/>
              <w:rPr>
                <w:color w:val="000000"/>
                <w:sz w:val="20"/>
                <w:szCs w:val="20"/>
                <w:lang w:val="fr-FR"/>
              </w:rPr>
            </w:pPr>
            <w:r w:rsidRPr="001B6E82">
              <w:rPr>
                <w:color w:val="000000"/>
                <w:sz w:val="20"/>
                <w:szCs w:val="20"/>
                <w:lang w:val="fr-FR"/>
              </w:rPr>
              <w:t>240</w:t>
            </w:r>
            <w:r w:rsidR="00990DA9" w:rsidRPr="001B6E82">
              <w:rPr>
                <w:color w:val="000000"/>
                <w:sz w:val="20"/>
                <w:szCs w:val="20"/>
                <w:lang w:val="fr-FR"/>
              </w:rPr>
              <w:t>,</w:t>
            </w:r>
            <w:r w:rsidRPr="001B6E82">
              <w:rPr>
                <w:color w:val="000000"/>
                <w:sz w:val="20"/>
                <w:szCs w:val="20"/>
                <w:lang w:val="fr-FR"/>
              </w:rPr>
              <w:t>19</w:t>
            </w:r>
          </w:p>
        </w:tc>
      </w:tr>
      <w:tr w:rsidR="004E733C" w:rsidRPr="001B6E82" w14:paraId="7787383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443749E" w14:textId="77777777" w:rsidR="004E733C" w:rsidRPr="001B6E82" w:rsidRDefault="004E733C">
            <w:pPr>
              <w:ind w:left="98"/>
              <w:jc w:val="left"/>
              <w:rPr>
                <w:color w:val="000000"/>
                <w:sz w:val="20"/>
                <w:szCs w:val="20"/>
                <w:lang w:val="fr-FR"/>
              </w:rPr>
            </w:pPr>
            <w:r w:rsidRPr="001B6E82">
              <w:rPr>
                <w:color w:val="000000"/>
                <w:sz w:val="20"/>
                <w:szCs w:val="20"/>
                <w:lang w:val="fr-FR"/>
              </w:rPr>
              <w:t>HCFC-123</w:t>
            </w:r>
          </w:p>
        </w:tc>
        <w:tc>
          <w:tcPr>
            <w:tcW w:w="601" w:type="pct"/>
            <w:tcBorders>
              <w:top w:val="single" w:sz="4" w:space="0" w:color="auto"/>
              <w:left w:val="single" w:sz="4" w:space="0" w:color="auto"/>
              <w:bottom w:val="single" w:sz="4" w:space="0" w:color="auto"/>
              <w:right w:val="single" w:sz="4" w:space="0" w:color="auto"/>
            </w:tcBorders>
            <w:noWrap/>
          </w:tcPr>
          <w:p w14:paraId="2ADD74EB" w14:textId="1671D417" w:rsidR="004E733C" w:rsidRPr="001B6E82" w:rsidRDefault="004E733C">
            <w:pPr>
              <w:ind w:left="-279" w:right="63"/>
              <w:jc w:val="right"/>
              <w:rPr>
                <w:color w:val="000000"/>
                <w:sz w:val="20"/>
                <w:szCs w:val="20"/>
                <w:lang w:val="fr-FR" w:eastAsia="en-CA"/>
              </w:rPr>
            </w:pPr>
            <w:r w:rsidRPr="001B6E82">
              <w:rPr>
                <w:sz w:val="20"/>
                <w:szCs w:val="20"/>
                <w:lang w:val="fr-FR"/>
              </w:rPr>
              <w:t>0</w:t>
            </w:r>
            <w:r w:rsidR="003D61B8"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0CDB1299" w14:textId="18B9B703"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16</w:t>
            </w:r>
          </w:p>
        </w:tc>
        <w:tc>
          <w:tcPr>
            <w:tcW w:w="601" w:type="pct"/>
            <w:tcBorders>
              <w:top w:val="single" w:sz="4" w:space="0" w:color="auto"/>
              <w:left w:val="single" w:sz="4" w:space="0" w:color="auto"/>
              <w:bottom w:val="single" w:sz="4" w:space="0" w:color="auto"/>
              <w:right w:val="single" w:sz="4" w:space="0" w:color="auto"/>
            </w:tcBorders>
            <w:noWrap/>
          </w:tcPr>
          <w:p w14:paraId="4B65260A" w14:textId="083000C5"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05</w:t>
            </w:r>
          </w:p>
        </w:tc>
        <w:tc>
          <w:tcPr>
            <w:tcW w:w="601" w:type="pct"/>
            <w:tcBorders>
              <w:top w:val="single" w:sz="4" w:space="0" w:color="auto"/>
              <w:left w:val="single" w:sz="4" w:space="0" w:color="auto"/>
              <w:bottom w:val="single" w:sz="4" w:space="0" w:color="auto"/>
              <w:right w:val="single" w:sz="4" w:space="0" w:color="auto"/>
            </w:tcBorders>
          </w:tcPr>
          <w:p w14:paraId="027118CA" w14:textId="2112F20B"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47D0B7FA" w14:textId="30CE0597"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noWrap/>
            <w:vAlign w:val="bottom"/>
          </w:tcPr>
          <w:p w14:paraId="2D2ECD50" w14:textId="4FF638A5" w:rsidR="004E733C" w:rsidRPr="001B6E82" w:rsidRDefault="004E733C">
            <w:pPr>
              <w:ind w:left="-279" w:right="64"/>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11</w:t>
            </w:r>
          </w:p>
        </w:tc>
      </w:tr>
      <w:tr w:rsidR="004E733C" w:rsidRPr="001B6E82" w14:paraId="5AEE961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984CB76" w14:textId="77777777" w:rsidR="004E733C" w:rsidRPr="001B6E82" w:rsidRDefault="004E733C">
            <w:pPr>
              <w:ind w:left="98"/>
              <w:jc w:val="left"/>
              <w:rPr>
                <w:color w:val="000000"/>
                <w:sz w:val="20"/>
                <w:szCs w:val="20"/>
                <w:lang w:val="fr-FR"/>
              </w:rPr>
            </w:pPr>
            <w:r w:rsidRPr="001B6E82">
              <w:rPr>
                <w:color w:val="000000"/>
                <w:sz w:val="20"/>
                <w:szCs w:val="20"/>
                <w:lang w:val="fr-FR"/>
              </w:rPr>
              <w:t>HCFC-124</w:t>
            </w:r>
          </w:p>
        </w:tc>
        <w:tc>
          <w:tcPr>
            <w:tcW w:w="601" w:type="pct"/>
            <w:tcBorders>
              <w:top w:val="single" w:sz="4" w:space="0" w:color="auto"/>
              <w:left w:val="single" w:sz="4" w:space="0" w:color="auto"/>
              <w:bottom w:val="single" w:sz="4" w:space="0" w:color="auto"/>
              <w:right w:val="single" w:sz="4" w:space="0" w:color="auto"/>
            </w:tcBorders>
            <w:noWrap/>
          </w:tcPr>
          <w:p w14:paraId="167E1EF3" w14:textId="2BF85035" w:rsidR="004E733C" w:rsidRPr="001B6E82" w:rsidRDefault="004E733C">
            <w:pPr>
              <w:ind w:left="-279" w:right="63"/>
              <w:jc w:val="right"/>
              <w:rPr>
                <w:color w:val="000000"/>
                <w:sz w:val="20"/>
                <w:szCs w:val="20"/>
                <w:lang w:val="fr-FR" w:eastAsia="en-CA"/>
              </w:rPr>
            </w:pPr>
            <w:r w:rsidRPr="001B6E82">
              <w:rPr>
                <w:sz w:val="20"/>
                <w:szCs w:val="20"/>
                <w:lang w:val="fr-FR"/>
              </w:rPr>
              <w:t>0</w:t>
            </w:r>
            <w:r w:rsidR="003D61B8"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7F7602C7" w14:textId="740E2B9A"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01</w:t>
            </w:r>
          </w:p>
        </w:tc>
        <w:tc>
          <w:tcPr>
            <w:tcW w:w="601" w:type="pct"/>
            <w:tcBorders>
              <w:top w:val="single" w:sz="4" w:space="0" w:color="auto"/>
              <w:left w:val="single" w:sz="4" w:space="0" w:color="auto"/>
              <w:bottom w:val="single" w:sz="4" w:space="0" w:color="auto"/>
              <w:right w:val="single" w:sz="4" w:space="0" w:color="auto"/>
            </w:tcBorders>
            <w:noWrap/>
          </w:tcPr>
          <w:p w14:paraId="6D557677" w14:textId="19800435"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02AE9BE9" w14:textId="17F4D281"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01</w:t>
            </w:r>
          </w:p>
        </w:tc>
        <w:tc>
          <w:tcPr>
            <w:tcW w:w="601" w:type="pct"/>
            <w:tcBorders>
              <w:top w:val="single" w:sz="4" w:space="0" w:color="auto"/>
              <w:left w:val="single" w:sz="4" w:space="0" w:color="auto"/>
              <w:bottom w:val="single" w:sz="4" w:space="0" w:color="auto"/>
              <w:right w:val="single" w:sz="4" w:space="0" w:color="auto"/>
            </w:tcBorders>
          </w:tcPr>
          <w:p w14:paraId="7F9FE3AD" w14:textId="5F4C77D9"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noWrap/>
            <w:vAlign w:val="bottom"/>
          </w:tcPr>
          <w:p w14:paraId="33EE603B" w14:textId="61789E68" w:rsidR="004E733C" w:rsidRPr="001B6E82" w:rsidRDefault="004E733C">
            <w:pPr>
              <w:ind w:left="-279" w:right="64"/>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r>
      <w:tr w:rsidR="004E733C" w:rsidRPr="001B6E82" w14:paraId="7B36A48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FFF3D4" w14:textId="77777777" w:rsidR="004E733C" w:rsidRPr="001B6E82" w:rsidRDefault="004E733C">
            <w:pPr>
              <w:ind w:left="98"/>
              <w:jc w:val="left"/>
              <w:rPr>
                <w:color w:val="000000"/>
                <w:sz w:val="20"/>
                <w:szCs w:val="20"/>
                <w:lang w:val="fr-FR"/>
              </w:rPr>
            </w:pPr>
            <w:r w:rsidRPr="001B6E82">
              <w:rPr>
                <w:color w:val="000000"/>
                <w:sz w:val="20"/>
                <w:szCs w:val="20"/>
                <w:lang w:val="fr-FR"/>
              </w:rPr>
              <w:t>HCFC-141b</w:t>
            </w:r>
          </w:p>
        </w:tc>
        <w:tc>
          <w:tcPr>
            <w:tcW w:w="601" w:type="pct"/>
            <w:tcBorders>
              <w:top w:val="single" w:sz="4" w:space="0" w:color="auto"/>
              <w:left w:val="single" w:sz="4" w:space="0" w:color="auto"/>
              <w:bottom w:val="single" w:sz="4" w:space="0" w:color="auto"/>
              <w:right w:val="single" w:sz="4" w:space="0" w:color="auto"/>
            </w:tcBorders>
            <w:noWrap/>
          </w:tcPr>
          <w:p w14:paraId="2F39C3D7" w14:textId="0BF8B0BF" w:rsidR="004E733C" w:rsidRPr="001B6E82" w:rsidRDefault="004E733C">
            <w:pPr>
              <w:ind w:left="-279" w:right="63"/>
              <w:jc w:val="right"/>
              <w:rPr>
                <w:color w:val="000000"/>
                <w:sz w:val="20"/>
                <w:szCs w:val="20"/>
                <w:lang w:val="fr-FR" w:eastAsia="en-CA"/>
              </w:rPr>
            </w:pPr>
            <w:r w:rsidRPr="001B6E82">
              <w:rPr>
                <w:sz w:val="20"/>
                <w:szCs w:val="20"/>
                <w:lang w:val="fr-FR"/>
              </w:rPr>
              <w:t>0</w:t>
            </w:r>
            <w:r w:rsidR="003D61B8"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561ACEF1" w14:textId="77E2BA24"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5D81EA76" w14:textId="0990EBEA"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5C0C94D2" w14:textId="754C0CF6"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69B621F7" w14:textId="46888C82"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noWrap/>
            <w:vAlign w:val="bottom"/>
          </w:tcPr>
          <w:p w14:paraId="0B41ED3B" w14:textId="262A0575" w:rsidR="004E733C" w:rsidRPr="001B6E82" w:rsidRDefault="004E733C">
            <w:pPr>
              <w:ind w:left="-279" w:right="64"/>
              <w:jc w:val="right"/>
              <w:rPr>
                <w:color w:val="000000"/>
                <w:sz w:val="20"/>
                <w:szCs w:val="20"/>
                <w:lang w:val="fr-FR"/>
              </w:rPr>
            </w:pPr>
            <w:r w:rsidRPr="001B6E82">
              <w:rPr>
                <w:color w:val="000000"/>
                <w:sz w:val="20"/>
                <w:szCs w:val="20"/>
                <w:lang w:val="fr-FR"/>
              </w:rPr>
              <w:t>129</w:t>
            </w:r>
            <w:r w:rsidR="00990DA9" w:rsidRPr="001B6E82">
              <w:rPr>
                <w:color w:val="000000"/>
                <w:sz w:val="20"/>
                <w:szCs w:val="20"/>
                <w:lang w:val="fr-FR"/>
              </w:rPr>
              <w:t>,</w:t>
            </w:r>
            <w:r w:rsidRPr="001B6E82">
              <w:rPr>
                <w:color w:val="000000"/>
                <w:sz w:val="20"/>
                <w:szCs w:val="20"/>
                <w:lang w:val="fr-FR"/>
              </w:rPr>
              <w:t>61</w:t>
            </w:r>
          </w:p>
        </w:tc>
      </w:tr>
      <w:tr w:rsidR="004E733C" w:rsidRPr="001B6E82" w14:paraId="3A2C638F"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51F247" w14:textId="77777777" w:rsidR="004E733C" w:rsidRPr="001B6E82" w:rsidRDefault="004E733C">
            <w:pPr>
              <w:ind w:left="98"/>
              <w:jc w:val="left"/>
              <w:rPr>
                <w:color w:val="000000"/>
                <w:sz w:val="20"/>
                <w:szCs w:val="20"/>
                <w:lang w:val="fr-FR"/>
              </w:rPr>
            </w:pPr>
            <w:r w:rsidRPr="001B6E82">
              <w:rPr>
                <w:color w:val="000000"/>
                <w:sz w:val="20"/>
                <w:szCs w:val="20"/>
                <w:lang w:val="fr-FR"/>
              </w:rPr>
              <w:t>HCFC-142b</w:t>
            </w:r>
          </w:p>
        </w:tc>
        <w:tc>
          <w:tcPr>
            <w:tcW w:w="601" w:type="pct"/>
            <w:tcBorders>
              <w:top w:val="single" w:sz="4" w:space="0" w:color="auto"/>
              <w:left w:val="single" w:sz="4" w:space="0" w:color="auto"/>
              <w:bottom w:val="single" w:sz="4" w:space="0" w:color="auto"/>
              <w:right w:val="single" w:sz="4" w:space="0" w:color="auto"/>
            </w:tcBorders>
            <w:noWrap/>
          </w:tcPr>
          <w:p w14:paraId="34C89317" w14:textId="6B60EC06" w:rsidR="004E733C" w:rsidRPr="001B6E82" w:rsidRDefault="004E733C">
            <w:pPr>
              <w:ind w:left="-279" w:right="63"/>
              <w:jc w:val="right"/>
              <w:rPr>
                <w:color w:val="000000"/>
                <w:sz w:val="20"/>
                <w:szCs w:val="20"/>
                <w:lang w:val="fr-FR" w:eastAsia="en-CA"/>
              </w:rPr>
            </w:pPr>
            <w:r w:rsidRPr="001B6E82">
              <w:rPr>
                <w:sz w:val="20"/>
                <w:szCs w:val="20"/>
                <w:lang w:val="fr-FR"/>
              </w:rPr>
              <w:t>3</w:t>
            </w:r>
            <w:r w:rsidR="003D61B8" w:rsidRPr="001B6E82">
              <w:rPr>
                <w:sz w:val="20"/>
                <w:szCs w:val="20"/>
                <w:lang w:val="fr-FR"/>
              </w:rPr>
              <w:t>,</w:t>
            </w:r>
            <w:r w:rsidRPr="001B6E82">
              <w:rPr>
                <w:sz w:val="20"/>
                <w:szCs w:val="20"/>
                <w:lang w:val="fr-FR"/>
              </w:rPr>
              <w:t>44</w:t>
            </w:r>
          </w:p>
        </w:tc>
        <w:tc>
          <w:tcPr>
            <w:tcW w:w="601" w:type="pct"/>
            <w:tcBorders>
              <w:top w:val="single" w:sz="4" w:space="0" w:color="auto"/>
              <w:left w:val="single" w:sz="4" w:space="0" w:color="auto"/>
              <w:bottom w:val="single" w:sz="4" w:space="0" w:color="auto"/>
              <w:right w:val="single" w:sz="4" w:space="0" w:color="auto"/>
            </w:tcBorders>
            <w:noWrap/>
          </w:tcPr>
          <w:p w14:paraId="0DBFB898" w14:textId="74628AC3" w:rsidR="004E733C" w:rsidRPr="001B6E82" w:rsidRDefault="004E733C">
            <w:pPr>
              <w:ind w:left="-279" w:right="63"/>
              <w:jc w:val="right"/>
              <w:rPr>
                <w:color w:val="000000"/>
                <w:sz w:val="20"/>
                <w:szCs w:val="20"/>
                <w:lang w:val="fr-FR"/>
              </w:rPr>
            </w:pPr>
            <w:r w:rsidRPr="001B6E82">
              <w:rPr>
                <w:color w:val="000000"/>
                <w:sz w:val="20"/>
                <w:szCs w:val="20"/>
                <w:lang w:val="fr-FR"/>
              </w:rPr>
              <w:t>2</w:t>
            </w:r>
            <w:r w:rsidR="00990DA9" w:rsidRPr="001B6E82">
              <w:rPr>
                <w:color w:val="000000"/>
                <w:sz w:val="20"/>
                <w:szCs w:val="20"/>
                <w:lang w:val="fr-FR"/>
              </w:rPr>
              <w:t>,</w:t>
            </w:r>
            <w:r w:rsidRPr="001B6E82">
              <w:rPr>
                <w:color w:val="000000"/>
                <w:sz w:val="20"/>
                <w:szCs w:val="20"/>
                <w:lang w:val="fr-FR"/>
              </w:rPr>
              <w:t>22</w:t>
            </w:r>
          </w:p>
        </w:tc>
        <w:tc>
          <w:tcPr>
            <w:tcW w:w="601" w:type="pct"/>
            <w:tcBorders>
              <w:top w:val="single" w:sz="4" w:space="0" w:color="auto"/>
              <w:left w:val="single" w:sz="4" w:space="0" w:color="auto"/>
              <w:bottom w:val="single" w:sz="4" w:space="0" w:color="auto"/>
              <w:right w:val="single" w:sz="4" w:space="0" w:color="auto"/>
            </w:tcBorders>
            <w:noWrap/>
          </w:tcPr>
          <w:p w14:paraId="0F194D87" w14:textId="69CD4737" w:rsidR="004E733C" w:rsidRPr="001B6E82" w:rsidRDefault="004E733C">
            <w:pPr>
              <w:ind w:left="-279" w:right="63"/>
              <w:jc w:val="right"/>
              <w:rPr>
                <w:color w:val="000000"/>
                <w:sz w:val="20"/>
                <w:szCs w:val="20"/>
                <w:lang w:val="fr-FR"/>
              </w:rPr>
            </w:pPr>
            <w:r w:rsidRPr="001B6E82">
              <w:rPr>
                <w:color w:val="000000"/>
                <w:sz w:val="20"/>
                <w:szCs w:val="20"/>
                <w:lang w:val="fr-FR"/>
              </w:rPr>
              <w:t>1</w:t>
            </w:r>
            <w:r w:rsidR="00990DA9" w:rsidRPr="001B6E82">
              <w:rPr>
                <w:color w:val="000000"/>
                <w:sz w:val="20"/>
                <w:szCs w:val="20"/>
                <w:lang w:val="fr-FR"/>
              </w:rPr>
              <w:t>,</w:t>
            </w:r>
            <w:r w:rsidRPr="001B6E82">
              <w:rPr>
                <w:color w:val="000000"/>
                <w:sz w:val="20"/>
                <w:szCs w:val="20"/>
                <w:lang w:val="fr-FR"/>
              </w:rPr>
              <w:t>19</w:t>
            </w:r>
          </w:p>
        </w:tc>
        <w:tc>
          <w:tcPr>
            <w:tcW w:w="601" w:type="pct"/>
            <w:tcBorders>
              <w:top w:val="single" w:sz="4" w:space="0" w:color="auto"/>
              <w:left w:val="single" w:sz="4" w:space="0" w:color="auto"/>
              <w:bottom w:val="single" w:sz="4" w:space="0" w:color="auto"/>
              <w:right w:val="single" w:sz="4" w:space="0" w:color="auto"/>
            </w:tcBorders>
          </w:tcPr>
          <w:p w14:paraId="58BFF142" w14:textId="136EB57F" w:rsidR="004E733C" w:rsidRPr="001B6E82" w:rsidRDefault="004E733C">
            <w:pPr>
              <w:ind w:left="-279" w:right="63"/>
              <w:jc w:val="right"/>
              <w:rPr>
                <w:color w:val="000000"/>
                <w:sz w:val="20"/>
                <w:szCs w:val="20"/>
                <w:lang w:val="fr-FR"/>
              </w:rPr>
            </w:pPr>
            <w:r w:rsidRPr="001B6E82">
              <w:rPr>
                <w:sz w:val="20"/>
                <w:szCs w:val="20"/>
                <w:lang w:val="fr-FR"/>
              </w:rPr>
              <w:t>0</w:t>
            </w:r>
            <w:r w:rsidR="00990DA9" w:rsidRPr="001B6E82">
              <w:rPr>
                <w:sz w:val="20"/>
                <w:szCs w:val="20"/>
                <w:lang w:val="fr-FR"/>
              </w:rPr>
              <w:t>,</w:t>
            </w:r>
            <w:r w:rsidRPr="001B6E82">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56975A2D" w14:textId="69962CF9" w:rsidR="004E733C" w:rsidRPr="001B6E82" w:rsidRDefault="004E733C">
            <w:pPr>
              <w:ind w:left="-279" w:right="63"/>
              <w:jc w:val="right"/>
              <w:rPr>
                <w:color w:val="000000"/>
                <w:sz w:val="20"/>
                <w:szCs w:val="20"/>
                <w:lang w:val="fr-FR"/>
              </w:rPr>
            </w:pPr>
            <w:r w:rsidRPr="001B6E82">
              <w:rPr>
                <w:color w:val="000000"/>
                <w:sz w:val="20"/>
                <w:szCs w:val="20"/>
                <w:lang w:val="fr-FR"/>
              </w:rPr>
              <w:t>0</w:t>
            </w:r>
            <w:r w:rsidR="00990DA9" w:rsidRPr="001B6E82">
              <w:rPr>
                <w:color w:val="000000"/>
                <w:sz w:val="20"/>
                <w:szCs w:val="20"/>
                <w:lang w:val="fr-FR"/>
              </w:rPr>
              <w:t>,</w:t>
            </w:r>
            <w:r w:rsidRPr="001B6E82">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noWrap/>
            <w:vAlign w:val="bottom"/>
          </w:tcPr>
          <w:p w14:paraId="076B4B17" w14:textId="2D0E6348" w:rsidR="004E733C" w:rsidRPr="001B6E82" w:rsidRDefault="004E733C">
            <w:pPr>
              <w:ind w:left="-279" w:right="64"/>
              <w:jc w:val="right"/>
              <w:rPr>
                <w:color w:val="000000"/>
                <w:sz w:val="20"/>
                <w:szCs w:val="20"/>
                <w:lang w:val="fr-FR"/>
              </w:rPr>
            </w:pPr>
            <w:r w:rsidRPr="001B6E82">
              <w:rPr>
                <w:color w:val="000000"/>
                <w:sz w:val="20"/>
                <w:szCs w:val="20"/>
                <w:lang w:val="fr-FR"/>
              </w:rPr>
              <w:t>16</w:t>
            </w:r>
            <w:r w:rsidR="00990DA9" w:rsidRPr="001B6E82">
              <w:rPr>
                <w:color w:val="000000"/>
                <w:sz w:val="20"/>
                <w:szCs w:val="20"/>
                <w:lang w:val="fr-FR"/>
              </w:rPr>
              <w:t>,</w:t>
            </w:r>
            <w:r w:rsidRPr="001B6E82">
              <w:rPr>
                <w:color w:val="000000"/>
                <w:sz w:val="20"/>
                <w:szCs w:val="20"/>
                <w:lang w:val="fr-FR"/>
              </w:rPr>
              <w:t>36</w:t>
            </w:r>
          </w:p>
        </w:tc>
      </w:tr>
      <w:tr w:rsidR="004E733C" w:rsidRPr="001B6E82" w14:paraId="33EBA3D2"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3F43340" w14:textId="6F4FEEE2" w:rsidR="004E733C" w:rsidRPr="001B6E82" w:rsidRDefault="004E733C">
            <w:pPr>
              <w:ind w:left="98"/>
              <w:jc w:val="left"/>
              <w:rPr>
                <w:rFonts w:eastAsiaTheme="minorHAnsi"/>
                <w:b/>
                <w:sz w:val="20"/>
                <w:szCs w:val="20"/>
                <w:lang w:val="fr-FR"/>
              </w:rPr>
            </w:pPr>
            <w:r w:rsidRPr="001B6E82">
              <w:rPr>
                <w:b/>
                <w:sz w:val="20"/>
                <w:szCs w:val="20"/>
                <w:lang w:val="fr-FR"/>
              </w:rPr>
              <w:lastRenderedPageBreak/>
              <w:t>Total (</w:t>
            </w:r>
            <w:r w:rsidR="00FA68D3">
              <w:rPr>
                <w:b/>
                <w:sz w:val="20"/>
                <w:szCs w:val="20"/>
                <w:lang w:val="fr-FR"/>
              </w:rPr>
              <w:t>tonnes PAO</w:t>
            </w:r>
            <w:r w:rsidRPr="001B6E82">
              <w:rPr>
                <w:b/>
                <w:sz w:val="20"/>
                <w:szCs w:val="20"/>
                <w:lang w:val="fr-FR"/>
              </w:rPr>
              <w:t>)</w:t>
            </w:r>
          </w:p>
        </w:tc>
        <w:tc>
          <w:tcPr>
            <w:tcW w:w="601" w:type="pct"/>
            <w:tcBorders>
              <w:top w:val="single" w:sz="4" w:space="0" w:color="auto"/>
              <w:left w:val="single" w:sz="4" w:space="0" w:color="auto"/>
              <w:bottom w:val="single" w:sz="4" w:space="0" w:color="auto"/>
              <w:right w:val="single" w:sz="4" w:space="0" w:color="auto"/>
            </w:tcBorders>
            <w:noWrap/>
          </w:tcPr>
          <w:p w14:paraId="5A5EF0F8" w14:textId="6683146F" w:rsidR="004E733C" w:rsidRPr="001B6E82" w:rsidRDefault="004E733C">
            <w:pPr>
              <w:ind w:left="-279" w:right="63"/>
              <w:jc w:val="right"/>
              <w:rPr>
                <w:b/>
                <w:color w:val="000000"/>
                <w:sz w:val="20"/>
                <w:szCs w:val="20"/>
                <w:lang w:val="fr-FR" w:eastAsia="en-CA"/>
              </w:rPr>
            </w:pPr>
            <w:r w:rsidRPr="001B6E82">
              <w:rPr>
                <w:b/>
                <w:sz w:val="20"/>
                <w:szCs w:val="20"/>
                <w:lang w:val="fr-FR"/>
              </w:rPr>
              <w:t>249</w:t>
            </w:r>
            <w:r w:rsidR="00FA68D3">
              <w:rPr>
                <w:b/>
                <w:sz w:val="20"/>
                <w:szCs w:val="20"/>
                <w:lang w:val="fr-FR"/>
              </w:rPr>
              <w:t>,</w:t>
            </w:r>
            <w:r w:rsidRPr="001B6E82">
              <w:rPr>
                <w:b/>
                <w:sz w:val="20"/>
                <w:szCs w:val="20"/>
                <w:lang w:val="fr-FR"/>
              </w:rPr>
              <w:t>95</w:t>
            </w:r>
          </w:p>
        </w:tc>
        <w:tc>
          <w:tcPr>
            <w:tcW w:w="601" w:type="pct"/>
            <w:tcBorders>
              <w:top w:val="single" w:sz="4" w:space="0" w:color="auto"/>
              <w:left w:val="single" w:sz="4" w:space="0" w:color="auto"/>
              <w:bottom w:val="single" w:sz="4" w:space="0" w:color="auto"/>
              <w:right w:val="single" w:sz="4" w:space="0" w:color="auto"/>
            </w:tcBorders>
            <w:noWrap/>
          </w:tcPr>
          <w:p w14:paraId="074F4851" w14:textId="1D7BAA6A" w:rsidR="004E733C" w:rsidRPr="001B6E82" w:rsidRDefault="004E733C">
            <w:pPr>
              <w:ind w:left="-279" w:right="63"/>
              <w:jc w:val="right"/>
              <w:rPr>
                <w:b/>
                <w:color w:val="000000"/>
                <w:sz w:val="20"/>
                <w:szCs w:val="20"/>
                <w:lang w:val="fr-FR"/>
              </w:rPr>
            </w:pPr>
            <w:r w:rsidRPr="001B6E82">
              <w:rPr>
                <w:b/>
                <w:color w:val="000000"/>
                <w:sz w:val="20"/>
                <w:szCs w:val="20"/>
                <w:lang w:val="fr-FR"/>
              </w:rPr>
              <w:t>209</w:t>
            </w:r>
            <w:r w:rsidR="00FA68D3">
              <w:rPr>
                <w:b/>
                <w:color w:val="000000"/>
                <w:sz w:val="20"/>
                <w:szCs w:val="20"/>
                <w:lang w:val="fr-FR"/>
              </w:rPr>
              <w:t>,</w:t>
            </w:r>
            <w:r w:rsidRPr="001B6E82">
              <w:rPr>
                <w:b/>
                <w:color w:val="000000"/>
                <w:sz w:val="20"/>
                <w:szCs w:val="20"/>
                <w:lang w:val="fr-FR"/>
              </w:rPr>
              <w:t>16</w:t>
            </w:r>
          </w:p>
        </w:tc>
        <w:tc>
          <w:tcPr>
            <w:tcW w:w="601" w:type="pct"/>
            <w:tcBorders>
              <w:top w:val="single" w:sz="4" w:space="0" w:color="auto"/>
              <w:left w:val="single" w:sz="4" w:space="0" w:color="auto"/>
              <w:bottom w:val="single" w:sz="4" w:space="0" w:color="auto"/>
              <w:right w:val="single" w:sz="4" w:space="0" w:color="auto"/>
            </w:tcBorders>
            <w:noWrap/>
          </w:tcPr>
          <w:p w14:paraId="07960653" w14:textId="384523E0" w:rsidR="004E733C" w:rsidRPr="001B6E82" w:rsidRDefault="004E733C">
            <w:pPr>
              <w:ind w:left="-279" w:right="63"/>
              <w:jc w:val="right"/>
              <w:rPr>
                <w:b/>
                <w:color w:val="000000"/>
                <w:sz w:val="20"/>
                <w:szCs w:val="20"/>
                <w:lang w:val="fr-FR"/>
              </w:rPr>
            </w:pPr>
            <w:r w:rsidRPr="001B6E82">
              <w:rPr>
                <w:b/>
                <w:color w:val="000000"/>
                <w:sz w:val="20"/>
                <w:szCs w:val="20"/>
                <w:lang w:val="fr-FR"/>
              </w:rPr>
              <w:t>179</w:t>
            </w:r>
            <w:r w:rsidR="00FA68D3">
              <w:rPr>
                <w:b/>
                <w:color w:val="000000"/>
                <w:sz w:val="20"/>
                <w:szCs w:val="20"/>
                <w:lang w:val="fr-FR"/>
              </w:rPr>
              <w:t>,</w:t>
            </w:r>
            <w:r w:rsidRPr="001B6E82">
              <w:rPr>
                <w:b/>
                <w:color w:val="000000"/>
                <w:sz w:val="20"/>
                <w:szCs w:val="20"/>
                <w:lang w:val="fr-FR"/>
              </w:rPr>
              <w:t>71</w:t>
            </w:r>
          </w:p>
        </w:tc>
        <w:tc>
          <w:tcPr>
            <w:tcW w:w="601" w:type="pct"/>
            <w:tcBorders>
              <w:top w:val="single" w:sz="4" w:space="0" w:color="auto"/>
              <w:left w:val="single" w:sz="4" w:space="0" w:color="auto"/>
              <w:bottom w:val="single" w:sz="4" w:space="0" w:color="auto"/>
              <w:right w:val="single" w:sz="4" w:space="0" w:color="auto"/>
            </w:tcBorders>
          </w:tcPr>
          <w:p w14:paraId="217D48CA" w14:textId="73113781" w:rsidR="004E733C" w:rsidRPr="001B6E82" w:rsidRDefault="004E733C">
            <w:pPr>
              <w:ind w:left="-279" w:right="63"/>
              <w:jc w:val="right"/>
              <w:rPr>
                <w:b/>
                <w:color w:val="000000"/>
                <w:sz w:val="20"/>
                <w:szCs w:val="20"/>
                <w:lang w:val="fr-FR"/>
              </w:rPr>
            </w:pPr>
            <w:r w:rsidRPr="001B6E82">
              <w:rPr>
                <w:b/>
                <w:color w:val="000000"/>
                <w:sz w:val="20"/>
                <w:szCs w:val="20"/>
                <w:lang w:val="fr-FR"/>
              </w:rPr>
              <w:t>236</w:t>
            </w:r>
            <w:r w:rsidR="00FA68D3">
              <w:rPr>
                <w:b/>
                <w:color w:val="000000"/>
                <w:sz w:val="20"/>
                <w:szCs w:val="20"/>
                <w:lang w:val="fr-FR"/>
              </w:rPr>
              <w:t>,</w:t>
            </w:r>
            <w:r w:rsidRPr="001B6E82">
              <w:rPr>
                <w:b/>
                <w:color w:val="000000"/>
                <w:sz w:val="20"/>
                <w:szCs w:val="20"/>
                <w:lang w:val="fr-FR"/>
              </w:rPr>
              <w:t>65</w:t>
            </w:r>
          </w:p>
        </w:tc>
        <w:tc>
          <w:tcPr>
            <w:tcW w:w="601" w:type="pct"/>
            <w:tcBorders>
              <w:top w:val="single" w:sz="4" w:space="0" w:color="auto"/>
              <w:left w:val="single" w:sz="4" w:space="0" w:color="auto"/>
              <w:bottom w:val="single" w:sz="4" w:space="0" w:color="auto"/>
              <w:right w:val="single" w:sz="4" w:space="0" w:color="auto"/>
            </w:tcBorders>
          </w:tcPr>
          <w:p w14:paraId="5E5E2E6B" w14:textId="5857DBAF" w:rsidR="004E733C" w:rsidRPr="001B6E82" w:rsidRDefault="004E733C">
            <w:pPr>
              <w:ind w:left="-279" w:right="63"/>
              <w:jc w:val="right"/>
              <w:rPr>
                <w:b/>
                <w:color w:val="000000"/>
                <w:sz w:val="20"/>
                <w:szCs w:val="20"/>
                <w:lang w:val="fr-FR"/>
              </w:rPr>
            </w:pPr>
            <w:r w:rsidRPr="001B6E82">
              <w:rPr>
                <w:b/>
                <w:color w:val="000000"/>
                <w:sz w:val="20"/>
                <w:szCs w:val="20"/>
                <w:lang w:val="fr-FR"/>
              </w:rPr>
              <w:t>215</w:t>
            </w:r>
            <w:r w:rsidR="00FA68D3">
              <w:rPr>
                <w:b/>
                <w:color w:val="000000"/>
                <w:sz w:val="20"/>
                <w:szCs w:val="20"/>
                <w:lang w:val="fr-FR"/>
              </w:rPr>
              <w:t>,</w:t>
            </w:r>
            <w:r w:rsidRPr="001B6E82">
              <w:rPr>
                <w:b/>
                <w:color w:val="000000"/>
                <w:sz w:val="20"/>
                <w:szCs w:val="20"/>
                <w:lang w:val="fr-FR"/>
              </w:rPr>
              <w:t>09</w:t>
            </w:r>
          </w:p>
        </w:tc>
        <w:tc>
          <w:tcPr>
            <w:tcW w:w="602" w:type="pct"/>
            <w:tcBorders>
              <w:top w:val="single" w:sz="4" w:space="0" w:color="auto"/>
              <w:left w:val="single" w:sz="4" w:space="0" w:color="auto"/>
              <w:bottom w:val="single" w:sz="4" w:space="0" w:color="auto"/>
              <w:right w:val="single" w:sz="4" w:space="0" w:color="auto"/>
            </w:tcBorders>
            <w:noWrap/>
          </w:tcPr>
          <w:p w14:paraId="5E27B22F" w14:textId="3B6BF9EF" w:rsidR="004E733C" w:rsidRPr="001B6E82" w:rsidRDefault="004E733C">
            <w:pPr>
              <w:ind w:left="-279" w:right="64"/>
              <w:jc w:val="right"/>
              <w:rPr>
                <w:rFonts w:eastAsiaTheme="minorHAnsi"/>
                <w:b/>
                <w:color w:val="000000"/>
                <w:sz w:val="20"/>
                <w:szCs w:val="20"/>
                <w:lang w:val="fr-FR"/>
              </w:rPr>
            </w:pPr>
            <w:r w:rsidRPr="001B6E82">
              <w:rPr>
                <w:rFonts w:eastAsiaTheme="minorHAnsi"/>
                <w:b/>
                <w:color w:val="000000"/>
                <w:sz w:val="20"/>
                <w:szCs w:val="20"/>
                <w:lang w:val="fr-FR"/>
              </w:rPr>
              <w:t>386</w:t>
            </w:r>
            <w:r w:rsidR="00FA68D3">
              <w:rPr>
                <w:rFonts w:eastAsiaTheme="minorHAnsi"/>
                <w:b/>
                <w:color w:val="000000"/>
                <w:sz w:val="20"/>
                <w:szCs w:val="20"/>
                <w:lang w:val="fr-FR"/>
              </w:rPr>
              <w:t>,</w:t>
            </w:r>
            <w:r w:rsidRPr="001B6E82">
              <w:rPr>
                <w:rFonts w:eastAsiaTheme="minorHAnsi"/>
                <w:b/>
                <w:color w:val="000000"/>
                <w:sz w:val="20"/>
                <w:szCs w:val="20"/>
                <w:lang w:val="fr-FR"/>
              </w:rPr>
              <w:t>27</w:t>
            </w:r>
          </w:p>
        </w:tc>
      </w:tr>
      <w:tr w:rsidR="004E733C" w:rsidRPr="001B6E82" w14:paraId="685D874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F87498" w14:textId="6AE202F1" w:rsidR="004E733C" w:rsidRPr="001B6E82" w:rsidRDefault="004E733C">
            <w:pPr>
              <w:ind w:left="98"/>
              <w:jc w:val="left"/>
              <w:rPr>
                <w:color w:val="000000"/>
                <w:sz w:val="20"/>
                <w:szCs w:val="20"/>
                <w:lang w:val="fr-FR"/>
              </w:rPr>
            </w:pPr>
            <w:r w:rsidRPr="001B6E82">
              <w:rPr>
                <w:color w:val="000000"/>
                <w:sz w:val="20"/>
                <w:szCs w:val="20"/>
                <w:lang w:val="fr-FR"/>
              </w:rPr>
              <w:t>HCFC</w:t>
            </w:r>
            <w:r w:rsidRPr="001B6E82">
              <w:rPr>
                <w:color w:val="000000"/>
                <w:sz w:val="20"/>
                <w:szCs w:val="20"/>
                <w:lang w:val="fr-FR"/>
              </w:rPr>
              <w:noBreakHyphen/>
              <w:t xml:space="preserve">141b </w:t>
            </w:r>
            <w:r w:rsidR="00FA68D3" w:rsidRPr="001B6E82">
              <w:rPr>
                <w:color w:val="000000"/>
                <w:sz w:val="20"/>
                <w:szCs w:val="20"/>
                <w:lang w:val="fr-FR"/>
              </w:rPr>
              <w:t xml:space="preserve">contenu dans des polyols </w:t>
            </w:r>
            <w:r w:rsidR="00872D39">
              <w:rPr>
                <w:color w:val="000000"/>
                <w:sz w:val="20"/>
                <w:szCs w:val="20"/>
                <w:lang w:val="fr-FR"/>
              </w:rPr>
              <w:t>pré-mélangés</w:t>
            </w:r>
            <w:r w:rsidR="00FA68D3" w:rsidRPr="001B6E82">
              <w:rPr>
                <w:color w:val="000000"/>
                <w:sz w:val="20"/>
                <w:szCs w:val="20"/>
                <w:lang w:val="fr-FR"/>
              </w:rPr>
              <w:t xml:space="preserve"> importés</w:t>
            </w:r>
            <w:r w:rsidRPr="001B6E82">
              <w:rPr>
                <w:color w:val="000000"/>
                <w:sz w:val="20"/>
                <w:szCs w:val="20"/>
                <w:vertAlign w:val="superscript"/>
                <w:lang w:val="fr-FR"/>
              </w:rPr>
              <w:t>*</w:t>
            </w:r>
          </w:p>
        </w:tc>
        <w:tc>
          <w:tcPr>
            <w:tcW w:w="601" w:type="pct"/>
            <w:tcBorders>
              <w:top w:val="single" w:sz="4" w:space="0" w:color="auto"/>
              <w:left w:val="single" w:sz="4" w:space="0" w:color="auto"/>
              <w:bottom w:val="single" w:sz="4" w:space="0" w:color="auto"/>
              <w:right w:val="single" w:sz="4" w:space="0" w:color="auto"/>
            </w:tcBorders>
            <w:noWrap/>
          </w:tcPr>
          <w:p w14:paraId="639DEC18" w14:textId="070D5856" w:rsidR="004E733C" w:rsidRPr="001B6E82" w:rsidRDefault="004E733C">
            <w:pPr>
              <w:ind w:left="-279" w:right="63"/>
              <w:jc w:val="right"/>
              <w:rPr>
                <w:rFonts w:eastAsiaTheme="minorHAnsi"/>
                <w:color w:val="000000"/>
                <w:sz w:val="20"/>
                <w:szCs w:val="20"/>
                <w:lang w:val="fr-FR"/>
              </w:rPr>
            </w:pPr>
            <w:r w:rsidRPr="001B6E82">
              <w:rPr>
                <w:rFonts w:eastAsiaTheme="minorHAnsi"/>
                <w:color w:val="000000"/>
                <w:sz w:val="20"/>
                <w:szCs w:val="20"/>
                <w:lang w:val="fr-FR"/>
              </w:rPr>
              <w:t>0</w:t>
            </w:r>
            <w:r w:rsidR="00FA68D3">
              <w:rPr>
                <w:rFonts w:eastAsiaTheme="minorHAnsi"/>
                <w:color w:val="000000"/>
                <w:sz w:val="20"/>
                <w:szCs w:val="20"/>
                <w:lang w:val="fr-FR"/>
              </w:rPr>
              <w:t>,</w:t>
            </w:r>
            <w:r w:rsidRPr="001B6E82">
              <w:rPr>
                <w:rFonts w:eastAsiaTheme="minorHAnsi"/>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3C773EBE" w14:textId="48CB75CE" w:rsidR="004E733C" w:rsidRPr="001B6E82" w:rsidRDefault="004E733C">
            <w:pPr>
              <w:ind w:left="-279" w:right="63"/>
              <w:jc w:val="right"/>
              <w:rPr>
                <w:rFonts w:eastAsiaTheme="minorHAnsi"/>
                <w:color w:val="000000"/>
                <w:sz w:val="20"/>
                <w:szCs w:val="20"/>
                <w:lang w:val="fr-FR"/>
              </w:rPr>
            </w:pPr>
            <w:r w:rsidRPr="001B6E82">
              <w:rPr>
                <w:color w:val="000000"/>
                <w:sz w:val="20"/>
                <w:szCs w:val="20"/>
                <w:lang w:val="fr-FR"/>
              </w:rPr>
              <w:t>0</w:t>
            </w:r>
            <w:r w:rsidR="00FA68D3">
              <w:rPr>
                <w:color w:val="000000"/>
                <w:sz w:val="20"/>
                <w:szCs w:val="20"/>
                <w:lang w:val="fr-FR"/>
              </w:rPr>
              <w:t>,</w:t>
            </w:r>
            <w:r w:rsidRPr="001B6E82">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noWrap/>
          </w:tcPr>
          <w:p w14:paraId="45AED9B0" w14:textId="34668FFE" w:rsidR="004E733C" w:rsidRPr="001B6E82" w:rsidRDefault="004E733C">
            <w:pPr>
              <w:ind w:left="-279" w:right="63"/>
              <w:jc w:val="right"/>
              <w:rPr>
                <w:rFonts w:eastAsiaTheme="minorHAnsi"/>
                <w:color w:val="000000"/>
                <w:sz w:val="20"/>
                <w:szCs w:val="20"/>
                <w:lang w:val="fr-FR"/>
              </w:rPr>
            </w:pPr>
            <w:r w:rsidRPr="001B6E82">
              <w:rPr>
                <w:color w:val="000000"/>
                <w:sz w:val="20"/>
                <w:szCs w:val="20"/>
                <w:lang w:val="fr-FR"/>
              </w:rPr>
              <w:t>0</w:t>
            </w:r>
            <w:r w:rsidR="00FA68D3">
              <w:rPr>
                <w:color w:val="000000"/>
                <w:sz w:val="20"/>
                <w:szCs w:val="20"/>
                <w:lang w:val="fr-FR"/>
              </w:rPr>
              <w:t>,</w:t>
            </w:r>
            <w:r w:rsidRPr="001B6E82">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5FE20688" w14:textId="141884BE" w:rsidR="004E733C" w:rsidRPr="001B6E82" w:rsidRDefault="004E733C">
            <w:pPr>
              <w:ind w:left="-279" w:right="63"/>
              <w:jc w:val="right"/>
              <w:rPr>
                <w:color w:val="000000"/>
                <w:sz w:val="20"/>
                <w:szCs w:val="20"/>
                <w:lang w:val="fr-FR"/>
              </w:rPr>
            </w:pPr>
            <w:r w:rsidRPr="001B6E82">
              <w:rPr>
                <w:color w:val="000000"/>
                <w:sz w:val="20"/>
                <w:szCs w:val="20"/>
                <w:lang w:val="fr-FR"/>
              </w:rPr>
              <w:t>0</w:t>
            </w:r>
            <w:r w:rsidR="00FA68D3">
              <w:rPr>
                <w:color w:val="000000"/>
                <w:sz w:val="20"/>
                <w:szCs w:val="20"/>
                <w:lang w:val="fr-FR"/>
              </w:rPr>
              <w:t>,</w:t>
            </w:r>
            <w:r w:rsidRPr="001B6E82">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7D218830" w14:textId="66936E1B" w:rsidR="004E733C" w:rsidRPr="001B6E82" w:rsidRDefault="004E733C">
            <w:pPr>
              <w:ind w:left="-279" w:right="63"/>
              <w:jc w:val="right"/>
              <w:rPr>
                <w:rFonts w:eastAsiaTheme="minorHAnsi"/>
                <w:color w:val="000000"/>
                <w:sz w:val="20"/>
                <w:szCs w:val="20"/>
                <w:lang w:val="fr-FR"/>
              </w:rPr>
            </w:pPr>
            <w:r w:rsidRPr="001B6E82">
              <w:rPr>
                <w:rFonts w:eastAsiaTheme="minorHAnsi"/>
                <w:color w:val="000000"/>
                <w:sz w:val="20"/>
                <w:szCs w:val="20"/>
                <w:lang w:val="fr-FR"/>
              </w:rPr>
              <w:t>0</w:t>
            </w:r>
            <w:r w:rsidR="00FA68D3">
              <w:rPr>
                <w:rFonts w:eastAsiaTheme="minorHAnsi"/>
                <w:color w:val="000000"/>
                <w:sz w:val="20"/>
                <w:szCs w:val="20"/>
                <w:lang w:val="fr-FR"/>
              </w:rPr>
              <w:t>,</w:t>
            </w:r>
            <w:r w:rsidRPr="001B6E82">
              <w:rPr>
                <w:rFonts w:eastAsiaTheme="minorHAnsi"/>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noWrap/>
          </w:tcPr>
          <w:p w14:paraId="0A729227" w14:textId="683DE9F4" w:rsidR="004E733C" w:rsidRPr="001B6E82" w:rsidRDefault="004E733C">
            <w:pPr>
              <w:ind w:left="-279" w:right="-60"/>
              <w:jc w:val="right"/>
              <w:rPr>
                <w:rFonts w:eastAsiaTheme="minorHAnsi"/>
                <w:color w:val="000000"/>
                <w:sz w:val="20"/>
                <w:szCs w:val="20"/>
                <w:lang w:val="fr-FR"/>
              </w:rPr>
            </w:pPr>
            <w:r w:rsidRPr="001B6E82">
              <w:rPr>
                <w:rFonts w:eastAsiaTheme="minorHAnsi"/>
                <w:color w:val="000000"/>
                <w:sz w:val="20"/>
                <w:szCs w:val="20"/>
                <w:lang w:val="fr-FR"/>
              </w:rPr>
              <w:t>98</w:t>
            </w:r>
            <w:r w:rsidR="00FA68D3">
              <w:rPr>
                <w:rFonts w:eastAsiaTheme="minorHAnsi"/>
                <w:color w:val="000000"/>
                <w:sz w:val="20"/>
                <w:szCs w:val="20"/>
                <w:lang w:val="fr-FR"/>
              </w:rPr>
              <w:t>,</w:t>
            </w:r>
            <w:r w:rsidRPr="001B6E82">
              <w:rPr>
                <w:rFonts w:eastAsiaTheme="minorHAnsi"/>
                <w:color w:val="000000"/>
                <w:sz w:val="20"/>
                <w:szCs w:val="20"/>
                <w:lang w:val="fr-FR"/>
              </w:rPr>
              <w:t>34</w:t>
            </w:r>
            <w:r w:rsidRPr="001B6E82">
              <w:rPr>
                <w:rFonts w:eastAsiaTheme="minorHAnsi"/>
                <w:color w:val="000000"/>
                <w:sz w:val="20"/>
                <w:szCs w:val="20"/>
                <w:vertAlign w:val="superscript"/>
                <w:lang w:val="fr-FR"/>
              </w:rPr>
              <w:t>**</w:t>
            </w:r>
          </w:p>
        </w:tc>
      </w:tr>
    </w:tbl>
    <w:p w14:paraId="557053F6" w14:textId="2A1E426C" w:rsidR="004E733C" w:rsidRPr="001B6E82" w:rsidRDefault="004E733C" w:rsidP="004E733C">
      <w:pPr>
        <w:rPr>
          <w:sz w:val="18"/>
          <w:szCs w:val="18"/>
          <w:lang w:val="fr-FR"/>
        </w:rPr>
      </w:pPr>
      <w:r w:rsidRPr="001B6E82">
        <w:rPr>
          <w:sz w:val="18"/>
          <w:szCs w:val="18"/>
          <w:vertAlign w:val="superscript"/>
          <w:lang w:val="fr-FR"/>
        </w:rPr>
        <w:t>*</w:t>
      </w:r>
      <w:r w:rsidRPr="001B6E82">
        <w:rPr>
          <w:sz w:val="18"/>
          <w:szCs w:val="18"/>
          <w:lang w:val="fr-FR"/>
        </w:rPr>
        <w:t xml:space="preserve"> </w:t>
      </w:r>
      <w:r w:rsidR="00671515" w:rsidRPr="004B288F">
        <w:rPr>
          <w:sz w:val="18"/>
          <w:szCs w:val="18"/>
          <w:lang w:val="fr-FR"/>
        </w:rPr>
        <w:t>Données</w:t>
      </w:r>
      <w:r w:rsidR="00671515">
        <w:rPr>
          <w:sz w:val="18"/>
          <w:szCs w:val="18"/>
          <w:lang w:val="fr-FR"/>
        </w:rPr>
        <w:t xml:space="preserve"> du </w:t>
      </w:r>
      <w:r w:rsidR="00671515" w:rsidRPr="004B288F">
        <w:rPr>
          <w:sz w:val="18"/>
          <w:szCs w:val="18"/>
          <w:lang w:val="fr-FR"/>
        </w:rPr>
        <w:t xml:space="preserve">programme </w:t>
      </w:r>
      <w:r w:rsidR="00671515">
        <w:rPr>
          <w:sz w:val="18"/>
          <w:szCs w:val="18"/>
          <w:lang w:val="fr-FR"/>
        </w:rPr>
        <w:t>de pays</w:t>
      </w:r>
      <w:r w:rsidRPr="001B6E82">
        <w:rPr>
          <w:sz w:val="18"/>
          <w:szCs w:val="18"/>
          <w:lang w:val="fr-FR"/>
        </w:rPr>
        <w:t>.</w:t>
      </w:r>
    </w:p>
    <w:p w14:paraId="5151D883" w14:textId="5FE2214A" w:rsidR="004E733C" w:rsidRPr="001B6E82" w:rsidRDefault="004E733C" w:rsidP="004E733C">
      <w:pPr>
        <w:rPr>
          <w:sz w:val="18"/>
          <w:szCs w:val="18"/>
          <w:lang w:val="fr-FR"/>
        </w:rPr>
      </w:pPr>
      <w:r w:rsidRPr="001B6E82">
        <w:rPr>
          <w:sz w:val="18"/>
          <w:szCs w:val="18"/>
          <w:vertAlign w:val="superscript"/>
          <w:lang w:val="fr-FR"/>
        </w:rPr>
        <w:t>**</w:t>
      </w:r>
      <w:r w:rsidRPr="001B6E82">
        <w:rPr>
          <w:sz w:val="18"/>
          <w:szCs w:val="18"/>
          <w:lang w:val="fr-FR"/>
        </w:rPr>
        <w:t xml:space="preserve"> </w:t>
      </w:r>
      <w:r w:rsidR="00671515">
        <w:rPr>
          <w:sz w:val="18"/>
          <w:szCs w:val="18"/>
          <w:lang w:val="fr-FR"/>
        </w:rPr>
        <w:t xml:space="preserve">Consommation moyenne entre </w:t>
      </w:r>
      <w:r w:rsidRPr="001B6E82">
        <w:rPr>
          <w:sz w:val="18"/>
          <w:szCs w:val="18"/>
          <w:lang w:val="fr-FR"/>
        </w:rPr>
        <w:t xml:space="preserve">2007 </w:t>
      </w:r>
      <w:r w:rsidR="00671515">
        <w:rPr>
          <w:sz w:val="18"/>
          <w:szCs w:val="18"/>
          <w:lang w:val="fr-FR"/>
        </w:rPr>
        <w:t xml:space="preserve">et </w:t>
      </w:r>
      <w:r w:rsidRPr="001B6E82">
        <w:rPr>
          <w:sz w:val="18"/>
          <w:szCs w:val="18"/>
          <w:lang w:val="fr-FR"/>
        </w:rPr>
        <w:t>2009.</w:t>
      </w:r>
    </w:p>
    <w:p w14:paraId="6DE129CE" w14:textId="47A70305" w:rsidR="004E733C" w:rsidRPr="001B6E82" w:rsidRDefault="00767466" w:rsidP="004E733C">
      <w:pPr>
        <w:pStyle w:val="Heading1"/>
        <w:numPr>
          <w:ilvl w:val="0"/>
          <w:numId w:val="1"/>
        </w:numPr>
        <w:spacing w:before="240"/>
        <w:rPr>
          <w:lang w:val="fr-FR"/>
        </w:rPr>
      </w:pPr>
      <w:r w:rsidRPr="004B288F">
        <w:rPr>
          <w:lang w:val="fr-FR"/>
        </w:rPr>
        <w:t>Comme indiqué</w:t>
      </w:r>
      <w:r w:rsidR="00EE2D4C">
        <w:rPr>
          <w:lang w:val="fr-FR"/>
        </w:rPr>
        <w:t xml:space="preserve"> à</w:t>
      </w:r>
      <w:r w:rsidRPr="004B288F">
        <w:rPr>
          <w:lang w:val="fr-FR"/>
        </w:rPr>
        <w:t xml:space="preserve"> </w:t>
      </w:r>
      <w:r w:rsidR="00EE2D4C">
        <w:rPr>
          <w:lang w:val="fr-FR"/>
        </w:rPr>
        <w:t>la 94</w:t>
      </w:r>
      <w:r w:rsidR="00EE2D4C" w:rsidRPr="00EE2D4C">
        <w:rPr>
          <w:vertAlign w:val="superscript"/>
          <w:lang w:val="fr-FR"/>
        </w:rPr>
        <w:t>e</w:t>
      </w:r>
      <w:r w:rsidR="00EE2D4C">
        <w:rPr>
          <w:lang w:val="fr-FR"/>
        </w:rPr>
        <w:t xml:space="preserve"> </w:t>
      </w:r>
      <w:r w:rsidRPr="004B288F">
        <w:rPr>
          <w:lang w:val="fr-FR"/>
        </w:rPr>
        <w:t>réunion, la consommation de HCFC-22, qui est utilisé exclusivement pour l</w:t>
      </w:r>
      <w:r w:rsidR="00C37710">
        <w:rPr>
          <w:lang w:val="fr-FR"/>
        </w:rPr>
        <w:t>’</w:t>
      </w:r>
      <w:r w:rsidRPr="004B288F">
        <w:rPr>
          <w:lang w:val="fr-FR"/>
        </w:rPr>
        <w:t>entretien des équipements de climatisation et de réfrigération, a augmenté en 2023</w:t>
      </w:r>
      <w:r w:rsidR="008A4812">
        <w:rPr>
          <w:lang w:val="fr-FR"/>
        </w:rPr>
        <w:t xml:space="preserve">, </w:t>
      </w:r>
      <w:r w:rsidRPr="004B288F">
        <w:rPr>
          <w:color w:val="242424"/>
          <w:lang w:val="fr-FR"/>
        </w:rPr>
        <w:t>les fournisseurs de réfrigérants</w:t>
      </w:r>
      <w:r w:rsidR="008A4812">
        <w:rPr>
          <w:color w:val="242424"/>
          <w:lang w:val="fr-FR"/>
        </w:rPr>
        <w:t xml:space="preserve"> ayant constitué des réserves en prévision de </w:t>
      </w:r>
      <w:r w:rsidRPr="004B288F">
        <w:rPr>
          <w:color w:val="242424"/>
          <w:lang w:val="fr-FR"/>
        </w:rPr>
        <w:t>la hausse du prix du HCFC-22 et de la réduction des quotas en 2025</w:t>
      </w:r>
      <w:r w:rsidR="004E733C" w:rsidRPr="001B6E82">
        <w:rPr>
          <w:rStyle w:val="FootnoteReference"/>
          <w:lang w:val="fr-FR"/>
        </w:rPr>
        <w:footnoteReference w:id="6"/>
      </w:r>
      <w:r w:rsidR="000A3252">
        <w:rPr>
          <w:color w:val="242424"/>
          <w:lang w:val="fr-FR"/>
        </w:rPr>
        <w:t>.</w:t>
      </w:r>
      <w:r w:rsidR="004E733C" w:rsidRPr="001B6E82">
        <w:rPr>
          <w:lang w:val="fr-FR"/>
        </w:rPr>
        <w:t xml:space="preserve"> </w:t>
      </w:r>
      <w:r w:rsidR="003F29E3" w:rsidRPr="004B288F">
        <w:rPr>
          <w:lang w:val="fr-FR"/>
        </w:rPr>
        <w:t>Bien qu</w:t>
      </w:r>
      <w:r w:rsidR="00C37710">
        <w:rPr>
          <w:lang w:val="fr-FR"/>
        </w:rPr>
        <w:t>’</w:t>
      </w:r>
      <w:r w:rsidR="003F29E3" w:rsidRPr="004B288F">
        <w:rPr>
          <w:lang w:val="fr-FR"/>
        </w:rPr>
        <w:t xml:space="preserve">elle </w:t>
      </w:r>
      <w:r w:rsidR="000F69D7">
        <w:rPr>
          <w:lang w:val="fr-FR"/>
        </w:rPr>
        <w:t xml:space="preserve">ait diminué par rapport à </w:t>
      </w:r>
      <w:r w:rsidR="003F29E3" w:rsidRPr="004B288F">
        <w:rPr>
          <w:lang w:val="fr-FR"/>
        </w:rPr>
        <w:t xml:space="preserve">2023, la consommation de HCFC-22 </w:t>
      </w:r>
      <w:r w:rsidR="000F69D7">
        <w:rPr>
          <w:lang w:val="fr-FR"/>
        </w:rPr>
        <w:t xml:space="preserve">dans le sous-secteur de </w:t>
      </w:r>
      <w:r w:rsidR="003F29E3" w:rsidRPr="004B288F">
        <w:rPr>
          <w:lang w:val="fr-FR"/>
        </w:rPr>
        <w:t>l</w:t>
      </w:r>
      <w:r w:rsidR="00C37710">
        <w:rPr>
          <w:lang w:val="fr-FR"/>
        </w:rPr>
        <w:t>’</w:t>
      </w:r>
      <w:r w:rsidR="003F29E3" w:rsidRPr="004B288F">
        <w:rPr>
          <w:lang w:val="fr-FR"/>
        </w:rPr>
        <w:t>entretien est restée élevée en 2024 par rapport à 2022 et aux années précédentes, en raison de l</w:t>
      </w:r>
      <w:r w:rsidR="00C37710">
        <w:rPr>
          <w:lang w:val="fr-FR"/>
        </w:rPr>
        <w:t>’</w:t>
      </w:r>
      <w:r w:rsidR="003F29E3" w:rsidRPr="004B288F">
        <w:rPr>
          <w:lang w:val="fr-FR"/>
        </w:rPr>
        <w:t>atténuation des difficultés liées au</w:t>
      </w:r>
      <w:r w:rsidR="008C0460">
        <w:rPr>
          <w:lang w:val="fr-FR"/>
        </w:rPr>
        <w:t xml:space="preserve"> taux de change </w:t>
      </w:r>
      <w:r w:rsidR="003F29E3" w:rsidRPr="004B288F">
        <w:rPr>
          <w:lang w:val="fr-FR"/>
        </w:rPr>
        <w:t xml:space="preserve">rencontrées précédemment, qui a permis une augmentation des importations et </w:t>
      </w:r>
      <w:r w:rsidR="004B136A">
        <w:rPr>
          <w:lang w:val="fr-FR"/>
        </w:rPr>
        <w:t xml:space="preserve">la </w:t>
      </w:r>
      <w:r w:rsidR="00C41FF1">
        <w:rPr>
          <w:lang w:val="fr-FR"/>
        </w:rPr>
        <w:t xml:space="preserve">constitution de réserves </w:t>
      </w:r>
      <w:r w:rsidR="003F29E3" w:rsidRPr="004B288F">
        <w:rPr>
          <w:lang w:val="fr-FR"/>
        </w:rPr>
        <w:t xml:space="preserve">avant la réduction des quotas en 2025. La réduction globale du HCFC-22 depuis 2020 est attribuée au projet de conversion </w:t>
      </w:r>
      <w:r w:rsidR="00984510" w:rsidRPr="004B288F">
        <w:rPr>
          <w:lang w:val="fr-FR"/>
        </w:rPr>
        <w:t xml:space="preserve">au HFC-32 </w:t>
      </w:r>
      <w:r w:rsidR="003F29E3" w:rsidRPr="004B288F">
        <w:rPr>
          <w:lang w:val="fr-FR"/>
        </w:rPr>
        <w:t>de cinq entreprises de fabrication de climatiseurs résidentiels et au projet d</w:t>
      </w:r>
      <w:r w:rsidR="00C37710">
        <w:rPr>
          <w:lang w:val="fr-FR"/>
        </w:rPr>
        <w:t>’</w:t>
      </w:r>
      <w:r w:rsidR="003F29E3" w:rsidRPr="004B288F">
        <w:rPr>
          <w:lang w:val="fr-FR"/>
        </w:rPr>
        <w:t>élimination du HCFC-142b dans la fabrication de mousse de polystyrène extrudé, qui était utilisé comme agent de co-soufflage avec le HCFC-22. Ce dernier a été éliminé, conformément à l</w:t>
      </w:r>
      <w:r w:rsidR="00C37710">
        <w:rPr>
          <w:lang w:val="fr-FR"/>
        </w:rPr>
        <w:t>’</w:t>
      </w:r>
      <w:r w:rsidR="003F29E3" w:rsidRPr="004B288F">
        <w:rPr>
          <w:lang w:val="fr-FR"/>
        </w:rPr>
        <w:t>interdiction d</w:t>
      </w:r>
      <w:r w:rsidR="00C37710">
        <w:rPr>
          <w:lang w:val="fr-FR"/>
        </w:rPr>
        <w:t>’</w:t>
      </w:r>
      <w:r w:rsidR="003F29E3" w:rsidRPr="004B288F">
        <w:rPr>
          <w:lang w:val="fr-FR"/>
        </w:rPr>
        <w:t xml:space="preserve">utiliser des HCFC dans la fabrication de mousse </w:t>
      </w:r>
      <w:r w:rsidR="008134F3" w:rsidRPr="004B288F">
        <w:rPr>
          <w:lang w:val="fr-FR"/>
        </w:rPr>
        <w:t>de polystyrène extrudé</w:t>
      </w:r>
      <w:r w:rsidR="003F29E3" w:rsidRPr="004B288F">
        <w:rPr>
          <w:lang w:val="fr-FR"/>
        </w:rPr>
        <w:t xml:space="preserve"> à compter du 1</w:t>
      </w:r>
      <w:r w:rsidR="003F29E3" w:rsidRPr="00AB74CE">
        <w:rPr>
          <w:vertAlign w:val="superscript"/>
          <w:lang w:val="fr-FR"/>
        </w:rPr>
        <w:t>er</w:t>
      </w:r>
      <w:r w:rsidR="00AB74CE">
        <w:rPr>
          <w:lang w:val="fr-FR"/>
        </w:rPr>
        <w:t> </w:t>
      </w:r>
      <w:r w:rsidR="003F29E3" w:rsidRPr="004B288F">
        <w:rPr>
          <w:lang w:val="fr-FR"/>
        </w:rPr>
        <w:t>janvier</w:t>
      </w:r>
      <w:r w:rsidR="00AB74CE">
        <w:rPr>
          <w:lang w:val="fr-FR"/>
        </w:rPr>
        <w:t> </w:t>
      </w:r>
      <w:r w:rsidR="003F29E3" w:rsidRPr="004B288F">
        <w:rPr>
          <w:lang w:val="fr-FR"/>
        </w:rPr>
        <w:t>2023. De petites quantités de HCFC-123 et de HCFC-124 sont utilisées de manière intermittente pour l</w:t>
      </w:r>
      <w:r w:rsidR="00C37710">
        <w:rPr>
          <w:lang w:val="fr-FR"/>
        </w:rPr>
        <w:t>’</w:t>
      </w:r>
      <w:r w:rsidR="003F29E3" w:rsidRPr="004B288F">
        <w:rPr>
          <w:lang w:val="fr-FR"/>
        </w:rPr>
        <w:t>entretien des équipements de climatisation et de réfrigération.</w:t>
      </w:r>
      <w:r w:rsidR="00AB74CE">
        <w:rPr>
          <w:lang w:val="fr-FR"/>
        </w:rPr>
        <w:t xml:space="preserve"> </w:t>
      </w:r>
    </w:p>
    <w:p w14:paraId="748974DB" w14:textId="0B5BFC9C" w:rsidR="004E733C" w:rsidRPr="001B6E82" w:rsidRDefault="00E2352A" w:rsidP="004E733C">
      <w:pPr>
        <w:keepNext/>
        <w:spacing w:after="240"/>
        <w:rPr>
          <w:i/>
          <w:lang w:val="fr-FR"/>
        </w:rPr>
      </w:pPr>
      <w:bookmarkStart w:id="2" w:name="_Hlk126915671"/>
      <w:r w:rsidRPr="004B288F">
        <w:rPr>
          <w:i/>
          <w:lang w:val="fr-FR"/>
        </w:rPr>
        <w:t xml:space="preserve">Rapport sur la mise en œuvre du </w:t>
      </w:r>
      <w:r>
        <w:rPr>
          <w:i/>
          <w:lang w:val="fr-FR"/>
        </w:rPr>
        <w:t>programme de pays</w:t>
      </w:r>
    </w:p>
    <w:bookmarkEnd w:id="2"/>
    <w:p w14:paraId="5854F815" w14:textId="7639A4E3" w:rsidR="004E733C" w:rsidRPr="001B6E82" w:rsidRDefault="00627E0D" w:rsidP="004E733C">
      <w:pPr>
        <w:pStyle w:val="Heading1"/>
        <w:numPr>
          <w:ilvl w:val="0"/>
          <w:numId w:val="1"/>
        </w:numPr>
        <w:rPr>
          <w:lang w:val="fr-FR"/>
        </w:rPr>
      </w:pP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a communiqué les données </w:t>
      </w:r>
      <w:r w:rsidR="00F15C62">
        <w:rPr>
          <w:lang w:val="fr-FR"/>
        </w:rPr>
        <w:t xml:space="preserve">sur </w:t>
      </w:r>
      <w:r w:rsidRPr="004B288F">
        <w:rPr>
          <w:lang w:val="fr-FR"/>
        </w:rPr>
        <w:t xml:space="preserve">la consommation de HCFC </w:t>
      </w:r>
      <w:r w:rsidR="00F15C62">
        <w:rPr>
          <w:lang w:val="fr-FR"/>
        </w:rPr>
        <w:t xml:space="preserve">par secteur dans le </w:t>
      </w:r>
      <w:r w:rsidR="00875BFC">
        <w:rPr>
          <w:lang w:val="fr-FR"/>
        </w:rPr>
        <w:t xml:space="preserve">cadre du </w:t>
      </w:r>
      <w:r w:rsidRPr="004B288F">
        <w:rPr>
          <w:lang w:val="fr-FR"/>
        </w:rPr>
        <w:t>rapport sur la mise en œuvre du programme de pays 2024, qui sont conformes aux données communiquées au titre de l</w:t>
      </w:r>
      <w:r w:rsidR="00C37710">
        <w:rPr>
          <w:lang w:val="fr-FR"/>
        </w:rPr>
        <w:t>’</w:t>
      </w:r>
      <w:r w:rsidRPr="004B288F">
        <w:rPr>
          <w:lang w:val="fr-FR"/>
        </w:rPr>
        <w:t>article 7 du Protocole de Montréal. Il y avait de légères différences entre la consommation déclarée pour le HCFC-22 et le HCFC-142b en 2020 et 2021</w:t>
      </w:r>
      <w:r w:rsidR="00875BFC">
        <w:rPr>
          <w:lang w:val="fr-FR"/>
        </w:rPr>
        <w:t> </w:t>
      </w:r>
      <w:r w:rsidRPr="004B288F">
        <w:rPr>
          <w:lang w:val="fr-FR"/>
        </w:rPr>
        <w:t xml:space="preserve">; le pays a mis à jour ses données relatives au programme de pays 2020 </w:t>
      </w:r>
      <w:r w:rsidR="00FE3AC4">
        <w:rPr>
          <w:lang w:val="fr-FR"/>
        </w:rPr>
        <w:t xml:space="preserve">afin de prendre en compte ces écarts </w:t>
      </w:r>
      <w:r w:rsidRPr="004B288F">
        <w:rPr>
          <w:lang w:val="fr-FR"/>
        </w:rPr>
        <w:t>et révisera</w:t>
      </w:r>
      <w:r w:rsidR="00FE3AC4">
        <w:rPr>
          <w:lang w:val="fr-FR"/>
        </w:rPr>
        <w:t xml:space="preserve"> également</w:t>
      </w:r>
      <w:r w:rsidRPr="004B288F">
        <w:rPr>
          <w:lang w:val="fr-FR"/>
        </w:rPr>
        <w:t xml:space="preserve"> ses données relatives au programme de pays 2021.</w:t>
      </w:r>
    </w:p>
    <w:p w14:paraId="5B7C3272" w14:textId="3225F582" w:rsidR="004E733C" w:rsidRPr="001B6E82" w:rsidRDefault="00E0208A" w:rsidP="004E733C">
      <w:pPr>
        <w:keepNext/>
        <w:spacing w:before="240" w:after="240"/>
        <w:rPr>
          <w:u w:val="single"/>
          <w:lang w:val="fr-FR"/>
        </w:rPr>
      </w:pPr>
      <w:bookmarkStart w:id="3" w:name="_Hlk126915699"/>
      <w:r w:rsidRPr="004B288F">
        <w:rPr>
          <w:u w:val="single"/>
          <w:lang w:val="fr-FR"/>
        </w:rPr>
        <w:t>État d</w:t>
      </w:r>
      <w:r w:rsidR="00C37710">
        <w:rPr>
          <w:u w:val="single"/>
          <w:lang w:val="fr-FR"/>
        </w:rPr>
        <w:t>’</w:t>
      </w:r>
      <w:r w:rsidRPr="004B288F">
        <w:rPr>
          <w:u w:val="single"/>
          <w:lang w:val="fr-FR"/>
        </w:rPr>
        <w:t>avancement et décaissement</w:t>
      </w:r>
    </w:p>
    <w:bookmarkEnd w:id="3"/>
    <w:p w14:paraId="46A819B4" w14:textId="722C0694" w:rsidR="004E733C" w:rsidRPr="001B6E82" w:rsidRDefault="007B6629" w:rsidP="004E733C">
      <w:pPr>
        <w:pStyle w:val="Heading1"/>
        <w:numPr>
          <w:ilvl w:val="0"/>
          <w:numId w:val="1"/>
        </w:numPr>
        <w:rPr>
          <w:lang w:val="fr-FR"/>
        </w:rPr>
      </w:pPr>
      <w:r w:rsidRPr="004B288F">
        <w:rPr>
          <w:lang w:val="fr-FR"/>
        </w:rPr>
        <w:t xml:space="preserve">Les activités </w:t>
      </w:r>
      <w:r w:rsidR="00D10A19">
        <w:rPr>
          <w:lang w:val="fr-FR"/>
        </w:rPr>
        <w:t>non achevées qui s</w:t>
      </w:r>
      <w:r w:rsidR="00C37710">
        <w:rPr>
          <w:lang w:val="fr-FR"/>
        </w:rPr>
        <w:t>’</w:t>
      </w:r>
      <w:r w:rsidR="00D10A19">
        <w:rPr>
          <w:lang w:val="fr-FR"/>
        </w:rPr>
        <w:t xml:space="preserve">inscrivent dans </w:t>
      </w:r>
      <w:r w:rsidRPr="004B288F">
        <w:rPr>
          <w:lang w:val="fr-FR"/>
        </w:rPr>
        <w:t>la quatrième tranche de la phase II ont progressé comme suit</w:t>
      </w:r>
      <w:r w:rsidR="004E733C" w:rsidRPr="001B6E82">
        <w:rPr>
          <w:rStyle w:val="FootnoteReference"/>
          <w:lang w:val="fr-FR"/>
        </w:rPr>
        <w:footnoteReference w:id="7"/>
      </w:r>
      <w:r w:rsidR="00255A23">
        <w:rPr>
          <w:lang w:val="fr-FR"/>
        </w:rPr>
        <w:t> :</w:t>
      </w:r>
      <w:r w:rsidR="004E733C" w:rsidRPr="001B6E82">
        <w:rPr>
          <w:lang w:val="fr-FR"/>
        </w:rPr>
        <w:t xml:space="preserve"> </w:t>
      </w:r>
    </w:p>
    <w:p w14:paraId="39EEE383" w14:textId="02189847" w:rsidR="004E733C" w:rsidRPr="001B6E82" w:rsidRDefault="00495D91" w:rsidP="00255A23">
      <w:pPr>
        <w:pStyle w:val="Heading2"/>
        <w:rPr>
          <w:lang w:val="fr-FR"/>
        </w:rPr>
      </w:pPr>
      <w:r w:rsidRPr="004B288F">
        <w:rPr>
          <w:lang w:val="fr-FR"/>
        </w:rPr>
        <w:t>Les 15 identifi</w:t>
      </w:r>
      <w:r w:rsidR="00352BF3">
        <w:rPr>
          <w:lang w:val="fr-FR"/>
        </w:rPr>
        <w:t xml:space="preserve">cateurs </w:t>
      </w:r>
      <w:r w:rsidRPr="004B288F">
        <w:rPr>
          <w:lang w:val="fr-FR"/>
        </w:rPr>
        <w:t xml:space="preserve">de réfrigérants ont été achetés et livrés aux </w:t>
      </w:r>
      <w:r w:rsidR="00B94544">
        <w:rPr>
          <w:lang w:val="fr-FR"/>
        </w:rPr>
        <w:t xml:space="preserve">agents des </w:t>
      </w:r>
      <w:r w:rsidRPr="004B288F">
        <w:rPr>
          <w:lang w:val="fr-FR"/>
        </w:rPr>
        <w:t>douanes et aux agents importat</w:t>
      </w:r>
      <w:r w:rsidR="00120415">
        <w:rPr>
          <w:lang w:val="fr-FR"/>
        </w:rPr>
        <w:t>eurs </w:t>
      </w:r>
      <w:r w:rsidRPr="004B288F">
        <w:rPr>
          <w:lang w:val="fr-FR"/>
        </w:rPr>
        <w:t>;</w:t>
      </w:r>
    </w:p>
    <w:p w14:paraId="1C9AD941" w14:textId="52443425" w:rsidR="004E733C" w:rsidRPr="001B6E82" w:rsidRDefault="00DE126A" w:rsidP="004E733C">
      <w:pPr>
        <w:pStyle w:val="Heading2"/>
        <w:widowControl/>
        <w:numPr>
          <w:ilvl w:val="1"/>
          <w:numId w:val="1"/>
        </w:numPr>
        <w:rPr>
          <w:lang w:val="fr-FR"/>
        </w:rPr>
      </w:pPr>
      <w:r w:rsidRPr="004B288F">
        <w:rPr>
          <w:lang w:val="fr-FR"/>
        </w:rPr>
        <w:t xml:space="preserve">Cinq ateliers </w:t>
      </w:r>
      <w:r w:rsidR="003842BE">
        <w:rPr>
          <w:lang w:val="fr-FR"/>
        </w:rPr>
        <w:t xml:space="preserve">visant à former </w:t>
      </w:r>
      <w:r w:rsidRPr="004B288F">
        <w:rPr>
          <w:lang w:val="fr-FR"/>
        </w:rPr>
        <w:t xml:space="preserve">les agents des douanes et les parties prenantes concernées </w:t>
      </w:r>
      <w:r w:rsidR="003842BE">
        <w:rPr>
          <w:lang w:val="fr-FR"/>
        </w:rPr>
        <w:t xml:space="preserve">à la vérification des </w:t>
      </w:r>
      <w:r w:rsidRPr="004B288F">
        <w:rPr>
          <w:lang w:val="fr-FR"/>
        </w:rPr>
        <w:t>importation</w:t>
      </w:r>
      <w:r w:rsidR="003842BE">
        <w:rPr>
          <w:lang w:val="fr-FR"/>
        </w:rPr>
        <w:t>s</w:t>
      </w:r>
      <w:r w:rsidRPr="004B288F">
        <w:rPr>
          <w:lang w:val="fr-FR"/>
        </w:rPr>
        <w:t xml:space="preserve"> et de</w:t>
      </w:r>
      <w:r w:rsidR="003842BE">
        <w:rPr>
          <w:lang w:val="fr-FR"/>
        </w:rPr>
        <w:t>s</w:t>
      </w:r>
      <w:r w:rsidRPr="004B288F">
        <w:rPr>
          <w:lang w:val="fr-FR"/>
        </w:rPr>
        <w:t xml:space="preserve"> exportation</w:t>
      </w:r>
      <w:r w:rsidR="003842BE">
        <w:rPr>
          <w:lang w:val="fr-FR"/>
        </w:rPr>
        <w:t>s</w:t>
      </w:r>
      <w:r w:rsidRPr="004B288F">
        <w:rPr>
          <w:lang w:val="fr-FR"/>
        </w:rPr>
        <w:t xml:space="preserve"> de substances réglementées </w:t>
      </w:r>
      <w:r w:rsidR="003842BE">
        <w:rPr>
          <w:lang w:val="fr-FR"/>
        </w:rPr>
        <w:t>ont eu lieu </w:t>
      </w:r>
      <w:r w:rsidRPr="004B288F">
        <w:rPr>
          <w:lang w:val="fr-FR"/>
        </w:rPr>
        <w:t>;</w:t>
      </w:r>
    </w:p>
    <w:p w14:paraId="7B8D6315" w14:textId="5981279A" w:rsidR="004E733C" w:rsidRPr="001B6E82" w:rsidRDefault="006918D7" w:rsidP="004E733C">
      <w:pPr>
        <w:pStyle w:val="Heading2"/>
        <w:widowControl/>
        <w:numPr>
          <w:ilvl w:val="1"/>
          <w:numId w:val="1"/>
        </w:numPr>
        <w:rPr>
          <w:lang w:val="fr-FR"/>
        </w:rPr>
      </w:pPr>
      <w:r w:rsidRPr="004B288F">
        <w:rPr>
          <w:lang w:val="fr-FR"/>
        </w:rPr>
        <w:t xml:space="preserve">Sur les 440 techniciens </w:t>
      </w:r>
      <w:r w:rsidR="0021033A">
        <w:rPr>
          <w:lang w:val="fr-FR"/>
        </w:rPr>
        <w:t>qui n</w:t>
      </w:r>
      <w:r w:rsidR="00C37710">
        <w:rPr>
          <w:lang w:val="fr-FR"/>
        </w:rPr>
        <w:t>’</w:t>
      </w:r>
      <w:r w:rsidR="0021033A">
        <w:rPr>
          <w:lang w:val="fr-FR"/>
        </w:rPr>
        <w:t xml:space="preserve">ont pas encore été </w:t>
      </w:r>
      <w:r w:rsidRPr="004B288F">
        <w:rPr>
          <w:lang w:val="fr-FR"/>
        </w:rPr>
        <w:t>certifi</w:t>
      </w:r>
      <w:r w:rsidR="0021033A">
        <w:rPr>
          <w:lang w:val="fr-FR"/>
        </w:rPr>
        <w:t>és</w:t>
      </w:r>
      <w:r w:rsidRPr="004B288F">
        <w:rPr>
          <w:lang w:val="fr-FR"/>
        </w:rPr>
        <w:t>, 40 devraient</w:t>
      </w:r>
      <w:r w:rsidR="00FD4097">
        <w:rPr>
          <w:lang w:val="fr-FR"/>
        </w:rPr>
        <w:t xml:space="preserve"> l</w:t>
      </w:r>
      <w:r w:rsidR="00C37710">
        <w:rPr>
          <w:lang w:val="fr-FR"/>
        </w:rPr>
        <w:t>’</w:t>
      </w:r>
      <w:r w:rsidRPr="004B288F">
        <w:rPr>
          <w:lang w:val="fr-FR"/>
        </w:rPr>
        <w:t>être en octobre</w:t>
      </w:r>
      <w:r w:rsidR="00FD4097">
        <w:rPr>
          <w:lang w:val="fr-FR"/>
        </w:rPr>
        <w:t> </w:t>
      </w:r>
      <w:r w:rsidRPr="004B288F">
        <w:rPr>
          <w:lang w:val="fr-FR"/>
        </w:rPr>
        <w:t xml:space="preserve">2025 et 100 en 2026, soit un total de 200 </w:t>
      </w:r>
      <w:r w:rsidR="00FD4097">
        <w:rPr>
          <w:lang w:val="fr-FR"/>
        </w:rPr>
        <w:t xml:space="preserve">techniciens </w:t>
      </w:r>
      <w:r w:rsidRPr="004B288F">
        <w:rPr>
          <w:lang w:val="fr-FR"/>
        </w:rPr>
        <w:t>certifiés au titre de la phase</w:t>
      </w:r>
      <w:r w:rsidR="00FD4097">
        <w:rPr>
          <w:lang w:val="fr-FR"/>
        </w:rPr>
        <w:t> </w:t>
      </w:r>
      <w:r w:rsidRPr="004B288F">
        <w:rPr>
          <w:lang w:val="fr-FR"/>
        </w:rPr>
        <w:t>II</w:t>
      </w:r>
      <w:r w:rsidR="0004450D">
        <w:rPr>
          <w:lang w:val="fr-FR"/>
        </w:rPr>
        <w:t> </w:t>
      </w:r>
      <w:r w:rsidRPr="004B288F">
        <w:rPr>
          <w:lang w:val="fr-FR"/>
        </w:rPr>
        <w:t xml:space="preserve">; les 200 </w:t>
      </w:r>
      <w:r w:rsidR="00D11CFF">
        <w:rPr>
          <w:lang w:val="fr-FR"/>
        </w:rPr>
        <w:t xml:space="preserve">techniciens </w:t>
      </w:r>
      <w:r w:rsidRPr="004B288F">
        <w:rPr>
          <w:lang w:val="fr-FR"/>
        </w:rPr>
        <w:t>restants seront certifiés au titre de la phase III</w:t>
      </w:r>
      <w:r w:rsidR="003B3083">
        <w:rPr>
          <w:lang w:val="fr-FR"/>
        </w:rPr>
        <w:t> </w:t>
      </w:r>
      <w:r w:rsidRPr="004B288F">
        <w:rPr>
          <w:lang w:val="fr-FR"/>
        </w:rPr>
        <w:t>;</w:t>
      </w:r>
      <w:r w:rsidR="004E733C" w:rsidRPr="001B6E82">
        <w:rPr>
          <w:lang w:val="fr-FR"/>
        </w:rPr>
        <w:t xml:space="preserve"> </w:t>
      </w:r>
    </w:p>
    <w:p w14:paraId="7A1F1FFA" w14:textId="13E69499" w:rsidR="004E733C" w:rsidRPr="0094022E" w:rsidRDefault="0082140F" w:rsidP="004E733C">
      <w:pPr>
        <w:pStyle w:val="Heading2"/>
        <w:widowControl/>
        <w:numPr>
          <w:ilvl w:val="1"/>
          <w:numId w:val="1"/>
        </w:numPr>
        <w:rPr>
          <w:lang w:val="fr-FR"/>
        </w:rPr>
      </w:pPr>
      <w:r>
        <w:rPr>
          <w:lang w:val="fr-FR"/>
        </w:rPr>
        <w:lastRenderedPageBreak/>
        <w:t>D</w:t>
      </w:r>
      <w:r w:rsidR="00C37710">
        <w:rPr>
          <w:lang w:val="fr-FR"/>
        </w:rPr>
        <w:t>’</w:t>
      </w:r>
      <w:r w:rsidRPr="004B288F">
        <w:rPr>
          <w:lang w:val="fr-FR"/>
        </w:rPr>
        <w:t>ici le 31 décembre 2025</w:t>
      </w:r>
      <w:r>
        <w:rPr>
          <w:lang w:val="fr-FR"/>
        </w:rPr>
        <w:t xml:space="preserve">, </w:t>
      </w:r>
      <w:r w:rsidR="0064171E" w:rsidRPr="004B288F">
        <w:rPr>
          <w:lang w:val="fr-FR"/>
        </w:rPr>
        <w:t xml:space="preserve">375 techniciens </w:t>
      </w:r>
      <w:r>
        <w:rPr>
          <w:lang w:val="fr-FR"/>
        </w:rPr>
        <w:t xml:space="preserve">en réfrigération et climatisation devraient suivre une formation sur les </w:t>
      </w:r>
      <w:r w:rsidR="0064171E" w:rsidRPr="004B288F">
        <w:rPr>
          <w:lang w:val="fr-FR"/>
        </w:rPr>
        <w:t>bonnes pratiques d</w:t>
      </w:r>
      <w:r w:rsidR="00C37710">
        <w:rPr>
          <w:lang w:val="fr-FR"/>
        </w:rPr>
        <w:t>’</w:t>
      </w:r>
      <w:r w:rsidR="0064171E" w:rsidRPr="004B288F">
        <w:rPr>
          <w:lang w:val="fr-FR"/>
        </w:rPr>
        <w:t>entretien</w:t>
      </w:r>
      <w:r w:rsidR="00600395">
        <w:rPr>
          <w:lang w:val="fr-FR"/>
        </w:rPr>
        <w:t xml:space="preserve"> ; </w:t>
      </w:r>
    </w:p>
    <w:p w14:paraId="171AA3B2" w14:textId="0A260BC0" w:rsidR="004E733C" w:rsidRPr="0094022E" w:rsidRDefault="00E22D52" w:rsidP="004E733C">
      <w:pPr>
        <w:pStyle w:val="Heading2"/>
        <w:widowControl/>
        <w:numPr>
          <w:ilvl w:val="1"/>
          <w:numId w:val="1"/>
        </w:numPr>
        <w:rPr>
          <w:lang w:val="fr-FR"/>
        </w:rPr>
      </w:pPr>
      <w:r w:rsidRPr="004B288F">
        <w:rPr>
          <w:lang w:val="fr-FR"/>
        </w:rPr>
        <w:t xml:space="preserve">Le comité technique a achevé la révision du programme de certification des techniciens </w:t>
      </w:r>
      <w:r>
        <w:rPr>
          <w:lang w:val="fr-FR"/>
        </w:rPr>
        <w:t>en réfrigération et climatisation</w:t>
      </w:r>
      <w:r w:rsidRPr="004B288F">
        <w:rPr>
          <w:lang w:val="fr-FR"/>
        </w:rPr>
        <w:t xml:space="preserve"> ; </w:t>
      </w:r>
      <w:r w:rsidR="00B36990">
        <w:rPr>
          <w:lang w:val="fr-FR"/>
        </w:rPr>
        <w:t xml:space="preserve">le Ministre </w:t>
      </w:r>
      <w:r w:rsidR="00B36990" w:rsidRPr="004B288F">
        <w:rPr>
          <w:lang w:val="fr-FR"/>
        </w:rPr>
        <w:t xml:space="preserve">du travail </w:t>
      </w:r>
      <w:r w:rsidR="00B36990">
        <w:rPr>
          <w:lang w:val="fr-FR"/>
        </w:rPr>
        <w:t xml:space="preserve">prendra </w:t>
      </w:r>
      <w:r w:rsidRPr="004B288F">
        <w:rPr>
          <w:lang w:val="fr-FR"/>
        </w:rPr>
        <w:t xml:space="preserve">un décret </w:t>
      </w:r>
      <w:r w:rsidR="00B36990">
        <w:rPr>
          <w:lang w:val="fr-FR"/>
        </w:rPr>
        <w:t xml:space="preserve">relatif au </w:t>
      </w:r>
      <w:r w:rsidRPr="004B288F">
        <w:rPr>
          <w:lang w:val="fr-FR"/>
        </w:rPr>
        <w:t xml:space="preserve">nouveau système </w:t>
      </w:r>
      <w:r w:rsidR="00B36990">
        <w:rPr>
          <w:lang w:val="fr-FR"/>
        </w:rPr>
        <w:t>d</w:t>
      </w:r>
      <w:r w:rsidR="00C37710">
        <w:rPr>
          <w:lang w:val="fr-FR"/>
        </w:rPr>
        <w:t>’</w:t>
      </w:r>
      <w:r w:rsidR="00B36990">
        <w:rPr>
          <w:lang w:val="fr-FR"/>
        </w:rPr>
        <w:t xml:space="preserve">essai </w:t>
      </w:r>
      <w:r w:rsidRPr="004B288F">
        <w:rPr>
          <w:lang w:val="fr-FR"/>
        </w:rPr>
        <w:t>et de certification ;</w:t>
      </w:r>
      <w:r w:rsidR="004E733C" w:rsidRPr="0094022E">
        <w:rPr>
          <w:lang w:val="fr-FR"/>
        </w:rPr>
        <w:t xml:space="preserve"> </w:t>
      </w:r>
    </w:p>
    <w:p w14:paraId="7406B076" w14:textId="10080628" w:rsidR="004E733C" w:rsidRPr="0094022E" w:rsidRDefault="00BD19DF" w:rsidP="004E733C">
      <w:pPr>
        <w:pStyle w:val="Heading2"/>
        <w:widowControl/>
        <w:numPr>
          <w:ilvl w:val="1"/>
          <w:numId w:val="1"/>
        </w:numPr>
        <w:rPr>
          <w:lang w:val="fr-FR"/>
        </w:rPr>
      </w:pPr>
      <w:r w:rsidRPr="004B288F">
        <w:rPr>
          <w:lang w:val="fr-FR"/>
        </w:rPr>
        <w:t>L</w:t>
      </w:r>
      <w:r w:rsidR="00C37710">
        <w:rPr>
          <w:lang w:val="fr-FR"/>
        </w:rPr>
        <w:t>’</w:t>
      </w:r>
      <w:r w:rsidRPr="004B288F">
        <w:rPr>
          <w:lang w:val="fr-FR"/>
        </w:rPr>
        <w:t>ONUDI a organisé pour AGChem un voyage d</w:t>
      </w:r>
      <w:r w:rsidR="00C37710">
        <w:rPr>
          <w:lang w:val="fr-FR"/>
        </w:rPr>
        <w:t>’</w:t>
      </w:r>
      <w:r w:rsidRPr="004B288F">
        <w:rPr>
          <w:lang w:val="fr-FR"/>
        </w:rPr>
        <w:t xml:space="preserve">étude dans un centre de régénération </w:t>
      </w:r>
      <w:r w:rsidR="00884F5A">
        <w:rPr>
          <w:lang w:val="fr-FR"/>
        </w:rPr>
        <w:t xml:space="preserve">de renommée </w:t>
      </w:r>
      <w:r w:rsidRPr="004B288F">
        <w:rPr>
          <w:lang w:val="fr-FR"/>
        </w:rPr>
        <w:t>international</w:t>
      </w:r>
      <w:r w:rsidR="00884F5A">
        <w:rPr>
          <w:lang w:val="fr-FR"/>
        </w:rPr>
        <w:t>e</w:t>
      </w:r>
      <w:r w:rsidRPr="004B288F">
        <w:rPr>
          <w:lang w:val="fr-FR"/>
        </w:rPr>
        <w:t xml:space="preserve"> afin d</w:t>
      </w:r>
      <w:r w:rsidR="001A65B3">
        <w:rPr>
          <w:lang w:val="fr-FR"/>
        </w:rPr>
        <w:t xml:space="preserve">e faciliter le </w:t>
      </w:r>
      <w:r w:rsidRPr="004B288F">
        <w:rPr>
          <w:lang w:val="fr-FR"/>
        </w:rPr>
        <w:t>fonctionnement des deux centres de régénération en cours de développement dans le cadre de la phase II ; l</w:t>
      </w:r>
      <w:r w:rsidR="00C37710">
        <w:rPr>
          <w:lang w:val="fr-FR"/>
        </w:rPr>
        <w:t>’</w:t>
      </w:r>
      <w:r w:rsidRPr="004B288F">
        <w:rPr>
          <w:lang w:val="fr-FR"/>
        </w:rPr>
        <w:t xml:space="preserve">achat </w:t>
      </w:r>
      <w:r w:rsidR="00502111">
        <w:rPr>
          <w:lang w:val="fr-FR"/>
        </w:rPr>
        <w:t xml:space="preserve">des </w:t>
      </w:r>
      <w:r w:rsidRPr="004B288F">
        <w:rPr>
          <w:lang w:val="fr-FR"/>
        </w:rPr>
        <w:t xml:space="preserve">équipements </w:t>
      </w:r>
      <w:r w:rsidR="00502111">
        <w:rPr>
          <w:lang w:val="fr-FR"/>
        </w:rPr>
        <w:t xml:space="preserve">nécessaires au fonctionnement du </w:t>
      </w:r>
      <w:r w:rsidRPr="004B288F">
        <w:rPr>
          <w:lang w:val="fr-FR"/>
        </w:rPr>
        <w:t>deuxième centre devrait être finalisé d</w:t>
      </w:r>
      <w:r w:rsidR="00C37710">
        <w:rPr>
          <w:lang w:val="fr-FR"/>
        </w:rPr>
        <w:t>’</w:t>
      </w:r>
      <w:r w:rsidRPr="004B288F">
        <w:rPr>
          <w:lang w:val="fr-FR"/>
        </w:rPr>
        <w:t>ici décembre 2025 ;</w:t>
      </w:r>
    </w:p>
    <w:p w14:paraId="3FACA60A" w14:textId="342C7C55" w:rsidR="004E733C" w:rsidRPr="0094022E" w:rsidRDefault="00516343" w:rsidP="004E733C">
      <w:pPr>
        <w:pStyle w:val="Heading2"/>
        <w:widowControl/>
        <w:numPr>
          <w:ilvl w:val="1"/>
          <w:numId w:val="1"/>
        </w:numPr>
        <w:rPr>
          <w:lang w:val="fr-FR"/>
        </w:rPr>
      </w:pPr>
      <w:r w:rsidRPr="004B288F">
        <w:rPr>
          <w:lang w:val="fr-FR"/>
        </w:rPr>
        <w:t xml:space="preserve">Des outils </w:t>
      </w:r>
      <w:r w:rsidR="008761F8">
        <w:rPr>
          <w:lang w:val="fr-FR"/>
        </w:rPr>
        <w:t>d</w:t>
      </w:r>
      <w:r w:rsidR="00C37710">
        <w:rPr>
          <w:lang w:val="fr-FR"/>
        </w:rPr>
        <w:t>’</w:t>
      </w:r>
      <w:r w:rsidR="008761F8">
        <w:rPr>
          <w:lang w:val="fr-FR"/>
        </w:rPr>
        <w:t xml:space="preserve">appui </w:t>
      </w:r>
      <w:r w:rsidR="00350351">
        <w:rPr>
          <w:lang w:val="fr-FR"/>
        </w:rPr>
        <w:t xml:space="preserve">aux </w:t>
      </w:r>
      <w:r w:rsidRPr="004B288F">
        <w:rPr>
          <w:lang w:val="fr-FR"/>
        </w:rPr>
        <w:t>centres de service après-vente ont été fournis à cinq fabricants nationaux de climatiseurs ;</w:t>
      </w:r>
    </w:p>
    <w:p w14:paraId="5D6A9B2F" w14:textId="4B83BA15" w:rsidR="004E733C" w:rsidRPr="0094022E" w:rsidRDefault="004A761B" w:rsidP="004E733C">
      <w:pPr>
        <w:pStyle w:val="Heading2"/>
        <w:widowControl/>
        <w:numPr>
          <w:ilvl w:val="1"/>
          <w:numId w:val="1"/>
        </w:numPr>
        <w:rPr>
          <w:lang w:val="fr-FR"/>
        </w:rPr>
      </w:pPr>
      <w:r w:rsidRPr="004B288F">
        <w:rPr>
          <w:lang w:val="fr-FR"/>
        </w:rPr>
        <w:t>L</w:t>
      </w:r>
      <w:r w:rsidR="00C37710">
        <w:rPr>
          <w:lang w:val="fr-FR"/>
        </w:rPr>
        <w:t>’</w:t>
      </w:r>
      <w:r w:rsidRPr="004B288F">
        <w:rPr>
          <w:lang w:val="fr-FR"/>
        </w:rPr>
        <w:t>inspection et la certification pilotes d</w:t>
      </w:r>
      <w:r w:rsidR="00C37710">
        <w:rPr>
          <w:lang w:val="fr-FR"/>
        </w:rPr>
        <w:t>’</w:t>
      </w:r>
      <w:r w:rsidRPr="004B288F">
        <w:rPr>
          <w:lang w:val="fr-FR"/>
        </w:rPr>
        <w:t xml:space="preserve">un ou deux bâtiments dans le cadre du programme de confinement des </w:t>
      </w:r>
      <w:r w:rsidR="00FE2623">
        <w:rPr>
          <w:lang w:val="fr-FR"/>
        </w:rPr>
        <w:t xml:space="preserve">réfrigérants </w:t>
      </w:r>
      <w:r w:rsidRPr="004B288F">
        <w:rPr>
          <w:lang w:val="fr-FR"/>
        </w:rPr>
        <w:t xml:space="preserve">et de prévention des fuites pour les </w:t>
      </w:r>
      <w:r w:rsidR="00FE2623">
        <w:rPr>
          <w:lang w:val="fr-FR"/>
        </w:rPr>
        <w:t xml:space="preserve">gros </w:t>
      </w:r>
      <w:r w:rsidRPr="004B288F">
        <w:rPr>
          <w:lang w:val="fr-FR"/>
        </w:rPr>
        <w:t>équipements de climatisation devraient toujours avoir lieu d</w:t>
      </w:r>
      <w:r w:rsidR="00C37710">
        <w:rPr>
          <w:lang w:val="fr-FR"/>
        </w:rPr>
        <w:t>’</w:t>
      </w:r>
      <w:r w:rsidRPr="004B288F">
        <w:rPr>
          <w:lang w:val="fr-FR"/>
        </w:rPr>
        <w:t>ici décembre 2026 ;</w:t>
      </w:r>
      <w:r w:rsidR="000F74F3">
        <w:rPr>
          <w:lang w:val="fr-FR"/>
        </w:rPr>
        <w:t xml:space="preserve"> </w:t>
      </w:r>
    </w:p>
    <w:p w14:paraId="5DD033D6" w14:textId="1ED84DAB" w:rsidR="004E733C" w:rsidRPr="0094022E" w:rsidRDefault="003C2274" w:rsidP="004E733C">
      <w:pPr>
        <w:pStyle w:val="Heading2"/>
        <w:widowControl/>
        <w:numPr>
          <w:ilvl w:val="1"/>
          <w:numId w:val="1"/>
        </w:numPr>
        <w:rPr>
          <w:lang w:val="fr-FR"/>
        </w:rPr>
      </w:pPr>
      <w:r>
        <w:rPr>
          <w:lang w:val="fr-FR"/>
        </w:rPr>
        <w:t xml:space="preserve">Il est toujours prévu que </w:t>
      </w:r>
      <w:r w:rsidR="00FE2466">
        <w:rPr>
          <w:lang w:val="fr-FR"/>
        </w:rPr>
        <w:t xml:space="preserve">les </w:t>
      </w:r>
      <w:r w:rsidR="00A92691" w:rsidRPr="004B288F">
        <w:rPr>
          <w:lang w:val="fr-FR"/>
        </w:rPr>
        <w:t xml:space="preserve">codes QR </w:t>
      </w:r>
      <w:r>
        <w:rPr>
          <w:lang w:val="fr-FR"/>
        </w:rPr>
        <w:t xml:space="preserve">soient </w:t>
      </w:r>
      <w:r w:rsidR="00A92691" w:rsidRPr="004B288F">
        <w:rPr>
          <w:lang w:val="fr-FR"/>
        </w:rPr>
        <w:t xml:space="preserve">obligatoires </w:t>
      </w:r>
      <w:r>
        <w:rPr>
          <w:lang w:val="fr-FR"/>
        </w:rPr>
        <w:t xml:space="preserve">pour les </w:t>
      </w:r>
      <w:r w:rsidR="00FE2466">
        <w:rPr>
          <w:lang w:val="fr-FR"/>
        </w:rPr>
        <w:t xml:space="preserve">bonbonnes </w:t>
      </w:r>
      <w:r w:rsidR="00FE2466" w:rsidRPr="004B288F">
        <w:rPr>
          <w:lang w:val="fr-FR"/>
        </w:rPr>
        <w:t xml:space="preserve">de réfrigérant </w:t>
      </w:r>
      <w:r>
        <w:rPr>
          <w:lang w:val="fr-FR"/>
        </w:rPr>
        <w:t>d</w:t>
      </w:r>
      <w:r w:rsidRPr="004B288F">
        <w:rPr>
          <w:lang w:val="fr-FR"/>
        </w:rPr>
        <w:t>ans le cadre du système de suivi des réfrigérants</w:t>
      </w:r>
      <w:r>
        <w:rPr>
          <w:lang w:val="fr-FR"/>
        </w:rPr>
        <w:t xml:space="preserve"> </w:t>
      </w:r>
      <w:r w:rsidR="00A92691" w:rsidRPr="004B288F">
        <w:rPr>
          <w:lang w:val="fr-FR"/>
        </w:rPr>
        <w:t>d</w:t>
      </w:r>
      <w:r w:rsidR="00C37710">
        <w:rPr>
          <w:lang w:val="fr-FR"/>
        </w:rPr>
        <w:t>’</w:t>
      </w:r>
      <w:r w:rsidR="00A92691" w:rsidRPr="004B288F">
        <w:rPr>
          <w:lang w:val="fr-FR"/>
        </w:rPr>
        <w:t>ici le 31 décembre 2026 ;</w:t>
      </w:r>
      <w:r>
        <w:rPr>
          <w:lang w:val="fr-FR"/>
        </w:rPr>
        <w:t xml:space="preserve"> </w:t>
      </w:r>
    </w:p>
    <w:p w14:paraId="176189D0" w14:textId="636F4CDF" w:rsidR="004E733C" w:rsidRPr="0094022E" w:rsidRDefault="005A028B" w:rsidP="004E733C">
      <w:pPr>
        <w:pStyle w:val="Heading2"/>
        <w:widowControl/>
        <w:numPr>
          <w:ilvl w:val="1"/>
          <w:numId w:val="1"/>
        </w:numPr>
        <w:rPr>
          <w:lang w:val="fr-FR"/>
        </w:rPr>
      </w:pPr>
      <w:r w:rsidRPr="004B288F">
        <w:rPr>
          <w:lang w:val="fr-FR"/>
        </w:rPr>
        <w:t xml:space="preserve">Cinq ateliers de sensibilisation </w:t>
      </w:r>
      <w:r w:rsidR="00446A22">
        <w:rPr>
          <w:lang w:val="fr-FR"/>
        </w:rPr>
        <w:t xml:space="preserve">axés sur le </w:t>
      </w:r>
      <w:r w:rsidR="00446A22" w:rsidRPr="004B288F">
        <w:rPr>
          <w:lang w:val="fr-FR"/>
        </w:rPr>
        <w:t xml:space="preserve">système de suivi des </w:t>
      </w:r>
      <w:r w:rsidR="00335E76">
        <w:rPr>
          <w:lang w:val="fr-FR"/>
        </w:rPr>
        <w:t xml:space="preserve">réfrigérants au moyen du </w:t>
      </w:r>
      <w:r w:rsidR="00446A22" w:rsidRPr="004B288F">
        <w:rPr>
          <w:lang w:val="fr-FR"/>
        </w:rPr>
        <w:t>code QR</w:t>
      </w:r>
      <w:r w:rsidR="00335E76">
        <w:rPr>
          <w:lang w:val="fr-FR"/>
        </w:rPr>
        <w:t>, organisés à l</w:t>
      </w:r>
      <w:r w:rsidR="00C37710">
        <w:rPr>
          <w:lang w:val="fr-FR"/>
        </w:rPr>
        <w:t>’</w:t>
      </w:r>
      <w:r w:rsidR="00335E76">
        <w:rPr>
          <w:lang w:val="fr-FR"/>
        </w:rPr>
        <w:t xml:space="preserve">intention de </w:t>
      </w:r>
      <w:r w:rsidRPr="004B288F">
        <w:rPr>
          <w:lang w:val="fr-FR"/>
        </w:rPr>
        <w:t xml:space="preserve">60 </w:t>
      </w:r>
      <w:r>
        <w:rPr>
          <w:lang w:val="fr-FR"/>
        </w:rPr>
        <w:t>parties prenantes des douanes</w:t>
      </w:r>
      <w:r w:rsidR="00335E76">
        <w:rPr>
          <w:lang w:val="fr-FR"/>
        </w:rPr>
        <w:t>,</w:t>
      </w:r>
      <w:r>
        <w:rPr>
          <w:lang w:val="fr-FR"/>
        </w:rPr>
        <w:t xml:space="preserve"> </w:t>
      </w:r>
      <w:r w:rsidRPr="004B288F">
        <w:rPr>
          <w:lang w:val="fr-FR"/>
        </w:rPr>
        <w:t>devraient avoir lieu d</w:t>
      </w:r>
      <w:r w:rsidR="00C37710">
        <w:rPr>
          <w:lang w:val="fr-FR"/>
        </w:rPr>
        <w:t>’</w:t>
      </w:r>
      <w:r w:rsidRPr="004B288F">
        <w:rPr>
          <w:lang w:val="fr-FR"/>
        </w:rPr>
        <w:t>ici décembre 2025 ;</w:t>
      </w:r>
      <w:r w:rsidR="004E733C" w:rsidRPr="0094022E">
        <w:rPr>
          <w:lang w:val="fr-FR"/>
        </w:rPr>
        <w:t xml:space="preserve"> </w:t>
      </w:r>
    </w:p>
    <w:p w14:paraId="13F0A7B6" w14:textId="315D52C6" w:rsidR="004E733C" w:rsidRPr="0094022E" w:rsidRDefault="00B00A56" w:rsidP="004E733C">
      <w:pPr>
        <w:pStyle w:val="Heading2"/>
        <w:widowControl/>
        <w:numPr>
          <w:ilvl w:val="1"/>
          <w:numId w:val="1"/>
        </w:numPr>
        <w:rPr>
          <w:lang w:val="fr-FR"/>
        </w:rPr>
      </w:pPr>
      <w:r w:rsidRPr="004B288F">
        <w:rPr>
          <w:lang w:val="fr-FR"/>
        </w:rPr>
        <w:t xml:space="preserve">La mise à jour des codes et normes locaux afin de soutenir le programme de confinement </w:t>
      </w:r>
      <w:r w:rsidR="0040616D">
        <w:rPr>
          <w:lang w:val="fr-FR"/>
        </w:rPr>
        <w:t xml:space="preserve">des réfrigérants </w:t>
      </w:r>
      <w:r w:rsidRPr="004B288F">
        <w:rPr>
          <w:lang w:val="fr-FR"/>
        </w:rPr>
        <w:t>et de prévention des fuites de</w:t>
      </w:r>
      <w:r w:rsidR="0040616D">
        <w:rPr>
          <w:lang w:val="fr-FR"/>
        </w:rPr>
        <w:t xml:space="preserve"> réfrigérants</w:t>
      </w:r>
      <w:r w:rsidRPr="004B288F">
        <w:rPr>
          <w:lang w:val="fr-FR"/>
        </w:rPr>
        <w:t xml:space="preserve">, ainsi que les quatre ateliers de sensibilisation </w:t>
      </w:r>
      <w:r w:rsidR="002F71FA">
        <w:rPr>
          <w:lang w:val="fr-FR"/>
        </w:rPr>
        <w:t>à l</w:t>
      </w:r>
      <w:r w:rsidR="00C37710">
        <w:rPr>
          <w:lang w:val="fr-FR"/>
        </w:rPr>
        <w:t>’</w:t>
      </w:r>
      <w:r w:rsidR="002F71FA">
        <w:rPr>
          <w:lang w:val="fr-FR"/>
        </w:rPr>
        <w:t xml:space="preserve">adoption des </w:t>
      </w:r>
      <w:r w:rsidRPr="004B288F">
        <w:rPr>
          <w:lang w:val="fr-FR"/>
        </w:rPr>
        <w:t>codes mis à jour, devraient être achevés d</w:t>
      </w:r>
      <w:r w:rsidR="00C37710">
        <w:rPr>
          <w:lang w:val="fr-FR"/>
        </w:rPr>
        <w:t>’</w:t>
      </w:r>
      <w:r w:rsidRPr="004B288F">
        <w:rPr>
          <w:lang w:val="fr-FR"/>
        </w:rPr>
        <w:t>ici décembre</w:t>
      </w:r>
      <w:r w:rsidR="002F71FA">
        <w:rPr>
          <w:lang w:val="fr-FR"/>
        </w:rPr>
        <w:t> </w:t>
      </w:r>
      <w:r w:rsidRPr="004B288F">
        <w:rPr>
          <w:lang w:val="fr-FR"/>
        </w:rPr>
        <w:t xml:space="preserve">2025 ; et </w:t>
      </w:r>
    </w:p>
    <w:p w14:paraId="125EBEF9" w14:textId="524ECDE9" w:rsidR="004E733C" w:rsidRPr="0094022E" w:rsidRDefault="00DC67CC" w:rsidP="004E733C">
      <w:pPr>
        <w:pStyle w:val="Heading2"/>
        <w:widowControl/>
        <w:numPr>
          <w:ilvl w:val="1"/>
          <w:numId w:val="1"/>
        </w:numPr>
        <w:rPr>
          <w:lang w:val="fr-FR"/>
        </w:rPr>
      </w:pPr>
      <w:r w:rsidRPr="004B288F">
        <w:rPr>
          <w:lang w:val="fr-FR"/>
        </w:rPr>
        <w:t>L</w:t>
      </w:r>
      <w:r w:rsidR="00C37710">
        <w:rPr>
          <w:lang w:val="fr-FR"/>
        </w:rPr>
        <w:t>’</w:t>
      </w:r>
      <w:r w:rsidRPr="004B288F">
        <w:rPr>
          <w:lang w:val="fr-FR"/>
        </w:rPr>
        <w:t xml:space="preserve">élaboration de politiques et de mesures visant à </w:t>
      </w:r>
      <w:r>
        <w:rPr>
          <w:lang w:val="fr-FR"/>
        </w:rPr>
        <w:t xml:space="preserve">assurer </w:t>
      </w:r>
      <w:r w:rsidRPr="004B288F">
        <w:rPr>
          <w:lang w:val="fr-FR"/>
        </w:rPr>
        <w:t>la durabilité de la conversion dans le secteur de la fabrication de climatiseurs commerciaux devrait être achevée d</w:t>
      </w:r>
      <w:r w:rsidR="00C37710">
        <w:rPr>
          <w:lang w:val="fr-FR"/>
        </w:rPr>
        <w:t>’</w:t>
      </w:r>
      <w:r w:rsidRPr="004B288F">
        <w:rPr>
          <w:lang w:val="fr-FR"/>
        </w:rPr>
        <w:t>ici décembre 2025.</w:t>
      </w:r>
      <w:r>
        <w:rPr>
          <w:lang w:val="fr-FR"/>
        </w:rPr>
        <w:t xml:space="preserve"> </w:t>
      </w:r>
    </w:p>
    <w:p w14:paraId="57D0FF5E" w14:textId="5363338E" w:rsidR="004E733C" w:rsidRPr="0094022E" w:rsidRDefault="009123AD" w:rsidP="004E733C">
      <w:pPr>
        <w:pStyle w:val="Heading1"/>
        <w:numPr>
          <w:ilvl w:val="0"/>
          <w:numId w:val="1"/>
        </w:numPr>
        <w:rPr>
          <w:lang w:val="fr-FR"/>
        </w:rPr>
      </w:pPr>
      <w:r w:rsidRPr="004B288F">
        <w:rPr>
          <w:lang w:val="fr-FR"/>
        </w:rPr>
        <w:t xml:space="preserve">La phase </w:t>
      </w:r>
      <w:r w:rsidRPr="004B288F">
        <w:rPr>
          <w:iCs/>
          <w:lang w:val="fr-FR"/>
        </w:rPr>
        <w:t xml:space="preserve">II du </w:t>
      </w:r>
      <w:r>
        <w:rPr>
          <w:iCs/>
          <w:lang w:val="fr-FR"/>
        </w:rPr>
        <w:t>PGEH</w:t>
      </w:r>
      <w:r w:rsidRPr="004B288F">
        <w:rPr>
          <w:iCs/>
          <w:lang w:val="fr-FR"/>
        </w:rPr>
        <w:t xml:space="preserve"> sera achevée d</w:t>
      </w:r>
      <w:r w:rsidR="00C37710">
        <w:rPr>
          <w:iCs/>
          <w:lang w:val="fr-FR"/>
        </w:rPr>
        <w:t>’</w:t>
      </w:r>
      <w:r w:rsidRPr="004B288F">
        <w:rPr>
          <w:iCs/>
          <w:lang w:val="fr-FR"/>
        </w:rPr>
        <w:t xml:space="preserve">ici le 31 décembre 2026, </w:t>
      </w:r>
      <w:r w:rsidRPr="004B288F">
        <w:rPr>
          <w:lang w:val="fr-FR"/>
        </w:rPr>
        <w:t>comme prévu au paragraphe 14 de l</w:t>
      </w:r>
      <w:r w:rsidR="00C37710">
        <w:rPr>
          <w:lang w:val="fr-FR"/>
        </w:rPr>
        <w:t>’</w:t>
      </w:r>
      <w:r w:rsidR="00B9779C">
        <w:rPr>
          <w:lang w:val="fr-FR"/>
        </w:rPr>
        <w:t>A</w:t>
      </w:r>
      <w:r w:rsidRPr="004B288F">
        <w:rPr>
          <w:lang w:val="fr-FR"/>
        </w:rPr>
        <w:t>ccord.</w:t>
      </w:r>
    </w:p>
    <w:p w14:paraId="2FEC7E8B" w14:textId="1B2458BA" w:rsidR="004E733C" w:rsidRPr="0094022E" w:rsidRDefault="005D09D9" w:rsidP="004E733C">
      <w:pPr>
        <w:keepNext/>
        <w:spacing w:after="240"/>
        <w:rPr>
          <w:lang w:val="fr-FR"/>
        </w:rPr>
      </w:pPr>
      <w:r w:rsidRPr="004B288F">
        <w:rPr>
          <w:u w:val="single"/>
          <w:lang w:val="fr-FR"/>
        </w:rPr>
        <w:t>Niveau de décaissement des fonds</w:t>
      </w:r>
      <w:r w:rsidR="004E733C" w:rsidRPr="0094022E">
        <w:rPr>
          <w:lang w:val="fr-FR"/>
        </w:rPr>
        <w:t xml:space="preserve"> </w:t>
      </w:r>
    </w:p>
    <w:p w14:paraId="1EBF56F7" w14:textId="0CB6CC97" w:rsidR="004E733C" w:rsidRPr="0094022E" w:rsidRDefault="00731B8C" w:rsidP="004E733C">
      <w:pPr>
        <w:pStyle w:val="Heading1"/>
        <w:numPr>
          <w:ilvl w:val="0"/>
          <w:numId w:val="1"/>
        </w:numPr>
        <w:rPr>
          <w:lang w:val="fr-FR"/>
        </w:rPr>
      </w:pPr>
      <w:r w:rsidRPr="004B288F">
        <w:rPr>
          <w:lang w:val="fr-FR"/>
        </w:rPr>
        <w:t xml:space="preserve">En septembre 2025, sur les 21 881 486 </w:t>
      </w:r>
      <w:r>
        <w:rPr>
          <w:lang w:val="fr-FR"/>
        </w:rPr>
        <w:t>$US</w:t>
      </w:r>
      <w:r w:rsidRPr="004B288F">
        <w:rPr>
          <w:lang w:val="fr-FR"/>
        </w:rPr>
        <w:t xml:space="preserve"> approuvés à ce jour, 17 916 076 </w:t>
      </w:r>
      <w:r>
        <w:rPr>
          <w:lang w:val="fr-FR"/>
        </w:rPr>
        <w:t>$US</w:t>
      </w:r>
      <w:r w:rsidRPr="004B288F">
        <w:rPr>
          <w:lang w:val="fr-FR"/>
        </w:rPr>
        <w:t xml:space="preserve"> avaient été décaissés (13 817 319 </w:t>
      </w:r>
      <w:r>
        <w:rPr>
          <w:lang w:val="fr-FR"/>
        </w:rPr>
        <w:t>$US</w:t>
      </w:r>
      <w:r w:rsidRPr="004B288F">
        <w:rPr>
          <w:lang w:val="fr-FR"/>
        </w:rPr>
        <w:t xml:space="preserve"> pour l</w:t>
      </w:r>
      <w:r w:rsidR="00C37710">
        <w:rPr>
          <w:lang w:val="fr-FR"/>
        </w:rPr>
        <w:t>’</w:t>
      </w:r>
      <w:r w:rsidRPr="004B288F">
        <w:rPr>
          <w:lang w:val="fr-FR"/>
        </w:rPr>
        <w:t xml:space="preserve">ONUDI, 929 300 </w:t>
      </w:r>
      <w:r w:rsidR="00491B90">
        <w:rPr>
          <w:lang w:val="fr-FR"/>
        </w:rPr>
        <w:t>$US</w:t>
      </w:r>
      <w:r w:rsidRPr="004B288F">
        <w:rPr>
          <w:lang w:val="fr-FR"/>
        </w:rPr>
        <w:t xml:space="preserve"> pour le PNUE, 2 962 157 </w:t>
      </w:r>
      <w:r w:rsidR="00491B90">
        <w:rPr>
          <w:lang w:val="fr-FR"/>
        </w:rPr>
        <w:t>$US</w:t>
      </w:r>
      <w:r w:rsidR="00491B90" w:rsidRPr="004B288F">
        <w:rPr>
          <w:lang w:val="fr-FR"/>
        </w:rPr>
        <w:t xml:space="preserve"> </w:t>
      </w:r>
      <w:r w:rsidRPr="004B288F">
        <w:rPr>
          <w:lang w:val="fr-FR"/>
        </w:rPr>
        <w:t>pour le PNUD et 207</w:t>
      </w:r>
      <w:r w:rsidR="00491B90">
        <w:rPr>
          <w:lang w:val="fr-FR"/>
        </w:rPr>
        <w:t> </w:t>
      </w:r>
      <w:r w:rsidRPr="004B288F">
        <w:rPr>
          <w:lang w:val="fr-FR"/>
        </w:rPr>
        <w:t>300</w:t>
      </w:r>
      <w:r w:rsidR="00491B90">
        <w:rPr>
          <w:lang w:val="fr-FR"/>
        </w:rPr>
        <w:t> $US</w:t>
      </w:r>
      <w:r w:rsidR="00491B90" w:rsidRPr="004B288F">
        <w:rPr>
          <w:lang w:val="fr-FR"/>
        </w:rPr>
        <w:t xml:space="preserve"> </w:t>
      </w:r>
      <w:r w:rsidRPr="004B288F">
        <w:rPr>
          <w:lang w:val="fr-FR"/>
        </w:rPr>
        <w:t xml:space="preserve">pour le </w:t>
      </w:r>
      <w:r w:rsidR="00491B90">
        <w:rPr>
          <w:lang w:val="fr-FR"/>
        </w:rPr>
        <w:t>G</w:t>
      </w:r>
      <w:r w:rsidRPr="004B288F">
        <w:rPr>
          <w:lang w:val="fr-FR"/>
        </w:rPr>
        <w:t xml:space="preserve">ouvernement </w:t>
      </w:r>
      <w:r w:rsidR="00491B90">
        <w:rPr>
          <w:lang w:val="fr-FR"/>
        </w:rPr>
        <w:t>de l</w:t>
      </w:r>
      <w:r w:rsidR="00C37710">
        <w:rPr>
          <w:lang w:val="fr-FR"/>
        </w:rPr>
        <w:t>’</w:t>
      </w:r>
      <w:r w:rsidR="00491B90">
        <w:rPr>
          <w:lang w:val="fr-FR"/>
        </w:rPr>
        <w:t>Allemagne</w:t>
      </w:r>
      <w:r w:rsidRPr="004B288F">
        <w:rPr>
          <w:lang w:val="fr-FR"/>
        </w:rPr>
        <w:t>), comme le montre le tableau 2. Le solde de 3</w:t>
      </w:r>
      <w:r w:rsidR="00EF0A5E">
        <w:rPr>
          <w:lang w:val="fr-FR"/>
        </w:rPr>
        <w:t> </w:t>
      </w:r>
      <w:r w:rsidRPr="004B288F">
        <w:rPr>
          <w:lang w:val="fr-FR"/>
        </w:rPr>
        <w:t>965</w:t>
      </w:r>
      <w:r w:rsidR="00491B90">
        <w:rPr>
          <w:lang w:val="fr-FR"/>
        </w:rPr>
        <w:t> </w:t>
      </w:r>
      <w:r w:rsidRPr="004B288F">
        <w:rPr>
          <w:lang w:val="fr-FR"/>
        </w:rPr>
        <w:t>410</w:t>
      </w:r>
      <w:r w:rsidR="00491B90">
        <w:rPr>
          <w:lang w:val="fr-FR"/>
        </w:rPr>
        <w:t> $US</w:t>
      </w:r>
      <w:r w:rsidRPr="004B288F">
        <w:rPr>
          <w:lang w:val="fr-FR"/>
        </w:rPr>
        <w:t xml:space="preserve"> sera décaissé en 2025 et 2026.</w:t>
      </w:r>
    </w:p>
    <w:p w14:paraId="6DA4C3D8" w14:textId="5A8BF2E9" w:rsidR="004E733C" w:rsidRPr="0094022E" w:rsidRDefault="004E733C" w:rsidP="004E733C">
      <w:pPr>
        <w:keepNext/>
        <w:rPr>
          <w:b/>
          <w:lang w:val="fr-FR"/>
        </w:rPr>
      </w:pPr>
      <w:r w:rsidRPr="0094022E">
        <w:rPr>
          <w:b/>
          <w:lang w:val="fr-FR"/>
        </w:rPr>
        <w:t>Table</w:t>
      </w:r>
      <w:r w:rsidR="00A65E9B">
        <w:rPr>
          <w:b/>
          <w:lang w:val="fr-FR"/>
        </w:rPr>
        <w:t>au</w:t>
      </w:r>
      <w:r w:rsidRPr="0094022E">
        <w:rPr>
          <w:b/>
          <w:lang w:val="fr-FR"/>
        </w:rPr>
        <w:t xml:space="preserve"> 2. </w:t>
      </w:r>
      <w:r w:rsidR="00547DDB" w:rsidRPr="004B288F">
        <w:rPr>
          <w:b/>
          <w:lang w:val="fr-FR"/>
        </w:rPr>
        <w:t xml:space="preserve">Rapport financier de la phase II du </w:t>
      </w:r>
      <w:r w:rsidR="00547DDB">
        <w:rPr>
          <w:b/>
          <w:lang w:val="fr-FR"/>
        </w:rPr>
        <w:t>PGEH</w:t>
      </w:r>
      <w:r w:rsidR="00547DDB" w:rsidRPr="004B288F">
        <w:rPr>
          <w:b/>
          <w:lang w:val="fr-FR"/>
        </w:rPr>
        <w:t xml:space="preserve"> pour l</w:t>
      </w:r>
      <w:r w:rsidR="00C37710">
        <w:rPr>
          <w:b/>
          <w:lang w:val="fr-FR"/>
        </w:rPr>
        <w:t>’</w:t>
      </w:r>
      <w:r w:rsidR="00547DDB" w:rsidRPr="004B288F">
        <w:rPr>
          <w:b/>
          <w:lang w:val="fr-FR"/>
        </w:rPr>
        <w:t xml:space="preserve">Égypte </w:t>
      </w:r>
      <w:r w:rsidRPr="0094022E">
        <w:rPr>
          <w:b/>
          <w:lang w:val="fr-FR"/>
        </w:rPr>
        <w:t>(</w:t>
      </w:r>
      <w:r w:rsidR="00CC09F7" w:rsidRPr="0094022E">
        <w:rPr>
          <w:b/>
          <w:lang w:val="fr-FR"/>
        </w:rPr>
        <w:t>$US</w:t>
      </w:r>
      <w:r w:rsidRPr="0094022E">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130"/>
        <w:gridCol w:w="1134"/>
        <w:gridCol w:w="1133"/>
        <w:gridCol w:w="999"/>
        <w:gridCol w:w="1416"/>
        <w:gridCol w:w="1131"/>
        <w:gridCol w:w="1135"/>
        <w:gridCol w:w="1272"/>
      </w:tblGrid>
      <w:tr w:rsidR="004E733C" w:rsidRPr="0094022E" w14:paraId="70E987A1" w14:textId="77777777" w:rsidTr="00026B8A">
        <w:trPr>
          <w:trHeight w:val="404"/>
          <w:tblHeader/>
        </w:trPr>
        <w:tc>
          <w:tcPr>
            <w:tcW w:w="1210" w:type="pct"/>
            <w:gridSpan w:val="2"/>
            <w:noWrap/>
            <w:vAlign w:val="center"/>
            <w:hideMark/>
          </w:tcPr>
          <w:p w14:paraId="64FA17B3" w14:textId="77777777" w:rsidR="004E733C" w:rsidRPr="0094022E" w:rsidRDefault="004E733C">
            <w:pPr>
              <w:keepNext/>
              <w:jc w:val="center"/>
              <w:rPr>
                <w:b/>
                <w:bCs/>
                <w:color w:val="000000"/>
                <w:sz w:val="20"/>
                <w:szCs w:val="20"/>
                <w:lang w:val="fr-FR" w:eastAsia="en-CA"/>
              </w:rPr>
            </w:pPr>
            <w:r w:rsidRPr="0094022E">
              <w:rPr>
                <w:b/>
                <w:bCs/>
                <w:color w:val="000000"/>
                <w:sz w:val="20"/>
                <w:szCs w:val="20"/>
                <w:lang w:val="fr-FR" w:eastAsia="en-CA"/>
              </w:rPr>
              <w:t>Tranche</w:t>
            </w:r>
          </w:p>
        </w:tc>
        <w:tc>
          <w:tcPr>
            <w:tcW w:w="606" w:type="pct"/>
            <w:noWrap/>
            <w:vAlign w:val="center"/>
            <w:hideMark/>
          </w:tcPr>
          <w:p w14:paraId="696C0CF6" w14:textId="52CF4C22" w:rsidR="004E733C" w:rsidRPr="0094022E" w:rsidRDefault="00547DDB">
            <w:pPr>
              <w:keepNext/>
              <w:jc w:val="center"/>
              <w:rPr>
                <w:b/>
                <w:color w:val="000000"/>
                <w:sz w:val="20"/>
                <w:szCs w:val="20"/>
                <w:lang w:val="fr-FR" w:eastAsia="en-CA"/>
              </w:rPr>
            </w:pPr>
            <w:r>
              <w:rPr>
                <w:b/>
                <w:color w:val="000000"/>
                <w:sz w:val="20"/>
                <w:szCs w:val="20"/>
                <w:lang w:val="fr-FR" w:eastAsia="en-CA"/>
              </w:rPr>
              <w:t xml:space="preserve">ONUDI </w:t>
            </w:r>
          </w:p>
        </w:tc>
        <w:tc>
          <w:tcPr>
            <w:tcW w:w="534" w:type="pct"/>
            <w:vAlign w:val="center"/>
          </w:tcPr>
          <w:p w14:paraId="713A1886" w14:textId="04B86CC5" w:rsidR="004E733C" w:rsidRPr="0094022E" w:rsidRDefault="00547DDB">
            <w:pPr>
              <w:keepNext/>
              <w:jc w:val="center"/>
              <w:rPr>
                <w:b/>
                <w:color w:val="000000"/>
                <w:sz w:val="20"/>
                <w:szCs w:val="20"/>
                <w:lang w:val="fr-FR" w:eastAsia="en-CA"/>
              </w:rPr>
            </w:pPr>
            <w:r>
              <w:rPr>
                <w:b/>
                <w:color w:val="000000"/>
                <w:sz w:val="20"/>
                <w:szCs w:val="20"/>
                <w:lang w:val="fr-FR" w:eastAsia="en-CA"/>
              </w:rPr>
              <w:t xml:space="preserve">PNUE </w:t>
            </w:r>
          </w:p>
        </w:tc>
        <w:tc>
          <w:tcPr>
            <w:tcW w:w="757" w:type="pct"/>
            <w:vAlign w:val="center"/>
          </w:tcPr>
          <w:p w14:paraId="5CCBC0BE" w14:textId="6C66D8AD" w:rsidR="004E733C" w:rsidRPr="0094022E" w:rsidRDefault="00547DDB">
            <w:pPr>
              <w:keepNext/>
              <w:jc w:val="center"/>
              <w:rPr>
                <w:b/>
                <w:color w:val="000000"/>
                <w:sz w:val="20"/>
                <w:szCs w:val="20"/>
                <w:lang w:val="fr-FR" w:eastAsia="en-CA"/>
              </w:rPr>
            </w:pPr>
            <w:r>
              <w:rPr>
                <w:b/>
                <w:color w:val="000000"/>
                <w:sz w:val="20"/>
                <w:szCs w:val="20"/>
                <w:lang w:val="fr-FR" w:eastAsia="en-CA"/>
              </w:rPr>
              <w:t xml:space="preserve">PNUD </w:t>
            </w:r>
          </w:p>
        </w:tc>
        <w:tc>
          <w:tcPr>
            <w:tcW w:w="605" w:type="pct"/>
            <w:vAlign w:val="center"/>
          </w:tcPr>
          <w:p w14:paraId="0FAE20CD" w14:textId="727CEC96" w:rsidR="004E733C" w:rsidRPr="0094022E" w:rsidRDefault="00547DDB">
            <w:pPr>
              <w:keepNext/>
              <w:jc w:val="center"/>
              <w:rPr>
                <w:b/>
                <w:color w:val="000000"/>
                <w:sz w:val="20"/>
                <w:szCs w:val="20"/>
                <w:lang w:val="fr-FR" w:eastAsia="en-CA"/>
              </w:rPr>
            </w:pPr>
            <w:r>
              <w:rPr>
                <w:b/>
                <w:color w:val="000000"/>
                <w:sz w:val="20"/>
                <w:szCs w:val="20"/>
                <w:lang w:val="fr-FR" w:eastAsia="en-CA"/>
              </w:rPr>
              <w:t xml:space="preserve">Allemagne </w:t>
            </w:r>
          </w:p>
        </w:tc>
        <w:tc>
          <w:tcPr>
            <w:tcW w:w="607" w:type="pct"/>
            <w:noWrap/>
            <w:vAlign w:val="center"/>
            <w:hideMark/>
          </w:tcPr>
          <w:p w14:paraId="262D21E7" w14:textId="77777777" w:rsidR="004E733C" w:rsidRPr="0094022E" w:rsidRDefault="004E733C">
            <w:pPr>
              <w:keepNext/>
              <w:jc w:val="center"/>
              <w:rPr>
                <w:b/>
                <w:color w:val="000000"/>
                <w:sz w:val="20"/>
                <w:szCs w:val="20"/>
                <w:lang w:val="fr-FR" w:eastAsia="en-CA"/>
              </w:rPr>
            </w:pPr>
            <w:r w:rsidRPr="0094022E">
              <w:rPr>
                <w:b/>
                <w:color w:val="000000"/>
                <w:sz w:val="20"/>
                <w:szCs w:val="20"/>
                <w:lang w:val="fr-FR" w:eastAsia="en-CA"/>
              </w:rPr>
              <w:t>Total</w:t>
            </w:r>
          </w:p>
        </w:tc>
        <w:tc>
          <w:tcPr>
            <w:tcW w:w="680" w:type="pct"/>
            <w:noWrap/>
            <w:hideMark/>
          </w:tcPr>
          <w:p w14:paraId="2C7A750F" w14:textId="6B676747" w:rsidR="004E733C" w:rsidRPr="0094022E" w:rsidRDefault="002E4E36">
            <w:pPr>
              <w:keepNext/>
              <w:ind w:left="-109" w:right="-108"/>
              <w:jc w:val="center"/>
              <w:rPr>
                <w:b/>
                <w:color w:val="000000"/>
                <w:sz w:val="20"/>
                <w:szCs w:val="20"/>
                <w:lang w:val="fr-FR" w:eastAsia="en-CA"/>
              </w:rPr>
            </w:pPr>
            <w:r>
              <w:rPr>
                <w:b/>
                <w:color w:val="000000"/>
                <w:sz w:val="20"/>
                <w:szCs w:val="20"/>
                <w:lang w:val="fr-FR" w:eastAsia="en-CA"/>
              </w:rPr>
              <w:t xml:space="preserve">Taux de décaissement </w:t>
            </w:r>
            <w:r w:rsidR="004E733C" w:rsidRPr="0094022E">
              <w:rPr>
                <w:b/>
                <w:color w:val="000000"/>
                <w:sz w:val="20"/>
                <w:szCs w:val="20"/>
                <w:lang w:val="fr-FR" w:eastAsia="en-CA"/>
              </w:rPr>
              <w:t>(%)</w:t>
            </w:r>
          </w:p>
        </w:tc>
      </w:tr>
      <w:tr w:rsidR="008F3B15" w:rsidRPr="0094022E" w14:paraId="47621C98" w14:textId="77777777" w:rsidTr="00026B8A">
        <w:trPr>
          <w:trHeight w:val="179"/>
        </w:trPr>
        <w:tc>
          <w:tcPr>
            <w:tcW w:w="604" w:type="pct"/>
            <w:vMerge w:val="restart"/>
            <w:noWrap/>
            <w:vAlign w:val="center"/>
            <w:hideMark/>
          </w:tcPr>
          <w:p w14:paraId="4A051AC2" w14:textId="7C4F4D30" w:rsidR="008F3B15" w:rsidRPr="0094022E" w:rsidRDefault="008F3B15" w:rsidP="008F3B15">
            <w:pPr>
              <w:jc w:val="left"/>
              <w:rPr>
                <w:bCs/>
                <w:color w:val="000000"/>
                <w:sz w:val="20"/>
                <w:szCs w:val="20"/>
                <w:lang w:val="fr-FR" w:eastAsia="en-CA"/>
              </w:rPr>
            </w:pPr>
            <w:r>
              <w:rPr>
                <w:bCs/>
                <w:color w:val="000000"/>
                <w:sz w:val="20"/>
                <w:szCs w:val="20"/>
                <w:lang w:val="fr-FR" w:eastAsia="en-CA"/>
              </w:rPr>
              <w:t xml:space="preserve">Première </w:t>
            </w:r>
          </w:p>
        </w:tc>
        <w:tc>
          <w:tcPr>
            <w:tcW w:w="606" w:type="pct"/>
            <w:noWrap/>
            <w:vAlign w:val="center"/>
            <w:hideMark/>
          </w:tcPr>
          <w:p w14:paraId="40E05447" w14:textId="4D072C08" w:rsidR="008F3B15" w:rsidRPr="0094022E" w:rsidRDefault="008F3B15" w:rsidP="008F3B15">
            <w:pPr>
              <w:rPr>
                <w:bCs/>
                <w:color w:val="000000"/>
                <w:sz w:val="20"/>
                <w:szCs w:val="20"/>
                <w:lang w:val="fr-FR" w:eastAsia="en-CA"/>
              </w:rPr>
            </w:pPr>
            <w:r w:rsidRPr="004B288F">
              <w:rPr>
                <w:bCs/>
                <w:color w:val="000000"/>
                <w:sz w:val="20"/>
                <w:szCs w:val="20"/>
                <w:lang w:val="fr-FR" w:eastAsia="en-CA"/>
              </w:rPr>
              <w:t>Approuvé</w:t>
            </w:r>
            <w:r w:rsidR="00B404B9">
              <w:rPr>
                <w:bCs/>
                <w:color w:val="000000"/>
                <w:sz w:val="20"/>
                <w:szCs w:val="20"/>
                <w:lang w:val="fr-FR" w:eastAsia="en-CA"/>
              </w:rPr>
              <w:t>s</w:t>
            </w:r>
          </w:p>
        </w:tc>
        <w:tc>
          <w:tcPr>
            <w:tcW w:w="606" w:type="pct"/>
            <w:noWrap/>
          </w:tcPr>
          <w:p w14:paraId="790DEC6D" w14:textId="2520B3FE" w:rsidR="008F3B15" w:rsidRPr="0094022E" w:rsidRDefault="008F3B15" w:rsidP="008F3B15">
            <w:pPr>
              <w:jc w:val="right"/>
              <w:rPr>
                <w:color w:val="000000"/>
                <w:sz w:val="20"/>
                <w:szCs w:val="20"/>
                <w:lang w:val="fr-FR" w:eastAsia="en-CA"/>
              </w:rPr>
            </w:pPr>
            <w:r w:rsidRPr="0094022E">
              <w:rPr>
                <w:sz w:val="20"/>
                <w:szCs w:val="20"/>
                <w:lang w:val="fr-FR"/>
              </w:rPr>
              <w:t>3</w:t>
            </w:r>
            <w:r w:rsidR="009D6640">
              <w:rPr>
                <w:sz w:val="20"/>
                <w:szCs w:val="20"/>
                <w:lang w:val="fr-FR"/>
              </w:rPr>
              <w:t xml:space="preserve"> </w:t>
            </w:r>
            <w:r w:rsidRPr="0094022E">
              <w:rPr>
                <w:sz w:val="20"/>
                <w:szCs w:val="20"/>
                <w:lang w:val="fr-FR"/>
              </w:rPr>
              <w:t>356</w:t>
            </w:r>
            <w:r w:rsidR="009D6640">
              <w:rPr>
                <w:sz w:val="20"/>
                <w:szCs w:val="20"/>
                <w:lang w:val="fr-FR"/>
              </w:rPr>
              <w:t xml:space="preserve"> </w:t>
            </w:r>
            <w:r w:rsidRPr="0094022E">
              <w:rPr>
                <w:sz w:val="20"/>
                <w:szCs w:val="20"/>
                <w:lang w:val="fr-FR"/>
              </w:rPr>
              <w:t>641</w:t>
            </w:r>
          </w:p>
        </w:tc>
        <w:tc>
          <w:tcPr>
            <w:tcW w:w="534" w:type="pct"/>
          </w:tcPr>
          <w:p w14:paraId="2633FA20" w14:textId="61CF6656" w:rsidR="008F3B15" w:rsidRPr="0094022E" w:rsidRDefault="008F3B15" w:rsidP="008F3B15">
            <w:pPr>
              <w:jc w:val="right"/>
              <w:rPr>
                <w:color w:val="000000"/>
                <w:sz w:val="20"/>
                <w:szCs w:val="20"/>
                <w:lang w:val="fr-FR" w:eastAsia="en-CA"/>
              </w:rPr>
            </w:pPr>
            <w:r w:rsidRPr="0094022E">
              <w:rPr>
                <w:sz w:val="20"/>
                <w:szCs w:val="20"/>
                <w:lang w:val="fr-FR"/>
              </w:rPr>
              <w:t>230</w:t>
            </w:r>
            <w:r w:rsidR="009D6640">
              <w:rPr>
                <w:sz w:val="20"/>
                <w:szCs w:val="20"/>
                <w:lang w:val="fr-FR"/>
              </w:rPr>
              <w:t xml:space="preserve"> </w:t>
            </w:r>
            <w:r w:rsidRPr="0094022E">
              <w:rPr>
                <w:sz w:val="20"/>
                <w:szCs w:val="20"/>
                <w:lang w:val="fr-FR"/>
              </w:rPr>
              <w:t>000</w:t>
            </w:r>
          </w:p>
        </w:tc>
        <w:tc>
          <w:tcPr>
            <w:tcW w:w="757" w:type="pct"/>
          </w:tcPr>
          <w:p w14:paraId="330F6016" w14:textId="09533501" w:rsidR="008F3B15" w:rsidRPr="0094022E" w:rsidRDefault="008F3B15" w:rsidP="008F3B15">
            <w:pPr>
              <w:jc w:val="right"/>
              <w:rPr>
                <w:color w:val="000000"/>
                <w:sz w:val="20"/>
                <w:szCs w:val="20"/>
                <w:lang w:val="fr-FR" w:eastAsia="en-CA"/>
              </w:rPr>
            </w:pPr>
            <w:r w:rsidRPr="0094022E">
              <w:rPr>
                <w:sz w:val="20"/>
                <w:szCs w:val="20"/>
                <w:lang w:val="fr-FR"/>
              </w:rPr>
              <w:t>1</w:t>
            </w:r>
            <w:r w:rsidR="009D6640">
              <w:rPr>
                <w:sz w:val="20"/>
                <w:szCs w:val="20"/>
                <w:lang w:val="fr-FR"/>
              </w:rPr>
              <w:t xml:space="preserve"> </w:t>
            </w:r>
            <w:r w:rsidRPr="0094022E">
              <w:rPr>
                <w:sz w:val="20"/>
                <w:szCs w:val="20"/>
                <w:lang w:val="fr-FR"/>
              </w:rPr>
              <w:t>042</w:t>
            </w:r>
            <w:r w:rsidR="009D6640">
              <w:rPr>
                <w:sz w:val="20"/>
                <w:szCs w:val="20"/>
                <w:lang w:val="fr-FR"/>
              </w:rPr>
              <w:t xml:space="preserve"> </w:t>
            </w:r>
            <w:r w:rsidRPr="0094022E">
              <w:rPr>
                <w:sz w:val="20"/>
                <w:szCs w:val="20"/>
                <w:lang w:val="fr-FR"/>
              </w:rPr>
              <w:t>352</w:t>
            </w:r>
          </w:p>
        </w:tc>
        <w:tc>
          <w:tcPr>
            <w:tcW w:w="605" w:type="pct"/>
          </w:tcPr>
          <w:p w14:paraId="6FE60A40" w14:textId="77777777" w:rsidR="008F3B15" w:rsidRPr="0094022E" w:rsidRDefault="008F3B15" w:rsidP="008F3B15">
            <w:pPr>
              <w:jc w:val="right"/>
              <w:rPr>
                <w:sz w:val="20"/>
                <w:szCs w:val="20"/>
                <w:lang w:val="fr-FR"/>
              </w:rPr>
            </w:pPr>
            <w:r w:rsidRPr="0094022E">
              <w:rPr>
                <w:sz w:val="20"/>
                <w:szCs w:val="20"/>
                <w:lang w:val="fr-FR"/>
              </w:rPr>
              <w:t>-</w:t>
            </w:r>
          </w:p>
        </w:tc>
        <w:tc>
          <w:tcPr>
            <w:tcW w:w="607" w:type="pct"/>
            <w:noWrap/>
          </w:tcPr>
          <w:p w14:paraId="6724266B" w14:textId="3EE88123" w:rsidR="008F3B15" w:rsidRPr="0094022E" w:rsidRDefault="008F3B15" w:rsidP="008F3B15">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628</w:t>
            </w:r>
            <w:r w:rsidR="009D6640">
              <w:rPr>
                <w:sz w:val="20"/>
                <w:szCs w:val="20"/>
                <w:lang w:val="fr-FR"/>
              </w:rPr>
              <w:t xml:space="preserve"> </w:t>
            </w:r>
            <w:r w:rsidRPr="0094022E">
              <w:rPr>
                <w:sz w:val="20"/>
                <w:szCs w:val="20"/>
                <w:lang w:val="fr-FR"/>
              </w:rPr>
              <w:t>993</w:t>
            </w:r>
          </w:p>
        </w:tc>
        <w:tc>
          <w:tcPr>
            <w:tcW w:w="680" w:type="pct"/>
            <w:vMerge w:val="restart"/>
            <w:noWrap/>
            <w:vAlign w:val="center"/>
          </w:tcPr>
          <w:p w14:paraId="70E2C9BC" w14:textId="77777777" w:rsidR="008F3B15" w:rsidRPr="0094022E" w:rsidRDefault="008F3B15" w:rsidP="008F3B15">
            <w:pPr>
              <w:jc w:val="center"/>
              <w:rPr>
                <w:color w:val="000000"/>
                <w:sz w:val="20"/>
                <w:szCs w:val="20"/>
                <w:lang w:val="fr-FR" w:eastAsia="en-CA"/>
              </w:rPr>
            </w:pPr>
            <w:r w:rsidRPr="0094022E">
              <w:rPr>
                <w:color w:val="000000"/>
                <w:sz w:val="20"/>
                <w:szCs w:val="20"/>
                <w:lang w:val="fr-FR" w:eastAsia="en-CA"/>
              </w:rPr>
              <w:t>100</w:t>
            </w:r>
          </w:p>
        </w:tc>
      </w:tr>
      <w:tr w:rsidR="008F3B15" w:rsidRPr="0094022E" w14:paraId="0268B314" w14:textId="77777777" w:rsidTr="00026B8A">
        <w:trPr>
          <w:trHeight w:val="215"/>
        </w:trPr>
        <w:tc>
          <w:tcPr>
            <w:tcW w:w="604" w:type="pct"/>
            <w:vMerge/>
            <w:vAlign w:val="center"/>
            <w:hideMark/>
          </w:tcPr>
          <w:p w14:paraId="19EFD142" w14:textId="77777777" w:rsidR="008F3B15" w:rsidRPr="0094022E" w:rsidRDefault="008F3B15" w:rsidP="008F3B15">
            <w:pPr>
              <w:jc w:val="left"/>
              <w:rPr>
                <w:bCs/>
                <w:color w:val="000000"/>
                <w:sz w:val="20"/>
                <w:szCs w:val="20"/>
                <w:lang w:val="fr-FR" w:eastAsia="en-CA"/>
              </w:rPr>
            </w:pPr>
          </w:p>
        </w:tc>
        <w:tc>
          <w:tcPr>
            <w:tcW w:w="606" w:type="pct"/>
            <w:noWrap/>
            <w:vAlign w:val="center"/>
            <w:hideMark/>
          </w:tcPr>
          <w:p w14:paraId="203B82E2" w14:textId="27312033" w:rsidR="008F3B15" w:rsidRPr="0094022E" w:rsidRDefault="008F3B15" w:rsidP="008F3B15">
            <w:pPr>
              <w:rPr>
                <w:bCs/>
                <w:color w:val="000000"/>
                <w:sz w:val="20"/>
                <w:szCs w:val="20"/>
                <w:lang w:val="fr-FR" w:eastAsia="en-CA"/>
              </w:rPr>
            </w:pPr>
            <w:r w:rsidRPr="004B288F">
              <w:rPr>
                <w:bCs/>
                <w:color w:val="000000"/>
                <w:sz w:val="20"/>
                <w:szCs w:val="20"/>
                <w:lang w:val="fr-FR" w:eastAsia="en-CA"/>
              </w:rPr>
              <w:t>Décaissé</w:t>
            </w:r>
            <w:r w:rsidR="00B404B9">
              <w:rPr>
                <w:bCs/>
                <w:color w:val="000000"/>
                <w:sz w:val="20"/>
                <w:szCs w:val="20"/>
                <w:lang w:val="fr-FR" w:eastAsia="en-CA"/>
              </w:rPr>
              <w:t>s</w:t>
            </w:r>
          </w:p>
        </w:tc>
        <w:tc>
          <w:tcPr>
            <w:tcW w:w="606" w:type="pct"/>
            <w:noWrap/>
          </w:tcPr>
          <w:p w14:paraId="2618CA88" w14:textId="44A4C520" w:rsidR="008F3B15" w:rsidRPr="0094022E" w:rsidRDefault="008F3B15" w:rsidP="008F3B15">
            <w:pPr>
              <w:jc w:val="right"/>
              <w:rPr>
                <w:color w:val="000000"/>
                <w:sz w:val="20"/>
                <w:szCs w:val="20"/>
                <w:lang w:val="fr-FR" w:eastAsia="en-CA"/>
              </w:rPr>
            </w:pPr>
            <w:r w:rsidRPr="0094022E">
              <w:rPr>
                <w:sz w:val="20"/>
                <w:szCs w:val="20"/>
                <w:lang w:val="fr-FR"/>
              </w:rPr>
              <w:t>3</w:t>
            </w:r>
            <w:r w:rsidR="009D6640">
              <w:rPr>
                <w:sz w:val="20"/>
                <w:szCs w:val="20"/>
                <w:lang w:val="fr-FR"/>
              </w:rPr>
              <w:t xml:space="preserve"> </w:t>
            </w:r>
            <w:r w:rsidRPr="0094022E">
              <w:rPr>
                <w:sz w:val="20"/>
                <w:szCs w:val="20"/>
                <w:lang w:val="fr-FR"/>
              </w:rPr>
              <w:t>348</w:t>
            </w:r>
            <w:r w:rsidR="009D6640">
              <w:rPr>
                <w:sz w:val="20"/>
                <w:szCs w:val="20"/>
                <w:lang w:val="fr-FR"/>
              </w:rPr>
              <w:t xml:space="preserve"> </w:t>
            </w:r>
            <w:r w:rsidRPr="0094022E">
              <w:rPr>
                <w:sz w:val="20"/>
                <w:szCs w:val="20"/>
                <w:lang w:val="fr-FR"/>
              </w:rPr>
              <w:t>302</w:t>
            </w:r>
          </w:p>
        </w:tc>
        <w:tc>
          <w:tcPr>
            <w:tcW w:w="534" w:type="pct"/>
          </w:tcPr>
          <w:p w14:paraId="201E8040" w14:textId="143FCBA1" w:rsidR="008F3B15" w:rsidRPr="0094022E" w:rsidRDefault="008F3B15" w:rsidP="008F3B15">
            <w:pPr>
              <w:jc w:val="right"/>
              <w:rPr>
                <w:color w:val="000000"/>
                <w:sz w:val="20"/>
                <w:szCs w:val="20"/>
                <w:lang w:val="fr-FR" w:eastAsia="en-CA"/>
              </w:rPr>
            </w:pPr>
            <w:r w:rsidRPr="0094022E">
              <w:rPr>
                <w:sz w:val="20"/>
                <w:szCs w:val="20"/>
                <w:lang w:val="fr-FR"/>
              </w:rPr>
              <w:t>229</w:t>
            </w:r>
            <w:r w:rsidR="009D6640">
              <w:rPr>
                <w:sz w:val="20"/>
                <w:szCs w:val="20"/>
                <w:lang w:val="fr-FR"/>
              </w:rPr>
              <w:t xml:space="preserve"> </w:t>
            </w:r>
            <w:r w:rsidRPr="0094022E">
              <w:rPr>
                <w:sz w:val="20"/>
                <w:szCs w:val="20"/>
                <w:lang w:val="fr-FR"/>
              </w:rPr>
              <w:t>800</w:t>
            </w:r>
          </w:p>
        </w:tc>
        <w:tc>
          <w:tcPr>
            <w:tcW w:w="757" w:type="pct"/>
          </w:tcPr>
          <w:p w14:paraId="4D2ADD9B" w14:textId="61BA9669" w:rsidR="008F3B15" w:rsidRPr="0094022E" w:rsidRDefault="008F3B15" w:rsidP="008F3B15">
            <w:pPr>
              <w:jc w:val="right"/>
              <w:rPr>
                <w:color w:val="000000"/>
                <w:sz w:val="20"/>
                <w:szCs w:val="20"/>
                <w:lang w:val="fr-FR" w:eastAsia="en-CA"/>
              </w:rPr>
            </w:pPr>
            <w:r w:rsidRPr="0094022E">
              <w:rPr>
                <w:sz w:val="20"/>
                <w:szCs w:val="20"/>
                <w:lang w:val="fr-FR"/>
              </w:rPr>
              <w:t>1</w:t>
            </w:r>
            <w:r w:rsidR="009D6640">
              <w:rPr>
                <w:sz w:val="20"/>
                <w:szCs w:val="20"/>
                <w:lang w:val="fr-FR"/>
              </w:rPr>
              <w:t xml:space="preserve"> </w:t>
            </w:r>
            <w:r w:rsidRPr="0094022E">
              <w:rPr>
                <w:sz w:val="20"/>
                <w:szCs w:val="20"/>
                <w:lang w:val="fr-FR"/>
              </w:rPr>
              <w:t>042</w:t>
            </w:r>
            <w:r w:rsidR="009D6640">
              <w:rPr>
                <w:sz w:val="20"/>
                <w:szCs w:val="20"/>
                <w:lang w:val="fr-FR"/>
              </w:rPr>
              <w:t xml:space="preserve"> </w:t>
            </w:r>
            <w:r w:rsidRPr="0094022E">
              <w:rPr>
                <w:sz w:val="20"/>
                <w:szCs w:val="20"/>
                <w:lang w:val="fr-FR"/>
              </w:rPr>
              <w:t>042</w:t>
            </w:r>
          </w:p>
        </w:tc>
        <w:tc>
          <w:tcPr>
            <w:tcW w:w="605" w:type="pct"/>
          </w:tcPr>
          <w:p w14:paraId="008472A8" w14:textId="77777777" w:rsidR="008F3B15" w:rsidRPr="0094022E" w:rsidRDefault="008F3B15" w:rsidP="008F3B15">
            <w:pPr>
              <w:jc w:val="right"/>
              <w:rPr>
                <w:sz w:val="20"/>
                <w:szCs w:val="20"/>
                <w:lang w:val="fr-FR"/>
              </w:rPr>
            </w:pPr>
            <w:r w:rsidRPr="0094022E">
              <w:rPr>
                <w:sz w:val="20"/>
                <w:szCs w:val="20"/>
                <w:lang w:val="fr-FR"/>
              </w:rPr>
              <w:t>-</w:t>
            </w:r>
          </w:p>
        </w:tc>
        <w:tc>
          <w:tcPr>
            <w:tcW w:w="607" w:type="pct"/>
            <w:noWrap/>
          </w:tcPr>
          <w:p w14:paraId="742F475B" w14:textId="5C01C9BE" w:rsidR="008F3B15" w:rsidRPr="0094022E" w:rsidRDefault="008F3B15" w:rsidP="008F3B15">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620</w:t>
            </w:r>
            <w:r w:rsidR="009D6640">
              <w:rPr>
                <w:sz w:val="20"/>
                <w:szCs w:val="20"/>
                <w:lang w:val="fr-FR"/>
              </w:rPr>
              <w:t xml:space="preserve"> </w:t>
            </w:r>
            <w:r w:rsidRPr="0094022E">
              <w:rPr>
                <w:sz w:val="20"/>
                <w:szCs w:val="20"/>
                <w:lang w:val="fr-FR"/>
              </w:rPr>
              <w:t>144</w:t>
            </w:r>
          </w:p>
        </w:tc>
        <w:tc>
          <w:tcPr>
            <w:tcW w:w="680" w:type="pct"/>
            <w:vMerge/>
            <w:vAlign w:val="center"/>
          </w:tcPr>
          <w:p w14:paraId="54D17455" w14:textId="77777777" w:rsidR="008F3B15" w:rsidRPr="0094022E" w:rsidRDefault="008F3B15" w:rsidP="008F3B15">
            <w:pPr>
              <w:jc w:val="center"/>
              <w:rPr>
                <w:color w:val="000000"/>
                <w:sz w:val="20"/>
                <w:szCs w:val="20"/>
                <w:lang w:val="fr-FR" w:eastAsia="en-CA"/>
              </w:rPr>
            </w:pPr>
          </w:p>
        </w:tc>
      </w:tr>
      <w:tr w:rsidR="0098693B" w:rsidRPr="0094022E" w14:paraId="66A980A1" w14:textId="77777777" w:rsidTr="00026B8A">
        <w:trPr>
          <w:trHeight w:val="152"/>
        </w:trPr>
        <w:tc>
          <w:tcPr>
            <w:tcW w:w="604" w:type="pct"/>
            <w:vMerge w:val="restart"/>
            <w:noWrap/>
            <w:vAlign w:val="center"/>
            <w:hideMark/>
          </w:tcPr>
          <w:p w14:paraId="05AAC3B6" w14:textId="2D1074B6" w:rsidR="0098693B" w:rsidRPr="0094022E" w:rsidRDefault="0098693B" w:rsidP="0098693B">
            <w:pPr>
              <w:jc w:val="left"/>
              <w:rPr>
                <w:bCs/>
                <w:color w:val="000000"/>
                <w:sz w:val="20"/>
                <w:szCs w:val="20"/>
                <w:lang w:val="fr-FR" w:eastAsia="en-CA"/>
              </w:rPr>
            </w:pPr>
            <w:r>
              <w:rPr>
                <w:bCs/>
                <w:color w:val="000000"/>
                <w:sz w:val="20"/>
                <w:szCs w:val="20"/>
                <w:lang w:val="fr-FR" w:eastAsia="en-CA"/>
              </w:rPr>
              <w:t>Deuxième</w:t>
            </w:r>
          </w:p>
        </w:tc>
        <w:tc>
          <w:tcPr>
            <w:tcW w:w="606" w:type="pct"/>
            <w:noWrap/>
            <w:vAlign w:val="center"/>
            <w:hideMark/>
          </w:tcPr>
          <w:p w14:paraId="0322CE80" w14:textId="22AD1095" w:rsidR="0098693B" w:rsidRPr="0094022E" w:rsidRDefault="0098693B" w:rsidP="0098693B">
            <w:pPr>
              <w:rPr>
                <w:bCs/>
                <w:color w:val="000000"/>
                <w:sz w:val="20"/>
                <w:szCs w:val="20"/>
                <w:lang w:val="fr-FR" w:eastAsia="en-CA"/>
              </w:rPr>
            </w:pPr>
            <w:r w:rsidRPr="004B288F">
              <w:rPr>
                <w:bCs/>
                <w:color w:val="000000"/>
                <w:sz w:val="20"/>
                <w:szCs w:val="20"/>
                <w:lang w:val="fr-FR" w:eastAsia="en-CA"/>
              </w:rPr>
              <w:t>Approuvé</w:t>
            </w:r>
            <w:r w:rsidR="00B404B9">
              <w:rPr>
                <w:bCs/>
                <w:color w:val="000000"/>
                <w:sz w:val="20"/>
                <w:szCs w:val="20"/>
                <w:lang w:val="fr-FR" w:eastAsia="en-CA"/>
              </w:rPr>
              <w:t>s</w:t>
            </w:r>
          </w:p>
        </w:tc>
        <w:tc>
          <w:tcPr>
            <w:tcW w:w="606" w:type="pct"/>
            <w:noWrap/>
          </w:tcPr>
          <w:p w14:paraId="6958C381" w14:textId="5485F344" w:rsidR="0098693B" w:rsidRPr="0094022E" w:rsidRDefault="0098693B" w:rsidP="0098693B">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668</w:t>
            </w:r>
            <w:r w:rsidR="009D6640">
              <w:rPr>
                <w:sz w:val="20"/>
                <w:szCs w:val="20"/>
                <w:lang w:val="fr-FR"/>
              </w:rPr>
              <w:t xml:space="preserve"> </w:t>
            </w:r>
            <w:r w:rsidRPr="0094022E">
              <w:rPr>
                <w:sz w:val="20"/>
                <w:szCs w:val="20"/>
                <w:lang w:val="fr-FR"/>
              </w:rPr>
              <w:t>214</w:t>
            </w:r>
          </w:p>
        </w:tc>
        <w:tc>
          <w:tcPr>
            <w:tcW w:w="534" w:type="pct"/>
          </w:tcPr>
          <w:p w14:paraId="0D511399" w14:textId="6EA89AFB" w:rsidR="0098693B" w:rsidRPr="0094022E" w:rsidRDefault="0098693B" w:rsidP="0098693B">
            <w:pPr>
              <w:jc w:val="right"/>
              <w:rPr>
                <w:color w:val="000000"/>
                <w:sz w:val="20"/>
                <w:szCs w:val="20"/>
                <w:lang w:val="fr-FR" w:eastAsia="en-CA"/>
              </w:rPr>
            </w:pPr>
            <w:r w:rsidRPr="0094022E">
              <w:rPr>
                <w:sz w:val="20"/>
                <w:szCs w:val="20"/>
                <w:lang w:val="fr-FR"/>
              </w:rPr>
              <w:t>279</w:t>
            </w:r>
            <w:r w:rsidR="009D6640">
              <w:rPr>
                <w:sz w:val="20"/>
                <w:szCs w:val="20"/>
                <w:lang w:val="fr-FR"/>
              </w:rPr>
              <w:t xml:space="preserve"> </w:t>
            </w:r>
            <w:r w:rsidRPr="0094022E">
              <w:rPr>
                <w:sz w:val="20"/>
                <w:szCs w:val="20"/>
                <w:lang w:val="fr-FR"/>
              </w:rPr>
              <w:t>500</w:t>
            </w:r>
          </w:p>
        </w:tc>
        <w:tc>
          <w:tcPr>
            <w:tcW w:w="757" w:type="pct"/>
          </w:tcPr>
          <w:p w14:paraId="7A698F19" w14:textId="0B206632" w:rsidR="0098693B" w:rsidRPr="0094022E" w:rsidRDefault="0098693B" w:rsidP="0098693B">
            <w:pPr>
              <w:jc w:val="right"/>
              <w:rPr>
                <w:color w:val="000000"/>
                <w:sz w:val="20"/>
                <w:szCs w:val="20"/>
                <w:lang w:val="fr-FR" w:eastAsia="en-CA"/>
              </w:rPr>
            </w:pPr>
            <w:r w:rsidRPr="0094022E">
              <w:rPr>
                <w:sz w:val="20"/>
                <w:szCs w:val="20"/>
                <w:lang w:val="fr-FR"/>
              </w:rPr>
              <w:t>1</w:t>
            </w:r>
            <w:r w:rsidR="009D6640">
              <w:rPr>
                <w:sz w:val="20"/>
                <w:szCs w:val="20"/>
                <w:lang w:val="fr-FR"/>
              </w:rPr>
              <w:t xml:space="preserve"> </w:t>
            </w:r>
            <w:r w:rsidRPr="0094022E">
              <w:rPr>
                <w:sz w:val="20"/>
                <w:szCs w:val="20"/>
                <w:lang w:val="fr-FR"/>
              </w:rPr>
              <w:t>836</w:t>
            </w:r>
            <w:r w:rsidR="009D6640">
              <w:rPr>
                <w:sz w:val="20"/>
                <w:szCs w:val="20"/>
                <w:lang w:val="fr-FR"/>
              </w:rPr>
              <w:t xml:space="preserve"> </w:t>
            </w:r>
            <w:r w:rsidRPr="0094022E">
              <w:rPr>
                <w:sz w:val="20"/>
                <w:szCs w:val="20"/>
                <w:lang w:val="fr-FR"/>
              </w:rPr>
              <w:t>750</w:t>
            </w:r>
          </w:p>
        </w:tc>
        <w:tc>
          <w:tcPr>
            <w:tcW w:w="605" w:type="pct"/>
          </w:tcPr>
          <w:p w14:paraId="3EA3ACF7" w14:textId="344E136E" w:rsidR="0098693B" w:rsidRPr="0094022E" w:rsidRDefault="0098693B" w:rsidP="0098693B">
            <w:pPr>
              <w:jc w:val="right"/>
              <w:rPr>
                <w:sz w:val="20"/>
                <w:szCs w:val="20"/>
                <w:lang w:val="fr-FR"/>
              </w:rPr>
            </w:pPr>
            <w:r w:rsidRPr="0094022E">
              <w:rPr>
                <w:sz w:val="20"/>
                <w:szCs w:val="20"/>
                <w:lang w:val="fr-FR"/>
              </w:rPr>
              <w:t>207</w:t>
            </w:r>
            <w:r w:rsidR="009D6640">
              <w:rPr>
                <w:sz w:val="20"/>
                <w:szCs w:val="20"/>
                <w:lang w:val="fr-FR"/>
              </w:rPr>
              <w:t xml:space="preserve"> </w:t>
            </w:r>
            <w:r w:rsidRPr="0094022E">
              <w:rPr>
                <w:sz w:val="20"/>
                <w:szCs w:val="20"/>
                <w:lang w:val="fr-FR"/>
              </w:rPr>
              <w:t>300</w:t>
            </w:r>
          </w:p>
        </w:tc>
        <w:tc>
          <w:tcPr>
            <w:tcW w:w="607" w:type="pct"/>
            <w:noWrap/>
          </w:tcPr>
          <w:p w14:paraId="282F5560" w14:textId="17A0B3FA" w:rsidR="0098693B" w:rsidRPr="0094022E" w:rsidRDefault="0098693B" w:rsidP="0098693B">
            <w:pPr>
              <w:jc w:val="right"/>
              <w:rPr>
                <w:color w:val="000000"/>
                <w:sz w:val="20"/>
                <w:szCs w:val="20"/>
                <w:lang w:val="fr-FR" w:eastAsia="en-CA"/>
              </w:rPr>
            </w:pPr>
            <w:r w:rsidRPr="0094022E">
              <w:rPr>
                <w:sz w:val="20"/>
                <w:szCs w:val="20"/>
                <w:lang w:val="fr-FR"/>
              </w:rPr>
              <w:t>6</w:t>
            </w:r>
            <w:r w:rsidR="009D6640">
              <w:rPr>
                <w:sz w:val="20"/>
                <w:szCs w:val="20"/>
                <w:lang w:val="fr-FR"/>
              </w:rPr>
              <w:t xml:space="preserve"> </w:t>
            </w:r>
            <w:r w:rsidRPr="0094022E">
              <w:rPr>
                <w:sz w:val="20"/>
                <w:szCs w:val="20"/>
                <w:lang w:val="fr-FR"/>
              </w:rPr>
              <w:t>991</w:t>
            </w:r>
            <w:r w:rsidR="009D6640">
              <w:rPr>
                <w:sz w:val="20"/>
                <w:szCs w:val="20"/>
                <w:lang w:val="fr-FR"/>
              </w:rPr>
              <w:t xml:space="preserve"> </w:t>
            </w:r>
            <w:r w:rsidRPr="0094022E">
              <w:rPr>
                <w:sz w:val="20"/>
                <w:szCs w:val="20"/>
                <w:lang w:val="fr-FR"/>
              </w:rPr>
              <w:t>764</w:t>
            </w:r>
          </w:p>
        </w:tc>
        <w:tc>
          <w:tcPr>
            <w:tcW w:w="680" w:type="pct"/>
            <w:vMerge w:val="restart"/>
            <w:noWrap/>
            <w:vAlign w:val="center"/>
          </w:tcPr>
          <w:p w14:paraId="3AEB0EF4" w14:textId="77777777" w:rsidR="0098693B" w:rsidRPr="0094022E" w:rsidRDefault="0098693B" w:rsidP="0098693B">
            <w:pPr>
              <w:jc w:val="center"/>
              <w:rPr>
                <w:color w:val="000000"/>
                <w:sz w:val="20"/>
                <w:szCs w:val="20"/>
                <w:lang w:val="fr-FR" w:eastAsia="en-CA"/>
              </w:rPr>
            </w:pPr>
            <w:r w:rsidRPr="0094022E">
              <w:rPr>
                <w:color w:val="000000"/>
                <w:sz w:val="20"/>
                <w:szCs w:val="20"/>
                <w:lang w:val="fr-FR" w:eastAsia="en-CA"/>
              </w:rPr>
              <w:t>97</w:t>
            </w:r>
          </w:p>
        </w:tc>
      </w:tr>
      <w:tr w:rsidR="0098693B" w:rsidRPr="0094022E" w14:paraId="097F015B" w14:textId="77777777" w:rsidTr="00026B8A">
        <w:trPr>
          <w:trHeight w:val="179"/>
        </w:trPr>
        <w:tc>
          <w:tcPr>
            <w:tcW w:w="604" w:type="pct"/>
            <w:vMerge/>
            <w:vAlign w:val="center"/>
            <w:hideMark/>
          </w:tcPr>
          <w:p w14:paraId="0FB8801A" w14:textId="77777777" w:rsidR="0098693B" w:rsidRPr="0094022E" w:rsidRDefault="0098693B" w:rsidP="0098693B">
            <w:pPr>
              <w:jc w:val="left"/>
              <w:rPr>
                <w:bCs/>
                <w:color w:val="000000"/>
                <w:sz w:val="20"/>
                <w:szCs w:val="20"/>
                <w:lang w:val="fr-FR" w:eastAsia="en-CA"/>
              </w:rPr>
            </w:pPr>
          </w:p>
        </w:tc>
        <w:tc>
          <w:tcPr>
            <w:tcW w:w="606" w:type="pct"/>
            <w:noWrap/>
            <w:vAlign w:val="center"/>
            <w:hideMark/>
          </w:tcPr>
          <w:p w14:paraId="3417103B" w14:textId="6461E59D" w:rsidR="0098693B" w:rsidRPr="0094022E" w:rsidRDefault="0098693B" w:rsidP="0098693B">
            <w:pPr>
              <w:rPr>
                <w:bCs/>
                <w:color w:val="000000"/>
                <w:sz w:val="20"/>
                <w:szCs w:val="20"/>
                <w:lang w:val="fr-FR" w:eastAsia="en-CA"/>
              </w:rPr>
            </w:pPr>
            <w:r w:rsidRPr="004B288F">
              <w:rPr>
                <w:bCs/>
                <w:color w:val="000000"/>
                <w:sz w:val="20"/>
                <w:szCs w:val="20"/>
                <w:lang w:val="fr-FR" w:eastAsia="en-CA"/>
              </w:rPr>
              <w:t>Décaissé</w:t>
            </w:r>
            <w:r w:rsidR="00B404B9">
              <w:rPr>
                <w:bCs/>
                <w:color w:val="000000"/>
                <w:sz w:val="20"/>
                <w:szCs w:val="20"/>
                <w:lang w:val="fr-FR" w:eastAsia="en-CA"/>
              </w:rPr>
              <w:t>s</w:t>
            </w:r>
          </w:p>
        </w:tc>
        <w:tc>
          <w:tcPr>
            <w:tcW w:w="606" w:type="pct"/>
            <w:noWrap/>
          </w:tcPr>
          <w:p w14:paraId="73D67668" w14:textId="7EE70D37" w:rsidR="0098693B" w:rsidRPr="0094022E" w:rsidRDefault="0098693B" w:rsidP="0098693B">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659</w:t>
            </w:r>
            <w:r w:rsidR="009D6640">
              <w:rPr>
                <w:sz w:val="20"/>
                <w:szCs w:val="20"/>
                <w:lang w:val="fr-FR"/>
              </w:rPr>
              <w:t xml:space="preserve"> </w:t>
            </w:r>
            <w:r w:rsidRPr="0094022E">
              <w:rPr>
                <w:sz w:val="20"/>
                <w:szCs w:val="20"/>
                <w:lang w:val="fr-FR"/>
              </w:rPr>
              <w:t>894</w:t>
            </w:r>
          </w:p>
        </w:tc>
        <w:tc>
          <w:tcPr>
            <w:tcW w:w="534" w:type="pct"/>
          </w:tcPr>
          <w:p w14:paraId="05895EDC" w14:textId="031022B0" w:rsidR="0098693B" w:rsidRPr="0094022E" w:rsidRDefault="0098693B" w:rsidP="0098693B">
            <w:pPr>
              <w:jc w:val="right"/>
              <w:rPr>
                <w:color w:val="000000"/>
                <w:sz w:val="20"/>
                <w:szCs w:val="20"/>
                <w:lang w:val="fr-FR" w:eastAsia="en-CA"/>
              </w:rPr>
            </w:pPr>
            <w:r w:rsidRPr="0094022E">
              <w:rPr>
                <w:sz w:val="20"/>
                <w:szCs w:val="20"/>
                <w:lang w:val="fr-FR"/>
              </w:rPr>
              <w:t>279</w:t>
            </w:r>
            <w:r w:rsidR="009D6640">
              <w:rPr>
                <w:sz w:val="20"/>
                <w:szCs w:val="20"/>
                <w:lang w:val="fr-FR"/>
              </w:rPr>
              <w:t xml:space="preserve"> </w:t>
            </w:r>
            <w:r w:rsidRPr="0094022E">
              <w:rPr>
                <w:sz w:val="20"/>
                <w:szCs w:val="20"/>
                <w:lang w:val="fr-FR"/>
              </w:rPr>
              <w:t>500</w:t>
            </w:r>
          </w:p>
        </w:tc>
        <w:tc>
          <w:tcPr>
            <w:tcW w:w="757" w:type="pct"/>
          </w:tcPr>
          <w:p w14:paraId="0208C0C5" w14:textId="7D9C38C6" w:rsidR="0098693B" w:rsidRPr="0094022E" w:rsidRDefault="0098693B" w:rsidP="0098693B">
            <w:pPr>
              <w:jc w:val="right"/>
              <w:rPr>
                <w:color w:val="000000"/>
                <w:sz w:val="20"/>
                <w:szCs w:val="20"/>
                <w:lang w:val="fr-FR" w:eastAsia="en-CA"/>
              </w:rPr>
            </w:pPr>
            <w:r w:rsidRPr="0094022E">
              <w:rPr>
                <w:sz w:val="20"/>
                <w:szCs w:val="20"/>
                <w:lang w:val="fr-FR"/>
              </w:rPr>
              <w:t>1</w:t>
            </w:r>
            <w:r w:rsidR="009D6640">
              <w:rPr>
                <w:sz w:val="20"/>
                <w:szCs w:val="20"/>
                <w:lang w:val="fr-FR"/>
              </w:rPr>
              <w:t xml:space="preserve"> </w:t>
            </w:r>
            <w:r w:rsidRPr="0094022E">
              <w:rPr>
                <w:sz w:val="20"/>
                <w:szCs w:val="20"/>
                <w:lang w:val="fr-FR"/>
              </w:rPr>
              <w:t>601</w:t>
            </w:r>
            <w:r w:rsidR="009D6640">
              <w:rPr>
                <w:sz w:val="20"/>
                <w:szCs w:val="20"/>
                <w:lang w:val="fr-FR"/>
              </w:rPr>
              <w:t xml:space="preserve"> </w:t>
            </w:r>
            <w:r w:rsidRPr="0094022E">
              <w:rPr>
                <w:sz w:val="20"/>
                <w:szCs w:val="20"/>
                <w:lang w:val="fr-FR"/>
              </w:rPr>
              <w:t>363</w:t>
            </w:r>
          </w:p>
        </w:tc>
        <w:tc>
          <w:tcPr>
            <w:tcW w:w="605" w:type="pct"/>
          </w:tcPr>
          <w:p w14:paraId="24D7E470" w14:textId="0AEC8BC2" w:rsidR="0098693B" w:rsidRPr="0094022E" w:rsidRDefault="0098693B" w:rsidP="0098693B">
            <w:pPr>
              <w:jc w:val="right"/>
              <w:rPr>
                <w:sz w:val="20"/>
                <w:szCs w:val="20"/>
                <w:lang w:val="fr-FR"/>
              </w:rPr>
            </w:pPr>
            <w:r w:rsidRPr="0094022E">
              <w:rPr>
                <w:sz w:val="20"/>
                <w:szCs w:val="20"/>
                <w:lang w:val="fr-FR"/>
              </w:rPr>
              <w:t>207</w:t>
            </w:r>
            <w:r w:rsidR="009D6640">
              <w:rPr>
                <w:sz w:val="20"/>
                <w:szCs w:val="20"/>
                <w:lang w:val="fr-FR"/>
              </w:rPr>
              <w:t xml:space="preserve"> </w:t>
            </w:r>
            <w:r w:rsidRPr="0094022E">
              <w:rPr>
                <w:sz w:val="20"/>
                <w:szCs w:val="20"/>
                <w:lang w:val="fr-FR"/>
              </w:rPr>
              <w:t>300</w:t>
            </w:r>
          </w:p>
        </w:tc>
        <w:tc>
          <w:tcPr>
            <w:tcW w:w="607" w:type="pct"/>
            <w:noWrap/>
          </w:tcPr>
          <w:p w14:paraId="0963703D" w14:textId="23C04E3F" w:rsidR="0098693B" w:rsidRPr="0094022E" w:rsidRDefault="0098693B" w:rsidP="0098693B">
            <w:pPr>
              <w:jc w:val="right"/>
              <w:rPr>
                <w:color w:val="000000"/>
                <w:sz w:val="20"/>
                <w:szCs w:val="20"/>
                <w:lang w:val="fr-FR" w:eastAsia="en-CA"/>
              </w:rPr>
            </w:pPr>
            <w:r w:rsidRPr="0094022E">
              <w:rPr>
                <w:sz w:val="20"/>
                <w:szCs w:val="20"/>
                <w:lang w:val="fr-FR"/>
              </w:rPr>
              <w:t>6</w:t>
            </w:r>
            <w:r w:rsidR="009D6640">
              <w:rPr>
                <w:sz w:val="20"/>
                <w:szCs w:val="20"/>
                <w:lang w:val="fr-FR"/>
              </w:rPr>
              <w:t xml:space="preserve"> </w:t>
            </w:r>
            <w:r w:rsidRPr="0094022E">
              <w:rPr>
                <w:sz w:val="20"/>
                <w:szCs w:val="20"/>
                <w:lang w:val="fr-FR"/>
              </w:rPr>
              <w:t>748</w:t>
            </w:r>
            <w:r w:rsidR="009D6640">
              <w:rPr>
                <w:sz w:val="20"/>
                <w:szCs w:val="20"/>
                <w:lang w:val="fr-FR"/>
              </w:rPr>
              <w:t xml:space="preserve"> </w:t>
            </w:r>
            <w:r w:rsidRPr="0094022E">
              <w:rPr>
                <w:sz w:val="20"/>
                <w:szCs w:val="20"/>
                <w:lang w:val="fr-FR"/>
              </w:rPr>
              <w:t>057</w:t>
            </w:r>
          </w:p>
        </w:tc>
        <w:tc>
          <w:tcPr>
            <w:tcW w:w="680" w:type="pct"/>
            <w:vMerge/>
            <w:vAlign w:val="center"/>
          </w:tcPr>
          <w:p w14:paraId="46D58C95" w14:textId="77777777" w:rsidR="0098693B" w:rsidRPr="0094022E" w:rsidRDefault="0098693B" w:rsidP="0098693B">
            <w:pPr>
              <w:jc w:val="center"/>
              <w:rPr>
                <w:color w:val="000000"/>
                <w:sz w:val="20"/>
                <w:szCs w:val="20"/>
                <w:lang w:val="fr-FR" w:eastAsia="en-CA"/>
              </w:rPr>
            </w:pPr>
          </w:p>
        </w:tc>
      </w:tr>
      <w:tr w:rsidR="00973087" w:rsidRPr="0094022E" w14:paraId="4648E84D" w14:textId="77777777" w:rsidTr="00026B8A">
        <w:trPr>
          <w:trHeight w:val="125"/>
        </w:trPr>
        <w:tc>
          <w:tcPr>
            <w:tcW w:w="604" w:type="pct"/>
            <w:vMerge w:val="restart"/>
            <w:noWrap/>
            <w:vAlign w:val="center"/>
            <w:hideMark/>
          </w:tcPr>
          <w:p w14:paraId="6863AFA3" w14:textId="4044554C" w:rsidR="00973087" w:rsidRPr="0094022E" w:rsidRDefault="00973087" w:rsidP="00973087">
            <w:pPr>
              <w:jc w:val="left"/>
              <w:rPr>
                <w:bCs/>
                <w:color w:val="000000"/>
                <w:sz w:val="20"/>
                <w:szCs w:val="20"/>
                <w:lang w:val="fr-FR" w:eastAsia="en-CA"/>
              </w:rPr>
            </w:pPr>
            <w:r w:rsidRPr="0094022E">
              <w:rPr>
                <w:bCs/>
                <w:color w:val="000000"/>
                <w:sz w:val="20"/>
                <w:szCs w:val="20"/>
                <w:lang w:val="fr-FR" w:eastAsia="en-CA"/>
              </w:rPr>
              <w:lastRenderedPageBreak/>
              <w:t>T</w:t>
            </w:r>
            <w:r w:rsidR="00E12178">
              <w:rPr>
                <w:bCs/>
                <w:color w:val="000000"/>
                <w:sz w:val="20"/>
                <w:szCs w:val="20"/>
                <w:lang w:val="fr-FR" w:eastAsia="en-CA"/>
              </w:rPr>
              <w:t xml:space="preserve">roisième </w:t>
            </w:r>
          </w:p>
        </w:tc>
        <w:tc>
          <w:tcPr>
            <w:tcW w:w="606" w:type="pct"/>
            <w:noWrap/>
            <w:vAlign w:val="center"/>
            <w:hideMark/>
          </w:tcPr>
          <w:p w14:paraId="5355E72A" w14:textId="5E5F5B89" w:rsidR="00973087" w:rsidRPr="0094022E" w:rsidRDefault="00973087" w:rsidP="00973087">
            <w:pPr>
              <w:rPr>
                <w:bCs/>
                <w:color w:val="000000"/>
                <w:sz w:val="20"/>
                <w:szCs w:val="20"/>
                <w:lang w:val="fr-FR" w:eastAsia="en-CA"/>
              </w:rPr>
            </w:pPr>
            <w:r w:rsidRPr="004B288F">
              <w:rPr>
                <w:bCs/>
                <w:color w:val="000000"/>
                <w:sz w:val="20"/>
                <w:szCs w:val="20"/>
                <w:lang w:val="fr-FR" w:eastAsia="en-CA"/>
              </w:rPr>
              <w:t>Approuvé</w:t>
            </w:r>
            <w:r w:rsidR="002C6EE4">
              <w:rPr>
                <w:bCs/>
                <w:color w:val="000000"/>
                <w:sz w:val="20"/>
                <w:szCs w:val="20"/>
                <w:lang w:val="fr-FR" w:eastAsia="en-CA"/>
              </w:rPr>
              <w:t>s</w:t>
            </w:r>
          </w:p>
        </w:tc>
        <w:tc>
          <w:tcPr>
            <w:tcW w:w="606" w:type="pct"/>
            <w:noWrap/>
          </w:tcPr>
          <w:p w14:paraId="21922621" w14:textId="2DFC23F4" w:rsidR="00973087" w:rsidRPr="0094022E" w:rsidRDefault="00973087" w:rsidP="00973087">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664</w:t>
            </w:r>
            <w:r w:rsidR="009D6640">
              <w:rPr>
                <w:sz w:val="20"/>
                <w:szCs w:val="20"/>
                <w:lang w:val="fr-FR"/>
              </w:rPr>
              <w:t xml:space="preserve"> </w:t>
            </w:r>
            <w:r w:rsidRPr="0094022E">
              <w:rPr>
                <w:sz w:val="20"/>
                <w:szCs w:val="20"/>
                <w:lang w:val="fr-FR"/>
              </w:rPr>
              <w:t>196</w:t>
            </w:r>
          </w:p>
        </w:tc>
        <w:tc>
          <w:tcPr>
            <w:tcW w:w="534" w:type="pct"/>
          </w:tcPr>
          <w:p w14:paraId="7ECD7ABB" w14:textId="2F5B2055" w:rsidR="00973087" w:rsidRPr="0094022E" w:rsidRDefault="00973087" w:rsidP="00973087">
            <w:pPr>
              <w:jc w:val="right"/>
              <w:rPr>
                <w:color w:val="000000"/>
                <w:sz w:val="20"/>
                <w:szCs w:val="20"/>
                <w:lang w:val="fr-FR" w:eastAsia="en-CA"/>
              </w:rPr>
            </w:pPr>
            <w:r w:rsidRPr="0094022E">
              <w:rPr>
                <w:sz w:val="20"/>
                <w:szCs w:val="20"/>
                <w:lang w:val="fr-FR"/>
              </w:rPr>
              <w:t>260</w:t>
            </w:r>
            <w:r w:rsidR="009D6640">
              <w:rPr>
                <w:sz w:val="20"/>
                <w:szCs w:val="20"/>
                <w:lang w:val="fr-FR"/>
              </w:rPr>
              <w:t xml:space="preserve"> </w:t>
            </w:r>
            <w:r w:rsidRPr="0094022E">
              <w:rPr>
                <w:sz w:val="20"/>
                <w:szCs w:val="20"/>
                <w:lang w:val="fr-FR"/>
              </w:rPr>
              <w:t>000</w:t>
            </w:r>
          </w:p>
        </w:tc>
        <w:tc>
          <w:tcPr>
            <w:tcW w:w="757" w:type="pct"/>
          </w:tcPr>
          <w:p w14:paraId="2BEA415C" w14:textId="11C7C658" w:rsidR="00973087" w:rsidRPr="0094022E" w:rsidRDefault="00973087" w:rsidP="00973087">
            <w:pPr>
              <w:jc w:val="right"/>
              <w:rPr>
                <w:color w:val="000000"/>
                <w:sz w:val="20"/>
                <w:szCs w:val="20"/>
                <w:lang w:val="fr-FR" w:eastAsia="en-CA"/>
              </w:rPr>
            </w:pPr>
            <w:r w:rsidRPr="0094022E">
              <w:rPr>
                <w:sz w:val="20"/>
                <w:szCs w:val="20"/>
                <w:lang w:val="fr-FR"/>
              </w:rPr>
              <w:t>816</w:t>
            </w:r>
            <w:r w:rsidR="009D6640">
              <w:rPr>
                <w:sz w:val="20"/>
                <w:szCs w:val="20"/>
                <w:lang w:val="fr-FR"/>
              </w:rPr>
              <w:t xml:space="preserve"> </w:t>
            </w:r>
            <w:r w:rsidRPr="0094022E">
              <w:rPr>
                <w:sz w:val="20"/>
                <w:szCs w:val="20"/>
                <w:lang w:val="fr-FR"/>
              </w:rPr>
              <w:t>620</w:t>
            </w:r>
          </w:p>
        </w:tc>
        <w:tc>
          <w:tcPr>
            <w:tcW w:w="605" w:type="pct"/>
          </w:tcPr>
          <w:p w14:paraId="54DA2FC7"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5167B876" w14:textId="5B0B586A" w:rsidR="00973087" w:rsidRPr="0094022E" w:rsidRDefault="00973087" w:rsidP="00973087">
            <w:pPr>
              <w:jc w:val="right"/>
              <w:rPr>
                <w:color w:val="000000"/>
                <w:sz w:val="20"/>
                <w:szCs w:val="20"/>
                <w:lang w:val="fr-FR" w:eastAsia="en-CA"/>
              </w:rPr>
            </w:pPr>
            <w:r w:rsidRPr="0094022E">
              <w:rPr>
                <w:sz w:val="20"/>
                <w:szCs w:val="20"/>
                <w:lang w:val="fr-FR"/>
              </w:rPr>
              <w:t>5</w:t>
            </w:r>
            <w:r w:rsidR="009D6640">
              <w:rPr>
                <w:sz w:val="20"/>
                <w:szCs w:val="20"/>
                <w:lang w:val="fr-FR"/>
              </w:rPr>
              <w:t xml:space="preserve"> </w:t>
            </w:r>
            <w:r w:rsidRPr="0094022E">
              <w:rPr>
                <w:sz w:val="20"/>
                <w:szCs w:val="20"/>
                <w:lang w:val="fr-FR"/>
              </w:rPr>
              <w:t>740</w:t>
            </w:r>
            <w:r w:rsidR="009D6640">
              <w:rPr>
                <w:sz w:val="20"/>
                <w:szCs w:val="20"/>
                <w:lang w:val="fr-FR"/>
              </w:rPr>
              <w:t xml:space="preserve"> </w:t>
            </w:r>
            <w:r w:rsidRPr="0094022E">
              <w:rPr>
                <w:sz w:val="20"/>
                <w:szCs w:val="20"/>
                <w:lang w:val="fr-FR"/>
              </w:rPr>
              <w:t>816</w:t>
            </w:r>
          </w:p>
        </w:tc>
        <w:tc>
          <w:tcPr>
            <w:tcW w:w="680" w:type="pct"/>
            <w:vMerge w:val="restart"/>
            <w:noWrap/>
            <w:vAlign w:val="center"/>
          </w:tcPr>
          <w:p w14:paraId="131C7889" w14:textId="77777777" w:rsidR="00973087" w:rsidRPr="0094022E" w:rsidRDefault="00973087" w:rsidP="00973087">
            <w:pPr>
              <w:jc w:val="center"/>
              <w:rPr>
                <w:color w:val="000000"/>
                <w:sz w:val="20"/>
                <w:szCs w:val="20"/>
                <w:lang w:val="fr-FR" w:eastAsia="en-CA"/>
              </w:rPr>
            </w:pPr>
            <w:r w:rsidRPr="0094022E">
              <w:rPr>
                <w:color w:val="000000"/>
                <w:sz w:val="20"/>
                <w:szCs w:val="20"/>
                <w:lang w:val="fr-FR" w:eastAsia="en-CA"/>
              </w:rPr>
              <w:t>77</w:t>
            </w:r>
          </w:p>
        </w:tc>
      </w:tr>
      <w:tr w:rsidR="00973087" w:rsidRPr="0094022E" w14:paraId="197CD457" w14:textId="77777777" w:rsidTr="00026B8A">
        <w:trPr>
          <w:trHeight w:val="58"/>
        </w:trPr>
        <w:tc>
          <w:tcPr>
            <w:tcW w:w="604" w:type="pct"/>
            <w:vMerge/>
            <w:vAlign w:val="center"/>
            <w:hideMark/>
          </w:tcPr>
          <w:p w14:paraId="7604A537" w14:textId="77777777" w:rsidR="00973087" w:rsidRPr="0094022E" w:rsidRDefault="00973087" w:rsidP="00973087">
            <w:pPr>
              <w:jc w:val="left"/>
              <w:rPr>
                <w:bCs/>
                <w:color w:val="000000"/>
                <w:sz w:val="20"/>
                <w:szCs w:val="20"/>
                <w:lang w:val="fr-FR" w:eastAsia="en-CA"/>
              </w:rPr>
            </w:pPr>
          </w:p>
        </w:tc>
        <w:tc>
          <w:tcPr>
            <w:tcW w:w="606" w:type="pct"/>
            <w:noWrap/>
            <w:vAlign w:val="center"/>
            <w:hideMark/>
          </w:tcPr>
          <w:p w14:paraId="2B43279E" w14:textId="0B47751C" w:rsidR="00973087" w:rsidRPr="0094022E" w:rsidRDefault="00973087" w:rsidP="00973087">
            <w:pPr>
              <w:rPr>
                <w:bCs/>
                <w:color w:val="000000"/>
                <w:sz w:val="20"/>
                <w:szCs w:val="20"/>
                <w:lang w:val="fr-FR" w:eastAsia="en-CA"/>
              </w:rPr>
            </w:pPr>
            <w:r w:rsidRPr="004B288F">
              <w:rPr>
                <w:bCs/>
                <w:color w:val="000000"/>
                <w:sz w:val="20"/>
                <w:szCs w:val="20"/>
                <w:lang w:val="fr-FR" w:eastAsia="en-CA"/>
              </w:rPr>
              <w:t>Décaissé</w:t>
            </w:r>
            <w:r w:rsidR="002C6EE4">
              <w:rPr>
                <w:bCs/>
                <w:color w:val="000000"/>
                <w:sz w:val="20"/>
                <w:szCs w:val="20"/>
                <w:lang w:val="fr-FR" w:eastAsia="en-CA"/>
              </w:rPr>
              <w:t>s</w:t>
            </w:r>
          </w:p>
        </w:tc>
        <w:tc>
          <w:tcPr>
            <w:tcW w:w="606" w:type="pct"/>
            <w:noWrap/>
          </w:tcPr>
          <w:p w14:paraId="4A539CF5" w14:textId="432FBB92" w:rsidR="00973087" w:rsidRPr="0094022E" w:rsidRDefault="00973087" w:rsidP="00973087">
            <w:pPr>
              <w:jc w:val="right"/>
              <w:rPr>
                <w:color w:val="000000"/>
                <w:sz w:val="20"/>
                <w:szCs w:val="20"/>
                <w:lang w:val="fr-FR" w:eastAsia="en-CA"/>
              </w:rPr>
            </w:pPr>
            <w:r w:rsidRPr="0094022E">
              <w:rPr>
                <w:sz w:val="20"/>
                <w:szCs w:val="20"/>
                <w:lang w:val="fr-FR"/>
              </w:rPr>
              <w:t>3</w:t>
            </w:r>
            <w:r w:rsidR="009D6640">
              <w:rPr>
                <w:sz w:val="20"/>
                <w:szCs w:val="20"/>
                <w:lang w:val="fr-FR"/>
              </w:rPr>
              <w:t xml:space="preserve"> </w:t>
            </w:r>
            <w:r w:rsidRPr="0094022E">
              <w:rPr>
                <w:sz w:val="20"/>
                <w:szCs w:val="20"/>
                <w:lang w:val="fr-FR"/>
              </w:rPr>
              <w:t>865</w:t>
            </w:r>
            <w:r w:rsidR="009D6640">
              <w:rPr>
                <w:sz w:val="20"/>
                <w:szCs w:val="20"/>
                <w:lang w:val="fr-FR"/>
              </w:rPr>
              <w:t xml:space="preserve"> </w:t>
            </w:r>
            <w:r w:rsidRPr="0094022E">
              <w:rPr>
                <w:sz w:val="20"/>
                <w:szCs w:val="20"/>
                <w:lang w:val="fr-FR"/>
              </w:rPr>
              <w:t>993</w:t>
            </w:r>
          </w:p>
        </w:tc>
        <w:tc>
          <w:tcPr>
            <w:tcW w:w="534" w:type="pct"/>
          </w:tcPr>
          <w:p w14:paraId="04B94491" w14:textId="1EC63E60" w:rsidR="00973087" w:rsidRPr="0094022E" w:rsidRDefault="00973087" w:rsidP="00973087">
            <w:pPr>
              <w:jc w:val="right"/>
              <w:rPr>
                <w:color w:val="000000"/>
                <w:sz w:val="20"/>
                <w:szCs w:val="20"/>
                <w:lang w:val="fr-FR" w:eastAsia="en-CA"/>
              </w:rPr>
            </w:pPr>
            <w:r w:rsidRPr="0094022E">
              <w:rPr>
                <w:sz w:val="20"/>
                <w:szCs w:val="20"/>
                <w:lang w:val="fr-FR"/>
              </w:rPr>
              <w:t>260</w:t>
            </w:r>
            <w:r w:rsidR="009D6640">
              <w:rPr>
                <w:sz w:val="20"/>
                <w:szCs w:val="20"/>
                <w:lang w:val="fr-FR"/>
              </w:rPr>
              <w:t xml:space="preserve"> </w:t>
            </w:r>
            <w:r w:rsidRPr="0094022E">
              <w:rPr>
                <w:sz w:val="20"/>
                <w:szCs w:val="20"/>
                <w:lang w:val="fr-FR"/>
              </w:rPr>
              <w:t>000</w:t>
            </w:r>
          </w:p>
        </w:tc>
        <w:tc>
          <w:tcPr>
            <w:tcW w:w="757" w:type="pct"/>
          </w:tcPr>
          <w:p w14:paraId="52880ED2" w14:textId="436ADA4B" w:rsidR="00973087" w:rsidRPr="0094022E" w:rsidRDefault="00973087" w:rsidP="00973087">
            <w:pPr>
              <w:jc w:val="right"/>
              <w:rPr>
                <w:color w:val="000000"/>
                <w:sz w:val="20"/>
                <w:szCs w:val="20"/>
                <w:lang w:val="fr-FR" w:eastAsia="en-CA"/>
              </w:rPr>
            </w:pPr>
            <w:r w:rsidRPr="0094022E">
              <w:rPr>
                <w:sz w:val="20"/>
                <w:szCs w:val="20"/>
                <w:lang w:val="fr-FR"/>
              </w:rPr>
              <w:t>318</w:t>
            </w:r>
            <w:r w:rsidR="009D6640">
              <w:rPr>
                <w:sz w:val="20"/>
                <w:szCs w:val="20"/>
                <w:lang w:val="fr-FR"/>
              </w:rPr>
              <w:t xml:space="preserve"> </w:t>
            </w:r>
            <w:r w:rsidRPr="0094022E">
              <w:rPr>
                <w:sz w:val="20"/>
                <w:szCs w:val="20"/>
                <w:lang w:val="fr-FR"/>
              </w:rPr>
              <w:t>752</w:t>
            </w:r>
          </w:p>
        </w:tc>
        <w:tc>
          <w:tcPr>
            <w:tcW w:w="605" w:type="pct"/>
          </w:tcPr>
          <w:p w14:paraId="48AD6535"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3F1070B4" w14:textId="51D29D1F" w:rsidR="00973087" w:rsidRPr="0094022E" w:rsidRDefault="00973087" w:rsidP="00973087">
            <w:pPr>
              <w:jc w:val="right"/>
              <w:rPr>
                <w:color w:val="000000"/>
                <w:sz w:val="20"/>
                <w:szCs w:val="20"/>
                <w:lang w:val="fr-FR" w:eastAsia="en-CA"/>
              </w:rPr>
            </w:pPr>
            <w:r w:rsidRPr="0094022E">
              <w:rPr>
                <w:sz w:val="20"/>
                <w:szCs w:val="20"/>
                <w:lang w:val="fr-FR"/>
              </w:rPr>
              <w:t>4</w:t>
            </w:r>
            <w:r w:rsidR="009D6640">
              <w:rPr>
                <w:sz w:val="20"/>
                <w:szCs w:val="20"/>
                <w:lang w:val="fr-FR"/>
              </w:rPr>
              <w:t xml:space="preserve"> </w:t>
            </w:r>
            <w:r w:rsidRPr="0094022E">
              <w:rPr>
                <w:sz w:val="20"/>
                <w:szCs w:val="20"/>
                <w:lang w:val="fr-FR"/>
              </w:rPr>
              <w:t>444</w:t>
            </w:r>
            <w:r w:rsidR="009D6640">
              <w:rPr>
                <w:sz w:val="20"/>
                <w:szCs w:val="20"/>
                <w:lang w:val="fr-FR"/>
              </w:rPr>
              <w:t xml:space="preserve"> </w:t>
            </w:r>
            <w:r w:rsidRPr="0094022E">
              <w:rPr>
                <w:sz w:val="20"/>
                <w:szCs w:val="20"/>
                <w:lang w:val="fr-FR"/>
              </w:rPr>
              <w:t>745</w:t>
            </w:r>
          </w:p>
        </w:tc>
        <w:tc>
          <w:tcPr>
            <w:tcW w:w="680" w:type="pct"/>
            <w:vMerge/>
            <w:vAlign w:val="center"/>
          </w:tcPr>
          <w:p w14:paraId="74C08A0C" w14:textId="77777777" w:rsidR="00973087" w:rsidRPr="0094022E" w:rsidRDefault="00973087" w:rsidP="00973087">
            <w:pPr>
              <w:jc w:val="center"/>
              <w:rPr>
                <w:color w:val="000000"/>
                <w:sz w:val="20"/>
                <w:szCs w:val="20"/>
                <w:lang w:val="fr-FR" w:eastAsia="en-CA"/>
              </w:rPr>
            </w:pPr>
          </w:p>
        </w:tc>
      </w:tr>
      <w:tr w:rsidR="00973087" w:rsidRPr="0094022E" w14:paraId="1BCFA865" w14:textId="77777777" w:rsidTr="00026B8A">
        <w:trPr>
          <w:trHeight w:val="58"/>
        </w:trPr>
        <w:tc>
          <w:tcPr>
            <w:tcW w:w="604" w:type="pct"/>
            <w:vMerge w:val="restart"/>
            <w:noWrap/>
            <w:vAlign w:val="center"/>
            <w:hideMark/>
          </w:tcPr>
          <w:p w14:paraId="64EAC952" w14:textId="06E6D7D4" w:rsidR="00973087" w:rsidRPr="0094022E" w:rsidRDefault="00E12178" w:rsidP="00973087">
            <w:pPr>
              <w:jc w:val="left"/>
              <w:rPr>
                <w:bCs/>
                <w:color w:val="000000"/>
                <w:sz w:val="20"/>
                <w:szCs w:val="20"/>
                <w:lang w:val="fr-FR" w:eastAsia="en-CA"/>
              </w:rPr>
            </w:pPr>
            <w:r>
              <w:rPr>
                <w:bCs/>
                <w:color w:val="000000"/>
                <w:sz w:val="20"/>
                <w:szCs w:val="20"/>
                <w:lang w:val="fr-FR" w:eastAsia="en-CA"/>
              </w:rPr>
              <w:t>Quatrième</w:t>
            </w:r>
          </w:p>
        </w:tc>
        <w:tc>
          <w:tcPr>
            <w:tcW w:w="606" w:type="pct"/>
            <w:noWrap/>
            <w:vAlign w:val="center"/>
            <w:hideMark/>
          </w:tcPr>
          <w:p w14:paraId="1E3A4614" w14:textId="4F645A95" w:rsidR="00973087" w:rsidRPr="0094022E" w:rsidRDefault="00973087" w:rsidP="00973087">
            <w:pPr>
              <w:rPr>
                <w:bCs/>
                <w:color w:val="000000"/>
                <w:sz w:val="20"/>
                <w:szCs w:val="20"/>
                <w:lang w:val="fr-FR" w:eastAsia="en-CA"/>
              </w:rPr>
            </w:pPr>
            <w:r w:rsidRPr="004B288F">
              <w:rPr>
                <w:bCs/>
                <w:color w:val="000000"/>
                <w:sz w:val="20"/>
                <w:szCs w:val="20"/>
                <w:lang w:val="fr-FR" w:eastAsia="en-CA"/>
              </w:rPr>
              <w:t>Approuvé</w:t>
            </w:r>
            <w:r w:rsidR="002C6EE4">
              <w:rPr>
                <w:bCs/>
                <w:color w:val="000000"/>
                <w:sz w:val="20"/>
                <w:szCs w:val="20"/>
                <w:lang w:val="fr-FR" w:eastAsia="en-CA"/>
              </w:rPr>
              <w:t>s</w:t>
            </w:r>
          </w:p>
        </w:tc>
        <w:tc>
          <w:tcPr>
            <w:tcW w:w="606" w:type="pct"/>
            <w:noWrap/>
          </w:tcPr>
          <w:p w14:paraId="3C9F2756" w14:textId="74543780" w:rsidR="00973087" w:rsidRPr="0094022E" w:rsidRDefault="00973087" w:rsidP="00973087">
            <w:pPr>
              <w:jc w:val="right"/>
              <w:rPr>
                <w:color w:val="000000"/>
                <w:sz w:val="20"/>
                <w:szCs w:val="20"/>
                <w:lang w:val="fr-FR" w:eastAsia="en-CA"/>
              </w:rPr>
            </w:pPr>
            <w:r w:rsidRPr="0094022E">
              <w:rPr>
                <w:sz w:val="20"/>
                <w:szCs w:val="20"/>
                <w:lang w:val="fr-FR"/>
              </w:rPr>
              <w:t>2</w:t>
            </w:r>
            <w:r w:rsidR="009D6640">
              <w:rPr>
                <w:sz w:val="20"/>
                <w:szCs w:val="20"/>
                <w:lang w:val="fr-FR"/>
              </w:rPr>
              <w:t xml:space="preserve"> </w:t>
            </w:r>
            <w:r w:rsidRPr="0094022E">
              <w:rPr>
                <w:sz w:val="20"/>
                <w:szCs w:val="20"/>
                <w:lang w:val="fr-FR"/>
              </w:rPr>
              <w:t>300</w:t>
            </w:r>
            <w:r w:rsidR="009D6640">
              <w:rPr>
                <w:sz w:val="20"/>
                <w:szCs w:val="20"/>
                <w:lang w:val="fr-FR"/>
              </w:rPr>
              <w:t xml:space="preserve"> </w:t>
            </w:r>
            <w:r w:rsidRPr="0094022E">
              <w:rPr>
                <w:sz w:val="20"/>
                <w:szCs w:val="20"/>
                <w:lang w:val="fr-FR"/>
              </w:rPr>
              <w:t>298</w:t>
            </w:r>
          </w:p>
        </w:tc>
        <w:tc>
          <w:tcPr>
            <w:tcW w:w="534" w:type="pct"/>
          </w:tcPr>
          <w:p w14:paraId="40B4DF51" w14:textId="44983BE7" w:rsidR="00973087" w:rsidRPr="0094022E" w:rsidRDefault="00973087" w:rsidP="00973087">
            <w:pPr>
              <w:jc w:val="right"/>
              <w:rPr>
                <w:color w:val="000000"/>
                <w:sz w:val="20"/>
                <w:szCs w:val="20"/>
                <w:lang w:val="fr-FR" w:eastAsia="en-CA"/>
              </w:rPr>
            </w:pPr>
            <w:r w:rsidRPr="0094022E">
              <w:rPr>
                <w:sz w:val="20"/>
                <w:szCs w:val="20"/>
                <w:lang w:val="fr-FR"/>
              </w:rPr>
              <w:t>180</w:t>
            </w:r>
            <w:r w:rsidR="009D6640">
              <w:rPr>
                <w:sz w:val="20"/>
                <w:szCs w:val="20"/>
                <w:lang w:val="fr-FR"/>
              </w:rPr>
              <w:t xml:space="preserve"> </w:t>
            </w:r>
            <w:r w:rsidRPr="0094022E">
              <w:rPr>
                <w:sz w:val="20"/>
                <w:szCs w:val="20"/>
                <w:lang w:val="fr-FR"/>
              </w:rPr>
              <w:t>000</w:t>
            </w:r>
          </w:p>
        </w:tc>
        <w:tc>
          <w:tcPr>
            <w:tcW w:w="757" w:type="pct"/>
          </w:tcPr>
          <w:p w14:paraId="75E7EE6E" w14:textId="77777777" w:rsidR="00973087" w:rsidRPr="0094022E" w:rsidRDefault="00973087" w:rsidP="00973087">
            <w:pPr>
              <w:jc w:val="right"/>
              <w:rPr>
                <w:color w:val="000000"/>
                <w:sz w:val="20"/>
                <w:szCs w:val="20"/>
                <w:lang w:val="fr-FR" w:eastAsia="en-CA"/>
              </w:rPr>
            </w:pPr>
            <w:r w:rsidRPr="0094022E">
              <w:rPr>
                <w:sz w:val="20"/>
                <w:szCs w:val="20"/>
                <w:lang w:val="fr-FR"/>
              </w:rPr>
              <w:t>-</w:t>
            </w:r>
          </w:p>
        </w:tc>
        <w:tc>
          <w:tcPr>
            <w:tcW w:w="605" w:type="pct"/>
          </w:tcPr>
          <w:p w14:paraId="5DB2E127"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3274844A" w14:textId="0B4A275E" w:rsidR="00973087" w:rsidRPr="0094022E" w:rsidRDefault="00973087" w:rsidP="00973087">
            <w:pPr>
              <w:jc w:val="right"/>
              <w:rPr>
                <w:color w:val="000000"/>
                <w:sz w:val="20"/>
                <w:szCs w:val="20"/>
                <w:lang w:val="fr-FR" w:eastAsia="en-CA"/>
              </w:rPr>
            </w:pPr>
            <w:r w:rsidRPr="0094022E">
              <w:rPr>
                <w:sz w:val="20"/>
                <w:szCs w:val="20"/>
                <w:lang w:val="fr-FR"/>
              </w:rPr>
              <w:t>2</w:t>
            </w:r>
            <w:r w:rsidR="009D6640">
              <w:rPr>
                <w:sz w:val="20"/>
                <w:szCs w:val="20"/>
                <w:lang w:val="fr-FR"/>
              </w:rPr>
              <w:t xml:space="preserve"> </w:t>
            </w:r>
            <w:r w:rsidRPr="0094022E">
              <w:rPr>
                <w:sz w:val="20"/>
                <w:szCs w:val="20"/>
                <w:lang w:val="fr-FR"/>
              </w:rPr>
              <w:t>480</w:t>
            </w:r>
            <w:r w:rsidR="009D6640">
              <w:rPr>
                <w:sz w:val="20"/>
                <w:szCs w:val="20"/>
                <w:lang w:val="fr-FR"/>
              </w:rPr>
              <w:t xml:space="preserve"> </w:t>
            </w:r>
            <w:r w:rsidRPr="0094022E">
              <w:rPr>
                <w:sz w:val="20"/>
                <w:szCs w:val="20"/>
                <w:lang w:val="fr-FR"/>
              </w:rPr>
              <w:t>298</w:t>
            </w:r>
          </w:p>
        </w:tc>
        <w:tc>
          <w:tcPr>
            <w:tcW w:w="680" w:type="pct"/>
            <w:vMerge w:val="restart"/>
            <w:noWrap/>
            <w:vAlign w:val="center"/>
          </w:tcPr>
          <w:p w14:paraId="3B03CCAC" w14:textId="77777777" w:rsidR="00973087" w:rsidRPr="0094022E" w:rsidRDefault="00973087" w:rsidP="00973087">
            <w:pPr>
              <w:jc w:val="center"/>
              <w:rPr>
                <w:color w:val="000000"/>
                <w:sz w:val="20"/>
                <w:szCs w:val="20"/>
                <w:lang w:val="fr-FR" w:eastAsia="en-CA"/>
              </w:rPr>
            </w:pPr>
            <w:r w:rsidRPr="0094022E">
              <w:rPr>
                <w:color w:val="000000"/>
                <w:sz w:val="20"/>
                <w:szCs w:val="20"/>
                <w:lang w:val="fr-FR" w:eastAsia="en-CA"/>
              </w:rPr>
              <w:t>84</w:t>
            </w:r>
          </w:p>
        </w:tc>
      </w:tr>
      <w:tr w:rsidR="00973087" w:rsidRPr="0094022E" w14:paraId="597435FD" w14:textId="77777777" w:rsidTr="00026B8A">
        <w:trPr>
          <w:trHeight w:val="125"/>
        </w:trPr>
        <w:tc>
          <w:tcPr>
            <w:tcW w:w="604" w:type="pct"/>
            <w:vMerge/>
            <w:vAlign w:val="center"/>
            <w:hideMark/>
          </w:tcPr>
          <w:p w14:paraId="087BF03B" w14:textId="77777777" w:rsidR="00973087" w:rsidRPr="0094022E" w:rsidRDefault="00973087" w:rsidP="00973087">
            <w:pPr>
              <w:jc w:val="left"/>
              <w:rPr>
                <w:bCs/>
                <w:color w:val="000000"/>
                <w:sz w:val="20"/>
                <w:szCs w:val="20"/>
                <w:lang w:val="fr-FR" w:eastAsia="en-CA"/>
              </w:rPr>
            </w:pPr>
          </w:p>
        </w:tc>
        <w:tc>
          <w:tcPr>
            <w:tcW w:w="606" w:type="pct"/>
            <w:noWrap/>
            <w:vAlign w:val="center"/>
            <w:hideMark/>
          </w:tcPr>
          <w:p w14:paraId="15BBAA21" w14:textId="57F3F4CC" w:rsidR="00973087" w:rsidRPr="0094022E" w:rsidRDefault="00973087" w:rsidP="00973087">
            <w:pPr>
              <w:rPr>
                <w:bCs/>
                <w:color w:val="000000"/>
                <w:sz w:val="20"/>
                <w:szCs w:val="20"/>
                <w:lang w:val="fr-FR" w:eastAsia="en-CA"/>
              </w:rPr>
            </w:pPr>
            <w:r w:rsidRPr="004B288F">
              <w:rPr>
                <w:bCs/>
                <w:color w:val="000000"/>
                <w:sz w:val="20"/>
                <w:szCs w:val="20"/>
                <w:lang w:val="fr-FR" w:eastAsia="en-CA"/>
              </w:rPr>
              <w:t>Décaissé</w:t>
            </w:r>
            <w:r w:rsidR="002C6EE4">
              <w:rPr>
                <w:bCs/>
                <w:color w:val="000000"/>
                <w:sz w:val="20"/>
                <w:szCs w:val="20"/>
                <w:lang w:val="fr-FR" w:eastAsia="en-CA"/>
              </w:rPr>
              <w:t>s</w:t>
            </w:r>
          </w:p>
        </w:tc>
        <w:tc>
          <w:tcPr>
            <w:tcW w:w="606" w:type="pct"/>
            <w:noWrap/>
          </w:tcPr>
          <w:p w14:paraId="5B7A6B49" w14:textId="7B481C9A" w:rsidR="00973087" w:rsidRPr="0094022E" w:rsidRDefault="00973087" w:rsidP="00973087">
            <w:pPr>
              <w:jc w:val="right"/>
              <w:rPr>
                <w:color w:val="000000"/>
                <w:sz w:val="20"/>
                <w:szCs w:val="20"/>
                <w:lang w:val="fr-FR" w:eastAsia="en-CA"/>
              </w:rPr>
            </w:pPr>
            <w:r w:rsidRPr="0094022E">
              <w:rPr>
                <w:sz w:val="20"/>
                <w:szCs w:val="20"/>
                <w:lang w:val="fr-FR"/>
              </w:rPr>
              <w:t>1</w:t>
            </w:r>
            <w:r w:rsidR="009D6640">
              <w:rPr>
                <w:sz w:val="20"/>
                <w:szCs w:val="20"/>
                <w:lang w:val="fr-FR"/>
              </w:rPr>
              <w:t xml:space="preserve"> </w:t>
            </w:r>
            <w:r w:rsidRPr="0094022E">
              <w:rPr>
                <w:sz w:val="20"/>
                <w:szCs w:val="20"/>
                <w:lang w:val="fr-FR"/>
              </w:rPr>
              <w:t>928</w:t>
            </w:r>
            <w:r w:rsidR="009D6640">
              <w:rPr>
                <w:sz w:val="20"/>
                <w:szCs w:val="20"/>
                <w:lang w:val="fr-FR"/>
              </w:rPr>
              <w:t xml:space="preserve"> </w:t>
            </w:r>
            <w:r w:rsidRPr="0094022E">
              <w:rPr>
                <w:sz w:val="20"/>
                <w:szCs w:val="20"/>
                <w:lang w:val="fr-FR"/>
              </w:rPr>
              <w:t>666</w:t>
            </w:r>
          </w:p>
        </w:tc>
        <w:tc>
          <w:tcPr>
            <w:tcW w:w="534" w:type="pct"/>
          </w:tcPr>
          <w:p w14:paraId="0272AB50" w14:textId="3DCECACB" w:rsidR="00973087" w:rsidRPr="0094022E" w:rsidRDefault="00973087" w:rsidP="00973087">
            <w:pPr>
              <w:jc w:val="right"/>
              <w:rPr>
                <w:color w:val="000000"/>
                <w:sz w:val="20"/>
                <w:szCs w:val="20"/>
                <w:lang w:val="fr-FR" w:eastAsia="en-CA"/>
              </w:rPr>
            </w:pPr>
            <w:r w:rsidRPr="0094022E">
              <w:rPr>
                <w:sz w:val="20"/>
                <w:szCs w:val="20"/>
                <w:lang w:val="fr-FR"/>
              </w:rPr>
              <w:t>160</w:t>
            </w:r>
            <w:r w:rsidR="009D6640">
              <w:rPr>
                <w:sz w:val="20"/>
                <w:szCs w:val="20"/>
                <w:lang w:val="fr-FR"/>
              </w:rPr>
              <w:t xml:space="preserve"> </w:t>
            </w:r>
            <w:r w:rsidRPr="0094022E">
              <w:rPr>
                <w:sz w:val="20"/>
                <w:szCs w:val="20"/>
                <w:lang w:val="fr-FR"/>
              </w:rPr>
              <w:t>000</w:t>
            </w:r>
          </w:p>
        </w:tc>
        <w:tc>
          <w:tcPr>
            <w:tcW w:w="757" w:type="pct"/>
          </w:tcPr>
          <w:p w14:paraId="0422BCBC" w14:textId="77777777" w:rsidR="00973087" w:rsidRPr="0094022E" w:rsidRDefault="00973087" w:rsidP="00973087">
            <w:pPr>
              <w:jc w:val="right"/>
              <w:rPr>
                <w:color w:val="000000"/>
                <w:sz w:val="20"/>
                <w:szCs w:val="20"/>
                <w:lang w:val="fr-FR" w:eastAsia="en-CA"/>
              </w:rPr>
            </w:pPr>
            <w:r w:rsidRPr="0094022E">
              <w:rPr>
                <w:sz w:val="20"/>
                <w:szCs w:val="20"/>
                <w:lang w:val="fr-FR"/>
              </w:rPr>
              <w:t>-</w:t>
            </w:r>
          </w:p>
        </w:tc>
        <w:tc>
          <w:tcPr>
            <w:tcW w:w="605" w:type="pct"/>
          </w:tcPr>
          <w:p w14:paraId="43AF3345"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334EA6AA" w14:textId="316F74CB" w:rsidR="00973087" w:rsidRPr="0094022E" w:rsidRDefault="00973087" w:rsidP="00973087">
            <w:pPr>
              <w:jc w:val="right"/>
              <w:rPr>
                <w:color w:val="000000"/>
                <w:sz w:val="20"/>
                <w:szCs w:val="20"/>
                <w:lang w:val="fr-FR" w:eastAsia="en-CA"/>
              </w:rPr>
            </w:pPr>
            <w:r w:rsidRPr="0094022E">
              <w:rPr>
                <w:sz w:val="20"/>
                <w:szCs w:val="20"/>
                <w:lang w:val="fr-FR"/>
              </w:rPr>
              <w:t>2</w:t>
            </w:r>
            <w:r w:rsidR="009D6640">
              <w:rPr>
                <w:sz w:val="20"/>
                <w:szCs w:val="20"/>
                <w:lang w:val="fr-FR"/>
              </w:rPr>
              <w:t xml:space="preserve"> </w:t>
            </w:r>
            <w:r w:rsidRPr="0094022E">
              <w:rPr>
                <w:sz w:val="20"/>
                <w:szCs w:val="20"/>
                <w:lang w:val="fr-FR"/>
              </w:rPr>
              <w:t>088</w:t>
            </w:r>
            <w:r w:rsidR="009D6640">
              <w:rPr>
                <w:sz w:val="20"/>
                <w:szCs w:val="20"/>
                <w:lang w:val="fr-FR"/>
              </w:rPr>
              <w:t xml:space="preserve"> </w:t>
            </w:r>
            <w:r w:rsidRPr="0094022E">
              <w:rPr>
                <w:sz w:val="20"/>
                <w:szCs w:val="20"/>
                <w:lang w:val="fr-FR"/>
              </w:rPr>
              <w:t>666</w:t>
            </w:r>
          </w:p>
        </w:tc>
        <w:tc>
          <w:tcPr>
            <w:tcW w:w="680" w:type="pct"/>
            <w:vMerge/>
            <w:vAlign w:val="center"/>
          </w:tcPr>
          <w:p w14:paraId="6B5C92AF" w14:textId="77777777" w:rsidR="00973087" w:rsidRPr="0094022E" w:rsidRDefault="00973087" w:rsidP="00973087">
            <w:pPr>
              <w:jc w:val="center"/>
              <w:rPr>
                <w:color w:val="000000"/>
                <w:sz w:val="20"/>
                <w:szCs w:val="20"/>
                <w:lang w:val="fr-FR" w:eastAsia="en-CA"/>
              </w:rPr>
            </w:pPr>
          </w:p>
        </w:tc>
      </w:tr>
      <w:tr w:rsidR="00973087" w:rsidRPr="0094022E" w14:paraId="44536309" w14:textId="77777777" w:rsidTr="00026B8A">
        <w:trPr>
          <w:trHeight w:val="125"/>
        </w:trPr>
        <w:tc>
          <w:tcPr>
            <w:tcW w:w="604" w:type="pct"/>
            <w:vMerge w:val="restart"/>
            <w:vAlign w:val="center"/>
          </w:tcPr>
          <w:p w14:paraId="5A4812D6" w14:textId="1FB33A05" w:rsidR="00973087" w:rsidRPr="0094022E" w:rsidRDefault="00E12178" w:rsidP="00973087">
            <w:pPr>
              <w:jc w:val="left"/>
              <w:rPr>
                <w:bCs/>
                <w:color w:val="000000"/>
                <w:sz w:val="20"/>
                <w:szCs w:val="20"/>
                <w:lang w:val="fr-FR" w:eastAsia="en-CA"/>
              </w:rPr>
            </w:pPr>
            <w:r>
              <w:rPr>
                <w:bCs/>
                <w:color w:val="000000"/>
                <w:sz w:val="20"/>
                <w:szCs w:val="20"/>
                <w:lang w:val="fr-FR" w:eastAsia="en-CA"/>
              </w:rPr>
              <w:t xml:space="preserve">Cinquième </w:t>
            </w:r>
          </w:p>
        </w:tc>
        <w:tc>
          <w:tcPr>
            <w:tcW w:w="606" w:type="pct"/>
            <w:noWrap/>
            <w:vAlign w:val="center"/>
          </w:tcPr>
          <w:p w14:paraId="1A07731C" w14:textId="45031AD0" w:rsidR="00973087" w:rsidRPr="0094022E" w:rsidRDefault="00973087" w:rsidP="00973087">
            <w:pPr>
              <w:rPr>
                <w:bCs/>
                <w:color w:val="000000"/>
                <w:sz w:val="20"/>
                <w:szCs w:val="20"/>
                <w:lang w:val="fr-FR" w:eastAsia="en-CA"/>
              </w:rPr>
            </w:pPr>
            <w:r w:rsidRPr="004B288F">
              <w:rPr>
                <w:bCs/>
                <w:color w:val="000000"/>
                <w:sz w:val="20"/>
                <w:szCs w:val="20"/>
                <w:lang w:val="fr-FR" w:eastAsia="en-CA"/>
              </w:rPr>
              <w:t>Approuvé</w:t>
            </w:r>
            <w:r w:rsidR="002C6EE4">
              <w:rPr>
                <w:bCs/>
                <w:color w:val="000000"/>
                <w:sz w:val="20"/>
                <w:szCs w:val="20"/>
                <w:lang w:val="fr-FR" w:eastAsia="en-CA"/>
              </w:rPr>
              <w:t>s</w:t>
            </w:r>
          </w:p>
        </w:tc>
        <w:tc>
          <w:tcPr>
            <w:tcW w:w="606" w:type="pct"/>
            <w:noWrap/>
          </w:tcPr>
          <w:p w14:paraId="2AD7CB12" w14:textId="2E446268" w:rsidR="00973087" w:rsidRPr="0094022E" w:rsidRDefault="00973087" w:rsidP="00973087">
            <w:pPr>
              <w:jc w:val="right"/>
              <w:rPr>
                <w:sz w:val="20"/>
                <w:szCs w:val="20"/>
                <w:lang w:val="fr-FR"/>
              </w:rPr>
            </w:pPr>
            <w:r w:rsidRPr="0094022E">
              <w:rPr>
                <w:sz w:val="20"/>
                <w:szCs w:val="20"/>
                <w:lang w:val="fr-FR"/>
              </w:rPr>
              <w:t>1</w:t>
            </w:r>
            <w:r w:rsidR="009D6640">
              <w:rPr>
                <w:sz w:val="20"/>
                <w:szCs w:val="20"/>
                <w:lang w:val="fr-FR"/>
              </w:rPr>
              <w:t xml:space="preserve"> </w:t>
            </w:r>
            <w:r w:rsidRPr="0094022E">
              <w:rPr>
                <w:sz w:val="20"/>
                <w:szCs w:val="20"/>
                <w:lang w:val="fr-FR"/>
              </w:rPr>
              <w:t>934</w:t>
            </w:r>
            <w:r w:rsidR="009D6640">
              <w:rPr>
                <w:sz w:val="20"/>
                <w:szCs w:val="20"/>
                <w:lang w:val="fr-FR"/>
              </w:rPr>
              <w:t xml:space="preserve"> </w:t>
            </w:r>
            <w:r w:rsidRPr="0094022E">
              <w:rPr>
                <w:sz w:val="20"/>
                <w:szCs w:val="20"/>
                <w:lang w:val="fr-FR"/>
              </w:rPr>
              <w:t>115</w:t>
            </w:r>
          </w:p>
        </w:tc>
        <w:tc>
          <w:tcPr>
            <w:tcW w:w="534" w:type="pct"/>
          </w:tcPr>
          <w:p w14:paraId="33963979" w14:textId="19A21A16" w:rsidR="00973087" w:rsidRPr="0094022E" w:rsidRDefault="00973087" w:rsidP="00973087">
            <w:pPr>
              <w:jc w:val="right"/>
              <w:rPr>
                <w:sz w:val="20"/>
                <w:szCs w:val="20"/>
                <w:lang w:val="fr-FR"/>
              </w:rPr>
            </w:pPr>
            <w:r w:rsidRPr="0094022E">
              <w:rPr>
                <w:sz w:val="20"/>
                <w:szCs w:val="20"/>
                <w:lang w:val="fr-FR"/>
              </w:rPr>
              <w:t>105</w:t>
            </w:r>
            <w:r w:rsidR="009D6640">
              <w:rPr>
                <w:sz w:val="20"/>
                <w:szCs w:val="20"/>
                <w:lang w:val="fr-FR"/>
              </w:rPr>
              <w:t xml:space="preserve"> </w:t>
            </w:r>
            <w:r w:rsidRPr="0094022E">
              <w:rPr>
                <w:sz w:val="20"/>
                <w:szCs w:val="20"/>
                <w:lang w:val="fr-FR"/>
              </w:rPr>
              <w:t>500</w:t>
            </w:r>
          </w:p>
        </w:tc>
        <w:tc>
          <w:tcPr>
            <w:tcW w:w="757" w:type="pct"/>
          </w:tcPr>
          <w:p w14:paraId="252798D2" w14:textId="77777777" w:rsidR="00973087" w:rsidRPr="0094022E" w:rsidRDefault="00973087" w:rsidP="00973087">
            <w:pPr>
              <w:jc w:val="right"/>
              <w:rPr>
                <w:sz w:val="20"/>
                <w:szCs w:val="20"/>
                <w:lang w:val="fr-FR"/>
              </w:rPr>
            </w:pPr>
            <w:r w:rsidRPr="0094022E">
              <w:rPr>
                <w:sz w:val="20"/>
                <w:szCs w:val="20"/>
                <w:lang w:val="fr-FR"/>
              </w:rPr>
              <w:t>-</w:t>
            </w:r>
          </w:p>
        </w:tc>
        <w:tc>
          <w:tcPr>
            <w:tcW w:w="605" w:type="pct"/>
          </w:tcPr>
          <w:p w14:paraId="7B1E7D2A"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5BB49C08" w14:textId="5BB4E165" w:rsidR="00973087" w:rsidRPr="0094022E" w:rsidRDefault="00973087" w:rsidP="00973087">
            <w:pPr>
              <w:jc w:val="right"/>
              <w:rPr>
                <w:sz w:val="20"/>
                <w:szCs w:val="20"/>
                <w:lang w:val="fr-FR"/>
              </w:rPr>
            </w:pPr>
            <w:r w:rsidRPr="0094022E">
              <w:rPr>
                <w:sz w:val="20"/>
                <w:szCs w:val="20"/>
                <w:lang w:val="fr-FR"/>
              </w:rPr>
              <w:t>2</w:t>
            </w:r>
            <w:r w:rsidR="009D6640">
              <w:rPr>
                <w:sz w:val="20"/>
                <w:szCs w:val="20"/>
                <w:lang w:val="fr-FR"/>
              </w:rPr>
              <w:t xml:space="preserve"> </w:t>
            </w:r>
            <w:r w:rsidRPr="0094022E">
              <w:rPr>
                <w:sz w:val="20"/>
                <w:szCs w:val="20"/>
                <w:lang w:val="fr-FR"/>
              </w:rPr>
              <w:t>039</w:t>
            </w:r>
            <w:r w:rsidR="009D6640">
              <w:rPr>
                <w:sz w:val="20"/>
                <w:szCs w:val="20"/>
                <w:lang w:val="fr-FR"/>
              </w:rPr>
              <w:t xml:space="preserve"> </w:t>
            </w:r>
            <w:r w:rsidRPr="0094022E">
              <w:rPr>
                <w:sz w:val="20"/>
                <w:szCs w:val="20"/>
                <w:lang w:val="fr-FR"/>
              </w:rPr>
              <w:t>615</w:t>
            </w:r>
          </w:p>
        </w:tc>
        <w:tc>
          <w:tcPr>
            <w:tcW w:w="680" w:type="pct"/>
            <w:vMerge w:val="restart"/>
            <w:vAlign w:val="center"/>
          </w:tcPr>
          <w:p w14:paraId="3AD2CEC6" w14:textId="77777777" w:rsidR="00973087" w:rsidRPr="0094022E" w:rsidRDefault="00973087" w:rsidP="00973087">
            <w:pPr>
              <w:jc w:val="center"/>
              <w:rPr>
                <w:color w:val="000000"/>
                <w:sz w:val="20"/>
                <w:szCs w:val="20"/>
                <w:lang w:val="fr-FR" w:eastAsia="en-CA"/>
              </w:rPr>
            </w:pPr>
            <w:r w:rsidRPr="0094022E">
              <w:rPr>
                <w:color w:val="000000"/>
                <w:sz w:val="20"/>
                <w:szCs w:val="20"/>
                <w:lang w:val="fr-FR" w:eastAsia="en-CA"/>
              </w:rPr>
              <w:t>1</w:t>
            </w:r>
          </w:p>
        </w:tc>
      </w:tr>
      <w:tr w:rsidR="00973087" w:rsidRPr="0094022E" w14:paraId="41CE95FB" w14:textId="77777777" w:rsidTr="00026B8A">
        <w:trPr>
          <w:trHeight w:val="125"/>
        </w:trPr>
        <w:tc>
          <w:tcPr>
            <w:tcW w:w="604" w:type="pct"/>
            <w:vMerge/>
            <w:vAlign w:val="center"/>
          </w:tcPr>
          <w:p w14:paraId="4E0B39B1" w14:textId="77777777" w:rsidR="00973087" w:rsidRPr="0094022E" w:rsidRDefault="00973087" w:rsidP="00973087">
            <w:pPr>
              <w:jc w:val="left"/>
              <w:rPr>
                <w:bCs/>
                <w:color w:val="000000"/>
                <w:sz w:val="20"/>
                <w:szCs w:val="20"/>
                <w:lang w:val="fr-FR" w:eastAsia="en-CA"/>
              </w:rPr>
            </w:pPr>
          </w:p>
        </w:tc>
        <w:tc>
          <w:tcPr>
            <w:tcW w:w="606" w:type="pct"/>
            <w:noWrap/>
            <w:vAlign w:val="center"/>
          </w:tcPr>
          <w:p w14:paraId="1FB12AF2" w14:textId="23287C33" w:rsidR="00973087" w:rsidRPr="0094022E" w:rsidRDefault="00973087" w:rsidP="00973087">
            <w:pPr>
              <w:rPr>
                <w:bCs/>
                <w:color w:val="000000"/>
                <w:sz w:val="20"/>
                <w:szCs w:val="20"/>
                <w:lang w:val="fr-FR" w:eastAsia="en-CA"/>
              </w:rPr>
            </w:pPr>
            <w:r w:rsidRPr="004B288F">
              <w:rPr>
                <w:bCs/>
                <w:color w:val="000000"/>
                <w:sz w:val="20"/>
                <w:szCs w:val="20"/>
                <w:lang w:val="fr-FR" w:eastAsia="en-CA"/>
              </w:rPr>
              <w:t>Décaissé</w:t>
            </w:r>
            <w:r w:rsidR="002C6EE4">
              <w:rPr>
                <w:bCs/>
                <w:color w:val="000000"/>
                <w:sz w:val="20"/>
                <w:szCs w:val="20"/>
                <w:lang w:val="fr-FR" w:eastAsia="en-CA"/>
              </w:rPr>
              <w:t>s</w:t>
            </w:r>
          </w:p>
        </w:tc>
        <w:tc>
          <w:tcPr>
            <w:tcW w:w="606" w:type="pct"/>
            <w:noWrap/>
          </w:tcPr>
          <w:p w14:paraId="6AC9521D" w14:textId="0A3F1542" w:rsidR="00973087" w:rsidRPr="0094022E" w:rsidRDefault="00973087" w:rsidP="00973087">
            <w:pPr>
              <w:jc w:val="right"/>
              <w:rPr>
                <w:sz w:val="20"/>
                <w:szCs w:val="20"/>
                <w:lang w:val="fr-FR"/>
              </w:rPr>
            </w:pPr>
            <w:r w:rsidRPr="0094022E">
              <w:rPr>
                <w:sz w:val="20"/>
                <w:szCs w:val="20"/>
                <w:lang w:val="fr-FR"/>
              </w:rPr>
              <w:t>14</w:t>
            </w:r>
            <w:r w:rsidR="009D6640">
              <w:rPr>
                <w:sz w:val="20"/>
                <w:szCs w:val="20"/>
                <w:lang w:val="fr-FR"/>
              </w:rPr>
              <w:t xml:space="preserve"> </w:t>
            </w:r>
            <w:r w:rsidRPr="0094022E">
              <w:rPr>
                <w:sz w:val="20"/>
                <w:szCs w:val="20"/>
                <w:lang w:val="fr-FR"/>
              </w:rPr>
              <w:t>464</w:t>
            </w:r>
          </w:p>
        </w:tc>
        <w:tc>
          <w:tcPr>
            <w:tcW w:w="534" w:type="pct"/>
          </w:tcPr>
          <w:p w14:paraId="48601852" w14:textId="77777777" w:rsidR="00973087" w:rsidRPr="0094022E" w:rsidRDefault="00973087" w:rsidP="00973087">
            <w:pPr>
              <w:jc w:val="right"/>
              <w:rPr>
                <w:sz w:val="20"/>
                <w:szCs w:val="20"/>
                <w:lang w:val="fr-FR"/>
              </w:rPr>
            </w:pPr>
            <w:r w:rsidRPr="0094022E">
              <w:rPr>
                <w:sz w:val="20"/>
                <w:szCs w:val="20"/>
                <w:lang w:val="fr-FR"/>
              </w:rPr>
              <w:t>0</w:t>
            </w:r>
          </w:p>
        </w:tc>
        <w:tc>
          <w:tcPr>
            <w:tcW w:w="757" w:type="pct"/>
          </w:tcPr>
          <w:p w14:paraId="2991F04F" w14:textId="77777777" w:rsidR="00973087" w:rsidRPr="0094022E" w:rsidRDefault="00973087" w:rsidP="00973087">
            <w:pPr>
              <w:jc w:val="right"/>
              <w:rPr>
                <w:sz w:val="20"/>
                <w:szCs w:val="20"/>
                <w:lang w:val="fr-FR"/>
              </w:rPr>
            </w:pPr>
            <w:r w:rsidRPr="0094022E">
              <w:rPr>
                <w:sz w:val="20"/>
                <w:szCs w:val="20"/>
                <w:lang w:val="fr-FR"/>
              </w:rPr>
              <w:t>-</w:t>
            </w:r>
          </w:p>
        </w:tc>
        <w:tc>
          <w:tcPr>
            <w:tcW w:w="605" w:type="pct"/>
          </w:tcPr>
          <w:p w14:paraId="5EBCDD77" w14:textId="77777777" w:rsidR="00973087" w:rsidRPr="0094022E" w:rsidRDefault="00973087" w:rsidP="00973087">
            <w:pPr>
              <w:jc w:val="right"/>
              <w:rPr>
                <w:sz w:val="20"/>
                <w:szCs w:val="20"/>
                <w:lang w:val="fr-FR"/>
              </w:rPr>
            </w:pPr>
            <w:r w:rsidRPr="0094022E">
              <w:rPr>
                <w:sz w:val="20"/>
                <w:szCs w:val="20"/>
                <w:lang w:val="fr-FR"/>
              </w:rPr>
              <w:t>-</w:t>
            </w:r>
          </w:p>
        </w:tc>
        <w:tc>
          <w:tcPr>
            <w:tcW w:w="607" w:type="pct"/>
            <w:noWrap/>
          </w:tcPr>
          <w:p w14:paraId="0E89051C" w14:textId="14753AF2" w:rsidR="00973087" w:rsidRPr="0094022E" w:rsidRDefault="00973087" w:rsidP="00973087">
            <w:pPr>
              <w:jc w:val="right"/>
              <w:rPr>
                <w:sz w:val="20"/>
                <w:szCs w:val="20"/>
                <w:lang w:val="fr-FR"/>
              </w:rPr>
            </w:pPr>
            <w:r w:rsidRPr="0094022E">
              <w:rPr>
                <w:sz w:val="20"/>
                <w:szCs w:val="20"/>
                <w:lang w:val="fr-FR"/>
              </w:rPr>
              <w:t>14</w:t>
            </w:r>
            <w:r w:rsidR="009D6640">
              <w:rPr>
                <w:sz w:val="20"/>
                <w:szCs w:val="20"/>
                <w:lang w:val="fr-FR"/>
              </w:rPr>
              <w:t xml:space="preserve"> </w:t>
            </w:r>
            <w:r w:rsidRPr="0094022E">
              <w:rPr>
                <w:sz w:val="20"/>
                <w:szCs w:val="20"/>
                <w:lang w:val="fr-FR"/>
              </w:rPr>
              <w:t>464</w:t>
            </w:r>
          </w:p>
        </w:tc>
        <w:tc>
          <w:tcPr>
            <w:tcW w:w="680" w:type="pct"/>
            <w:vMerge/>
            <w:vAlign w:val="center"/>
          </w:tcPr>
          <w:p w14:paraId="3995C5B5" w14:textId="77777777" w:rsidR="00973087" w:rsidRPr="0094022E" w:rsidRDefault="00973087" w:rsidP="00973087">
            <w:pPr>
              <w:jc w:val="center"/>
              <w:rPr>
                <w:color w:val="000000"/>
                <w:sz w:val="20"/>
                <w:szCs w:val="20"/>
                <w:lang w:val="fr-FR" w:eastAsia="en-CA"/>
              </w:rPr>
            </w:pPr>
          </w:p>
        </w:tc>
      </w:tr>
      <w:tr w:rsidR="004E733C" w:rsidRPr="0094022E" w14:paraId="7B4BA927" w14:textId="77777777" w:rsidTr="00026B8A">
        <w:trPr>
          <w:trHeight w:val="58"/>
        </w:trPr>
        <w:tc>
          <w:tcPr>
            <w:tcW w:w="604" w:type="pct"/>
            <w:vMerge w:val="restart"/>
            <w:vAlign w:val="center"/>
            <w:hideMark/>
          </w:tcPr>
          <w:p w14:paraId="2D5CA73C" w14:textId="77777777" w:rsidR="004E733C" w:rsidRPr="0094022E" w:rsidRDefault="004E733C">
            <w:pPr>
              <w:jc w:val="left"/>
              <w:rPr>
                <w:b/>
                <w:bCs/>
                <w:color w:val="000000"/>
                <w:sz w:val="20"/>
                <w:szCs w:val="20"/>
                <w:lang w:val="fr-FR" w:eastAsia="en-CA"/>
              </w:rPr>
            </w:pPr>
            <w:r w:rsidRPr="0094022E">
              <w:rPr>
                <w:b/>
                <w:bCs/>
                <w:color w:val="000000"/>
                <w:sz w:val="20"/>
                <w:szCs w:val="20"/>
                <w:lang w:val="fr-FR" w:eastAsia="en-CA"/>
              </w:rPr>
              <w:t>Total</w:t>
            </w:r>
          </w:p>
        </w:tc>
        <w:tc>
          <w:tcPr>
            <w:tcW w:w="606" w:type="pct"/>
            <w:vAlign w:val="center"/>
            <w:hideMark/>
          </w:tcPr>
          <w:p w14:paraId="56887599" w14:textId="633173D0" w:rsidR="004E733C" w:rsidRPr="0094022E" w:rsidRDefault="004E733C">
            <w:pPr>
              <w:rPr>
                <w:b/>
                <w:bCs/>
                <w:color w:val="000000"/>
                <w:sz w:val="20"/>
                <w:szCs w:val="20"/>
                <w:lang w:val="fr-FR" w:eastAsia="en-CA"/>
              </w:rPr>
            </w:pPr>
            <w:r w:rsidRPr="0094022E">
              <w:rPr>
                <w:b/>
                <w:bCs/>
                <w:color w:val="000000"/>
                <w:sz w:val="20"/>
                <w:szCs w:val="20"/>
                <w:lang w:val="fr-FR" w:eastAsia="en-CA"/>
              </w:rPr>
              <w:t>Appro</w:t>
            </w:r>
            <w:r w:rsidR="00973087">
              <w:rPr>
                <w:b/>
                <w:bCs/>
                <w:color w:val="000000"/>
                <w:sz w:val="20"/>
                <w:szCs w:val="20"/>
                <w:lang w:val="fr-FR" w:eastAsia="en-CA"/>
              </w:rPr>
              <w:t>uvé</w:t>
            </w:r>
            <w:r w:rsidR="002C6EE4">
              <w:rPr>
                <w:b/>
                <w:bCs/>
                <w:color w:val="000000"/>
                <w:sz w:val="20"/>
                <w:szCs w:val="20"/>
                <w:lang w:val="fr-FR" w:eastAsia="en-CA"/>
              </w:rPr>
              <w:t>s</w:t>
            </w:r>
            <w:r w:rsidR="00973087">
              <w:rPr>
                <w:b/>
                <w:bCs/>
                <w:color w:val="000000"/>
                <w:sz w:val="20"/>
                <w:szCs w:val="20"/>
                <w:lang w:val="fr-FR" w:eastAsia="en-CA"/>
              </w:rPr>
              <w:t xml:space="preserve"> </w:t>
            </w:r>
          </w:p>
        </w:tc>
        <w:tc>
          <w:tcPr>
            <w:tcW w:w="606" w:type="pct"/>
          </w:tcPr>
          <w:p w14:paraId="4C144F64" w14:textId="00D6B437" w:rsidR="004E733C" w:rsidRPr="0094022E" w:rsidRDefault="004E733C">
            <w:pPr>
              <w:jc w:val="right"/>
              <w:rPr>
                <w:b/>
                <w:bCs/>
                <w:color w:val="000000"/>
                <w:sz w:val="20"/>
                <w:szCs w:val="20"/>
                <w:lang w:val="fr-FR" w:eastAsia="en-CA"/>
              </w:rPr>
            </w:pPr>
            <w:r w:rsidRPr="0094022E">
              <w:rPr>
                <w:b/>
                <w:bCs/>
                <w:sz w:val="20"/>
                <w:szCs w:val="20"/>
                <w:lang w:val="fr-FR"/>
              </w:rPr>
              <w:t>16</w:t>
            </w:r>
            <w:r w:rsidR="009D6640">
              <w:rPr>
                <w:b/>
                <w:bCs/>
                <w:sz w:val="20"/>
                <w:szCs w:val="20"/>
                <w:lang w:val="fr-FR"/>
              </w:rPr>
              <w:t xml:space="preserve"> </w:t>
            </w:r>
            <w:r w:rsidRPr="0094022E">
              <w:rPr>
                <w:b/>
                <w:bCs/>
                <w:sz w:val="20"/>
                <w:szCs w:val="20"/>
                <w:lang w:val="fr-FR"/>
              </w:rPr>
              <w:t>923</w:t>
            </w:r>
            <w:r w:rsidR="009D6640">
              <w:rPr>
                <w:b/>
                <w:bCs/>
                <w:sz w:val="20"/>
                <w:szCs w:val="20"/>
                <w:lang w:val="fr-FR"/>
              </w:rPr>
              <w:t xml:space="preserve"> </w:t>
            </w:r>
            <w:r w:rsidRPr="0094022E">
              <w:rPr>
                <w:b/>
                <w:bCs/>
                <w:sz w:val="20"/>
                <w:szCs w:val="20"/>
                <w:lang w:val="fr-FR"/>
              </w:rPr>
              <w:t>464</w:t>
            </w:r>
          </w:p>
        </w:tc>
        <w:tc>
          <w:tcPr>
            <w:tcW w:w="534" w:type="pct"/>
          </w:tcPr>
          <w:p w14:paraId="42367CE1" w14:textId="39200138" w:rsidR="004E733C" w:rsidRPr="0094022E" w:rsidRDefault="004E733C">
            <w:pPr>
              <w:jc w:val="right"/>
              <w:rPr>
                <w:b/>
                <w:bCs/>
                <w:color w:val="000000"/>
                <w:sz w:val="20"/>
                <w:szCs w:val="20"/>
                <w:lang w:val="fr-FR" w:eastAsia="en-CA"/>
              </w:rPr>
            </w:pPr>
            <w:r w:rsidRPr="0094022E">
              <w:rPr>
                <w:b/>
                <w:bCs/>
                <w:sz w:val="20"/>
                <w:szCs w:val="20"/>
                <w:lang w:val="fr-FR"/>
              </w:rPr>
              <w:t>1</w:t>
            </w:r>
            <w:r w:rsidR="009D6640">
              <w:rPr>
                <w:b/>
                <w:bCs/>
                <w:sz w:val="20"/>
                <w:szCs w:val="20"/>
                <w:lang w:val="fr-FR"/>
              </w:rPr>
              <w:t xml:space="preserve"> </w:t>
            </w:r>
            <w:r w:rsidRPr="0094022E">
              <w:rPr>
                <w:b/>
                <w:bCs/>
                <w:sz w:val="20"/>
                <w:szCs w:val="20"/>
                <w:lang w:val="fr-FR"/>
              </w:rPr>
              <w:t>055</w:t>
            </w:r>
            <w:r w:rsidR="009D6640">
              <w:rPr>
                <w:b/>
                <w:bCs/>
                <w:sz w:val="20"/>
                <w:szCs w:val="20"/>
                <w:lang w:val="fr-FR"/>
              </w:rPr>
              <w:t xml:space="preserve"> </w:t>
            </w:r>
            <w:r w:rsidRPr="0094022E">
              <w:rPr>
                <w:b/>
                <w:bCs/>
                <w:sz w:val="20"/>
                <w:szCs w:val="20"/>
                <w:lang w:val="fr-FR"/>
              </w:rPr>
              <w:t>000</w:t>
            </w:r>
          </w:p>
        </w:tc>
        <w:tc>
          <w:tcPr>
            <w:tcW w:w="757" w:type="pct"/>
          </w:tcPr>
          <w:p w14:paraId="3F619D81" w14:textId="2833453C" w:rsidR="004E733C" w:rsidRPr="0094022E" w:rsidRDefault="004E733C">
            <w:pPr>
              <w:jc w:val="right"/>
              <w:rPr>
                <w:b/>
                <w:bCs/>
                <w:color w:val="000000"/>
                <w:sz w:val="20"/>
                <w:szCs w:val="20"/>
                <w:lang w:val="fr-FR" w:eastAsia="en-CA"/>
              </w:rPr>
            </w:pPr>
            <w:r w:rsidRPr="0094022E">
              <w:rPr>
                <w:b/>
                <w:bCs/>
                <w:sz w:val="20"/>
                <w:szCs w:val="20"/>
                <w:lang w:val="fr-FR"/>
              </w:rPr>
              <w:t>3</w:t>
            </w:r>
            <w:r w:rsidR="009D6640">
              <w:rPr>
                <w:b/>
                <w:bCs/>
                <w:sz w:val="20"/>
                <w:szCs w:val="20"/>
                <w:lang w:val="fr-FR"/>
              </w:rPr>
              <w:t xml:space="preserve"> </w:t>
            </w:r>
            <w:r w:rsidRPr="0094022E">
              <w:rPr>
                <w:b/>
                <w:bCs/>
                <w:sz w:val="20"/>
                <w:szCs w:val="20"/>
                <w:lang w:val="fr-FR"/>
              </w:rPr>
              <w:t>695</w:t>
            </w:r>
            <w:r w:rsidR="009D6640">
              <w:rPr>
                <w:b/>
                <w:bCs/>
                <w:sz w:val="20"/>
                <w:szCs w:val="20"/>
                <w:lang w:val="fr-FR"/>
              </w:rPr>
              <w:t xml:space="preserve"> </w:t>
            </w:r>
            <w:r w:rsidRPr="0094022E">
              <w:rPr>
                <w:b/>
                <w:bCs/>
                <w:sz w:val="20"/>
                <w:szCs w:val="20"/>
                <w:lang w:val="fr-FR"/>
              </w:rPr>
              <w:t>722</w:t>
            </w:r>
          </w:p>
        </w:tc>
        <w:tc>
          <w:tcPr>
            <w:tcW w:w="605" w:type="pct"/>
          </w:tcPr>
          <w:p w14:paraId="1EE42892" w14:textId="1231096B" w:rsidR="004E733C" w:rsidRPr="0094022E" w:rsidRDefault="004E733C">
            <w:pPr>
              <w:jc w:val="right"/>
              <w:rPr>
                <w:b/>
                <w:bCs/>
                <w:sz w:val="20"/>
                <w:szCs w:val="20"/>
                <w:lang w:val="fr-FR"/>
              </w:rPr>
            </w:pPr>
            <w:r w:rsidRPr="0094022E">
              <w:rPr>
                <w:b/>
                <w:bCs/>
                <w:sz w:val="20"/>
                <w:szCs w:val="20"/>
                <w:lang w:val="fr-FR"/>
              </w:rPr>
              <w:t>207</w:t>
            </w:r>
            <w:r w:rsidR="009D6640">
              <w:rPr>
                <w:b/>
                <w:bCs/>
                <w:sz w:val="20"/>
                <w:szCs w:val="20"/>
                <w:lang w:val="fr-FR"/>
              </w:rPr>
              <w:t xml:space="preserve"> </w:t>
            </w:r>
            <w:r w:rsidRPr="0094022E">
              <w:rPr>
                <w:b/>
                <w:bCs/>
                <w:sz w:val="20"/>
                <w:szCs w:val="20"/>
                <w:lang w:val="fr-FR"/>
              </w:rPr>
              <w:t>300</w:t>
            </w:r>
          </w:p>
        </w:tc>
        <w:tc>
          <w:tcPr>
            <w:tcW w:w="607" w:type="pct"/>
          </w:tcPr>
          <w:p w14:paraId="31F52030" w14:textId="5A271FD5" w:rsidR="004E733C" w:rsidRPr="0094022E" w:rsidRDefault="004E733C">
            <w:pPr>
              <w:jc w:val="right"/>
              <w:rPr>
                <w:b/>
                <w:bCs/>
                <w:color w:val="000000"/>
                <w:sz w:val="20"/>
                <w:szCs w:val="20"/>
                <w:lang w:val="fr-FR" w:eastAsia="en-CA"/>
              </w:rPr>
            </w:pPr>
            <w:r w:rsidRPr="0094022E">
              <w:rPr>
                <w:b/>
                <w:bCs/>
                <w:sz w:val="20"/>
                <w:szCs w:val="20"/>
                <w:lang w:val="fr-FR"/>
              </w:rPr>
              <w:t>21</w:t>
            </w:r>
            <w:r w:rsidR="009D6640">
              <w:rPr>
                <w:b/>
                <w:bCs/>
                <w:sz w:val="20"/>
                <w:szCs w:val="20"/>
                <w:lang w:val="fr-FR"/>
              </w:rPr>
              <w:t xml:space="preserve"> </w:t>
            </w:r>
            <w:r w:rsidRPr="0094022E">
              <w:rPr>
                <w:b/>
                <w:bCs/>
                <w:sz w:val="20"/>
                <w:szCs w:val="20"/>
                <w:lang w:val="fr-FR"/>
              </w:rPr>
              <w:t>881</w:t>
            </w:r>
            <w:r w:rsidR="009D6640">
              <w:rPr>
                <w:b/>
                <w:bCs/>
                <w:sz w:val="20"/>
                <w:szCs w:val="20"/>
                <w:lang w:val="fr-FR"/>
              </w:rPr>
              <w:t xml:space="preserve"> </w:t>
            </w:r>
            <w:r w:rsidRPr="0094022E">
              <w:rPr>
                <w:b/>
                <w:bCs/>
                <w:sz w:val="20"/>
                <w:szCs w:val="20"/>
                <w:lang w:val="fr-FR"/>
              </w:rPr>
              <w:t>486</w:t>
            </w:r>
          </w:p>
        </w:tc>
        <w:tc>
          <w:tcPr>
            <w:tcW w:w="680" w:type="pct"/>
            <w:vMerge w:val="restart"/>
            <w:vAlign w:val="center"/>
          </w:tcPr>
          <w:p w14:paraId="23E09F4A" w14:textId="77777777" w:rsidR="004E733C" w:rsidRPr="0094022E" w:rsidRDefault="004E733C">
            <w:pPr>
              <w:jc w:val="center"/>
              <w:rPr>
                <w:b/>
                <w:color w:val="000000"/>
                <w:sz w:val="20"/>
                <w:szCs w:val="20"/>
                <w:lang w:val="fr-FR" w:eastAsia="en-CA"/>
              </w:rPr>
            </w:pPr>
            <w:r w:rsidRPr="0094022E">
              <w:rPr>
                <w:b/>
                <w:color w:val="000000"/>
                <w:sz w:val="20"/>
                <w:szCs w:val="20"/>
                <w:lang w:val="fr-FR" w:eastAsia="en-CA"/>
              </w:rPr>
              <w:t>82</w:t>
            </w:r>
          </w:p>
        </w:tc>
      </w:tr>
      <w:tr w:rsidR="004E733C" w:rsidRPr="0094022E" w14:paraId="147DFBE7" w14:textId="77777777" w:rsidTr="00026B8A">
        <w:trPr>
          <w:trHeight w:val="179"/>
        </w:trPr>
        <w:tc>
          <w:tcPr>
            <w:tcW w:w="604" w:type="pct"/>
            <w:vMerge/>
            <w:vAlign w:val="center"/>
          </w:tcPr>
          <w:p w14:paraId="20A5441E" w14:textId="77777777" w:rsidR="004E733C" w:rsidRPr="0094022E" w:rsidRDefault="004E733C">
            <w:pPr>
              <w:jc w:val="left"/>
              <w:rPr>
                <w:b/>
                <w:bCs/>
                <w:color w:val="000000"/>
                <w:sz w:val="20"/>
                <w:szCs w:val="20"/>
                <w:lang w:val="fr-FR" w:eastAsia="en-CA"/>
              </w:rPr>
            </w:pPr>
          </w:p>
        </w:tc>
        <w:tc>
          <w:tcPr>
            <w:tcW w:w="606" w:type="pct"/>
            <w:vAlign w:val="center"/>
          </w:tcPr>
          <w:p w14:paraId="7F32EB9E" w14:textId="7B34D0BE" w:rsidR="004E733C" w:rsidRPr="0094022E" w:rsidRDefault="00973087">
            <w:pPr>
              <w:rPr>
                <w:b/>
                <w:bCs/>
                <w:color w:val="000000"/>
                <w:sz w:val="20"/>
                <w:szCs w:val="20"/>
                <w:lang w:val="fr-FR" w:eastAsia="en-CA"/>
              </w:rPr>
            </w:pPr>
            <w:r>
              <w:rPr>
                <w:b/>
                <w:bCs/>
                <w:color w:val="000000"/>
                <w:sz w:val="20"/>
                <w:szCs w:val="20"/>
                <w:lang w:val="fr-FR" w:eastAsia="en-CA"/>
              </w:rPr>
              <w:t>Décaissé</w:t>
            </w:r>
            <w:r w:rsidR="002C6EE4">
              <w:rPr>
                <w:b/>
                <w:bCs/>
                <w:color w:val="000000"/>
                <w:sz w:val="20"/>
                <w:szCs w:val="20"/>
                <w:lang w:val="fr-FR" w:eastAsia="en-CA"/>
              </w:rPr>
              <w:t>s</w:t>
            </w:r>
            <w:r>
              <w:rPr>
                <w:b/>
                <w:bCs/>
                <w:color w:val="000000"/>
                <w:sz w:val="20"/>
                <w:szCs w:val="20"/>
                <w:lang w:val="fr-FR" w:eastAsia="en-CA"/>
              </w:rPr>
              <w:t xml:space="preserve"> </w:t>
            </w:r>
          </w:p>
        </w:tc>
        <w:tc>
          <w:tcPr>
            <w:tcW w:w="606" w:type="pct"/>
          </w:tcPr>
          <w:p w14:paraId="5F85F97E" w14:textId="34ADDBE3" w:rsidR="004E733C" w:rsidRPr="0094022E" w:rsidRDefault="004E733C">
            <w:pPr>
              <w:jc w:val="right"/>
              <w:rPr>
                <w:b/>
                <w:bCs/>
                <w:color w:val="000000"/>
                <w:sz w:val="20"/>
                <w:szCs w:val="20"/>
                <w:lang w:val="fr-FR" w:eastAsia="en-CA"/>
              </w:rPr>
            </w:pPr>
            <w:r w:rsidRPr="0094022E">
              <w:rPr>
                <w:b/>
                <w:bCs/>
                <w:sz w:val="20"/>
                <w:szCs w:val="20"/>
                <w:lang w:val="fr-FR"/>
              </w:rPr>
              <w:t>13</w:t>
            </w:r>
            <w:r w:rsidR="009D6640">
              <w:rPr>
                <w:b/>
                <w:bCs/>
                <w:sz w:val="20"/>
                <w:szCs w:val="20"/>
                <w:lang w:val="fr-FR"/>
              </w:rPr>
              <w:t xml:space="preserve"> </w:t>
            </w:r>
            <w:r w:rsidRPr="0094022E">
              <w:rPr>
                <w:b/>
                <w:bCs/>
                <w:sz w:val="20"/>
                <w:szCs w:val="20"/>
                <w:lang w:val="fr-FR"/>
              </w:rPr>
              <w:t>817</w:t>
            </w:r>
            <w:r w:rsidR="009D6640">
              <w:rPr>
                <w:b/>
                <w:bCs/>
                <w:sz w:val="20"/>
                <w:szCs w:val="20"/>
                <w:lang w:val="fr-FR"/>
              </w:rPr>
              <w:t xml:space="preserve"> </w:t>
            </w:r>
            <w:r w:rsidRPr="0094022E">
              <w:rPr>
                <w:b/>
                <w:bCs/>
                <w:sz w:val="20"/>
                <w:szCs w:val="20"/>
                <w:lang w:val="fr-FR"/>
              </w:rPr>
              <w:t>319</w:t>
            </w:r>
          </w:p>
        </w:tc>
        <w:tc>
          <w:tcPr>
            <w:tcW w:w="534" w:type="pct"/>
          </w:tcPr>
          <w:p w14:paraId="31C14299" w14:textId="0888C5F3" w:rsidR="004E733C" w:rsidRPr="0094022E" w:rsidRDefault="004E733C">
            <w:pPr>
              <w:jc w:val="right"/>
              <w:rPr>
                <w:b/>
                <w:bCs/>
                <w:color w:val="000000"/>
                <w:sz w:val="20"/>
                <w:szCs w:val="20"/>
                <w:lang w:val="fr-FR" w:eastAsia="en-CA"/>
              </w:rPr>
            </w:pPr>
            <w:r w:rsidRPr="0094022E">
              <w:rPr>
                <w:b/>
                <w:bCs/>
                <w:sz w:val="20"/>
                <w:szCs w:val="20"/>
                <w:lang w:val="fr-FR"/>
              </w:rPr>
              <w:t>929</w:t>
            </w:r>
            <w:r w:rsidR="009D6640">
              <w:rPr>
                <w:b/>
                <w:bCs/>
                <w:sz w:val="20"/>
                <w:szCs w:val="20"/>
                <w:lang w:val="fr-FR"/>
              </w:rPr>
              <w:t xml:space="preserve"> </w:t>
            </w:r>
            <w:r w:rsidRPr="0094022E">
              <w:rPr>
                <w:b/>
                <w:bCs/>
                <w:sz w:val="20"/>
                <w:szCs w:val="20"/>
                <w:lang w:val="fr-FR"/>
              </w:rPr>
              <w:t>300</w:t>
            </w:r>
          </w:p>
        </w:tc>
        <w:tc>
          <w:tcPr>
            <w:tcW w:w="757" w:type="pct"/>
          </w:tcPr>
          <w:p w14:paraId="5E24A9AB" w14:textId="2350C048" w:rsidR="004E733C" w:rsidRPr="0094022E" w:rsidRDefault="004E733C">
            <w:pPr>
              <w:jc w:val="right"/>
              <w:rPr>
                <w:b/>
                <w:bCs/>
                <w:color w:val="000000"/>
                <w:sz w:val="20"/>
                <w:szCs w:val="20"/>
                <w:lang w:val="fr-FR" w:eastAsia="en-CA"/>
              </w:rPr>
            </w:pPr>
            <w:r w:rsidRPr="0094022E">
              <w:rPr>
                <w:b/>
                <w:bCs/>
                <w:sz w:val="20"/>
                <w:szCs w:val="20"/>
                <w:lang w:val="fr-FR"/>
              </w:rPr>
              <w:t>2</w:t>
            </w:r>
            <w:r w:rsidR="009D6640">
              <w:rPr>
                <w:b/>
                <w:bCs/>
                <w:sz w:val="20"/>
                <w:szCs w:val="20"/>
                <w:lang w:val="fr-FR"/>
              </w:rPr>
              <w:t xml:space="preserve"> </w:t>
            </w:r>
            <w:r w:rsidRPr="0094022E">
              <w:rPr>
                <w:b/>
                <w:bCs/>
                <w:sz w:val="20"/>
                <w:szCs w:val="20"/>
                <w:lang w:val="fr-FR"/>
              </w:rPr>
              <w:t>962</w:t>
            </w:r>
            <w:r w:rsidR="009D6640">
              <w:rPr>
                <w:b/>
                <w:bCs/>
                <w:sz w:val="20"/>
                <w:szCs w:val="20"/>
                <w:lang w:val="fr-FR"/>
              </w:rPr>
              <w:t xml:space="preserve"> </w:t>
            </w:r>
            <w:r w:rsidRPr="0094022E">
              <w:rPr>
                <w:b/>
                <w:bCs/>
                <w:sz w:val="20"/>
                <w:szCs w:val="20"/>
                <w:lang w:val="fr-FR"/>
              </w:rPr>
              <w:t>157</w:t>
            </w:r>
          </w:p>
        </w:tc>
        <w:tc>
          <w:tcPr>
            <w:tcW w:w="605" w:type="pct"/>
          </w:tcPr>
          <w:p w14:paraId="3F8DE6E7" w14:textId="0B9DF0C5" w:rsidR="004E733C" w:rsidRPr="0094022E" w:rsidRDefault="004E733C">
            <w:pPr>
              <w:jc w:val="right"/>
              <w:rPr>
                <w:b/>
                <w:bCs/>
                <w:sz w:val="20"/>
                <w:szCs w:val="20"/>
                <w:lang w:val="fr-FR"/>
              </w:rPr>
            </w:pPr>
            <w:r w:rsidRPr="0094022E">
              <w:rPr>
                <w:b/>
                <w:bCs/>
                <w:sz w:val="20"/>
                <w:szCs w:val="20"/>
                <w:lang w:val="fr-FR"/>
              </w:rPr>
              <w:t>207</w:t>
            </w:r>
            <w:r w:rsidR="009D6640">
              <w:rPr>
                <w:b/>
                <w:bCs/>
                <w:sz w:val="20"/>
                <w:szCs w:val="20"/>
                <w:lang w:val="fr-FR"/>
              </w:rPr>
              <w:t xml:space="preserve"> </w:t>
            </w:r>
            <w:r w:rsidRPr="0094022E">
              <w:rPr>
                <w:b/>
                <w:bCs/>
                <w:sz w:val="20"/>
                <w:szCs w:val="20"/>
                <w:lang w:val="fr-FR"/>
              </w:rPr>
              <w:t>300</w:t>
            </w:r>
          </w:p>
        </w:tc>
        <w:tc>
          <w:tcPr>
            <w:tcW w:w="607" w:type="pct"/>
          </w:tcPr>
          <w:p w14:paraId="41E00755" w14:textId="2941D3EA" w:rsidR="004E733C" w:rsidRPr="0094022E" w:rsidRDefault="004E733C">
            <w:pPr>
              <w:jc w:val="right"/>
              <w:rPr>
                <w:b/>
                <w:bCs/>
                <w:color w:val="000000"/>
                <w:sz w:val="20"/>
                <w:szCs w:val="20"/>
                <w:lang w:val="fr-FR" w:eastAsia="en-CA"/>
              </w:rPr>
            </w:pPr>
            <w:r w:rsidRPr="0094022E">
              <w:rPr>
                <w:b/>
                <w:bCs/>
                <w:sz w:val="20"/>
                <w:szCs w:val="20"/>
                <w:lang w:val="fr-FR"/>
              </w:rPr>
              <w:t>17</w:t>
            </w:r>
            <w:r w:rsidR="009D6640">
              <w:rPr>
                <w:b/>
                <w:bCs/>
                <w:sz w:val="20"/>
                <w:szCs w:val="20"/>
                <w:lang w:val="fr-FR"/>
              </w:rPr>
              <w:t xml:space="preserve"> </w:t>
            </w:r>
            <w:r w:rsidRPr="0094022E">
              <w:rPr>
                <w:b/>
                <w:bCs/>
                <w:sz w:val="20"/>
                <w:szCs w:val="20"/>
                <w:lang w:val="fr-FR"/>
              </w:rPr>
              <w:t>916</w:t>
            </w:r>
            <w:r w:rsidR="009D6640">
              <w:rPr>
                <w:b/>
                <w:bCs/>
                <w:sz w:val="20"/>
                <w:szCs w:val="20"/>
                <w:lang w:val="fr-FR"/>
              </w:rPr>
              <w:t xml:space="preserve"> </w:t>
            </w:r>
            <w:r w:rsidRPr="0094022E">
              <w:rPr>
                <w:b/>
                <w:bCs/>
                <w:sz w:val="20"/>
                <w:szCs w:val="20"/>
                <w:lang w:val="fr-FR"/>
              </w:rPr>
              <w:t>076</w:t>
            </w:r>
          </w:p>
        </w:tc>
        <w:tc>
          <w:tcPr>
            <w:tcW w:w="680" w:type="pct"/>
            <w:vMerge/>
            <w:vAlign w:val="center"/>
          </w:tcPr>
          <w:p w14:paraId="4A86126F" w14:textId="77777777" w:rsidR="004E733C" w:rsidRPr="0094022E" w:rsidRDefault="004E733C">
            <w:pPr>
              <w:jc w:val="center"/>
              <w:rPr>
                <w:color w:val="000000"/>
                <w:sz w:val="20"/>
                <w:szCs w:val="20"/>
                <w:lang w:val="fr-FR" w:eastAsia="en-CA"/>
              </w:rPr>
            </w:pPr>
          </w:p>
        </w:tc>
      </w:tr>
      <w:tr w:rsidR="004E733C" w:rsidRPr="0094022E" w14:paraId="79CC5CB8" w14:textId="77777777" w:rsidTr="00026B8A">
        <w:trPr>
          <w:trHeight w:val="179"/>
        </w:trPr>
        <w:tc>
          <w:tcPr>
            <w:tcW w:w="604" w:type="pct"/>
            <w:vMerge/>
            <w:vAlign w:val="center"/>
          </w:tcPr>
          <w:p w14:paraId="40357CA6" w14:textId="77777777" w:rsidR="004E733C" w:rsidRPr="0094022E" w:rsidRDefault="004E733C">
            <w:pPr>
              <w:jc w:val="left"/>
              <w:rPr>
                <w:b/>
                <w:bCs/>
                <w:color w:val="000000"/>
                <w:sz w:val="20"/>
                <w:szCs w:val="20"/>
                <w:lang w:val="fr-FR" w:eastAsia="en-CA"/>
              </w:rPr>
            </w:pPr>
          </w:p>
        </w:tc>
        <w:tc>
          <w:tcPr>
            <w:tcW w:w="606" w:type="pct"/>
            <w:vAlign w:val="center"/>
          </w:tcPr>
          <w:p w14:paraId="5EFBBAD4" w14:textId="3FE86DCD" w:rsidR="004E733C" w:rsidRPr="0094022E" w:rsidRDefault="00973087">
            <w:pPr>
              <w:rPr>
                <w:b/>
                <w:bCs/>
                <w:color w:val="000000"/>
                <w:sz w:val="20"/>
                <w:szCs w:val="20"/>
                <w:lang w:val="fr-FR" w:eastAsia="en-CA"/>
              </w:rPr>
            </w:pPr>
            <w:r>
              <w:rPr>
                <w:b/>
                <w:bCs/>
                <w:color w:val="000000"/>
                <w:sz w:val="20"/>
                <w:szCs w:val="20"/>
                <w:lang w:val="fr-FR" w:eastAsia="en-CA"/>
              </w:rPr>
              <w:t xml:space="preserve">Solde </w:t>
            </w:r>
          </w:p>
        </w:tc>
        <w:tc>
          <w:tcPr>
            <w:tcW w:w="606" w:type="pct"/>
          </w:tcPr>
          <w:p w14:paraId="7A3B3EA3" w14:textId="48C36901" w:rsidR="004E733C" w:rsidRPr="0094022E" w:rsidRDefault="004E733C">
            <w:pPr>
              <w:jc w:val="right"/>
              <w:rPr>
                <w:b/>
                <w:bCs/>
                <w:color w:val="000000"/>
                <w:sz w:val="20"/>
                <w:szCs w:val="20"/>
                <w:lang w:val="fr-FR" w:eastAsia="en-CA"/>
              </w:rPr>
            </w:pPr>
            <w:r w:rsidRPr="0094022E">
              <w:rPr>
                <w:b/>
                <w:bCs/>
                <w:sz w:val="20"/>
                <w:szCs w:val="20"/>
                <w:lang w:val="fr-FR"/>
              </w:rPr>
              <w:t>3</w:t>
            </w:r>
            <w:r w:rsidR="009D6640">
              <w:rPr>
                <w:b/>
                <w:bCs/>
                <w:sz w:val="20"/>
                <w:szCs w:val="20"/>
                <w:lang w:val="fr-FR"/>
              </w:rPr>
              <w:t xml:space="preserve"> </w:t>
            </w:r>
            <w:r w:rsidRPr="0094022E">
              <w:rPr>
                <w:b/>
                <w:bCs/>
                <w:sz w:val="20"/>
                <w:szCs w:val="20"/>
                <w:lang w:val="fr-FR"/>
              </w:rPr>
              <w:t>106</w:t>
            </w:r>
            <w:r w:rsidR="009D6640">
              <w:rPr>
                <w:b/>
                <w:bCs/>
                <w:sz w:val="20"/>
                <w:szCs w:val="20"/>
                <w:lang w:val="fr-FR"/>
              </w:rPr>
              <w:t xml:space="preserve"> </w:t>
            </w:r>
            <w:r w:rsidRPr="0094022E">
              <w:rPr>
                <w:b/>
                <w:bCs/>
                <w:sz w:val="20"/>
                <w:szCs w:val="20"/>
                <w:lang w:val="fr-FR"/>
              </w:rPr>
              <w:t>145</w:t>
            </w:r>
          </w:p>
        </w:tc>
        <w:tc>
          <w:tcPr>
            <w:tcW w:w="534" w:type="pct"/>
          </w:tcPr>
          <w:p w14:paraId="4DDEFB6F" w14:textId="1B8ED8BE" w:rsidR="004E733C" w:rsidRPr="0094022E" w:rsidRDefault="004E733C">
            <w:pPr>
              <w:jc w:val="right"/>
              <w:rPr>
                <w:b/>
                <w:bCs/>
                <w:color w:val="000000"/>
                <w:sz w:val="20"/>
                <w:szCs w:val="20"/>
                <w:lang w:val="fr-FR" w:eastAsia="en-CA"/>
              </w:rPr>
            </w:pPr>
            <w:r w:rsidRPr="0094022E">
              <w:rPr>
                <w:b/>
                <w:bCs/>
                <w:sz w:val="20"/>
                <w:szCs w:val="20"/>
                <w:lang w:val="fr-FR"/>
              </w:rPr>
              <w:t>125</w:t>
            </w:r>
            <w:r w:rsidR="009D6640">
              <w:rPr>
                <w:b/>
                <w:bCs/>
                <w:sz w:val="20"/>
                <w:szCs w:val="20"/>
                <w:lang w:val="fr-FR"/>
              </w:rPr>
              <w:t xml:space="preserve"> </w:t>
            </w:r>
            <w:r w:rsidRPr="0094022E">
              <w:rPr>
                <w:b/>
                <w:bCs/>
                <w:sz w:val="20"/>
                <w:szCs w:val="20"/>
                <w:lang w:val="fr-FR"/>
              </w:rPr>
              <w:t>700</w:t>
            </w:r>
          </w:p>
        </w:tc>
        <w:tc>
          <w:tcPr>
            <w:tcW w:w="757" w:type="pct"/>
          </w:tcPr>
          <w:p w14:paraId="7E60B3DA" w14:textId="5A390643" w:rsidR="004E733C" w:rsidRPr="0094022E" w:rsidRDefault="004E733C">
            <w:pPr>
              <w:jc w:val="right"/>
              <w:rPr>
                <w:b/>
                <w:bCs/>
                <w:color w:val="000000"/>
                <w:sz w:val="20"/>
                <w:szCs w:val="20"/>
                <w:lang w:val="fr-FR" w:eastAsia="en-CA"/>
              </w:rPr>
            </w:pPr>
            <w:r w:rsidRPr="0094022E">
              <w:rPr>
                <w:b/>
                <w:bCs/>
                <w:sz w:val="20"/>
                <w:szCs w:val="20"/>
                <w:lang w:val="fr-FR"/>
              </w:rPr>
              <w:t>733</w:t>
            </w:r>
            <w:r w:rsidR="009D6640">
              <w:rPr>
                <w:b/>
                <w:bCs/>
                <w:sz w:val="20"/>
                <w:szCs w:val="20"/>
                <w:lang w:val="fr-FR"/>
              </w:rPr>
              <w:t xml:space="preserve"> </w:t>
            </w:r>
            <w:r w:rsidRPr="0094022E">
              <w:rPr>
                <w:b/>
                <w:bCs/>
                <w:sz w:val="20"/>
                <w:szCs w:val="20"/>
                <w:lang w:val="fr-FR"/>
              </w:rPr>
              <w:t>565</w:t>
            </w:r>
          </w:p>
        </w:tc>
        <w:tc>
          <w:tcPr>
            <w:tcW w:w="605" w:type="pct"/>
          </w:tcPr>
          <w:p w14:paraId="5EE0ACED" w14:textId="77777777" w:rsidR="004E733C" w:rsidRPr="0094022E" w:rsidRDefault="004E733C">
            <w:pPr>
              <w:jc w:val="right"/>
              <w:rPr>
                <w:b/>
                <w:bCs/>
                <w:sz w:val="20"/>
                <w:szCs w:val="20"/>
                <w:lang w:val="fr-FR"/>
              </w:rPr>
            </w:pPr>
            <w:r w:rsidRPr="0094022E">
              <w:rPr>
                <w:b/>
                <w:bCs/>
                <w:sz w:val="20"/>
                <w:szCs w:val="20"/>
                <w:lang w:val="fr-FR"/>
              </w:rPr>
              <w:t>0</w:t>
            </w:r>
          </w:p>
        </w:tc>
        <w:tc>
          <w:tcPr>
            <w:tcW w:w="607" w:type="pct"/>
          </w:tcPr>
          <w:p w14:paraId="6C56EE51" w14:textId="5C6A074A" w:rsidR="004E733C" w:rsidRPr="0094022E" w:rsidRDefault="004E733C">
            <w:pPr>
              <w:jc w:val="right"/>
              <w:rPr>
                <w:b/>
                <w:bCs/>
                <w:color w:val="000000"/>
                <w:sz w:val="20"/>
                <w:szCs w:val="20"/>
                <w:lang w:val="fr-FR" w:eastAsia="en-CA"/>
              </w:rPr>
            </w:pPr>
            <w:r w:rsidRPr="0094022E">
              <w:rPr>
                <w:b/>
                <w:bCs/>
                <w:sz w:val="20"/>
                <w:szCs w:val="20"/>
                <w:lang w:val="fr-FR"/>
              </w:rPr>
              <w:t>3</w:t>
            </w:r>
            <w:r w:rsidR="009D6640">
              <w:rPr>
                <w:b/>
                <w:bCs/>
                <w:sz w:val="20"/>
                <w:szCs w:val="20"/>
                <w:lang w:val="fr-FR"/>
              </w:rPr>
              <w:t xml:space="preserve"> </w:t>
            </w:r>
            <w:r w:rsidRPr="0094022E">
              <w:rPr>
                <w:b/>
                <w:bCs/>
                <w:sz w:val="20"/>
                <w:szCs w:val="20"/>
                <w:lang w:val="fr-FR"/>
              </w:rPr>
              <w:t>965</w:t>
            </w:r>
            <w:r w:rsidR="009D6640">
              <w:rPr>
                <w:b/>
                <w:bCs/>
                <w:sz w:val="20"/>
                <w:szCs w:val="20"/>
                <w:lang w:val="fr-FR"/>
              </w:rPr>
              <w:t xml:space="preserve"> </w:t>
            </w:r>
            <w:r w:rsidRPr="0094022E">
              <w:rPr>
                <w:b/>
                <w:bCs/>
                <w:sz w:val="20"/>
                <w:szCs w:val="20"/>
                <w:lang w:val="fr-FR"/>
              </w:rPr>
              <w:t>410</w:t>
            </w:r>
          </w:p>
        </w:tc>
        <w:tc>
          <w:tcPr>
            <w:tcW w:w="680" w:type="pct"/>
            <w:vMerge/>
            <w:vAlign w:val="center"/>
          </w:tcPr>
          <w:p w14:paraId="5E017AAE" w14:textId="77777777" w:rsidR="004E733C" w:rsidRPr="0094022E" w:rsidRDefault="004E733C">
            <w:pPr>
              <w:jc w:val="center"/>
              <w:rPr>
                <w:color w:val="000000"/>
                <w:sz w:val="20"/>
                <w:szCs w:val="20"/>
                <w:lang w:val="fr-FR" w:eastAsia="en-CA"/>
              </w:rPr>
            </w:pPr>
          </w:p>
        </w:tc>
      </w:tr>
    </w:tbl>
    <w:p w14:paraId="300DF42F" w14:textId="7B1785FB" w:rsidR="004E733C" w:rsidRPr="0094022E" w:rsidRDefault="2B564E82" w:rsidP="57F2AFD8">
      <w:pPr>
        <w:keepNext/>
        <w:autoSpaceDE w:val="0"/>
        <w:autoSpaceDN w:val="0"/>
        <w:adjustRightInd w:val="0"/>
        <w:spacing w:before="240" w:after="240"/>
        <w:rPr>
          <w:b/>
          <w:bCs/>
          <w:lang w:val="fr-FR"/>
        </w:rPr>
      </w:pPr>
      <w:r w:rsidRPr="57F2AFD8">
        <w:rPr>
          <w:b/>
          <w:bCs/>
          <w:lang w:val="fr-FR"/>
        </w:rPr>
        <w:t xml:space="preserve">Phase </w:t>
      </w:r>
      <w:r w:rsidR="004E733C" w:rsidRPr="57F2AFD8">
        <w:rPr>
          <w:b/>
          <w:bCs/>
          <w:lang w:val="fr-FR"/>
        </w:rPr>
        <w:t xml:space="preserve">III </w:t>
      </w:r>
      <w:r w:rsidR="68D4838C" w:rsidRPr="57F2AFD8">
        <w:rPr>
          <w:b/>
          <w:bCs/>
          <w:lang w:val="fr-FR"/>
        </w:rPr>
        <w:t xml:space="preserve">du PGEH </w:t>
      </w:r>
    </w:p>
    <w:p w14:paraId="205E8760" w14:textId="0491497B" w:rsidR="004E733C" w:rsidRPr="0094022E" w:rsidRDefault="68D4838C" w:rsidP="004E733C">
      <w:pPr>
        <w:keepNext/>
        <w:spacing w:after="240"/>
        <w:outlineLvl w:val="0"/>
        <w:rPr>
          <w:u w:val="single"/>
          <w:lang w:val="fr-FR"/>
        </w:rPr>
      </w:pPr>
      <w:r w:rsidRPr="57F2AFD8">
        <w:rPr>
          <w:u w:val="single"/>
          <w:lang w:val="fr-FR"/>
        </w:rPr>
        <w:t>Consommation r</w:t>
      </w:r>
      <w:r w:rsidR="002C6EE4">
        <w:rPr>
          <w:u w:val="single"/>
          <w:lang w:val="fr-FR"/>
        </w:rPr>
        <w:t>estante</w:t>
      </w:r>
      <w:r w:rsidRPr="57F2AFD8">
        <w:rPr>
          <w:u w:val="single"/>
          <w:lang w:val="fr-FR"/>
        </w:rPr>
        <w:t xml:space="preserve"> admissible au financement</w:t>
      </w:r>
    </w:p>
    <w:p w14:paraId="657C2133" w14:textId="0BF40783" w:rsidR="004E733C" w:rsidRPr="0094022E" w:rsidRDefault="60CBD3F7" w:rsidP="2503995D">
      <w:pPr>
        <w:pStyle w:val="Heading1"/>
        <w:rPr>
          <w:lang w:val="fr-FR"/>
        </w:rPr>
      </w:pPr>
      <w:r w:rsidRPr="2503995D">
        <w:rPr>
          <w:lang w:val="fr"/>
        </w:rPr>
        <w:t>Après déduction des 386,41 tonnes PAO de HCFC associées aux phases I et II du PGEH, la consommation r</w:t>
      </w:r>
      <w:r w:rsidR="000C1EC2">
        <w:rPr>
          <w:lang w:val="fr"/>
        </w:rPr>
        <w:t xml:space="preserve">estante </w:t>
      </w:r>
      <w:r w:rsidRPr="2503995D">
        <w:rPr>
          <w:lang w:val="fr"/>
        </w:rPr>
        <w:t>admissible au financement dans le cadre de la phase III s</w:t>
      </w:r>
      <w:r w:rsidR="00C37710">
        <w:rPr>
          <w:lang w:val="fr"/>
        </w:rPr>
        <w:t>’</w:t>
      </w:r>
      <w:r w:rsidRPr="2503995D">
        <w:rPr>
          <w:lang w:val="fr"/>
        </w:rPr>
        <w:t>élève à 98,20 tonnes PAO.</w:t>
      </w:r>
      <w:r w:rsidRPr="2503995D">
        <w:rPr>
          <w:lang w:val="fr-FR"/>
        </w:rPr>
        <w:t xml:space="preserve"> </w:t>
      </w:r>
    </w:p>
    <w:p w14:paraId="75324291" w14:textId="513E4D4A" w:rsidR="004E733C" w:rsidRPr="0094022E" w:rsidRDefault="4920F288" w:rsidP="004E733C">
      <w:pPr>
        <w:keepNext/>
        <w:spacing w:after="240"/>
        <w:outlineLvl w:val="0"/>
        <w:rPr>
          <w:u w:val="single"/>
          <w:lang w:val="fr-FR"/>
        </w:rPr>
      </w:pPr>
      <w:bookmarkStart w:id="4" w:name="_Hlk126915728"/>
      <w:r w:rsidRPr="2503995D">
        <w:rPr>
          <w:u w:val="single"/>
          <w:lang w:val="fr-FR"/>
        </w:rPr>
        <w:t xml:space="preserve">Répartition sectorielle des </w:t>
      </w:r>
      <w:r w:rsidR="004E733C" w:rsidRPr="2503995D">
        <w:rPr>
          <w:u w:val="single"/>
          <w:lang w:val="fr-FR"/>
        </w:rPr>
        <w:t>HCFC</w:t>
      </w:r>
    </w:p>
    <w:bookmarkEnd w:id="4"/>
    <w:p w14:paraId="2430B1F5" w14:textId="4957E00C" w:rsidR="004E733C" w:rsidRPr="0094022E" w:rsidRDefault="45595342" w:rsidP="2503995D">
      <w:pPr>
        <w:pStyle w:val="Heading1"/>
        <w:rPr>
          <w:lang w:val="fr-FR"/>
        </w:rPr>
      </w:pPr>
      <w:r w:rsidRPr="2503995D">
        <w:rPr>
          <w:lang w:val="fr"/>
        </w:rPr>
        <w:t>Le secteur de l</w:t>
      </w:r>
      <w:r w:rsidR="00C37710">
        <w:rPr>
          <w:lang w:val="fr"/>
        </w:rPr>
        <w:t>’</w:t>
      </w:r>
      <w:r w:rsidRPr="2503995D">
        <w:rPr>
          <w:lang w:val="fr"/>
        </w:rPr>
        <w:t>entretien compte environ 100 000 techniciens (dont environ 5 % de femmes) et 24</w:t>
      </w:r>
      <w:r w:rsidR="0020376E">
        <w:rPr>
          <w:lang w:val="fr"/>
        </w:rPr>
        <w:t> </w:t>
      </w:r>
      <w:r w:rsidRPr="2503995D">
        <w:rPr>
          <w:lang w:val="fr"/>
        </w:rPr>
        <w:t>000</w:t>
      </w:r>
      <w:r w:rsidR="0020376E">
        <w:rPr>
          <w:lang w:val="fr"/>
        </w:rPr>
        <w:t> </w:t>
      </w:r>
      <w:r w:rsidRPr="2503995D">
        <w:rPr>
          <w:lang w:val="fr"/>
        </w:rPr>
        <w:t>ateliers qui utilisent du HCFC-22. Parmi eux, 75 000 techniciens (dont 3</w:t>
      </w:r>
      <w:r w:rsidR="0020376E">
        <w:rPr>
          <w:lang w:val="fr"/>
        </w:rPr>
        <w:t> </w:t>
      </w:r>
      <w:r w:rsidRPr="2503995D">
        <w:rPr>
          <w:lang w:val="fr"/>
        </w:rPr>
        <w:t>000</w:t>
      </w:r>
      <w:r w:rsidR="0020376E">
        <w:rPr>
          <w:lang w:val="fr"/>
        </w:rPr>
        <w:t> </w:t>
      </w:r>
      <w:r w:rsidRPr="2503995D">
        <w:rPr>
          <w:lang w:val="fr"/>
        </w:rPr>
        <w:t xml:space="preserve">femmes) sont spécialisés </w:t>
      </w:r>
      <w:r w:rsidR="000C1EC2">
        <w:rPr>
          <w:lang w:val="fr"/>
        </w:rPr>
        <w:t xml:space="preserve">en </w:t>
      </w:r>
      <w:r w:rsidRPr="2503995D">
        <w:rPr>
          <w:lang w:val="fr"/>
        </w:rPr>
        <w:t xml:space="preserve">climatisation, tandis que 25 000 techniciens (dont </w:t>
      </w:r>
      <w:r w:rsidR="0020376E">
        <w:rPr>
          <w:lang w:val="fr"/>
        </w:rPr>
        <w:t xml:space="preserve">quelque </w:t>
      </w:r>
      <w:r w:rsidRPr="2503995D">
        <w:rPr>
          <w:lang w:val="fr"/>
        </w:rPr>
        <w:t>2</w:t>
      </w:r>
      <w:r w:rsidR="0020376E">
        <w:rPr>
          <w:lang w:val="fr"/>
        </w:rPr>
        <w:t> </w:t>
      </w:r>
      <w:r w:rsidRPr="2503995D">
        <w:rPr>
          <w:lang w:val="fr"/>
        </w:rPr>
        <w:t xml:space="preserve">000 femmes) sont spécialisés </w:t>
      </w:r>
      <w:r w:rsidR="000C1EC2">
        <w:rPr>
          <w:lang w:val="fr"/>
        </w:rPr>
        <w:t xml:space="preserve">en </w:t>
      </w:r>
      <w:r w:rsidRPr="2503995D">
        <w:rPr>
          <w:lang w:val="fr"/>
        </w:rPr>
        <w:t xml:space="preserve">réfrigération. </w:t>
      </w:r>
      <w:r w:rsidR="0020376E">
        <w:rPr>
          <w:lang w:val="fr"/>
        </w:rPr>
        <w:t xml:space="preserve">Environ </w:t>
      </w:r>
      <w:r w:rsidRPr="2503995D">
        <w:rPr>
          <w:lang w:val="fr"/>
        </w:rPr>
        <w:t>35</w:t>
      </w:r>
      <w:r w:rsidR="0020376E">
        <w:rPr>
          <w:lang w:val="fr"/>
        </w:rPr>
        <w:t> </w:t>
      </w:r>
      <w:r w:rsidRPr="2503995D">
        <w:rPr>
          <w:lang w:val="fr"/>
        </w:rPr>
        <w:t xml:space="preserve">% de </w:t>
      </w:r>
      <w:r w:rsidR="002C3D49">
        <w:rPr>
          <w:lang w:val="fr"/>
        </w:rPr>
        <w:t xml:space="preserve">ces travailleurs sont </w:t>
      </w:r>
      <w:r w:rsidRPr="2503995D">
        <w:rPr>
          <w:lang w:val="fr"/>
        </w:rPr>
        <w:t>employé</w:t>
      </w:r>
      <w:r w:rsidR="002C3D49">
        <w:rPr>
          <w:lang w:val="fr"/>
        </w:rPr>
        <w:t>s</w:t>
      </w:r>
      <w:r w:rsidRPr="2503995D">
        <w:rPr>
          <w:lang w:val="fr"/>
        </w:rPr>
        <w:t xml:space="preserve"> dans des ateliers formels qui respectent les normes et réglementations industrielles, et les 65 % restants travaillent dans des ateliers informels soumis à une surveillance réglementaire limitée. Deux centres de ré</w:t>
      </w:r>
      <w:r w:rsidR="00306C7F">
        <w:rPr>
          <w:lang w:val="fr"/>
        </w:rPr>
        <w:t xml:space="preserve">génération </w:t>
      </w:r>
      <w:r w:rsidRPr="2503995D">
        <w:rPr>
          <w:lang w:val="fr"/>
        </w:rPr>
        <w:t xml:space="preserve">sont en </w:t>
      </w:r>
      <w:r w:rsidR="000A0E3A">
        <w:rPr>
          <w:lang w:val="fr"/>
        </w:rPr>
        <w:t>voie d</w:t>
      </w:r>
      <w:r w:rsidR="00C37710">
        <w:rPr>
          <w:lang w:val="fr"/>
        </w:rPr>
        <w:t>’</w:t>
      </w:r>
      <w:r w:rsidR="000A0E3A">
        <w:rPr>
          <w:lang w:val="fr"/>
        </w:rPr>
        <w:t xml:space="preserve">être créés </w:t>
      </w:r>
      <w:r w:rsidRPr="2503995D">
        <w:rPr>
          <w:lang w:val="fr"/>
        </w:rPr>
        <w:t>dans le cadre de la phase II (l</w:t>
      </w:r>
      <w:r w:rsidR="00C37710">
        <w:rPr>
          <w:lang w:val="fr"/>
        </w:rPr>
        <w:t>’</w:t>
      </w:r>
      <w:r w:rsidRPr="2503995D">
        <w:rPr>
          <w:lang w:val="fr"/>
        </w:rPr>
        <w:t>un d</w:t>
      </w:r>
      <w:r w:rsidR="00C37710">
        <w:rPr>
          <w:lang w:val="fr"/>
        </w:rPr>
        <w:t>’</w:t>
      </w:r>
      <w:r w:rsidRPr="2503995D">
        <w:rPr>
          <w:lang w:val="fr"/>
        </w:rPr>
        <w:t xml:space="preserve">entre eux est déjà opérationnel), et un projet pilote de certification des techniciens a été mis en œuvre et est </w:t>
      </w:r>
      <w:r w:rsidR="00D63C6B">
        <w:rPr>
          <w:lang w:val="fr"/>
        </w:rPr>
        <w:t>au stade de l</w:t>
      </w:r>
      <w:r w:rsidR="00C37710">
        <w:rPr>
          <w:lang w:val="fr"/>
        </w:rPr>
        <w:t>’</w:t>
      </w:r>
      <w:r w:rsidR="00D63C6B">
        <w:rPr>
          <w:lang w:val="fr"/>
        </w:rPr>
        <w:t xml:space="preserve">actualisation et de la </w:t>
      </w:r>
      <w:r w:rsidRPr="2503995D">
        <w:rPr>
          <w:lang w:val="fr"/>
        </w:rPr>
        <w:t>finalisation</w:t>
      </w:r>
      <w:r w:rsidR="00ED6A07">
        <w:rPr>
          <w:lang w:val="fr"/>
        </w:rPr>
        <w:t> </w:t>
      </w:r>
      <w:r w:rsidRPr="2503995D">
        <w:rPr>
          <w:lang w:val="fr"/>
        </w:rPr>
        <w:t>; le système de certification final sera obligatoire</w:t>
      </w:r>
      <w:r w:rsidR="00A026C3">
        <w:rPr>
          <w:lang w:val="fr"/>
        </w:rPr>
        <w:t xml:space="preserve"> et</w:t>
      </w:r>
      <w:r w:rsidRPr="2503995D">
        <w:rPr>
          <w:lang w:val="fr"/>
        </w:rPr>
        <w:t xml:space="preserve"> </w:t>
      </w:r>
      <w:r w:rsidR="00D63C6B">
        <w:rPr>
          <w:lang w:val="fr"/>
        </w:rPr>
        <w:t xml:space="preserve">fondé </w:t>
      </w:r>
      <w:r w:rsidRPr="2503995D">
        <w:rPr>
          <w:lang w:val="fr"/>
        </w:rPr>
        <w:t xml:space="preserve">sur les compétences, et permettra </w:t>
      </w:r>
      <w:r w:rsidR="00D63C6B">
        <w:rPr>
          <w:lang w:val="fr"/>
        </w:rPr>
        <w:t xml:space="preserve">au service </w:t>
      </w:r>
      <w:r w:rsidRPr="2503995D">
        <w:rPr>
          <w:lang w:val="fr"/>
        </w:rPr>
        <w:t>national de l</w:t>
      </w:r>
      <w:r w:rsidR="00C37710">
        <w:rPr>
          <w:lang w:val="fr"/>
        </w:rPr>
        <w:t>’</w:t>
      </w:r>
      <w:r w:rsidRPr="2503995D">
        <w:rPr>
          <w:lang w:val="fr"/>
        </w:rPr>
        <w:t>ozone</w:t>
      </w:r>
      <w:r w:rsidR="00D63C6B">
        <w:rPr>
          <w:lang w:val="fr"/>
        </w:rPr>
        <w:t xml:space="preserve"> </w:t>
      </w:r>
      <w:r w:rsidRPr="2503995D">
        <w:rPr>
          <w:lang w:val="fr"/>
        </w:rPr>
        <w:t xml:space="preserve">de certifier </w:t>
      </w:r>
      <w:r w:rsidR="007E67A1">
        <w:rPr>
          <w:lang w:val="fr"/>
        </w:rPr>
        <w:t>d</w:t>
      </w:r>
      <w:r w:rsidRPr="2503995D">
        <w:rPr>
          <w:lang w:val="fr"/>
        </w:rPr>
        <w:t xml:space="preserve">es techniciens dans </w:t>
      </w:r>
      <w:r w:rsidR="00D10285">
        <w:rPr>
          <w:lang w:val="fr"/>
        </w:rPr>
        <w:t xml:space="preserve">tous les </w:t>
      </w:r>
      <w:r w:rsidRPr="2503995D">
        <w:rPr>
          <w:lang w:val="fr"/>
        </w:rPr>
        <w:t>centre</w:t>
      </w:r>
      <w:r w:rsidR="00D10285">
        <w:rPr>
          <w:lang w:val="fr"/>
        </w:rPr>
        <w:t>s</w:t>
      </w:r>
      <w:r w:rsidRPr="2503995D">
        <w:rPr>
          <w:lang w:val="fr"/>
        </w:rPr>
        <w:t xml:space="preserve"> de formation </w:t>
      </w:r>
      <w:r w:rsidR="005C6977">
        <w:rPr>
          <w:lang w:val="fr"/>
        </w:rPr>
        <w:t>disposant d</w:t>
      </w:r>
      <w:r w:rsidR="00C37710">
        <w:rPr>
          <w:lang w:val="fr"/>
        </w:rPr>
        <w:t>’</w:t>
      </w:r>
      <w:r w:rsidR="005C6977">
        <w:rPr>
          <w:lang w:val="fr"/>
        </w:rPr>
        <w:t xml:space="preserve">un </w:t>
      </w:r>
      <w:r w:rsidRPr="2503995D">
        <w:rPr>
          <w:lang w:val="fr"/>
        </w:rPr>
        <w:t xml:space="preserve">évaluateur qualifié, en présence de représentants du </w:t>
      </w:r>
      <w:r w:rsidR="007E67A1">
        <w:rPr>
          <w:lang w:val="fr"/>
        </w:rPr>
        <w:t>M</w:t>
      </w:r>
      <w:r w:rsidRPr="2503995D">
        <w:rPr>
          <w:lang w:val="fr"/>
        </w:rPr>
        <w:t xml:space="preserve">inistère du </w:t>
      </w:r>
      <w:r w:rsidR="007E67A1">
        <w:rPr>
          <w:lang w:val="fr"/>
        </w:rPr>
        <w:t>t</w:t>
      </w:r>
      <w:r w:rsidRPr="2503995D">
        <w:rPr>
          <w:lang w:val="fr"/>
        </w:rPr>
        <w:t>ravail.</w:t>
      </w:r>
      <w:r w:rsidR="004E733C" w:rsidRPr="0094022E">
        <w:rPr>
          <w:lang w:val="fr-FR"/>
        </w:rPr>
        <w:t xml:space="preserve"> </w:t>
      </w:r>
    </w:p>
    <w:p w14:paraId="14DD5BC6" w14:textId="697052BE" w:rsidR="004E733C" w:rsidRPr="0094022E" w:rsidRDefault="00363B8C" w:rsidP="004E733C">
      <w:pPr>
        <w:pStyle w:val="Heading1"/>
        <w:numPr>
          <w:ilvl w:val="0"/>
          <w:numId w:val="1"/>
        </w:numPr>
        <w:rPr>
          <w:lang w:val="fr-FR"/>
        </w:rPr>
      </w:pPr>
      <w:r w:rsidRPr="004B288F">
        <w:rPr>
          <w:lang w:val="fr-FR"/>
        </w:rPr>
        <w:t>Le HCFC-22 est utilisé pour l</w:t>
      </w:r>
      <w:r w:rsidR="00C37710">
        <w:rPr>
          <w:lang w:val="fr-FR"/>
        </w:rPr>
        <w:t>’</w:t>
      </w:r>
      <w:r w:rsidRPr="004B288F">
        <w:rPr>
          <w:lang w:val="fr-FR"/>
        </w:rPr>
        <w:t xml:space="preserve">entretien des climatiseurs de fenêtre et des climatiseurs </w:t>
      </w:r>
      <w:r w:rsidR="00335D52">
        <w:rPr>
          <w:lang w:val="fr-FR"/>
        </w:rPr>
        <w:t>bibloc</w:t>
      </w:r>
      <w:r w:rsidRPr="004B288F">
        <w:rPr>
          <w:lang w:val="fr-FR"/>
        </w:rPr>
        <w:t xml:space="preserve">, des systèmes de climatisation commerciaux monobloc et de toiture, des systèmes </w:t>
      </w:r>
      <w:r w:rsidR="00F01EFF">
        <w:rPr>
          <w:lang w:val="fr-FR"/>
        </w:rPr>
        <w:t xml:space="preserve">à </w:t>
      </w:r>
      <w:r w:rsidRPr="004B288F">
        <w:rPr>
          <w:lang w:val="fr-FR"/>
        </w:rPr>
        <w:t>eau glacée, des unités de réfrigération commerciales autonomes et des systèmes de réfrigération commerciaux à condensation et distribués, ainsi que pour la réfrigération industrielle et le transport, comme le montre le tableau</w:t>
      </w:r>
      <w:r w:rsidR="001368C2">
        <w:rPr>
          <w:lang w:val="fr-FR"/>
        </w:rPr>
        <w:t> </w:t>
      </w:r>
      <w:r w:rsidRPr="004B288F">
        <w:rPr>
          <w:lang w:val="fr-FR"/>
        </w:rPr>
        <w:t>3. En 2024, le HCFC-22 représentait environ 41</w:t>
      </w:r>
      <w:r w:rsidR="001368C2">
        <w:rPr>
          <w:lang w:val="fr-FR"/>
        </w:rPr>
        <w:t> </w:t>
      </w:r>
      <w:r w:rsidRPr="004B288F">
        <w:rPr>
          <w:lang w:val="fr-FR"/>
        </w:rPr>
        <w:t>% des réfrigérants utilisés dans le secteur de l</w:t>
      </w:r>
      <w:r w:rsidR="00C37710">
        <w:rPr>
          <w:lang w:val="fr-FR"/>
        </w:rPr>
        <w:t>’</w:t>
      </w:r>
      <w:r w:rsidRPr="004B288F">
        <w:rPr>
          <w:lang w:val="fr-FR"/>
        </w:rPr>
        <w:t>entretien en tonnes métriques</w:t>
      </w:r>
      <w:r w:rsidR="00632D18">
        <w:rPr>
          <w:lang w:val="fr-FR"/>
        </w:rPr>
        <w:t xml:space="preserve"> ; venaient ensuite le </w:t>
      </w:r>
      <w:r w:rsidRPr="004B288F">
        <w:rPr>
          <w:lang w:val="fr-FR"/>
        </w:rPr>
        <w:t>HFC-134a (38</w:t>
      </w:r>
      <w:r w:rsidR="00632D18">
        <w:rPr>
          <w:lang w:val="fr-FR"/>
        </w:rPr>
        <w:t> </w:t>
      </w:r>
      <w:r w:rsidRPr="004B288F">
        <w:rPr>
          <w:lang w:val="fr-FR"/>
        </w:rPr>
        <w:t xml:space="preserve">%), </w:t>
      </w:r>
      <w:r w:rsidR="00632D18">
        <w:rPr>
          <w:lang w:val="fr-FR"/>
        </w:rPr>
        <w:t xml:space="preserve">le </w:t>
      </w:r>
      <w:r w:rsidRPr="004B288F">
        <w:rPr>
          <w:lang w:val="fr-FR"/>
        </w:rPr>
        <w:t>R-410A (13</w:t>
      </w:r>
      <w:r w:rsidR="00632D18">
        <w:rPr>
          <w:lang w:val="fr-FR"/>
        </w:rPr>
        <w:t> </w:t>
      </w:r>
      <w:r w:rsidRPr="004B288F">
        <w:rPr>
          <w:lang w:val="fr-FR"/>
        </w:rPr>
        <w:t xml:space="preserve">%), </w:t>
      </w:r>
      <w:r w:rsidR="00632D18">
        <w:rPr>
          <w:lang w:val="fr-FR"/>
        </w:rPr>
        <w:t xml:space="preserve">le </w:t>
      </w:r>
      <w:r w:rsidRPr="004B288F">
        <w:rPr>
          <w:lang w:val="fr-FR"/>
        </w:rPr>
        <w:t>R-404A (7</w:t>
      </w:r>
      <w:r w:rsidR="005C66D6">
        <w:rPr>
          <w:lang w:val="fr-FR"/>
        </w:rPr>
        <w:t> </w:t>
      </w:r>
      <w:r w:rsidRPr="004B288F">
        <w:rPr>
          <w:lang w:val="fr-FR"/>
        </w:rPr>
        <w:t>%) et d</w:t>
      </w:r>
      <w:r w:rsidR="00C37710">
        <w:rPr>
          <w:lang w:val="fr-FR"/>
        </w:rPr>
        <w:t>’</w:t>
      </w:r>
      <w:r w:rsidRPr="004B288F">
        <w:rPr>
          <w:lang w:val="fr-FR"/>
        </w:rPr>
        <w:t>autres HFC (1</w:t>
      </w:r>
      <w:r w:rsidR="005C66D6">
        <w:rPr>
          <w:lang w:val="fr-FR"/>
        </w:rPr>
        <w:t> </w:t>
      </w:r>
      <w:r w:rsidRPr="004B288F">
        <w:rPr>
          <w:lang w:val="fr-FR"/>
        </w:rPr>
        <w:t xml:space="preserve">%). </w:t>
      </w:r>
      <w:r w:rsidR="005B39B6">
        <w:rPr>
          <w:lang w:val="fr-FR"/>
        </w:rPr>
        <w:t xml:space="preserve">Le </w:t>
      </w:r>
      <w:r w:rsidRPr="004B288F">
        <w:rPr>
          <w:lang w:val="fr-FR"/>
        </w:rPr>
        <w:t xml:space="preserve">secteur </w:t>
      </w:r>
      <w:r w:rsidR="005C66D6">
        <w:rPr>
          <w:lang w:val="fr-FR"/>
        </w:rPr>
        <w:t xml:space="preserve">de la fabrication </w:t>
      </w:r>
      <w:r w:rsidRPr="004B288F">
        <w:rPr>
          <w:lang w:val="fr-FR"/>
        </w:rPr>
        <w:t xml:space="preserve">a </w:t>
      </w:r>
      <w:r w:rsidR="005B39B6">
        <w:rPr>
          <w:lang w:val="fr-FR"/>
        </w:rPr>
        <w:t>cessé d</w:t>
      </w:r>
      <w:r w:rsidR="00C37710">
        <w:rPr>
          <w:lang w:val="fr-FR"/>
        </w:rPr>
        <w:t>’</w:t>
      </w:r>
      <w:r w:rsidR="005B39B6">
        <w:rPr>
          <w:lang w:val="fr-FR"/>
        </w:rPr>
        <w:t xml:space="preserve">utiliser des </w:t>
      </w:r>
      <w:r w:rsidR="005B39B6" w:rsidRPr="004B288F">
        <w:rPr>
          <w:lang w:val="fr-FR"/>
        </w:rPr>
        <w:t xml:space="preserve">HCFC </w:t>
      </w:r>
      <w:r w:rsidRPr="004B288F">
        <w:rPr>
          <w:lang w:val="fr-FR"/>
        </w:rPr>
        <w:t>au cours de la phase</w:t>
      </w:r>
      <w:r w:rsidR="005B39B6">
        <w:rPr>
          <w:lang w:val="fr-FR"/>
        </w:rPr>
        <w:t> </w:t>
      </w:r>
      <w:r w:rsidRPr="004B288F">
        <w:rPr>
          <w:lang w:val="fr-FR"/>
        </w:rPr>
        <w:t>II.</w:t>
      </w:r>
      <w:r w:rsidR="001368C2">
        <w:rPr>
          <w:lang w:val="fr-FR"/>
        </w:rPr>
        <w:t xml:space="preserve"> </w:t>
      </w:r>
    </w:p>
    <w:p w14:paraId="0B168064" w14:textId="04A31C13" w:rsidR="004E733C" w:rsidRPr="0094022E" w:rsidRDefault="004E733C" w:rsidP="004E733C">
      <w:pPr>
        <w:keepNext/>
        <w:rPr>
          <w:lang w:val="fr-FR"/>
        </w:rPr>
      </w:pPr>
      <w:r w:rsidRPr="0094022E">
        <w:rPr>
          <w:b/>
          <w:lang w:val="fr-FR"/>
        </w:rPr>
        <w:t>Table</w:t>
      </w:r>
      <w:r w:rsidR="007C2C88">
        <w:rPr>
          <w:b/>
          <w:lang w:val="fr-FR"/>
        </w:rPr>
        <w:t>au</w:t>
      </w:r>
      <w:r w:rsidRPr="0094022E">
        <w:rPr>
          <w:b/>
          <w:lang w:val="fr-FR"/>
        </w:rPr>
        <w:t xml:space="preserve"> 3. Estimation </w:t>
      </w:r>
      <w:r w:rsidR="005B39B6">
        <w:rPr>
          <w:b/>
          <w:lang w:val="fr-FR"/>
        </w:rPr>
        <w:t xml:space="preserve">de la </w:t>
      </w:r>
      <w:r w:rsidRPr="0094022E">
        <w:rPr>
          <w:b/>
          <w:lang w:val="fr-FR"/>
        </w:rPr>
        <w:t>demand</w:t>
      </w:r>
      <w:r w:rsidR="005B39B6">
        <w:rPr>
          <w:b/>
          <w:lang w:val="fr-FR"/>
        </w:rPr>
        <w:t>e</w:t>
      </w:r>
      <w:r w:rsidRPr="0094022E">
        <w:rPr>
          <w:b/>
          <w:lang w:val="fr-FR"/>
        </w:rPr>
        <w:t xml:space="preserve"> </w:t>
      </w:r>
      <w:r w:rsidR="005B39B6">
        <w:rPr>
          <w:b/>
          <w:lang w:val="fr-FR"/>
        </w:rPr>
        <w:t xml:space="preserve">de </w:t>
      </w:r>
      <w:r w:rsidRPr="0094022E">
        <w:rPr>
          <w:b/>
          <w:lang w:val="fr-FR"/>
        </w:rPr>
        <w:t xml:space="preserve">HCFC-22 </w:t>
      </w:r>
      <w:r w:rsidR="005B39B6">
        <w:rPr>
          <w:b/>
          <w:lang w:val="fr-FR"/>
        </w:rPr>
        <w:t>dans le secteur égyptien de l</w:t>
      </w:r>
      <w:r w:rsidR="00C37710">
        <w:rPr>
          <w:b/>
          <w:lang w:val="fr-FR"/>
        </w:rPr>
        <w:t>’</w:t>
      </w:r>
      <w:r w:rsidR="005B39B6">
        <w:rPr>
          <w:b/>
          <w:lang w:val="fr-FR"/>
        </w:rPr>
        <w:t xml:space="preserve">entretien des équipements de réfrigération et de climatisation </w:t>
      </w:r>
      <w:r w:rsidRPr="0094022E">
        <w:rPr>
          <w:b/>
          <w:lang w:val="fr-FR"/>
        </w:rPr>
        <w:t>(2024)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5665"/>
        <w:gridCol w:w="3679"/>
      </w:tblGrid>
      <w:tr w:rsidR="004E733C" w:rsidRPr="008F5B89" w14:paraId="0B21D460" w14:textId="77777777">
        <w:trPr>
          <w:trHeight w:val="481"/>
          <w:tblHeader/>
        </w:trPr>
        <w:tc>
          <w:tcPr>
            <w:tcW w:w="5665" w:type="dxa"/>
            <w:vAlign w:val="center"/>
          </w:tcPr>
          <w:p w14:paraId="79483E69" w14:textId="31D33816" w:rsidR="004E733C" w:rsidRPr="0094022E" w:rsidRDefault="004E733C">
            <w:pPr>
              <w:keepNext/>
              <w:jc w:val="center"/>
              <w:rPr>
                <w:b/>
                <w:sz w:val="20"/>
                <w:szCs w:val="20"/>
                <w:lang w:val="fr-FR"/>
              </w:rPr>
            </w:pPr>
            <w:bookmarkStart w:id="5" w:name="_Hlk26931131"/>
            <w:r w:rsidRPr="0094022E">
              <w:rPr>
                <w:b/>
                <w:sz w:val="20"/>
                <w:szCs w:val="20"/>
                <w:lang w:val="fr-FR"/>
              </w:rPr>
              <w:t>Sect</w:t>
            </w:r>
            <w:r w:rsidR="005B39B6">
              <w:rPr>
                <w:b/>
                <w:sz w:val="20"/>
                <w:szCs w:val="20"/>
                <w:lang w:val="fr-FR"/>
              </w:rPr>
              <w:t>eu</w:t>
            </w:r>
            <w:r w:rsidRPr="0094022E">
              <w:rPr>
                <w:b/>
                <w:sz w:val="20"/>
                <w:szCs w:val="20"/>
                <w:lang w:val="fr-FR"/>
              </w:rPr>
              <w:t>r</w:t>
            </w:r>
            <w:r w:rsidR="00381A1D">
              <w:rPr>
                <w:b/>
                <w:sz w:val="20"/>
                <w:szCs w:val="20"/>
                <w:lang w:val="fr-FR"/>
              </w:rPr>
              <w:t xml:space="preserve"> (type d</w:t>
            </w:r>
            <w:r w:rsidR="00C37710">
              <w:rPr>
                <w:b/>
                <w:sz w:val="20"/>
                <w:szCs w:val="20"/>
                <w:lang w:val="fr-FR"/>
              </w:rPr>
              <w:t>’</w:t>
            </w:r>
            <w:r w:rsidR="00381A1D">
              <w:rPr>
                <w:b/>
                <w:sz w:val="20"/>
                <w:szCs w:val="20"/>
                <w:lang w:val="fr-FR"/>
              </w:rPr>
              <w:t xml:space="preserve">appareil) </w:t>
            </w:r>
          </w:p>
        </w:tc>
        <w:tc>
          <w:tcPr>
            <w:tcW w:w="3679" w:type="dxa"/>
            <w:vAlign w:val="center"/>
            <w:hideMark/>
          </w:tcPr>
          <w:p w14:paraId="638F4A4A" w14:textId="45353495" w:rsidR="004E733C" w:rsidRPr="0094022E" w:rsidRDefault="005B39B6">
            <w:pPr>
              <w:keepNext/>
              <w:ind w:left="-24" w:right="-32"/>
              <w:jc w:val="center"/>
              <w:rPr>
                <w:b/>
                <w:sz w:val="20"/>
                <w:szCs w:val="20"/>
                <w:lang w:val="fr-FR"/>
              </w:rPr>
            </w:pPr>
            <w:r>
              <w:rPr>
                <w:b/>
                <w:sz w:val="20"/>
                <w:szCs w:val="20"/>
                <w:lang w:val="fr-FR"/>
              </w:rPr>
              <w:t xml:space="preserve">Besoins annuels en entretien </w:t>
            </w:r>
            <w:r w:rsidR="004E733C" w:rsidRPr="0094022E">
              <w:rPr>
                <w:b/>
                <w:sz w:val="20"/>
                <w:szCs w:val="20"/>
                <w:lang w:val="fr-FR"/>
              </w:rPr>
              <w:t>(</w:t>
            </w:r>
            <w:r>
              <w:rPr>
                <w:b/>
                <w:sz w:val="20"/>
                <w:szCs w:val="20"/>
                <w:lang w:val="fr-FR"/>
              </w:rPr>
              <w:t>t</w:t>
            </w:r>
            <w:r w:rsidR="004E733C" w:rsidRPr="0094022E">
              <w:rPr>
                <w:b/>
                <w:sz w:val="20"/>
                <w:szCs w:val="20"/>
                <w:lang w:val="fr-FR"/>
              </w:rPr>
              <w:t>m)</w:t>
            </w:r>
          </w:p>
        </w:tc>
      </w:tr>
      <w:tr w:rsidR="004E733C" w:rsidRPr="0094022E" w14:paraId="1D80C5AD" w14:textId="77777777">
        <w:trPr>
          <w:trHeight w:val="151"/>
        </w:trPr>
        <w:tc>
          <w:tcPr>
            <w:tcW w:w="5665" w:type="dxa"/>
          </w:tcPr>
          <w:p w14:paraId="2BDD1209" w14:textId="55FF5B1C" w:rsidR="004E733C" w:rsidRPr="0094022E" w:rsidRDefault="00291E8A">
            <w:pPr>
              <w:jc w:val="left"/>
              <w:rPr>
                <w:sz w:val="20"/>
                <w:szCs w:val="20"/>
                <w:vertAlign w:val="superscript"/>
                <w:lang w:val="fr-FR"/>
              </w:rPr>
            </w:pPr>
            <w:r>
              <w:rPr>
                <w:sz w:val="20"/>
                <w:szCs w:val="20"/>
                <w:lang w:val="fr-FR"/>
              </w:rPr>
              <w:t>Climatisation de salle</w:t>
            </w:r>
            <w:r w:rsidR="004E733C" w:rsidRPr="0094022E">
              <w:rPr>
                <w:sz w:val="20"/>
                <w:szCs w:val="20"/>
                <w:lang w:val="fr-FR"/>
              </w:rPr>
              <w:t xml:space="preserve"> (</w:t>
            </w:r>
            <w:r w:rsidR="00432E23">
              <w:rPr>
                <w:sz w:val="20"/>
                <w:szCs w:val="20"/>
                <w:lang w:val="fr-FR"/>
              </w:rPr>
              <w:t xml:space="preserve">climatiseurs </w:t>
            </w:r>
            <w:r w:rsidR="00E12310">
              <w:rPr>
                <w:sz w:val="20"/>
                <w:szCs w:val="20"/>
                <w:lang w:val="fr-FR"/>
              </w:rPr>
              <w:t>monobloc et bibloc</w:t>
            </w:r>
            <w:r w:rsidR="004E733C" w:rsidRPr="0094022E">
              <w:rPr>
                <w:sz w:val="20"/>
                <w:szCs w:val="20"/>
                <w:lang w:val="fr-FR"/>
              </w:rPr>
              <w:t>)</w:t>
            </w:r>
          </w:p>
        </w:tc>
        <w:tc>
          <w:tcPr>
            <w:tcW w:w="3679" w:type="dxa"/>
          </w:tcPr>
          <w:p w14:paraId="5B09AEB9" w14:textId="35C18D95" w:rsidR="004E733C" w:rsidRPr="0094022E" w:rsidRDefault="004E733C">
            <w:pPr>
              <w:tabs>
                <w:tab w:val="left" w:pos="2220"/>
              </w:tabs>
              <w:jc w:val="right"/>
              <w:rPr>
                <w:sz w:val="20"/>
                <w:szCs w:val="20"/>
                <w:lang w:val="fr-FR"/>
              </w:rPr>
            </w:pPr>
            <w:r w:rsidRPr="0094022E">
              <w:rPr>
                <w:sz w:val="20"/>
                <w:szCs w:val="20"/>
                <w:lang w:val="fr-FR"/>
              </w:rPr>
              <w:t>2</w:t>
            </w:r>
            <w:r w:rsidR="008E1529">
              <w:rPr>
                <w:sz w:val="20"/>
                <w:szCs w:val="20"/>
                <w:lang w:val="fr-FR"/>
              </w:rPr>
              <w:t xml:space="preserve"> </w:t>
            </w:r>
            <w:r w:rsidRPr="0094022E">
              <w:rPr>
                <w:sz w:val="20"/>
                <w:szCs w:val="20"/>
                <w:lang w:val="fr-FR"/>
              </w:rPr>
              <w:t>275</w:t>
            </w:r>
          </w:p>
        </w:tc>
      </w:tr>
      <w:tr w:rsidR="004E733C" w:rsidRPr="0094022E" w14:paraId="373C6FB6" w14:textId="77777777">
        <w:trPr>
          <w:trHeight w:val="151"/>
        </w:trPr>
        <w:tc>
          <w:tcPr>
            <w:tcW w:w="5665" w:type="dxa"/>
          </w:tcPr>
          <w:p w14:paraId="702C48D9" w14:textId="688810C9" w:rsidR="004E733C" w:rsidRPr="0094022E" w:rsidRDefault="00E12310">
            <w:pPr>
              <w:tabs>
                <w:tab w:val="left" w:pos="2220"/>
              </w:tabs>
              <w:jc w:val="left"/>
              <w:rPr>
                <w:sz w:val="20"/>
                <w:szCs w:val="20"/>
                <w:lang w:val="fr-FR"/>
              </w:rPr>
            </w:pPr>
            <w:r>
              <w:rPr>
                <w:sz w:val="20"/>
                <w:szCs w:val="20"/>
                <w:lang w:val="fr-FR"/>
              </w:rPr>
              <w:t>Climatisation commerciale</w:t>
            </w:r>
            <w:r w:rsidR="004E733C" w:rsidRPr="0094022E">
              <w:rPr>
                <w:sz w:val="20"/>
                <w:szCs w:val="20"/>
                <w:lang w:val="fr-FR"/>
              </w:rPr>
              <w:t xml:space="preserve"> (</w:t>
            </w:r>
            <w:r w:rsidR="00432E23">
              <w:rPr>
                <w:sz w:val="20"/>
                <w:szCs w:val="20"/>
                <w:lang w:val="fr-FR"/>
              </w:rPr>
              <w:t xml:space="preserve">climatiseurs </w:t>
            </w:r>
            <w:r w:rsidR="00E767A6">
              <w:rPr>
                <w:sz w:val="20"/>
                <w:szCs w:val="20"/>
                <w:lang w:val="fr-FR"/>
              </w:rPr>
              <w:t>de toit</w:t>
            </w:r>
            <w:r w:rsidR="00432E23">
              <w:rPr>
                <w:sz w:val="20"/>
                <w:szCs w:val="20"/>
                <w:lang w:val="fr-FR"/>
              </w:rPr>
              <w:t xml:space="preserve"> et</w:t>
            </w:r>
            <w:r w:rsidR="004E733C" w:rsidRPr="0094022E">
              <w:rPr>
                <w:sz w:val="20"/>
                <w:szCs w:val="20"/>
                <w:lang w:val="fr-FR"/>
              </w:rPr>
              <w:t xml:space="preserve"> multi</w:t>
            </w:r>
            <w:r w:rsidR="00E767A6">
              <w:rPr>
                <w:sz w:val="20"/>
                <w:szCs w:val="20"/>
                <w:lang w:val="fr-FR"/>
              </w:rPr>
              <w:t>bloc</w:t>
            </w:r>
            <w:r w:rsidR="00432E23">
              <w:rPr>
                <w:sz w:val="20"/>
                <w:szCs w:val="20"/>
                <w:lang w:val="fr-FR"/>
              </w:rPr>
              <w:t>,</w:t>
            </w:r>
            <w:r w:rsidR="004E733C" w:rsidRPr="0094022E">
              <w:rPr>
                <w:sz w:val="20"/>
                <w:szCs w:val="20"/>
                <w:lang w:val="fr-FR"/>
              </w:rPr>
              <w:t xml:space="preserve"> </w:t>
            </w:r>
            <w:r w:rsidR="00E767A6">
              <w:rPr>
                <w:sz w:val="20"/>
                <w:szCs w:val="20"/>
                <w:lang w:val="fr-FR"/>
              </w:rPr>
              <w:t xml:space="preserve">et </w:t>
            </w:r>
            <w:r w:rsidR="009C6450">
              <w:rPr>
                <w:sz w:val="20"/>
                <w:szCs w:val="20"/>
                <w:lang w:val="fr-FR"/>
              </w:rPr>
              <w:t>refroidisseurs</w:t>
            </w:r>
            <w:r w:rsidR="004E733C" w:rsidRPr="0094022E">
              <w:rPr>
                <w:sz w:val="20"/>
                <w:szCs w:val="20"/>
                <w:lang w:val="fr-FR"/>
              </w:rPr>
              <w:t>)</w:t>
            </w:r>
          </w:p>
        </w:tc>
        <w:tc>
          <w:tcPr>
            <w:tcW w:w="3679" w:type="dxa"/>
          </w:tcPr>
          <w:p w14:paraId="6DF3A637" w14:textId="77777777" w:rsidR="004E733C" w:rsidRPr="0094022E" w:rsidRDefault="004E733C">
            <w:pPr>
              <w:tabs>
                <w:tab w:val="left" w:pos="2220"/>
              </w:tabs>
              <w:jc w:val="right"/>
              <w:rPr>
                <w:sz w:val="20"/>
                <w:szCs w:val="20"/>
                <w:lang w:val="fr-FR"/>
              </w:rPr>
            </w:pPr>
            <w:r w:rsidRPr="0094022E">
              <w:rPr>
                <w:sz w:val="20"/>
                <w:szCs w:val="20"/>
                <w:lang w:val="fr-FR"/>
              </w:rPr>
              <w:t>231</w:t>
            </w:r>
          </w:p>
        </w:tc>
      </w:tr>
      <w:tr w:rsidR="004E733C" w:rsidRPr="0094022E" w14:paraId="7F9D0D5B" w14:textId="77777777">
        <w:trPr>
          <w:trHeight w:val="151"/>
        </w:trPr>
        <w:tc>
          <w:tcPr>
            <w:tcW w:w="5665" w:type="dxa"/>
          </w:tcPr>
          <w:p w14:paraId="249669F8" w14:textId="1EAE633D" w:rsidR="004E733C" w:rsidRPr="0094022E" w:rsidRDefault="00C277D4">
            <w:pPr>
              <w:tabs>
                <w:tab w:val="left" w:pos="2220"/>
              </w:tabs>
              <w:jc w:val="left"/>
              <w:rPr>
                <w:sz w:val="20"/>
                <w:szCs w:val="20"/>
                <w:lang w:val="fr-FR"/>
              </w:rPr>
            </w:pPr>
            <w:r>
              <w:rPr>
                <w:sz w:val="20"/>
                <w:szCs w:val="20"/>
                <w:lang w:val="fr-FR"/>
              </w:rPr>
              <w:t>Réfrigération commerciale</w:t>
            </w:r>
            <w:r w:rsidR="004E733C" w:rsidRPr="0094022E">
              <w:rPr>
                <w:sz w:val="20"/>
                <w:szCs w:val="20"/>
                <w:lang w:val="fr-FR"/>
              </w:rPr>
              <w:t xml:space="preserve"> (</w:t>
            </w:r>
            <w:r w:rsidR="007D314A">
              <w:rPr>
                <w:sz w:val="20"/>
                <w:szCs w:val="20"/>
                <w:lang w:val="fr-FR"/>
              </w:rPr>
              <w:t xml:space="preserve">condenseurs </w:t>
            </w:r>
            <w:r w:rsidR="007C2C88">
              <w:rPr>
                <w:sz w:val="20"/>
                <w:szCs w:val="20"/>
                <w:lang w:val="fr-FR"/>
              </w:rPr>
              <w:t>de taille moyenne</w:t>
            </w:r>
            <w:r w:rsidR="004E733C" w:rsidRPr="0094022E">
              <w:rPr>
                <w:sz w:val="20"/>
                <w:szCs w:val="20"/>
                <w:lang w:val="fr-FR"/>
              </w:rPr>
              <w:t>)</w:t>
            </w:r>
          </w:p>
        </w:tc>
        <w:tc>
          <w:tcPr>
            <w:tcW w:w="3679" w:type="dxa"/>
          </w:tcPr>
          <w:p w14:paraId="396C0232" w14:textId="77777777" w:rsidR="004E733C" w:rsidRPr="0094022E" w:rsidRDefault="004E733C">
            <w:pPr>
              <w:tabs>
                <w:tab w:val="left" w:pos="2220"/>
              </w:tabs>
              <w:jc w:val="right"/>
              <w:rPr>
                <w:sz w:val="20"/>
                <w:szCs w:val="20"/>
                <w:lang w:val="fr-FR"/>
              </w:rPr>
            </w:pPr>
            <w:r w:rsidRPr="0094022E">
              <w:rPr>
                <w:sz w:val="20"/>
                <w:szCs w:val="20"/>
                <w:lang w:val="fr-FR"/>
              </w:rPr>
              <w:t>392</w:t>
            </w:r>
          </w:p>
        </w:tc>
      </w:tr>
      <w:tr w:rsidR="004E733C" w:rsidRPr="0094022E" w14:paraId="20A6F10D" w14:textId="77777777">
        <w:trPr>
          <w:trHeight w:val="148"/>
        </w:trPr>
        <w:tc>
          <w:tcPr>
            <w:tcW w:w="5665" w:type="dxa"/>
          </w:tcPr>
          <w:p w14:paraId="47164A0E" w14:textId="67019B8E" w:rsidR="004E733C" w:rsidRPr="0094022E" w:rsidRDefault="007C2C88">
            <w:pPr>
              <w:tabs>
                <w:tab w:val="left" w:pos="2220"/>
              </w:tabs>
              <w:jc w:val="left"/>
              <w:rPr>
                <w:sz w:val="20"/>
                <w:szCs w:val="20"/>
                <w:vertAlign w:val="superscript"/>
                <w:lang w:val="fr-FR"/>
              </w:rPr>
            </w:pPr>
            <w:r>
              <w:rPr>
                <w:sz w:val="20"/>
                <w:szCs w:val="20"/>
                <w:lang w:val="fr-FR"/>
              </w:rPr>
              <w:t>Réfrigération</w:t>
            </w:r>
            <w:r w:rsidRPr="0094022E">
              <w:rPr>
                <w:sz w:val="20"/>
                <w:szCs w:val="20"/>
                <w:lang w:val="fr-FR"/>
              </w:rPr>
              <w:t xml:space="preserve"> </w:t>
            </w:r>
            <w:r>
              <w:rPr>
                <w:sz w:val="20"/>
                <w:szCs w:val="20"/>
                <w:lang w:val="fr-FR"/>
              </w:rPr>
              <w:t>i</w:t>
            </w:r>
            <w:r w:rsidR="004E733C" w:rsidRPr="0094022E">
              <w:rPr>
                <w:sz w:val="20"/>
                <w:szCs w:val="20"/>
                <w:lang w:val="fr-FR"/>
              </w:rPr>
              <w:t>ndustri</w:t>
            </w:r>
            <w:r>
              <w:rPr>
                <w:sz w:val="20"/>
                <w:szCs w:val="20"/>
                <w:lang w:val="fr-FR"/>
              </w:rPr>
              <w:t>elle</w:t>
            </w:r>
            <w:r w:rsidR="004E733C" w:rsidRPr="0094022E">
              <w:rPr>
                <w:sz w:val="20"/>
                <w:szCs w:val="20"/>
                <w:lang w:val="fr-FR"/>
              </w:rPr>
              <w:t xml:space="preserve"> (</w:t>
            </w:r>
            <w:r w:rsidR="00656ABA">
              <w:rPr>
                <w:sz w:val="20"/>
                <w:szCs w:val="20"/>
                <w:lang w:val="fr-FR"/>
              </w:rPr>
              <w:t xml:space="preserve">condenseurs de grande taille et de taille </w:t>
            </w:r>
            <w:r w:rsidR="00647AB6">
              <w:rPr>
                <w:sz w:val="20"/>
                <w:szCs w:val="20"/>
                <w:lang w:val="fr-FR"/>
              </w:rPr>
              <w:t>moyenne et systèmes centra</w:t>
            </w:r>
            <w:r w:rsidR="005C05C0">
              <w:rPr>
                <w:sz w:val="20"/>
                <w:szCs w:val="20"/>
                <w:lang w:val="fr-FR"/>
              </w:rPr>
              <w:t>lisés</w:t>
            </w:r>
            <w:r w:rsidR="004E733C" w:rsidRPr="0094022E">
              <w:rPr>
                <w:sz w:val="20"/>
                <w:szCs w:val="20"/>
                <w:lang w:val="fr-FR"/>
              </w:rPr>
              <w:t>)</w:t>
            </w:r>
          </w:p>
        </w:tc>
        <w:tc>
          <w:tcPr>
            <w:tcW w:w="3679" w:type="dxa"/>
          </w:tcPr>
          <w:p w14:paraId="3D23C770" w14:textId="77777777" w:rsidR="004E733C" w:rsidRPr="0094022E" w:rsidRDefault="004E733C">
            <w:pPr>
              <w:tabs>
                <w:tab w:val="left" w:pos="2220"/>
              </w:tabs>
              <w:jc w:val="right"/>
              <w:rPr>
                <w:sz w:val="20"/>
                <w:szCs w:val="20"/>
                <w:lang w:val="fr-FR"/>
              </w:rPr>
            </w:pPr>
            <w:r w:rsidRPr="0094022E">
              <w:rPr>
                <w:sz w:val="20"/>
                <w:szCs w:val="20"/>
                <w:lang w:val="fr-FR"/>
              </w:rPr>
              <w:t>588</w:t>
            </w:r>
          </w:p>
        </w:tc>
      </w:tr>
      <w:tr w:rsidR="004E733C" w:rsidRPr="0094022E" w14:paraId="184910C5" w14:textId="77777777">
        <w:trPr>
          <w:trHeight w:val="151"/>
        </w:trPr>
        <w:tc>
          <w:tcPr>
            <w:tcW w:w="5665" w:type="dxa"/>
          </w:tcPr>
          <w:p w14:paraId="3F7A3FA3" w14:textId="064EBDD8" w:rsidR="004E733C" w:rsidRPr="0094022E" w:rsidRDefault="007C2C88">
            <w:pPr>
              <w:tabs>
                <w:tab w:val="left" w:pos="2220"/>
              </w:tabs>
              <w:jc w:val="left"/>
              <w:rPr>
                <w:sz w:val="20"/>
                <w:szCs w:val="20"/>
                <w:vertAlign w:val="superscript"/>
                <w:lang w:val="fr-FR"/>
              </w:rPr>
            </w:pPr>
            <w:r>
              <w:rPr>
                <w:sz w:val="20"/>
                <w:szCs w:val="20"/>
                <w:lang w:val="fr-FR"/>
              </w:rPr>
              <w:t xml:space="preserve">Refroidisseurs </w:t>
            </w:r>
          </w:p>
        </w:tc>
        <w:tc>
          <w:tcPr>
            <w:tcW w:w="3679" w:type="dxa"/>
          </w:tcPr>
          <w:p w14:paraId="4FE827BB" w14:textId="77777777" w:rsidR="004E733C" w:rsidRPr="0094022E" w:rsidRDefault="004E733C">
            <w:pPr>
              <w:tabs>
                <w:tab w:val="left" w:pos="2220"/>
              </w:tabs>
              <w:jc w:val="right"/>
              <w:rPr>
                <w:sz w:val="20"/>
                <w:szCs w:val="20"/>
                <w:lang w:val="fr-FR"/>
              </w:rPr>
            </w:pPr>
            <w:r w:rsidRPr="0094022E">
              <w:rPr>
                <w:sz w:val="20"/>
                <w:szCs w:val="20"/>
                <w:lang w:val="fr-FR"/>
              </w:rPr>
              <w:t>424</w:t>
            </w:r>
          </w:p>
        </w:tc>
      </w:tr>
      <w:tr w:rsidR="004E733C" w:rsidRPr="0094022E" w14:paraId="111031B1" w14:textId="77777777">
        <w:trPr>
          <w:trHeight w:val="91"/>
        </w:trPr>
        <w:tc>
          <w:tcPr>
            <w:tcW w:w="5665" w:type="dxa"/>
          </w:tcPr>
          <w:p w14:paraId="46151541" w14:textId="77777777" w:rsidR="004E733C" w:rsidRPr="0094022E" w:rsidRDefault="004E733C">
            <w:pPr>
              <w:tabs>
                <w:tab w:val="left" w:pos="2220"/>
              </w:tabs>
              <w:jc w:val="left"/>
              <w:rPr>
                <w:b/>
                <w:sz w:val="20"/>
                <w:szCs w:val="20"/>
                <w:vertAlign w:val="superscript"/>
                <w:lang w:val="fr-FR"/>
              </w:rPr>
            </w:pPr>
            <w:r w:rsidRPr="0094022E">
              <w:rPr>
                <w:b/>
                <w:sz w:val="20"/>
                <w:szCs w:val="20"/>
                <w:lang w:val="fr-FR"/>
              </w:rPr>
              <w:t>Total</w:t>
            </w:r>
          </w:p>
        </w:tc>
        <w:tc>
          <w:tcPr>
            <w:tcW w:w="3679" w:type="dxa"/>
          </w:tcPr>
          <w:p w14:paraId="31DD4797" w14:textId="7E19A83E" w:rsidR="004E733C" w:rsidRPr="0094022E" w:rsidRDefault="004E733C">
            <w:pPr>
              <w:tabs>
                <w:tab w:val="left" w:pos="2220"/>
              </w:tabs>
              <w:jc w:val="right"/>
              <w:rPr>
                <w:b/>
                <w:sz w:val="20"/>
                <w:szCs w:val="20"/>
                <w:lang w:val="fr-FR"/>
              </w:rPr>
            </w:pPr>
            <w:r w:rsidRPr="0094022E">
              <w:rPr>
                <w:b/>
                <w:sz w:val="20"/>
                <w:szCs w:val="20"/>
                <w:lang w:val="fr-FR"/>
              </w:rPr>
              <w:fldChar w:fldCharType="begin"/>
            </w:r>
            <w:r w:rsidRPr="0094022E">
              <w:rPr>
                <w:b/>
                <w:sz w:val="20"/>
                <w:szCs w:val="20"/>
                <w:lang w:val="fr-FR"/>
              </w:rPr>
              <w:instrText xml:space="preserve"> =SUM(ABOVE) </w:instrText>
            </w:r>
            <w:r w:rsidRPr="0094022E">
              <w:rPr>
                <w:b/>
                <w:sz w:val="20"/>
                <w:szCs w:val="20"/>
                <w:lang w:val="fr-FR"/>
              </w:rPr>
              <w:fldChar w:fldCharType="separate"/>
            </w:r>
            <w:r w:rsidRPr="0094022E">
              <w:rPr>
                <w:b/>
                <w:sz w:val="20"/>
                <w:szCs w:val="20"/>
                <w:lang w:val="fr-FR"/>
              </w:rPr>
              <w:t>3</w:t>
            </w:r>
            <w:r w:rsidR="008E1529">
              <w:rPr>
                <w:b/>
                <w:sz w:val="20"/>
                <w:szCs w:val="20"/>
                <w:lang w:val="fr-FR"/>
              </w:rPr>
              <w:t xml:space="preserve"> </w:t>
            </w:r>
            <w:r w:rsidRPr="0094022E">
              <w:rPr>
                <w:b/>
                <w:sz w:val="20"/>
                <w:szCs w:val="20"/>
                <w:lang w:val="fr-FR"/>
              </w:rPr>
              <w:t>910</w:t>
            </w:r>
            <w:r w:rsidRPr="0094022E">
              <w:rPr>
                <w:b/>
                <w:sz w:val="20"/>
                <w:szCs w:val="20"/>
                <w:lang w:val="fr-FR"/>
              </w:rPr>
              <w:fldChar w:fldCharType="end"/>
            </w:r>
          </w:p>
        </w:tc>
      </w:tr>
    </w:tbl>
    <w:p w14:paraId="354F11DE" w14:textId="289B20E3" w:rsidR="004E733C" w:rsidRPr="006C7FB6" w:rsidRDefault="003A4BF9" w:rsidP="004E733C">
      <w:pPr>
        <w:keepNext/>
        <w:spacing w:before="240" w:after="240"/>
        <w:rPr>
          <w:b/>
          <w:lang w:val="fr-FR"/>
        </w:rPr>
      </w:pPr>
      <w:bookmarkStart w:id="6" w:name="_Hlk126915738"/>
      <w:bookmarkEnd w:id="5"/>
      <w:r>
        <w:rPr>
          <w:u w:val="single"/>
          <w:lang w:val="fr-FR"/>
        </w:rPr>
        <w:lastRenderedPageBreak/>
        <w:t>S</w:t>
      </w:r>
      <w:r w:rsidR="004E733C" w:rsidRPr="0094022E">
        <w:rPr>
          <w:u w:val="single"/>
          <w:lang w:val="fr-FR"/>
        </w:rPr>
        <w:t>trat</w:t>
      </w:r>
      <w:r>
        <w:rPr>
          <w:u w:val="single"/>
          <w:lang w:val="fr-FR"/>
        </w:rPr>
        <w:t>égie d</w:t>
      </w:r>
      <w:r w:rsidR="00C37710">
        <w:rPr>
          <w:u w:val="single"/>
          <w:lang w:val="fr-FR"/>
        </w:rPr>
        <w:t>’</w:t>
      </w:r>
      <w:r>
        <w:rPr>
          <w:u w:val="single"/>
          <w:lang w:val="fr-FR"/>
        </w:rPr>
        <w:t>élimination</w:t>
      </w:r>
    </w:p>
    <w:p w14:paraId="356D3ED3" w14:textId="496A9031" w:rsidR="004E733C" w:rsidRPr="006C7FB6" w:rsidRDefault="004145F0" w:rsidP="004E733C">
      <w:pPr>
        <w:pStyle w:val="Heading1"/>
        <w:numPr>
          <w:ilvl w:val="0"/>
          <w:numId w:val="1"/>
        </w:numPr>
        <w:rPr>
          <w:lang w:val="fr-FR"/>
        </w:rPr>
      </w:pPr>
      <w:bookmarkStart w:id="7" w:name="_Hlk125636542"/>
      <w:bookmarkEnd w:id="6"/>
      <w:r w:rsidRPr="006C7FB6">
        <w:rPr>
          <w:lang w:val="fr-FR"/>
        </w:rPr>
        <w:t>La phase III du PGEH sera axée sur le renforcement des systèmes de réglementation et de surveillance ; le renforcement des capacités du secteur de l</w:t>
      </w:r>
      <w:r w:rsidR="00C37710">
        <w:rPr>
          <w:lang w:val="fr-FR"/>
        </w:rPr>
        <w:t>’</w:t>
      </w:r>
      <w:r w:rsidRPr="006C7FB6">
        <w:rPr>
          <w:lang w:val="fr-FR"/>
        </w:rPr>
        <w:t>entretien, y compris le soutien au système de certification</w:t>
      </w:r>
      <w:r w:rsidR="00AB4752" w:rsidRPr="006C7FB6">
        <w:rPr>
          <w:lang w:val="fr-FR"/>
        </w:rPr>
        <w:t> </w:t>
      </w:r>
      <w:r w:rsidRPr="006C7FB6">
        <w:rPr>
          <w:lang w:val="fr-FR"/>
        </w:rPr>
        <w:t xml:space="preserve">; la </w:t>
      </w:r>
      <w:r w:rsidR="00AB4752" w:rsidRPr="006C7FB6">
        <w:rPr>
          <w:lang w:val="fr-FR"/>
        </w:rPr>
        <w:t xml:space="preserve">création </w:t>
      </w:r>
      <w:r w:rsidRPr="006C7FB6">
        <w:rPr>
          <w:lang w:val="fr-FR"/>
        </w:rPr>
        <w:t>d</w:t>
      </w:r>
      <w:r w:rsidR="00C37710">
        <w:rPr>
          <w:lang w:val="fr-FR"/>
        </w:rPr>
        <w:t>’</w:t>
      </w:r>
      <w:r w:rsidRPr="006C7FB6">
        <w:rPr>
          <w:lang w:val="fr-FR"/>
        </w:rPr>
        <w:t xml:space="preserve">un réseau de gestion des </w:t>
      </w:r>
      <w:r w:rsidR="00AB4752" w:rsidRPr="006C7FB6">
        <w:rPr>
          <w:lang w:val="fr-FR"/>
        </w:rPr>
        <w:t>réfrigérants </w:t>
      </w:r>
      <w:r w:rsidRPr="006C7FB6">
        <w:rPr>
          <w:lang w:val="fr-FR"/>
        </w:rPr>
        <w:t xml:space="preserve">; la promotion de technologies de refroidissement durables </w:t>
      </w:r>
      <w:r w:rsidR="006C7FB6" w:rsidRPr="006C7FB6">
        <w:rPr>
          <w:lang w:val="fr-FR"/>
        </w:rPr>
        <w:t xml:space="preserve">adaptées </w:t>
      </w:r>
      <w:r w:rsidRPr="006C7FB6">
        <w:rPr>
          <w:lang w:val="fr-FR"/>
        </w:rPr>
        <w:t>au secteur</w:t>
      </w:r>
      <w:r w:rsidR="006C7FB6" w:rsidRPr="006C7FB6">
        <w:rPr>
          <w:lang w:val="fr-FR"/>
        </w:rPr>
        <w:t> </w:t>
      </w:r>
      <w:r w:rsidRPr="006C7FB6">
        <w:rPr>
          <w:lang w:val="fr-FR"/>
        </w:rPr>
        <w:t>; la fourniture d</w:t>
      </w:r>
      <w:r w:rsidR="00C37710">
        <w:rPr>
          <w:lang w:val="fr-FR"/>
        </w:rPr>
        <w:t>’</w:t>
      </w:r>
      <w:r w:rsidRPr="006C7FB6">
        <w:rPr>
          <w:lang w:val="fr-FR"/>
        </w:rPr>
        <w:t>une assistance technique aux petites entreprises</w:t>
      </w:r>
      <w:r w:rsidR="006C7FB6" w:rsidRPr="006C7FB6">
        <w:rPr>
          <w:lang w:val="fr-FR"/>
        </w:rPr>
        <w:t> </w:t>
      </w:r>
      <w:r w:rsidRPr="006C7FB6">
        <w:rPr>
          <w:lang w:val="fr-FR"/>
        </w:rPr>
        <w:t>; et la sensibilisation du public et des parties prenantes aux activités d</w:t>
      </w:r>
      <w:r w:rsidR="00C37710">
        <w:rPr>
          <w:lang w:val="fr-FR"/>
        </w:rPr>
        <w:t>’</w:t>
      </w:r>
      <w:r w:rsidRPr="006C7FB6">
        <w:rPr>
          <w:lang w:val="fr-FR"/>
        </w:rPr>
        <w:t>élimination</w:t>
      </w:r>
      <w:r w:rsidR="006C7FB6" w:rsidRPr="006C7FB6">
        <w:rPr>
          <w:lang w:val="fr-FR"/>
        </w:rPr>
        <w:t>.</w:t>
      </w:r>
      <w:r w:rsidRPr="006C7FB6">
        <w:rPr>
          <w:lang w:val="fr-FR"/>
        </w:rPr>
        <w:t xml:space="preserve"> </w:t>
      </w:r>
      <w:bookmarkEnd w:id="7"/>
    </w:p>
    <w:p w14:paraId="7D9693A8" w14:textId="29213D3C" w:rsidR="004E733C" w:rsidRPr="006C7FB6" w:rsidRDefault="003A4BF9" w:rsidP="004E733C">
      <w:pPr>
        <w:keepNext/>
        <w:spacing w:after="240"/>
        <w:rPr>
          <w:i/>
          <w:iCs/>
          <w:lang w:val="fr-FR"/>
        </w:rPr>
      </w:pPr>
      <w:r w:rsidRPr="006C7FB6">
        <w:rPr>
          <w:i/>
          <w:iCs/>
          <w:lang w:val="fr-FR"/>
        </w:rPr>
        <w:t xml:space="preserve">Activités proposées </w:t>
      </w:r>
    </w:p>
    <w:p w14:paraId="14AB980F" w14:textId="3403C7FF" w:rsidR="004E733C" w:rsidRPr="006C7FB6" w:rsidRDefault="003C6FED" w:rsidP="004E733C">
      <w:pPr>
        <w:numPr>
          <w:ilvl w:val="0"/>
          <w:numId w:val="1"/>
        </w:numPr>
        <w:shd w:val="clear" w:color="auto" w:fill="FFFFFF" w:themeFill="background1"/>
        <w:spacing w:after="240"/>
        <w:outlineLvl w:val="0"/>
        <w:rPr>
          <w:lang w:val="fr-FR"/>
        </w:rPr>
      </w:pPr>
      <w:bookmarkStart w:id="8" w:name="_Hlk126915743"/>
      <w:r w:rsidRPr="004B288F">
        <w:rPr>
          <w:lang w:val="fr-FR"/>
        </w:rPr>
        <w:t xml:space="preserve">Les activités proposées </w:t>
      </w:r>
      <w:r>
        <w:rPr>
          <w:lang w:val="fr-FR"/>
        </w:rPr>
        <w:t xml:space="preserve">qui seraient mises </w:t>
      </w:r>
      <w:r w:rsidRPr="004B288F">
        <w:rPr>
          <w:lang w:val="fr-FR"/>
        </w:rPr>
        <w:t>en œuvre dans le secteur de l</w:t>
      </w:r>
      <w:r w:rsidR="00C37710">
        <w:rPr>
          <w:lang w:val="fr-FR"/>
        </w:rPr>
        <w:t>’</w:t>
      </w:r>
      <w:r w:rsidRPr="004B288F">
        <w:rPr>
          <w:lang w:val="fr-FR"/>
        </w:rPr>
        <w:t>entretien dans le cadre de l</w:t>
      </w:r>
      <w:r>
        <w:rPr>
          <w:lang w:val="fr-FR"/>
        </w:rPr>
        <w:t>a</w:t>
      </w:r>
      <w:r w:rsidRPr="004B288F">
        <w:rPr>
          <w:lang w:val="fr-FR"/>
        </w:rPr>
        <w:t xml:space="preserve"> phase III et </w:t>
      </w:r>
      <w:r w:rsidR="001924C9">
        <w:rPr>
          <w:lang w:val="fr-FR"/>
        </w:rPr>
        <w:t xml:space="preserve">de </w:t>
      </w:r>
      <w:r w:rsidRPr="004B288F">
        <w:rPr>
          <w:lang w:val="fr-FR"/>
        </w:rPr>
        <w:t>la première tranche, ainsi que la ventilation de leurs coûts, sont présentées dans le tableau</w:t>
      </w:r>
      <w:r w:rsidR="001924C9">
        <w:rPr>
          <w:lang w:val="fr-FR"/>
        </w:rPr>
        <w:t> </w:t>
      </w:r>
      <w:r w:rsidRPr="004B288F">
        <w:rPr>
          <w:lang w:val="fr-FR"/>
        </w:rPr>
        <w:t>4.</w:t>
      </w:r>
      <w:r w:rsidR="001924C9">
        <w:rPr>
          <w:lang w:val="fr-FR"/>
        </w:rPr>
        <w:t xml:space="preserve"> </w:t>
      </w:r>
    </w:p>
    <w:p w14:paraId="15F52D07" w14:textId="2BF97CF7" w:rsidR="004E733C" w:rsidRPr="006C7FB6" w:rsidRDefault="004E733C" w:rsidP="004E733C">
      <w:pPr>
        <w:keepNext/>
        <w:shd w:val="clear" w:color="auto" w:fill="FFFFFF" w:themeFill="background1"/>
        <w:rPr>
          <w:b/>
          <w:bCs/>
          <w:lang w:val="fr-FR"/>
        </w:rPr>
      </w:pPr>
      <w:r w:rsidRPr="006C7FB6">
        <w:rPr>
          <w:b/>
          <w:bCs/>
          <w:lang w:val="fr-FR"/>
        </w:rPr>
        <w:t>Table</w:t>
      </w:r>
      <w:r w:rsidR="001924C9">
        <w:rPr>
          <w:b/>
          <w:bCs/>
          <w:lang w:val="fr-FR"/>
        </w:rPr>
        <w:t>au</w:t>
      </w:r>
      <w:r w:rsidRPr="006C7FB6">
        <w:rPr>
          <w:b/>
          <w:bCs/>
          <w:lang w:val="fr-FR"/>
        </w:rPr>
        <w:t xml:space="preserve"> 4. </w:t>
      </w:r>
      <w:r w:rsidR="00A13CA1" w:rsidRPr="004B288F">
        <w:rPr>
          <w:b/>
          <w:bCs/>
          <w:lang w:val="fr-FR"/>
        </w:rPr>
        <w:t xml:space="preserve">Activités </w:t>
      </w:r>
      <w:r w:rsidR="00107E1A">
        <w:rPr>
          <w:b/>
          <w:bCs/>
          <w:lang w:val="fr-FR"/>
        </w:rPr>
        <w:t xml:space="preserve">qui seraient réalisées dans le secteur </w:t>
      </w:r>
      <w:r w:rsidR="00D25755">
        <w:rPr>
          <w:b/>
          <w:bCs/>
          <w:lang w:val="fr-FR"/>
        </w:rPr>
        <w:t xml:space="preserve">égyptien </w:t>
      </w:r>
      <w:r w:rsidR="00107E1A">
        <w:rPr>
          <w:b/>
          <w:bCs/>
          <w:lang w:val="fr-FR"/>
        </w:rPr>
        <w:t>de l</w:t>
      </w:r>
      <w:r w:rsidR="00C37710">
        <w:rPr>
          <w:b/>
          <w:bCs/>
          <w:lang w:val="fr-FR"/>
        </w:rPr>
        <w:t>’</w:t>
      </w:r>
      <w:r w:rsidR="00107E1A">
        <w:rPr>
          <w:b/>
          <w:bCs/>
          <w:lang w:val="fr-FR"/>
        </w:rPr>
        <w:t xml:space="preserve">entretien </w:t>
      </w:r>
      <w:r w:rsidR="00D25755">
        <w:rPr>
          <w:b/>
          <w:bCs/>
          <w:lang w:val="fr-FR"/>
        </w:rPr>
        <w:t xml:space="preserve">dans </w:t>
      </w:r>
      <w:r w:rsidR="00A13CA1" w:rsidRPr="004B288F">
        <w:rPr>
          <w:b/>
          <w:bCs/>
          <w:lang w:val="fr-FR"/>
        </w:rPr>
        <w:t xml:space="preserve">le cadre de la phase III du </w:t>
      </w:r>
      <w:r w:rsidR="00A13CA1">
        <w:rPr>
          <w:b/>
          <w:bCs/>
          <w:lang w:val="fr-FR"/>
        </w:rPr>
        <w:t>PGEH</w:t>
      </w:r>
      <w:r w:rsidR="00FC7688">
        <w:rPr>
          <w:b/>
          <w:bCs/>
          <w:lang w:val="fr-FR"/>
        </w:rPr>
        <w:t xml:space="preserve"> </w:t>
      </w:r>
      <w:r w:rsidR="00FC7688" w:rsidRPr="004B288F">
        <w:rPr>
          <w:b/>
          <w:bCs/>
          <w:lang w:val="fr-FR"/>
        </w:rPr>
        <w:t xml:space="preserve">et coûts </w:t>
      </w:r>
      <w:r w:rsidR="00FC7688">
        <w:rPr>
          <w:b/>
          <w:bCs/>
          <w:lang w:val="fr-FR"/>
        </w:rPr>
        <w:t>correspondants</w:t>
      </w:r>
      <w:r w:rsidR="00A13CA1" w:rsidRPr="004B288F">
        <w:rPr>
          <w:b/>
          <w:bCs/>
          <w:lang w:val="fr-FR"/>
        </w:rPr>
        <w:t>, tels que soumis</w:t>
      </w:r>
      <w:r w:rsidR="00A13CA1" w:rsidRPr="006C7FB6">
        <w:rPr>
          <w:b/>
          <w:bCs/>
          <w:lang w:val="fr-FR"/>
        </w:rPr>
        <w:t xml:space="preserve"> </w:t>
      </w:r>
    </w:p>
    <w:tbl>
      <w:tblPr>
        <w:tblStyle w:val="TableGrid"/>
        <w:tblW w:w="9351" w:type="dxa"/>
        <w:tblLayout w:type="fixed"/>
        <w:tblLook w:val="04A0" w:firstRow="1" w:lastRow="0" w:firstColumn="1" w:lastColumn="0" w:noHBand="0" w:noVBand="1"/>
      </w:tblPr>
      <w:tblGrid>
        <w:gridCol w:w="6091"/>
        <w:gridCol w:w="992"/>
        <w:gridCol w:w="1134"/>
        <w:gridCol w:w="1134"/>
      </w:tblGrid>
      <w:tr w:rsidR="004E733C" w:rsidRPr="006C7FB6" w14:paraId="777C2363" w14:textId="77777777">
        <w:trPr>
          <w:trHeight w:val="53"/>
          <w:tblHeader/>
        </w:trPr>
        <w:tc>
          <w:tcPr>
            <w:tcW w:w="6091" w:type="dxa"/>
            <w:vMerge w:val="restart"/>
            <w:tcBorders>
              <w:top w:val="single" w:sz="4" w:space="0" w:color="auto"/>
              <w:left w:val="single" w:sz="4" w:space="0" w:color="auto"/>
              <w:bottom w:val="single" w:sz="4" w:space="0" w:color="auto"/>
              <w:right w:val="single" w:sz="4" w:space="0" w:color="auto"/>
            </w:tcBorders>
            <w:vAlign w:val="center"/>
          </w:tcPr>
          <w:p w14:paraId="79CD1425" w14:textId="583D51ED" w:rsidR="004E733C" w:rsidRPr="006C7FB6" w:rsidRDefault="004E733C">
            <w:pPr>
              <w:keepNext/>
              <w:shd w:val="clear" w:color="auto" w:fill="FFFFFF" w:themeFill="background1"/>
              <w:jc w:val="center"/>
              <w:rPr>
                <w:b/>
                <w:bCs/>
                <w:sz w:val="20"/>
                <w:szCs w:val="20"/>
                <w:lang w:val="fr-FR"/>
              </w:rPr>
            </w:pPr>
            <w:r w:rsidRPr="006C7FB6">
              <w:rPr>
                <w:b/>
                <w:bCs/>
                <w:sz w:val="20"/>
                <w:szCs w:val="20"/>
                <w:lang w:val="fr-FR"/>
              </w:rPr>
              <w:t>Activit</w:t>
            </w:r>
            <w:r w:rsidR="001924C9">
              <w:rPr>
                <w:b/>
                <w:bCs/>
                <w:sz w:val="20"/>
                <w:szCs w:val="20"/>
                <w:lang w:val="fr-FR"/>
              </w:rPr>
              <w:t>é</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B8ACEE5" w14:textId="4874CFDC" w:rsidR="004E733C" w:rsidRPr="006C7FB6" w:rsidRDefault="00AA39CB">
            <w:pPr>
              <w:keepNext/>
              <w:shd w:val="clear" w:color="auto" w:fill="FFFFFF" w:themeFill="background1"/>
              <w:jc w:val="center"/>
              <w:rPr>
                <w:b/>
                <w:bCs/>
                <w:sz w:val="20"/>
                <w:szCs w:val="20"/>
                <w:lang w:val="fr-FR"/>
              </w:rPr>
            </w:pPr>
            <w:r w:rsidRPr="006C7FB6">
              <w:rPr>
                <w:b/>
                <w:bCs/>
                <w:sz w:val="20"/>
                <w:szCs w:val="20"/>
                <w:lang w:val="fr-FR"/>
              </w:rPr>
              <w:t>Agence</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2FFFFC" w14:textId="35CD9EDE" w:rsidR="004E733C" w:rsidRPr="006C7FB6" w:rsidRDefault="009D00BC">
            <w:pPr>
              <w:keepNext/>
              <w:shd w:val="clear" w:color="auto" w:fill="FFFFFF" w:themeFill="background1"/>
              <w:jc w:val="center"/>
              <w:rPr>
                <w:b/>
                <w:bCs/>
                <w:sz w:val="20"/>
                <w:szCs w:val="20"/>
                <w:lang w:val="fr-FR"/>
              </w:rPr>
            </w:pPr>
            <w:r w:rsidRPr="006C7FB6">
              <w:rPr>
                <w:b/>
                <w:bCs/>
                <w:sz w:val="20"/>
                <w:szCs w:val="20"/>
                <w:lang w:val="fr-FR"/>
              </w:rPr>
              <w:t>Coût ($US)</w:t>
            </w:r>
          </w:p>
        </w:tc>
      </w:tr>
      <w:tr w:rsidR="004E733C" w:rsidRPr="006C7FB6" w14:paraId="1FF1DA1C" w14:textId="77777777">
        <w:trPr>
          <w:trHeight w:val="98"/>
          <w:tblHeader/>
        </w:trPr>
        <w:tc>
          <w:tcPr>
            <w:tcW w:w="6091" w:type="dxa"/>
            <w:vMerge/>
            <w:tcBorders>
              <w:top w:val="single" w:sz="4" w:space="0" w:color="auto"/>
              <w:left w:val="single" w:sz="4" w:space="0" w:color="auto"/>
              <w:bottom w:val="single" w:sz="4" w:space="0" w:color="auto"/>
              <w:right w:val="single" w:sz="4" w:space="0" w:color="auto"/>
            </w:tcBorders>
            <w:vAlign w:val="center"/>
          </w:tcPr>
          <w:p w14:paraId="706679AF" w14:textId="77777777" w:rsidR="004E733C" w:rsidRPr="006C7FB6" w:rsidRDefault="004E733C">
            <w:pPr>
              <w:keepNext/>
              <w:shd w:val="clear" w:color="auto" w:fill="FFFFFF" w:themeFill="background1"/>
              <w:jc w:val="center"/>
              <w:rPr>
                <w:b/>
                <w:bCs/>
                <w:sz w:val="20"/>
                <w:szCs w:val="20"/>
                <w:lang w:val="fr-FR"/>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26571DFF" w14:textId="77777777" w:rsidR="004E733C" w:rsidRPr="006C7FB6" w:rsidRDefault="004E733C">
            <w:pPr>
              <w:keepNext/>
              <w:shd w:val="clear" w:color="auto" w:fill="FFFFFF" w:themeFill="background1"/>
              <w:jc w:val="center"/>
              <w:rPr>
                <w:b/>
                <w:bCs/>
                <w:sz w:val="20"/>
                <w:szCs w:val="20"/>
                <w:lang w:val="fr-FR"/>
              </w:rPr>
            </w:pPr>
          </w:p>
        </w:tc>
        <w:tc>
          <w:tcPr>
            <w:tcW w:w="1134" w:type="dxa"/>
            <w:tcBorders>
              <w:top w:val="single" w:sz="4" w:space="0" w:color="auto"/>
              <w:left w:val="single" w:sz="4" w:space="0" w:color="auto"/>
              <w:bottom w:val="single" w:sz="4" w:space="0" w:color="auto"/>
              <w:right w:val="single" w:sz="4" w:space="0" w:color="auto"/>
            </w:tcBorders>
            <w:vAlign w:val="center"/>
          </w:tcPr>
          <w:p w14:paraId="77267701" w14:textId="66E8E443" w:rsidR="004E733C" w:rsidRPr="006C7FB6" w:rsidRDefault="001924C9">
            <w:pPr>
              <w:keepNext/>
              <w:shd w:val="clear" w:color="auto" w:fill="FFFFFF" w:themeFill="background1"/>
              <w:jc w:val="center"/>
              <w:rPr>
                <w:b/>
                <w:bCs/>
                <w:sz w:val="20"/>
                <w:szCs w:val="20"/>
                <w:lang w:val="fr-FR"/>
              </w:rPr>
            </w:pPr>
            <w:r>
              <w:rPr>
                <w:b/>
                <w:bCs/>
                <w:sz w:val="20"/>
                <w:szCs w:val="20"/>
                <w:lang w:val="fr-FR"/>
              </w:rPr>
              <w:t>Phase</w:t>
            </w:r>
            <w:r w:rsidR="004E733C" w:rsidRPr="006C7FB6">
              <w:rPr>
                <w:b/>
                <w:bCs/>
                <w:sz w:val="20"/>
                <w:szCs w:val="20"/>
                <w:lang w:val="fr-FR"/>
              </w:rPr>
              <w:t xml:space="preserve"> III</w:t>
            </w:r>
          </w:p>
        </w:tc>
        <w:tc>
          <w:tcPr>
            <w:tcW w:w="1134" w:type="dxa"/>
            <w:tcBorders>
              <w:top w:val="single" w:sz="4" w:space="0" w:color="auto"/>
              <w:left w:val="single" w:sz="4" w:space="0" w:color="auto"/>
              <w:bottom w:val="single" w:sz="4" w:space="0" w:color="auto"/>
              <w:right w:val="single" w:sz="4" w:space="0" w:color="auto"/>
            </w:tcBorders>
            <w:vAlign w:val="center"/>
          </w:tcPr>
          <w:p w14:paraId="19B06A7C" w14:textId="04B70DDE" w:rsidR="004E733C" w:rsidRPr="006C7FB6" w:rsidRDefault="001924C9">
            <w:pPr>
              <w:keepNext/>
              <w:shd w:val="clear" w:color="auto" w:fill="FFFFFF" w:themeFill="background1"/>
              <w:jc w:val="center"/>
              <w:rPr>
                <w:b/>
                <w:bCs/>
                <w:sz w:val="20"/>
                <w:szCs w:val="20"/>
                <w:lang w:val="fr-FR"/>
              </w:rPr>
            </w:pPr>
            <w:r>
              <w:rPr>
                <w:b/>
                <w:bCs/>
                <w:sz w:val="20"/>
                <w:szCs w:val="20"/>
                <w:lang w:val="fr-FR"/>
              </w:rPr>
              <w:t xml:space="preserve">Première </w:t>
            </w:r>
            <w:r w:rsidR="004E733C" w:rsidRPr="006C7FB6">
              <w:rPr>
                <w:b/>
                <w:bCs/>
                <w:sz w:val="20"/>
                <w:szCs w:val="20"/>
                <w:lang w:val="fr-FR"/>
              </w:rPr>
              <w:t>tranche</w:t>
            </w:r>
          </w:p>
        </w:tc>
      </w:tr>
      <w:tr w:rsidR="004E733C" w:rsidRPr="00630BEE" w14:paraId="3E618758"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C492D74" w14:textId="4BB4718E" w:rsidR="004E733C" w:rsidRPr="006C7FB6" w:rsidRDefault="00930D51">
            <w:pPr>
              <w:keepNext/>
              <w:shd w:val="clear" w:color="auto" w:fill="FFFFFF" w:themeFill="background1"/>
              <w:jc w:val="left"/>
              <w:rPr>
                <w:i/>
                <w:iCs/>
                <w:sz w:val="20"/>
                <w:szCs w:val="20"/>
                <w:lang w:val="fr-FR"/>
              </w:rPr>
            </w:pPr>
            <w:r w:rsidRPr="006C7FB6">
              <w:rPr>
                <w:i/>
                <w:iCs/>
                <w:sz w:val="20"/>
                <w:szCs w:val="20"/>
                <w:lang w:val="fr-FR"/>
              </w:rPr>
              <w:t>Renforcement des douanes et du cadre réglementaire</w:t>
            </w:r>
            <w:r w:rsidR="004E733C" w:rsidRPr="006C7FB6">
              <w:rPr>
                <w:i/>
                <w:iCs/>
                <w:sz w:val="20"/>
                <w:szCs w:val="20"/>
                <w:lang w:val="fr-FR"/>
              </w:rPr>
              <w:t xml:space="preserve"> (400</w:t>
            </w:r>
            <w:r w:rsidR="00FA1FD5">
              <w:rPr>
                <w:i/>
                <w:iCs/>
                <w:sz w:val="20"/>
                <w:szCs w:val="20"/>
                <w:lang w:val="fr-FR"/>
              </w:rPr>
              <w:t xml:space="preserve"> </w:t>
            </w:r>
            <w:r w:rsidR="004E733C" w:rsidRPr="006C7FB6">
              <w:rPr>
                <w:i/>
                <w:iCs/>
                <w:sz w:val="20"/>
                <w:szCs w:val="20"/>
                <w:lang w:val="fr-FR"/>
              </w:rPr>
              <w:t>000</w:t>
            </w:r>
            <w:r w:rsidR="00FA1FD5">
              <w:rPr>
                <w:i/>
                <w:iCs/>
                <w:sz w:val="20"/>
                <w:szCs w:val="20"/>
                <w:lang w:val="fr-FR"/>
              </w:rPr>
              <w:t xml:space="preserve"> $US</w:t>
            </w:r>
            <w:r w:rsidR="004E733C" w:rsidRPr="006C7FB6">
              <w:rPr>
                <w:i/>
                <w:iCs/>
                <w:sz w:val="20"/>
                <w:szCs w:val="20"/>
                <w:lang w:val="fr-FR"/>
              </w:rPr>
              <w:t>)</w:t>
            </w:r>
          </w:p>
        </w:tc>
      </w:tr>
      <w:tr w:rsidR="004E733C" w:rsidRPr="006C7FB6" w14:paraId="4C01A467"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3E920A65" w14:textId="2386BA23" w:rsidR="004E733C" w:rsidRPr="006C7FB6" w:rsidRDefault="00733F1E">
            <w:pPr>
              <w:shd w:val="clear" w:color="auto" w:fill="FFFFFF" w:themeFill="background1"/>
              <w:ind w:left="171"/>
              <w:jc w:val="left"/>
              <w:rPr>
                <w:sz w:val="20"/>
                <w:szCs w:val="20"/>
                <w:highlight w:val="lightGray"/>
                <w:lang w:val="fr-FR"/>
              </w:rPr>
            </w:pPr>
            <w:r>
              <w:rPr>
                <w:sz w:val="20"/>
                <w:szCs w:val="20"/>
                <w:lang w:val="fr-FR"/>
              </w:rPr>
              <w:t xml:space="preserve">Renforcer le </w:t>
            </w:r>
            <w:r w:rsidR="00915D45">
              <w:rPr>
                <w:sz w:val="20"/>
                <w:szCs w:val="20"/>
                <w:lang w:val="fr-FR"/>
              </w:rPr>
              <w:t>cadre réglementaire et directeur</w:t>
            </w:r>
            <w:r w:rsidR="0012342C">
              <w:rPr>
                <w:sz w:val="20"/>
                <w:szCs w:val="20"/>
                <w:lang w:val="fr-FR"/>
              </w:rPr>
              <w:t xml:space="preserve"> </w:t>
            </w:r>
            <w:r w:rsidR="004E733C" w:rsidRPr="006C7FB6">
              <w:rPr>
                <w:sz w:val="20"/>
                <w:szCs w:val="20"/>
                <w:lang w:val="fr-FR"/>
              </w:rPr>
              <w:t xml:space="preserve">: </w:t>
            </w:r>
            <w:r w:rsidR="00586F8B" w:rsidRPr="004B288F">
              <w:rPr>
                <w:sz w:val="20"/>
                <w:szCs w:val="20"/>
                <w:lang w:val="fr-FR"/>
              </w:rPr>
              <w:t>Mettre à jour les politiques et les règlements afin d</w:t>
            </w:r>
            <w:r w:rsidR="00C37710">
              <w:rPr>
                <w:sz w:val="20"/>
                <w:szCs w:val="20"/>
                <w:lang w:val="fr-FR"/>
              </w:rPr>
              <w:t>’</w:t>
            </w:r>
            <w:r w:rsidR="00586F8B" w:rsidRPr="004B288F">
              <w:rPr>
                <w:sz w:val="20"/>
                <w:szCs w:val="20"/>
                <w:lang w:val="fr-FR"/>
              </w:rPr>
              <w:t xml:space="preserve">interdire le HCFC-22, organiser des réunions de consultation, </w:t>
            </w:r>
            <w:r w:rsidR="000C3A3B">
              <w:rPr>
                <w:sz w:val="20"/>
                <w:szCs w:val="20"/>
                <w:lang w:val="fr-FR"/>
              </w:rPr>
              <w:t xml:space="preserve">appuyer </w:t>
            </w:r>
            <w:r w:rsidR="00586F8B" w:rsidRPr="004B288F">
              <w:rPr>
                <w:sz w:val="20"/>
                <w:szCs w:val="20"/>
                <w:lang w:val="fr-FR"/>
              </w:rPr>
              <w:t>l</w:t>
            </w:r>
            <w:r w:rsidR="00C37710">
              <w:rPr>
                <w:sz w:val="20"/>
                <w:szCs w:val="20"/>
                <w:lang w:val="fr-FR"/>
              </w:rPr>
              <w:t>’</w:t>
            </w:r>
            <w:r w:rsidR="00586F8B" w:rsidRPr="004B288F">
              <w:rPr>
                <w:sz w:val="20"/>
                <w:szCs w:val="20"/>
                <w:lang w:val="fr-FR"/>
              </w:rPr>
              <w:t>autorité chargée de veiller au respect des bonnes pratiques dans le secteur de l</w:t>
            </w:r>
            <w:r w:rsidR="00C37710">
              <w:rPr>
                <w:sz w:val="20"/>
                <w:szCs w:val="20"/>
                <w:lang w:val="fr-FR"/>
              </w:rPr>
              <w:t>’</w:t>
            </w:r>
            <w:r w:rsidR="00586F8B" w:rsidRPr="004B288F">
              <w:rPr>
                <w:sz w:val="20"/>
                <w:szCs w:val="20"/>
                <w:lang w:val="fr-FR"/>
              </w:rPr>
              <w:t xml:space="preserve">entretien des </w:t>
            </w:r>
            <w:r w:rsidR="000C3A3B">
              <w:rPr>
                <w:sz w:val="20"/>
                <w:szCs w:val="20"/>
                <w:lang w:val="fr-FR"/>
              </w:rPr>
              <w:t xml:space="preserve">équipements </w:t>
            </w:r>
            <w:r w:rsidR="00586F8B" w:rsidRPr="004B288F">
              <w:rPr>
                <w:sz w:val="20"/>
                <w:szCs w:val="20"/>
                <w:lang w:val="fr-FR"/>
              </w:rPr>
              <w:t xml:space="preserve">de climatisation et de réfrigération, adopter des mesures visant à améliorer et à </w:t>
            </w:r>
            <w:r w:rsidR="00A85BD4">
              <w:rPr>
                <w:sz w:val="20"/>
                <w:szCs w:val="20"/>
                <w:lang w:val="fr-FR"/>
              </w:rPr>
              <w:t>appliquer l</w:t>
            </w:r>
            <w:r w:rsidR="00586F8B" w:rsidRPr="004B288F">
              <w:rPr>
                <w:sz w:val="20"/>
                <w:szCs w:val="20"/>
                <w:lang w:val="fr-FR"/>
              </w:rPr>
              <w:t xml:space="preserve">es codes et </w:t>
            </w:r>
            <w:r w:rsidR="00A85BD4">
              <w:rPr>
                <w:sz w:val="20"/>
                <w:szCs w:val="20"/>
                <w:lang w:val="fr-FR"/>
              </w:rPr>
              <w:t>l</w:t>
            </w:r>
            <w:r w:rsidR="00586F8B" w:rsidRPr="004B288F">
              <w:rPr>
                <w:sz w:val="20"/>
                <w:szCs w:val="20"/>
                <w:lang w:val="fr-FR"/>
              </w:rPr>
              <w:t>es normes, réaliser une étude sur l</w:t>
            </w:r>
            <w:r w:rsidR="00C37710">
              <w:rPr>
                <w:sz w:val="20"/>
                <w:szCs w:val="20"/>
                <w:lang w:val="fr-FR"/>
              </w:rPr>
              <w:t>’</w:t>
            </w:r>
            <w:r w:rsidR="00586F8B" w:rsidRPr="004B288F">
              <w:rPr>
                <w:sz w:val="20"/>
                <w:szCs w:val="20"/>
                <w:lang w:val="fr-FR"/>
              </w:rPr>
              <w:t xml:space="preserve">acceptation par le marché des </w:t>
            </w:r>
            <w:r w:rsidR="00586F8B">
              <w:rPr>
                <w:sz w:val="20"/>
                <w:szCs w:val="20"/>
                <w:lang w:val="fr-FR"/>
              </w:rPr>
              <w:t>bonbonnes</w:t>
            </w:r>
            <w:r w:rsidR="00586F8B" w:rsidRPr="004B288F">
              <w:rPr>
                <w:sz w:val="20"/>
                <w:szCs w:val="20"/>
                <w:lang w:val="fr-FR"/>
              </w:rPr>
              <w:t xml:space="preserve"> </w:t>
            </w:r>
            <w:r w:rsidR="00914D7F" w:rsidRPr="004B288F">
              <w:rPr>
                <w:sz w:val="20"/>
                <w:szCs w:val="20"/>
                <w:lang w:val="fr-FR"/>
              </w:rPr>
              <w:t xml:space="preserve">de réfrigérant </w:t>
            </w:r>
            <w:r w:rsidR="00586F8B" w:rsidRPr="004B288F">
              <w:rPr>
                <w:sz w:val="20"/>
                <w:szCs w:val="20"/>
                <w:lang w:val="fr-FR"/>
              </w:rPr>
              <w:t>rechargeables et sur l</w:t>
            </w:r>
            <w:r w:rsidR="00C37710">
              <w:rPr>
                <w:sz w:val="20"/>
                <w:szCs w:val="20"/>
                <w:lang w:val="fr-FR"/>
              </w:rPr>
              <w:t>’</w:t>
            </w:r>
            <w:r w:rsidR="00586F8B" w:rsidRPr="004B288F">
              <w:rPr>
                <w:sz w:val="20"/>
                <w:szCs w:val="20"/>
                <w:lang w:val="fr-FR"/>
              </w:rPr>
              <w:t>effet de l</w:t>
            </w:r>
            <w:r w:rsidR="00C37710">
              <w:rPr>
                <w:sz w:val="20"/>
                <w:szCs w:val="20"/>
                <w:lang w:val="fr-FR"/>
              </w:rPr>
              <w:t>’</w:t>
            </w:r>
            <w:r w:rsidR="00586F8B" w:rsidRPr="004B288F">
              <w:rPr>
                <w:sz w:val="20"/>
                <w:szCs w:val="20"/>
                <w:lang w:val="fr-FR"/>
              </w:rPr>
              <w:t xml:space="preserve">interdiction des </w:t>
            </w:r>
            <w:r w:rsidR="00586F8B">
              <w:rPr>
                <w:sz w:val="20"/>
                <w:szCs w:val="20"/>
                <w:lang w:val="fr-FR"/>
              </w:rPr>
              <w:t>bonbonnes</w:t>
            </w:r>
            <w:r w:rsidR="00586F8B" w:rsidRPr="004B288F">
              <w:rPr>
                <w:sz w:val="20"/>
                <w:szCs w:val="20"/>
                <w:lang w:val="fr-FR"/>
              </w:rPr>
              <w:t xml:space="preserve"> jetables, </w:t>
            </w:r>
            <w:r w:rsidR="00914D7F">
              <w:rPr>
                <w:sz w:val="20"/>
                <w:szCs w:val="20"/>
                <w:lang w:val="fr-FR"/>
              </w:rPr>
              <w:t xml:space="preserve">élaborer </w:t>
            </w:r>
            <w:r w:rsidR="00586F8B" w:rsidRPr="004B288F">
              <w:rPr>
                <w:sz w:val="20"/>
                <w:szCs w:val="20"/>
                <w:lang w:val="fr-FR"/>
              </w:rPr>
              <w:t xml:space="preserve">un </w:t>
            </w:r>
            <w:r w:rsidR="001F5AFD">
              <w:rPr>
                <w:sz w:val="20"/>
                <w:szCs w:val="20"/>
                <w:lang w:val="fr-FR"/>
              </w:rPr>
              <w:t xml:space="preserve">guide </w:t>
            </w:r>
            <w:r w:rsidR="00586F8B" w:rsidRPr="004B288F">
              <w:rPr>
                <w:sz w:val="20"/>
                <w:szCs w:val="20"/>
                <w:lang w:val="fr-FR"/>
              </w:rPr>
              <w:t xml:space="preserve">opérationnel </w:t>
            </w:r>
            <w:r w:rsidR="00DD4B1A">
              <w:rPr>
                <w:sz w:val="20"/>
                <w:szCs w:val="20"/>
                <w:lang w:val="fr-FR"/>
              </w:rPr>
              <w:t xml:space="preserve">destiné aux </w:t>
            </w:r>
            <w:r w:rsidR="00586F8B" w:rsidRPr="004B288F">
              <w:rPr>
                <w:sz w:val="20"/>
                <w:szCs w:val="20"/>
                <w:lang w:val="fr-FR"/>
              </w:rPr>
              <w:t>centres de récupération, de recyclage et de régénération</w:t>
            </w:r>
            <w:r w:rsidR="00666C78">
              <w:rPr>
                <w:sz w:val="20"/>
                <w:szCs w:val="20"/>
                <w:lang w:val="fr-FR"/>
              </w:rPr>
              <w:t>,</w:t>
            </w:r>
            <w:r w:rsidR="00586F8B" w:rsidRPr="004B288F">
              <w:rPr>
                <w:sz w:val="20"/>
                <w:szCs w:val="20"/>
                <w:lang w:val="fr-FR"/>
              </w:rPr>
              <w:t xml:space="preserve"> et élaborer des lignes directrices pour la création de centres de régénération.</w:t>
            </w:r>
            <w:r w:rsidR="00DD4B1A">
              <w:rPr>
                <w:sz w:val="20"/>
                <w:szCs w:val="20"/>
                <w:lang w:val="fr-FR"/>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03A58CDA" w14:textId="6D34D027" w:rsidR="004E733C" w:rsidRPr="006C7FB6" w:rsidRDefault="009D00BC">
            <w:pPr>
              <w:jc w:val="center"/>
              <w:rPr>
                <w:sz w:val="20"/>
                <w:szCs w:val="20"/>
                <w:lang w:val="fr-FR"/>
              </w:rPr>
            </w:pPr>
            <w:r w:rsidRPr="006C7FB6">
              <w:rPr>
                <w:sz w:val="20"/>
                <w:szCs w:val="20"/>
                <w:lang w:val="fr-FR"/>
              </w:rPr>
              <w:t>PNUE</w:t>
            </w:r>
          </w:p>
        </w:tc>
        <w:tc>
          <w:tcPr>
            <w:tcW w:w="1134" w:type="dxa"/>
            <w:tcBorders>
              <w:top w:val="single" w:sz="4" w:space="0" w:color="auto"/>
              <w:left w:val="single" w:sz="4" w:space="0" w:color="auto"/>
              <w:bottom w:val="single" w:sz="4" w:space="0" w:color="auto"/>
              <w:right w:val="single" w:sz="4" w:space="0" w:color="auto"/>
            </w:tcBorders>
          </w:tcPr>
          <w:p w14:paraId="0119379A" w14:textId="0009CBAF" w:rsidR="004E733C" w:rsidRPr="006C7FB6" w:rsidRDefault="004E733C">
            <w:pPr>
              <w:shd w:val="clear" w:color="auto" w:fill="FFFFFF" w:themeFill="background1"/>
              <w:jc w:val="right"/>
              <w:rPr>
                <w:sz w:val="20"/>
                <w:szCs w:val="20"/>
                <w:lang w:val="fr-FR"/>
              </w:rPr>
            </w:pPr>
            <w:r w:rsidRPr="006C7FB6">
              <w:rPr>
                <w:sz w:val="20"/>
                <w:szCs w:val="20"/>
                <w:lang w:val="fr-FR"/>
              </w:rPr>
              <w:t>200</w:t>
            </w:r>
            <w:r w:rsidR="00FA1FD5">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3F76CF75" w14:textId="791DE74E" w:rsidR="004E733C" w:rsidRPr="006C7FB6" w:rsidRDefault="004E733C">
            <w:pPr>
              <w:shd w:val="clear" w:color="auto" w:fill="FFFFFF" w:themeFill="background1"/>
              <w:jc w:val="right"/>
              <w:rPr>
                <w:sz w:val="20"/>
                <w:szCs w:val="20"/>
                <w:lang w:val="fr-FR"/>
              </w:rPr>
            </w:pPr>
            <w:r w:rsidRPr="006C7FB6">
              <w:rPr>
                <w:sz w:val="20"/>
                <w:szCs w:val="20"/>
                <w:lang w:val="fr-FR"/>
              </w:rPr>
              <w:t>120</w:t>
            </w:r>
            <w:r w:rsidR="00FA1FD5">
              <w:rPr>
                <w:sz w:val="20"/>
                <w:szCs w:val="20"/>
                <w:lang w:val="fr-FR"/>
              </w:rPr>
              <w:t xml:space="preserve"> </w:t>
            </w:r>
            <w:r w:rsidRPr="006C7FB6">
              <w:rPr>
                <w:sz w:val="20"/>
                <w:szCs w:val="20"/>
                <w:lang w:val="fr-FR"/>
              </w:rPr>
              <w:t>000</w:t>
            </w:r>
          </w:p>
        </w:tc>
      </w:tr>
      <w:tr w:rsidR="004E733C" w:rsidRPr="006C7FB6" w14:paraId="7B018103"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760CF41B" w14:textId="41FEE86B" w:rsidR="004E733C" w:rsidRPr="006C7FB6" w:rsidRDefault="001D18DF">
            <w:pPr>
              <w:shd w:val="clear" w:color="auto" w:fill="FFFFFF" w:themeFill="background1"/>
              <w:ind w:left="171"/>
              <w:jc w:val="left"/>
              <w:rPr>
                <w:sz w:val="20"/>
                <w:szCs w:val="20"/>
                <w:lang w:val="fr-FR"/>
              </w:rPr>
            </w:pPr>
            <w:r>
              <w:rPr>
                <w:sz w:val="20"/>
                <w:szCs w:val="20"/>
                <w:lang w:val="fr-FR"/>
              </w:rPr>
              <w:t>Renforcer les capacités des douanes par des formations d</w:t>
            </w:r>
            <w:r w:rsidR="00C37710">
              <w:rPr>
                <w:sz w:val="20"/>
                <w:szCs w:val="20"/>
                <w:lang w:val="fr-FR"/>
              </w:rPr>
              <w:t>’</w:t>
            </w:r>
            <w:r>
              <w:rPr>
                <w:sz w:val="20"/>
                <w:szCs w:val="20"/>
                <w:lang w:val="fr-FR"/>
              </w:rPr>
              <w:t>appoint sur les substances réglementées</w:t>
            </w:r>
            <w:r w:rsidR="006B3DA2">
              <w:rPr>
                <w:sz w:val="20"/>
                <w:szCs w:val="20"/>
                <w:lang w:val="fr-FR"/>
              </w:rPr>
              <w:t xml:space="preserve"> </w:t>
            </w:r>
            <w:r w:rsidR="004E733C" w:rsidRPr="006C7FB6">
              <w:rPr>
                <w:sz w:val="20"/>
                <w:szCs w:val="20"/>
                <w:lang w:val="fr-FR"/>
              </w:rPr>
              <w:t xml:space="preserve">: </w:t>
            </w:r>
            <w:r w:rsidR="00652C08">
              <w:rPr>
                <w:sz w:val="20"/>
                <w:szCs w:val="20"/>
                <w:lang w:val="fr-FR"/>
              </w:rPr>
              <w:t>F</w:t>
            </w:r>
            <w:r w:rsidR="00652C08" w:rsidRPr="004B288F">
              <w:rPr>
                <w:sz w:val="20"/>
                <w:szCs w:val="20"/>
                <w:lang w:val="fr-FR"/>
              </w:rPr>
              <w:t xml:space="preserve">ormer 315 </w:t>
            </w:r>
            <w:r w:rsidR="00DE3537" w:rsidRPr="004B288F">
              <w:rPr>
                <w:sz w:val="20"/>
                <w:szCs w:val="20"/>
                <w:lang w:val="fr-FR"/>
              </w:rPr>
              <w:t>agents des douanes, agents chargés de l</w:t>
            </w:r>
            <w:r w:rsidR="00C37710">
              <w:rPr>
                <w:sz w:val="20"/>
                <w:szCs w:val="20"/>
                <w:lang w:val="fr-FR"/>
              </w:rPr>
              <w:t>’</w:t>
            </w:r>
            <w:r w:rsidR="00DE3537" w:rsidRPr="004B288F">
              <w:rPr>
                <w:sz w:val="20"/>
                <w:szCs w:val="20"/>
                <w:lang w:val="fr-FR"/>
              </w:rPr>
              <w:t xml:space="preserve">application de la loi, agents environnementaux, importateurs et courtiers </w:t>
            </w:r>
            <w:r w:rsidR="00DE3537">
              <w:rPr>
                <w:sz w:val="20"/>
                <w:szCs w:val="20"/>
                <w:lang w:val="fr-FR"/>
              </w:rPr>
              <w:t xml:space="preserve">sur la </w:t>
            </w:r>
            <w:r w:rsidR="00DE3537" w:rsidRPr="004B288F">
              <w:rPr>
                <w:sz w:val="20"/>
                <w:szCs w:val="20"/>
                <w:lang w:val="fr-FR"/>
              </w:rPr>
              <w:t xml:space="preserve">révision </w:t>
            </w:r>
            <w:r w:rsidR="00DE3537">
              <w:rPr>
                <w:sz w:val="20"/>
                <w:szCs w:val="20"/>
                <w:lang w:val="fr-FR"/>
              </w:rPr>
              <w:t xml:space="preserve">des textes </w:t>
            </w:r>
            <w:r w:rsidR="00DE3537" w:rsidRPr="004B288F">
              <w:rPr>
                <w:sz w:val="20"/>
                <w:szCs w:val="20"/>
                <w:lang w:val="fr-FR"/>
              </w:rPr>
              <w:t xml:space="preserve">juridiques, </w:t>
            </w:r>
            <w:r w:rsidR="00DE3537">
              <w:rPr>
                <w:sz w:val="20"/>
                <w:szCs w:val="20"/>
                <w:lang w:val="fr-FR"/>
              </w:rPr>
              <w:t xml:space="preserve">le </w:t>
            </w:r>
            <w:r w:rsidR="00DE3537" w:rsidRPr="004B288F">
              <w:rPr>
                <w:sz w:val="20"/>
                <w:szCs w:val="20"/>
                <w:lang w:val="fr-FR"/>
              </w:rPr>
              <w:t>commerce ill</w:t>
            </w:r>
            <w:r w:rsidR="00DE3537">
              <w:rPr>
                <w:sz w:val="20"/>
                <w:szCs w:val="20"/>
                <w:lang w:val="fr-FR"/>
              </w:rPr>
              <w:t>icite</w:t>
            </w:r>
            <w:r w:rsidR="00DE3537" w:rsidRPr="004B288F">
              <w:rPr>
                <w:sz w:val="20"/>
                <w:szCs w:val="20"/>
                <w:lang w:val="fr-FR"/>
              </w:rPr>
              <w:t xml:space="preserve">, </w:t>
            </w:r>
            <w:r w:rsidR="00DE3537">
              <w:rPr>
                <w:sz w:val="20"/>
                <w:szCs w:val="20"/>
                <w:lang w:val="fr-FR"/>
              </w:rPr>
              <w:t xml:space="preserve">les </w:t>
            </w:r>
            <w:r w:rsidR="00DE3537" w:rsidRPr="004B288F">
              <w:rPr>
                <w:sz w:val="20"/>
                <w:szCs w:val="20"/>
                <w:lang w:val="fr-FR"/>
              </w:rPr>
              <w:t xml:space="preserve">procédures </w:t>
            </w:r>
            <w:r w:rsidR="00DE3537">
              <w:rPr>
                <w:sz w:val="20"/>
                <w:szCs w:val="20"/>
                <w:lang w:val="fr-FR"/>
              </w:rPr>
              <w:t xml:space="preserve">relatives aux </w:t>
            </w:r>
            <w:r w:rsidR="00DE3537" w:rsidRPr="004B288F">
              <w:rPr>
                <w:sz w:val="20"/>
                <w:szCs w:val="20"/>
                <w:lang w:val="fr-FR"/>
              </w:rPr>
              <w:t xml:space="preserve">quotas et </w:t>
            </w:r>
            <w:r w:rsidR="00DE3537">
              <w:rPr>
                <w:sz w:val="20"/>
                <w:szCs w:val="20"/>
                <w:lang w:val="fr-FR"/>
              </w:rPr>
              <w:t>l</w:t>
            </w:r>
            <w:r w:rsidR="00C37710">
              <w:rPr>
                <w:sz w:val="20"/>
                <w:szCs w:val="20"/>
                <w:lang w:val="fr-FR"/>
              </w:rPr>
              <w:t>’</w:t>
            </w:r>
            <w:r w:rsidR="00DE3537">
              <w:rPr>
                <w:sz w:val="20"/>
                <w:szCs w:val="20"/>
                <w:lang w:val="fr-FR"/>
              </w:rPr>
              <w:t xml:space="preserve">identification </w:t>
            </w:r>
            <w:r w:rsidR="00DE3537" w:rsidRPr="004B288F">
              <w:rPr>
                <w:sz w:val="20"/>
                <w:szCs w:val="20"/>
                <w:lang w:val="fr-FR"/>
              </w:rPr>
              <w:t>des substances à l</w:t>
            </w:r>
            <w:r w:rsidR="00C37710">
              <w:rPr>
                <w:sz w:val="20"/>
                <w:szCs w:val="20"/>
                <w:lang w:val="fr-FR"/>
              </w:rPr>
              <w:t>’</w:t>
            </w:r>
            <w:r w:rsidR="00DE3537" w:rsidRPr="004B288F">
              <w:rPr>
                <w:sz w:val="20"/>
                <w:szCs w:val="20"/>
                <w:lang w:val="fr-FR"/>
              </w:rPr>
              <w:t>aide du programme actualisé de formation douanière élabor</w:t>
            </w:r>
            <w:r w:rsidR="00DE3537">
              <w:rPr>
                <w:sz w:val="20"/>
                <w:szCs w:val="20"/>
                <w:lang w:val="fr-FR"/>
              </w:rPr>
              <w:t xml:space="preserve">é </w:t>
            </w:r>
            <w:r w:rsidR="00DE3537" w:rsidRPr="004B288F">
              <w:rPr>
                <w:sz w:val="20"/>
                <w:szCs w:val="20"/>
                <w:lang w:val="fr-FR"/>
              </w:rPr>
              <w:t xml:space="preserve">dans le cadre du </w:t>
            </w:r>
            <w:r w:rsidR="00DE3537">
              <w:rPr>
                <w:sz w:val="20"/>
                <w:szCs w:val="20"/>
                <w:lang w:val="fr-FR"/>
              </w:rPr>
              <w:t xml:space="preserve">Plan de mise en </w:t>
            </w:r>
            <w:r w:rsidR="001A788D">
              <w:rPr>
                <w:sz w:val="20"/>
                <w:szCs w:val="20"/>
                <w:lang w:val="fr-FR"/>
              </w:rPr>
              <w:t>œuvre</w:t>
            </w:r>
            <w:r w:rsidR="00DE3537">
              <w:rPr>
                <w:sz w:val="20"/>
                <w:szCs w:val="20"/>
                <w:lang w:val="fr-FR"/>
              </w:rPr>
              <w:t xml:space="preserve"> de l</w:t>
            </w:r>
            <w:r w:rsidR="00C37710">
              <w:rPr>
                <w:sz w:val="20"/>
                <w:szCs w:val="20"/>
                <w:lang w:val="fr-FR"/>
              </w:rPr>
              <w:t>’</w:t>
            </w:r>
            <w:r w:rsidR="00DE3537">
              <w:rPr>
                <w:sz w:val="20"/>
                <w:szCs w:val="20"/>
                <w:lang w:val="fr-FR"/>
              </w:rPr>
              <w:t>amendement de Kigali</w:t>
            </w:r>
            <w:r w:rsidR="00DE3537" w:rsidRPr="004B288F">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69FDB734"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456A286C" w14:textId="28C76FF7" w:rsidR="004E733C" w:rsidRPr="006C7FB6" w:rsidRDefault="004E733C">
            <w:pPr>
              <w:shd w:val="clear" w:color="auto" w:fill="FFFFFF" w:themeFill="background1"/>
              <w:jc w:val="right"/>
              <w:rPr>
                <w:sz w:val="20"/>
                <w:szCs w:val="20"/>
                <w:lang w:val="fr-FR"/>
              </w:rPr>
            </w:pPr>
            <w:r w:rsidRPr="006C7FB6">
              <w:rPr>
                <w:sz w:val="20"/>
                <w:szCs w:val="20"/>
                <w:lang w:val="fr-FR"/>
              </w:rPr>
              <w:t>105</w:t>
            </w:r>
            <w:r w:rsidR="00DD4B1A">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149D8B9B" w14:textId="70EE43E1" w:rsidR="004E733C" w:rsidRPr="006C7FB6" w:rsidRDefault="004E733C">
            <w:pPr>
              <w:shd w:val="clear" w:color="auto" w:fill="FFFFFF" w:themeFill="background1"/>
              <w:jc w:val="right"/>
              <w:rPr>
                <w:sz w:val="20"/>
                <w:szCs w:val="20"/>
                <w:lang w:val="fr-FR"/>
              </w:rPr>
            </w:pPr>
            <w:r w:rsidRPr="006C7FB6">
              <w:rPr>
                <w:sz w:val="20"/>
                <w:szCs w:val="20"/>
                <w:lang w:val="fr-FR"/>
              </w:rPr>
              <w:t>65</w:t>
            </w:r>
            <w:r w:rsidR="00DD4B1A">
              <w:rPr>
                <w:sz w:val="20"/>
                <w:szCs w:val="20"/>
                <w:lang w:val="fr-FR"/>
              </w:rPr>
              <w:t xml:space="preserve"> </w:t>
            </w:r>
            <w:r w:rsidRPr="006C7FB6">
              <w:rPr>
                <w:sz w:val="20"/>
                <w:szCs w:val="20"/>
                <w:lang w:val="fr-FR"/>
              </w:rPr>
              <w:t>000</w:t>
            </w:r>
          </w:p>
        </w:tc>
      </w:tr>
      <w:tr w:rsidR="004E733C" w:rsidRPr="006C7FB6" w14:paraId="1F09D7D4"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03BF49C7" w14:textId="74D4C5B2" w:rsidR="004E733C" w:rsidRPr="006C7FB6" w:rsidRDefault="00784EFC">
            <w:pPr>
              <w:shd w:val="clear" w:color="auto" w:fill="FFFFFF" w:themeFill="background1"/>
              <w:ind w:left="171"/>
              <w:jc w:val="left"/>
              <w:rPr>
                <w:sz w:val="20"/>
                <w:szCs w:val="20"/>
                <w:lang w:val="fr-FR"/>
              </w:rPr>
            </w:pPr>
            <w:r>
              <w:rPr>
                <w:sz w:val="20"/>
                <w:szCs w:val="20"/>
                <w:lang w:val="fr-FR"/>
              </w:rPr>
              <w:t xml:space="preserve">Organiser </w:t>
            </w:r>
            <w:r w:rsidR="00BB2410">
              <w:rPr>
                <w:sz w:val="20"/>
                <w:szCs w:val="20"/>
                <w:lang w:val="fr-FR"/>
              </w:rPr>
              <w:t xml:space="preserve">trois programmes de formation axés sur la sensibilisation aux technologies </w:t>
            </w:r>
            <w:r w:rsidR="004E733C" w:rsidRPr="006C7FB6">
              <w:rPr>
                <w:sz w:val="20"/>
                <w:szCs w:val="20"/>
                <w:lang w:val="fr-FR"/>
              </w:rPr>
              <w:t xml:space="preserve">: </w:t>
            </w:r>
            <w:r w:rsidR="004B214C">
              <w:rPr>
                <w:sz w:val="20"/>
                <w:szCs w:val="20"/>
                <w:lang w:val="fr-FR"/>
              </w:rPr>
              <w:t xml:space="preserve">Tenir </w:t>
            </w:r>
            <w:r w:rsidR="004B214C" w:rsidRPr="004B288F">
              <w:rPr>
                <w:sz w:val="20"/>
                <w:szCs w:val="20"/>
                <w:lang w:val="fr-FR"/>
              </w:rPr>
              <w:t xml:space="preserve">six </w:t>
            </w:r>
            <w:r w:rsidR="004B214C">
              <w:rPr>
                <w:sz w:val="20"/>
                <w:szCs w:val="20"/>
                <w:lang w:val="fr-FR"/>
              </w:rPr>
              <w:t xml:space="preserve">séances </w:t>
            </w:r>
            <w:r w:rsidR="00AC3055">
              <w:rPr>
                <w:sz w:val="20"/>
                <w:szCs w:val="20"/>
                <w:lang w:val="fr-FR"/>
              </w:rPr>
              <w:t xml:space="preserve">de formation </w:t>
            </w:r>
            <w:r w:rsidR="00AC3055" w:rsidRPr="004B288F">
              <w:rPr>
                <w:sz w:val="20"/>
                <w:szCs w:val="20"/>
                <w:lang w:val="fr-FR"/>
              </w:rPr>
              <w:t>sur l</w:t>
            </w:r>
            <w:r w:rsidR="00C37710">
              <w:rPr>
                <w:sz w:val="20"/>
                <w:szCs w:val="20"/>
                <w:lang w:val="fr-FR"/>
              </w:rPr>
              <w:t>’</w:t>
            </w:r>
            <w:r w:rsidR="00AC3055" w:rsidRPr="004B288F">
              <w:rPr>
                <w:sz w:val="20"/>
                <w:szCs w:val="20"/>
                <w:lang w:val="fr-FR"/>
              </w:rPr>
              <w:t xml:space="preserve">ammoniac et les </w:t>
            </w:r>
            <w:r w:rsidR="00AC3055">
              <w:rPr>
                <w:sz w:val="20"/>
                <w:szCs w:val="20"/>
                <w:lang w:val="fr-FR"/>
              </w:rPr>
              <w:t xml:space="preserve">solutions de remplacement </w:t>
            </w:r>
            <w:r w:rsidR="00AC3055" w:rsidRPr="004B288F">
              <w:rPr>
                <w:sz w:val="20"/>
                <w:szCs w:val="20"/>
                <w:lang w:val="fr-FR"/>
              </w:rPr>
              <w:t xml:space="preserve">à faible </w:t>
            </w:r>
            <w:r w:rsidR="00A6221B">
              <w:rPr>
                <w:sz w:val="20"/>
                <w:szCs w:val="20"/>
                <w:lang w:val="fr-FR"/>
              </w:rPr>
              <w:t>potentiel de réchauffement planétaire</w:t>
            </w:r>
            <w:r w:rsidR="00AC3055">
              <w:rPr>
                <w:sz w:val="20"/>
                <w:szCs w:val="20"/>
                <w:lang w:val="fr-FR"/>
              </w:rPr>
              <w:t xml:space="preserve"> </w:t>
            </w:r>
            <w:r w:rsidR="00AC3055" w:rsidRPr="004B288F">
              <w:rPr>
                <w:sz w:val="20"/>
                <w:szCs w:val="20"/>
                <w:lang w:val="fr-FR"/>
              </w:rPr>
              <w:t>dans l</w:t>
            </w:r>
            <w:r w:rsidR="00AC136C">
              <w:rPr>
                <w:sz w:val="20"/>
                <w:szCs w:val="20"/>
                <w:lang w:val="fr-FR"/>
              </w:rPr>
              <w:t>e sous-secteur de l</w:t>
            </w:r>
            <w:r w:rsidR="00AC3055" w:rsidRPr="004B288F">
              <w:rPr>
                <w:sz w:val="20"/>
                <w:szCs w:val="20"/>
                <w:lang w:val="fr-FR"/>
              </w:rPr>
              <w:t>a climatisation industrielle</w:t>
            </w:r>
            <w:r w:rsidR="00AC136C">
              <w:rPr>
                <w:sz w:val="20"/>
                <w:szCs w:val="20"/>
                <w:lang w:val="fr-FR"/>
              </w:rPr>
              <w:t xml:space="preserve">, </w:t>
            </w:r>
            <w:r w:rsidR="00416A49">
              <w:rPr>
                <w:sz w:val="20"/>
                <w:szCs w:val="20"/>
                <w:lang w:val="fr-FR"/>
              </w:rPr>
              <w:t xml:space="preserve">à </w:t>
            </w:r>
            <w:r w:rsidR="00AC136C">
              <w:rPr>
                <w:sz w:val="20"/>
                <w:szCs w:val="20"/>
                <w:lang w:val="fr-FR"/>
              </w:rPr>
              <w:t>l</w:t>
            </w:r>
            <w:r w:rsidR="00C37710">
              <w:rPr>
                <w:sz w:val="20"/>
                <w:szCs w:val="20"/>
                <w:lang w:val="fr-FR"/>
              </w:rPr>
              <w:t>’</w:t>
            </w:r>
            <w:r w:rsidR="00AC136C">
              <w:rPr>
                <w:sz w:val="20"/>
                <w:szCs w:val="20"/>
                <w:lang w:val="fr-FR"/>
              </w:rPr>
              <w:t xml:space="preserve">intention de </w:t>
            </w:r>
            <w:r w:rsidR="004B214C" w:rsidRPr="004B288F">
              <w:rPr>
                <w:sz w:val="20"/>
                <w:szCs w:val="20"/>
                <w:lang w:val="fr-FR"/>
              </w:rPr>
              <w:t xml:space="preserve">90 ingénieurs et opérateurs de </w:t>
            </w:r>
            <w:r w:rsidR="00FE3DCA">
              <w:rPr>
                <w:sz w:val="20"/>
                <w:szCs w:val="20"/>
                <w:lang w:val="fr-FR"/>
              </w:rPr>
              <w:t xml:space="preserve">gros équipements de </w:t>
            </w:r>
            <w:r w:rsidR="004B214C" w:rsidRPr="004B288F">
              <w:rPr>
                <w:sz w:val="20"/>
                <w:szCs w:val="20"/>
                <w:lang w:val="fr-FR"/>
              </w:rPr>
              <w:t>climatisation</w:t>
            </w:r>
            <w:r w:rsidR="00416A49">
              <w:rPr>
                <w:sz w:val="20"/>
                <w:szCs w:val="20"/>
                <w:lang w:val="fr-FR"/>
              </w:rPr>
              <w:t> </w:t>
            </w:r>
            <w:r w:rsidR="004B214C" w:rsidRPr="004B288F">
              <w:rPr>
                <w:sz w:val="20"/>
                <w:szCs w:val="20"/>
                <w:lang w:val="fr-FR"/>
              </w:rPr>
              <w:t xml:space="preserve">; </w:t>
            </w:r>
            <w:r w:rsidR="00416A49">
              <w:rPr>
                <w:sz w:val="20"/>
                <w:szCs w:val="20"/>
                <w:lang w:val="fr-FR"/>
              </w:rPr>
              <w:t xml:space="preserve">tenir 10 séances de formation sur </w:t>
            </w:r>
            <w:r w:rsidR="00416A49" w:rsidRPr="004B288F">
              <w:rPr>
                <w:sz w:val="20"/>
                <w:szCs w:val="20"/>
                <w:lang w:val="fr-FR"/>
              </w:rPr>
              <w:t xml:space="preserve">la manipulation </w:t>
            </w:r>
            <w:r w:rsidR="00416A49">
              <w:rPr>
                <w:sz w:val="20"/>
                <w:szCs w:val="20"/>
                <w:lang w:val="fr-FR"/>
              </w:rPr>
              <w:t xml:space="preserve">sécuritaire </w:t>
            </w:r>
            <w:r w:rsidR="00416A49" w:rsidRPr="004B288F">
              <w:rPr>
                <w:sz w:val="20"/>
                <w:szCs w:val="20"/>
                <w:lang w:val="fr-FR"/>
              </w:rPr>
              <w:t xml:space="preserve">des réfrigérants inflammables </w:t>
            </w:r>
            <w:r w:rsidR="00416A49">
              <w:rPr>
                <w:sz w:val="20"/>
                <w:szCs w:val="20"/>
                <w:lang w:val="fr-FR"/>
              </w:rPr>
              <w:t>à l</w:t>
            </w:r>
            <w:r w:rsidR="00C37710">
              <w:rPr>
                <w:sz w:val="20"/>
                <w:szCs w:val="20"/>
                <w:lang w:val="fr-FR"/>
              </w:rPr>
              <w:t>’</w:t>
            </w:r>
            <w:r w:rsidR="00416A49">
              <w:rPr>
                <w:sz w:val="20"/>
                <w:szCs w:val="20"/>
                <w:lang w:val="fr-FR"/>
              </w:rPr>
              <w:t xml:space="preserve">intention de </w:t>
            </w:r>
            <w:r w:rsidR="004B214C" w:rsidRPr="004B288F">
              <w:rPr>
                <w:sz w:val="20"/>
                <w:szCs w:val="20"/>
                <w:lang w:val="fr-FR"/>
              </w:rPr>
              <w:t>200</w:t>
            </w:r>
            <w:r w:rsidR="00416A49">
              <w:rPr>
                <w:sz w:val="20"/>
                <w:szCs w:val="20"/>
                <w:lang w:val="fr-FR"/>
              </w:rPr>
              <w:t> </w:t>
            </w:r>
            <w:r w:rsidR="004B214C" w:rsidRPr="004B288F">
              <w:rPr>
                <w:sz w:val="20"/>
                <w:szCs w:val="20"/>
                <w:lang w:val="fr-FR"/>
              </w:rPr>
              <w:t>techniciens et parties prenantes</w:t>
            </w:r>
            <w:r w:rsidR="00416A49">
              <w:rPr>
                <w:sz w:val="20"/>
                <w:szCs w:val="20"/>
                <w:lang w:val="fr-FR"/>
              </w:rPr>
              <w:t> </w:t>
            </w:r>
            <w:r w:rsidR="004B214C" w:rsidRPr="004B288F">
              <w:rPr>
                <w:sz w:val="20"/>
                <w:szCs w:val="20"/>
                <w:lang w:val="fr-FR"/>
              </w:rPr>
              <w:t xml:space="preserve">; concevoir et mettre en œuvre cinq programmes de stages techniques </w:t>
            </w:r>
            <w:r w:rsidR="00761CF9">
              <w:rPr>
                <w:sz w:val="20"/>
                <w:szCs w:val="20"/>
                <w:lang w:val="fr-FR"/>
              </w:rPr>
              <w:t>à l</w:t>
            </w:r>
            <w:r w:rsidR="00C37710">
              <w:rPr>
                <w:sz w:val="20"/>
                <w:szCs w:val="20"/>
                <w:lang w:val="fr-FR"/>
              </w:rPr>
              <w:t>’</w:t>
            </w:r>
            <w:r w:rsidR="00761CF9">
              <w:rPr>
                <w:sz w:val="20"/>
                <w:szCs w:val="20"/>
                <w:lang w:val="fr-FR"/>
              </w:rPr>
              <w:t xml:space="preserve">intention de </w:t>
            </w:r>
            <w:r w:rsidR="004B214C" w:rsidRPr="004B288F">
              <w:rPr>
                <w:sz w:val="20"/>
                <w:szCs w:val="20"/>
                <w:lang w:val="fr-FR"/>
              </w:rPr>
              <w:t xml:space="preserve">75 étudiants </w:t>
            </w:r>
            <w:r w:rsidR="00761CF9" w:rsidRPr="004B288F">
              <w:rPr>
                <w:sz w:val="20"/>
                <w:szCs w:val="20"/>
                <w:lang w:val="fr-FR"/>
              </w:rPr>
              <w:t xml:space="preserve">et diplômés </w:t>
            </w:r>
            <w:r w:rsidR="004B214C" w:rsidRPr="004B288F">
              <w:rPr>
                <w:sz w:val="20"/>
                <w:szCs w:val="20"/>
                <w:lang w:val="fr-FR"/>
              </w:rPr>
              <w:t xml:space="preserve">en </w:t>
            </w:r>
            <w:r w:rsidR="00761CF9">
              <w:rPr>
                <w:sz w:val="20"/>
                <w:szCs w:val="20"/>
                <w:lang w:val="fr-FR"/>
              </w:rPr>
              <w:t>génie</w:t>
            </w:r>
            <w:r w:rsidR="00416A49">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5C7E0A2B"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6A58FA45" w14:textId="7993B88E" w:rsidR="004E733C" w:rsidRPr="006C7FB6" w:rsidRDefault="004E733C">
            <w:pPr>
              <w:shd w:val="clear" w:color="auto" w:fill="FFFFFF" w:themeFill="background1"/>
              <w:jc w:val="right"/>
              <w:rPr>
                <w:sz w:val="20"/>
                <w:szCs w:val="20"/>
                <w:lang w:val="fr-FR"/>
              </w:rPr>
            </w:pPr>
            <w:r w:rsidRPr="006C7FB6">
              <w:rPr>
                <w:sz w:val="20"/>
                <w:szCs w:val="20"/>
                <w:lang w:val="fr-FR"/>
              </w:rPr>
              <w:t>95</w:t>
            </w:r>
            <w:r w:rsidR="00DD4B1A">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7286236C" w14:textId="57F3E607" w:rsidR="004E733C" w:rsidRPr="006C7FB6" w:rsidRDefault="004E733C">
            <w:pPr>
              <w:shd w:val="clear" w:color="auto" w:fill="FFFFFF" w:themeFill="background1"/>
              <w:jc w:val="right"/>
              <w:rPr>
                <w:sz w:val="20"/>
                <w:szCs w:val="20"/>
                <w:lang w:val="fr-FR"/>
              </w:rPr>
            </w:pPr>
            <w:r w:rsidRPr="006C7FB6">
              <w:rPr>
                <w:sz w:val="20"/>
                <w:szCs w:val="20"/>
                <w:lang w:val="fr-FR"/>
              </w:rPr>
              <w:t>55</w:t>
            </w:r>
            <w:r w:rsidR="00DD4B1A">
              <w:rPr>
                <w:sz w:val="20"/>
                <w:szCs w:val="20"/>
                <w:lang w:val="fr-FR"/>
              </w:rPr>
              <w:t xml:space="preserve"> </w:t>
            </w:r>
            <w:r w:rsidRPr="006C7FB6">
              <w:rPr>
                <w:sz w:val="20"/>
                <w:szCs w:val="20"/>
                <w:lang w:val="fr-FR"/>
              </w:rPr>
              <w:t>000</w:t>
            </w:r>
          </w:p>
        </w:tc>
      </w:tr>
      <w:tr w:rsidR="004E733C" w:rsidRPr="00630BEE" w14:paraId="21A88222"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7A9A194" w14:textId="7D8BA733" w:rsidR="004E733C" w:rsidRPr="006C7FB6" w:rsidRDefault="00BF1F96">
            <w:pPr>
              <w:shd w:val="clear" w:color="auto" w:fill="FFFFFF" w:themeFill="background1"/>
              <w:jc w:val="left"/>
              <w:rPr>
                <w:i/>
                <w:iCs/>
                <w:sz w:val="20"/>
                <w:szCs w:val="20"/>
                <w:lang w:val="fr-FR"/>
              </w:rPr>
            </w:pPr>
            <w:r w:rsidRPr="006C7FB6">
              <w:rPr>
                <w:i/>
                <w:iCs/>
                <w:sz w:val="20"/>
                <w:szCs w:val="20"/>
                <w:lang w:val="fr-FR"/>
              </w:rPr>
              <w:t>Renforcement des capacités des techniciens en réfrigération et climatisation</w:t>
            </w:r>
            <w:r w:rsidR="004E733C" w:rsidRPr="006C7FB6">
              <w:rPr>
                <w:i/>
                <w:iCs/>
                <w:sz w:val="20"/>
                <w:szCs w:val="20"/>
                <w:lang w:val="fr-FR"/>
              </w:rPr>
              <w:t xml:space="preserve"> (3</w:t>
            </w:r>
            <w:r w:rsidR="00865397">
              <w:rPr>
                <w:i/>
                <w:iCs/>
                <w:sz w:val="20"/>
                <w:szCs w:val="20"/>
                <w:lang w:val="fr-FR"/>
              </w:rPr>
              <w:t> </w:t>
            </w:r>
            <w:r w:rsidR="004E733C" w:rsidRPr="006C7FB6">
              <w:rPr>
                <w:i/>
                <w:iCs/>
                <w:sz w:val="20"/>
                <w:szCs w:val="20"/>
                <w:lang w:val="fr-FR"/>
              </w:rPr>
              <w:t>797</w:t>
            </w:r>
            <w:r w:rsidR="00865397">
              <w:rPr>
                <w:i/>
                <w:iCs/>
                <w:sz w:val="20"/>
                <w:szCs w:val="20"/>
                <w:lang w:val="fr-FR"/>
              </w:rPr>
              <w:t> </w:t>
            </w:r>
            <w:r w:rsidR="004E733C" w:rsidRPr="006C7FB6">
              <w:rPr>
                <w:i/>
                <w:iCs/>
                <w:sz w:val="20"/>
                <w:szCs w:val="20"/>
                <w:lang w:val="fr-FR"/>
              </w:rPr>
              <w:t>500</w:t>
            </w:r>
            <w:r w:rsidR="00865397">
              <w:rPr>
                <w:i/>
                <w:iCs/>
                <w:sz w:val="20"/>
                <w:szCs w:val="20"/>
                <w:lang w:val="fr-FR"/>
              </w:rPr>
              <w:t xml:space="preserve"> $US</w:t>
            </w:r>
            <w:r w:rsidR="004E733C" w:rsidRPr="006C7FB6">
              <w:rPr>
                <w:i/>
                <w:iCs/>
                <w:sz w:val="20"/>
                <w:szCs w:val="20"/>
                <w:lang w:val="fr-FR"/>
              </w:rPr>
              <w:t>)</w:t>
            </w:r>
          </w:p>
        </w:tc>
      </w:tr>
      <w:tr w:rsidR="004E733C" w:rsidRPr="006C7FB6" w14:paraId="6EEECC75" w14:textId="77777777">
        <w:trPr>
          <w:trHeight w:val="217"/>
        </w:trPr>
        <w:tc>
          <w:tcPr>
            <w:tcW w:w="6091" w:type="dxa"/>
            <w:tcBorders>
              <w:top w:val="single" w:sz="4" w:space="0" w:color="auto"/>
              <w:left w:val="single" w:sz="4" w:space="0" w:color="auto"/>
              <w:bottom w:val="single" w:sz="4" w:space="0" w:color="auto"/>
              <w:right w:val="single" w:sz="4" w:space="0" w:color="auto"/>
            </w:tcBorders>
            <w:vAlign w:val="center"/>
          </w:tcPr>
          <w:p w14:paraId="5895243F" w14:textId="25159CA0" w:rsidR="004E733C" w:rsidRPr="006C7FB6" w:rsidRDefault="00126DEA">
            <w:pPr>
              <w:shd w:val="clear" w:color="auto" w:fill="FFFFFF" w:themeFill="background1"/>
              <w:ind w:left="171"/>
              <w:jc w:val="left"/>
              <w:rPr>
                <w:sz w:val="20"/>
                <w:szCs w:val="20"/>
                <w:lang w:val="fr-FR"/>
              </w:rPr>
            </w:pPr>
            <w:r>
              <w:rPr>
                <w:sz w:val="20"/>
                <w:szCs w:val="20"/>
                <w:lang w:val="fr-FR"/>
              </w:rPr>
              <w:t>Mettre à jour les lignes directrices et les programmes de formation destinés au secteur de la réfrigération et de la climatisation</w:t>
            </w:r>
            <w:r w:rsidR="007F40E7">
              <w:rPr>
                <w:sz w:val="20"/>
                <w:szCs w:val="20"/>
                <w:lang w:val="fr-FR"/>
              </w:rPr>
              <w:t xml:space="preserve"> </w:t>
            </w:r>
            <w:r w:rsidR="004E733C" w:rsidRPr="006C7FB6">
              <w:rPr>
                <w:sz w:val="20"/>
                <w:szCs w:val="20"/>
                <w:lang w:val="fr-FR"/>
              </w:rPr>
              <w:t xml:space="preserve">: </w:t>
            </w:r>
            <w:r w:rsidR="003055C0">
              <w:rPr>
                <w:sz w:val="20"/>
                <w:szCs w:val="20"/>
                <w:lang w:val="fr-FR"/>
              </w:rPr>
              <w:t>É</w:t>
            </w:r>
            <w:r w:rsidR="006E2C07" w:rsidRPr="004B288F">
              <w:rPr>
                <w:sz w:val="20"/>
                <w:szCs w:val="20"/>
                <w:lang w:val="fr-FR"/>
              </w:rPr>
              <w:t xml:space="preserve">valuer les programmes de formation actuels, </w:t>
            </w:r>
            <w:r w:rsidR="003055C0">
              <w:rPr>
                <w:sz w:val="20"/>
                <w:szCs w:val="20"/>
                <w:lang w:val="fr-FR"/>
              </w:rPr>
              <w:t xml:space="preserve">établir les critères </w:t>
            </w:r>
            <w:r w:rsidR="006E2C07" w:rsidRPr="004B288F">
              <w:rPr>
                <w:sz w:val="20"/>
                <w:szCs w:val="20"/>
                <w:lang w:val="fr-FR"/>
              </w:rPr>
              <w:t xml:space="preserve">de mise à jour en collaboration avec les parties prenantes, recommander des mises à jour des programmes et diffuser les résultats </w:t>
            </w:r>
            <w:r w:rsidR="003055C0">
              <w:rPr>
                <w:sz w:val="20"/>
                <w:szCs w:val="20"/>
                <w:lang w:val="fr-FR"/>
              </w:rPr>
              <w:t xml:space="preserve">dans des </w:t>
            </w:r>
            <w:r w:rsidR="006E2C07" w:rsidRPr="004B288F">
              <w:rPr>
                <w:sz w:val="20"/>
                <w:szCs w:val="20"/>
                <w:lang w:val="fr-FR"/>
              </w:rPr>
              <w:t>d</w:t>
            </w:r>
            <w:r w:rsidR="00C37710">
              <w:rPr>
                <w:sz w:val="20"/>
                <w:szCs w:val="20"/>
                <w:lang w:val="fr-FR"/>
              </w:rPr>
              <w:t>’</w:t>
            </w:r>
            <w:r w:rsidR="006E2C07" w:rsidRPr="004B288F">
              <w:rPr>
                <w:sz w:val="20"/>
                <w:szCs w:val="20"/>
                <w:lang w:val="fr-FR"/>
              </w:rPr>
              <w:t>ateliers.</w:t>
            </w:r>
            <w:r w:rsidR="003055C0">
              <w:rPr>
                <w:sz w:val="20"/>
                <w:szCs w:val="20"/>
                <w:lang w:val="fr-FR"/>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6C9C732E" w14:textId="28A91AA8" w:rsidR="004E733C" w:rsidRPr="006C7FB6" w:rsidRDefault="009D00BC">
            <w:pPr>
              <w:jc w:val="center"/>
              <w:rPr>
                <w:sz w:val="20"/>
                <w:szCs w:val="20"/>
                <w:lang w:val="fr-FR"/>
              </w:rPr>
            </w:pPr>
            <w:r w:rsidRPr="006C7FB6">
              <w:rPr>
                <w:sz w:val="20"/>
                <w:szCs w:val="20"/>
                <w:lang w:val="fr-FR"/>
              </w:rPr>
              <w:t>PNUE</w:t>
            </w:r>
          </w:p>
        </w:tc>
        <w:tc>
          <w:tcPr>
            <w:tcW w:w="1134" w:type="dxa"/>
            <w:tcBorders>
              <w:top w:val="single" w:sz="4" w:space="0" w:color="auto"/>
              <w:left w:val="single" w:sz="4" w:space="0" w:color="auto"/>
              <w:bottom w:val="single" w:sz="4" w:space="0" w:color="auto"/>
              <w:right w:val="single" w:sz="4" w:space="0" w:color="auto"/>
            </w:tcBorders>
          </w:tcPr>
          <w:p w14:paraId="48FB93F0" w14:textId="64DFCD3E" w:rsidR="004E733C" w:rsidRPr="006C7FB6" w:rsidRDefault="004E733C">
            <w:pPr>
              <w:shd w:val="clear" w:color="auto" w:fill="FFFFFF" w:themeFill="background1"/>
              <w:jc w:val="right"/>
              <w:rPr>
                <w:sz w:val="20"/>
                <w:szCs w:val="20"/>
                <w:lang w:val="fr-FR"/>
              </w:rPr>
            </w:pPr>
            <w:r w:rsidRPr="006C7FB6">
              <w:rPr>
                <w:sz w:val="20"/>
                <w:szCs w:val="20"/>
                <w:lang w:val="fr-FR"/>
              </w:rPr>
              <w:t>40</w:t>
            </w:r>
            <w:r w:rsidR="00DB5580">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76672B23" w14:textId="1E15B8DF" w:rsidR="004E733C" w:rsidRPr="006C7FB6" w:rsidRDefault="004E733C">
            <w:pPr>
              <w:shd w:val="clear" w:color="auto" w:fill="FFFFFF" w:themeFill="background1"/>
              <w:jc w:val="right"/>
              <w:rPr>
                <w:sz w:val="20"/>
                <w:szCs w:val="20"/>
                <w:lang w:val="fr-FR"/>
              </w:rPr>
            </w:pPr>
            <w:r w:rsidRPr="006C7FB6">
              <w:rPr>
                <w:sz w:val="20"/>
                <w:szCs w:val="20"/>
                <w:lang w:val="fr-FR"/>
              </w:rPr>
              <w:t>20</w:t>
            </w:r>
            <w:r w:rsidR="00DB5580">
              <w:rPr>
                <w:sz w:val="20"/>
                <w:szCs w:val="20"/>
                <w:lang w:val="fr-FR"/>
              </w:rPr>
              <w:t xml:space="preserve"> </w:t>
            </w:r>
            <w:r w:rsidRPr="006C7FB6">
              <w:rPr>
                <w:sz w:val="20"/>
                <w:szCs w:val="20"/>
                <w:lang w:val="fr-FR"/>
              </w:rPr>
              <w:t>000</w:t>
            </w:r>
          </w:p>
        </w:tc>
      </w:tr>
      <w:tr w:rsidR="004E733C" w:rsidRPr="006C7FB6" w14:paraId="27AD154E"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5A269053" w14:textId="61DA7D00" w:rsidR="004E733C" w:rsidRPr="006C7FB6" w:rsidRDefault="00515ED9">
            <w:pPr>
              <w:shd w:val="clear" w:color="auto" w:fill="FFFFFF" w:themeFill="background1"/>
              <w:ind w:left="171"/>
              <w:jc w:val="left"/>
              <w:rPr>
                <w:sz w:val="20"/>
                <w:szCs w:val="20"/>
                <w:lang w:val="fr-FR"/>
              </w:rPr>
            </w:pPr>
            <w:r>
              <w:rPr>
                <w:sz w:val="20"/>
                <w:szCs w:val="20"/>
                <w:lang w:val="fr-FR"/>
              </w:rPr>
              <w:lastRenderedPageBreak/>
              <w:t>Appuyer le programme de certification en réfrigération et climatisation </w:t>
            </w:r>
            <w:r w:rsidR="004E733C" w:rsidRPr="006C7FB6">
              <w:rPr>
                <w:sz w:val="20"/>
                <w:szCs w:val="20"/>
                <w:lang w:val="fr-FR"/>
              </w:rPr>
              <w:t xml:space="preserve">: </w:t>
            </w:r>
            <w:r w:rsidR="00DB1F94">
              <w:rPr>
                <w:sz w:val="20"/>
                <w:szCs w:val="20"/>
                <w:lang w:val="fr-FR"/>
              </w:rPr>
              <w:t>M</w:t>
            </w:r>
            <w:r w:rsidR="00DB1F94" w:rsidRPr="004B288F">
              <w:rPr>
                <w:sz w:val="20"/>
                <w:szCs w:val="20"/>
                <w:lang w:val="fr-FR"/>
              </w:rPr>
              <w:t xml:space="preserve">ettre à jour et numériser le registre national des techniciens certifiés, </w:t>
            </w:r>
            <w:r w:rsidR="00ED7128">
              <w:rPr>
                <w:sz w:val="20"/>
                <w:szCs w:val="20"/>
                <w:lang w:val="fr-FR"/>
              </w:rPr>
              <w:t xml:space="preserve">assurer un suivi des </w:t>
            </w:r>
            <w:r w:rsidR="00DB1F94" w:rsidRPr="004B288F">
              <w:rPr>
                <w:sz w:val="20"/>
                <w:szCs w:val="20"/>
                <w:lang w:val="fr-FR"/>
              </w:rPr>
              <w:t>techniciens afin d</w:t>
            </w:r>
            <w:r w:rsidR="00C37710">
              <w:rPr>
                <w:sz w:val="20"/>
                <w:szCs w:val="20"/>
                <w:lang w:val="fr-FR"/>
              </w:rPr>
              <w:t>’</w:t>
            </w:r>
            <w:r w:rsidR="00DB1F94" w:rsidRPr="004B288F">
              <w:rPr>
                <w:sz w:val="20"/>
                <w:szCs w:val="20"/>
                <w:lang w:val="fr-FR"/>
              </w:rPr>
              <w:t xml:space="preserve">évaluer les progrès réalisés en matière de </w:t>
            </w:r>
            <w:r w:rsidR="00ED7128">
              <w:rPr>
                <w:sz w:val="20"/>
                <w:szCs w:val="20"/>
                <w:lang w:val="fr-FR"/>
              </w:rPr>
              <w:t xml:space="preserve">récupération, </w:t>
            </w:r>
            <w:r w:rsidR="00E92B19">
              <w:rPr>
                <w:sz w:val="20"/>
                <w:szCs w:val="20"/>
                <w:lang w:val="fr-FR"/>
              </w:rPr>
              <w:t xml:space="preserve">de </w:t>
            </w:r>
            <w:r w:rsidR="00ED7128">
              <w:rPr>
                <w:sz w:val="20"/>
                <w:szCs w:val="20"/>
                <w:lang w:val="fr-FR"/>
              </w:rPr>
              <w:t xml:space="preserve">recyclage et </w:t>
            </w:r>
            <w:r w:rsidR="00E92B19">
              <w:rPr>
                <w:sz w:val="20"/>
                <w:szCs w:val="20"/>
                <w:lang w:val="fr-FR"/>
              </w:rPr>
              <w:t xml:space="preserve">de </w:t>
            </w:r>
            <w:r w:rsidR="00ED7128">
              <w:rPr>
                <w:sz w:val="20"/>
                <w:szCs w:val="20"/>
                <w:lang w:val="fr-FR"/>
              </w:rPr>
              <w:t>régénération</w:t>
            </w:r>
            <w:r w:rsidR="00DB1F94" w:rsidRPr="004B288F">
              <w:rPr>
                <w:sz w:val="20"/>
                <w:szCs w:val="20"/>
                <w:lang w:val="fr-FR"/>
              </w:rPr>
              <w:t xml:space="preserve">, et </w:t>
            </w:r>
            <w:r w:rsidR="00E92B19">
              <w:rPr>
                <w:sz w:val="20"/>
                <w:szCs w:val="20"/>
                <w:lang w:val="fr-FR"/>
              </w:rPr>
              <w:t xml:space="preserve">tenir </w:t>
            </w:r>
            <w:r w:rsidR="00DB1F94" w:rsidRPr="004B288F">
              <w:rPr>
                <w:sz w:val="20"/>
                <w:szCs w:val="20"/>
                <w:lang w:val="fr-FR"/>
              </w:rPr>
              <w:t>des réunions et des ateliers avec les parties prenantes au sein des ministères et des associations.</w:t>
            </w:r>
            <w:r w:rsidR="00E92B19">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147BA8AE"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6702DD98" w14:textId="3E1DC578" w:rsidR="004E733C" w:rsidRPr="006C7FB6" w:rsidRDefault="004E733C">
            <w:pPr>
              <w:shd w:val="clear" w:color="auto" w:fill="FFFFFF" w:themeFill="background1"/>
              <w:jc w:val="right"/>
              <w:rPr>
                <w:sz w:val="20"/>
                <w:szCs w:val="20"/>
                <w:lang w:val="fr-FR"/>
              </w:rPr>
            </w:pPr>
            <w:r w:rsidRPr="006C7FB6">
              <w:rPr>
                <w:sz w:val="20"/>
                <w:szCs w:val="20"/>
                <w:lang w:val="fr-FR"/>
              </w:rPr>
              <w:t>50</w:t>
            </w:r>
            <w:r w:rsidR="00D048D7">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73FC0DDF" w14:textId="43DC40B4" w:rsidR="004E733C" w:rsidRPr="006C7FB6" w:rsidRDefault="004E733C">
            <w:pPr>
              <w:shd w:val="clear" w:color="auto" w:fill="FFFFFF" w:themeFill="background1"/>
              <w:jc w:val="right"/>
              <w:rPr>
                <w:sz w:val="20"/>
                <w:szCs w:val="20"/>
                <w:lang w:val="fr-FR"/>
              </w:rPr>
            </w:pPr>
            <w:r w:rsidRPr="006C7FB6">
              <w:rPr>
                <w:sz w:val="20"/>
                <w:szCs w:val="20"/>
                <w:lang w:val="fr-FR"/>
              </w:rPr>
              <w:t>20</w:t>
            </w:r>
            <w:r w:rsidR="00D048D7">
              <w:rPr>
                <w:sz w:val="20"/>
                <w:szCs w:val="20"/>
                <w:lang w:val="fr-FR"/>
              </w:rPr>
              <w:t xml:space="preserve"> </w:t>
            </w:r>
            <w:r w:rsidRPr="006C7FB6">
              <w:rPr>
                <w:sz w:val="20"/>
                <w:szCs w:val="20"/>
                <w:lang w:val="fr-FR"/>
              </w:rPr>
              <w:t>000</w:t>
            </w:r>
          </w:p>
        </w:tc>
      </w:tr>
      <w:tr w:rsidR="004E733C" w:rsidRPr="006C7FB6" w14:paraId="0C22DD8B"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6171D64" w14:textId="01EFFD5C" w:rsidR="004E733C" w:rsidRPr="006C7FB6" w:rsidRDefault="00F07055">
            <w:pPr>
              <w:shd w:val="clear" w:color="auto" w:fill="FFFFFF" w:themeFill="background1"/>
              <w:ind w:left="171"/>
              <w:jc w:val="left"/>
              <w:rPr>
                <w:sz w:val="20"/>
                <w:szCs w:val="20"/>
                <w:lang w:val="fr-FR"/>
              </w:rPr>
            </w:pPr>
            <w:r>
              <w:rPr>
                <w:sz w:val="20"/>
                <w:szCs w:val="20"/>
                <w:lang w:val="fr-FR"/>
              </w:rPr>
              <w:t>Former 45 évaluateurs pour la certification en réfrigération et climatisation.</w:t>
            </w:r>
            <w:r w:rsidR="004E733C" w:rsidRPr="006C7FB6">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2FCF46D1"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3DDC9053" w14:textId="4C13AA92" w:rsidR="004E733C" w:rsidRPr="006C7FB6" w:rsidRDefault="004E733C">
            <w:pPr>
              <w:shd w:val="clear" w:color="auto" w:fill="FFFFFF" w:themeFill="background1"/>
              <w:jc w:val="right"/>
              <w:rPr>
                <w:sz w:val="20"/>
                <w:szCs w:val="20"/>
                <w:lang w:val="fr-FR"/>
              </w:rPr>
            </w:pPr>
            <w:r w:rsidRPr="006C7FB6">
              <w:rPr>
                <w:sz w:val="20"/>
                <w:szCs w:val="20"/>
                <w:lang w:val="fr-FR"/>
              </w:rPr>
              <w:t>67</w:t>
            </w:r>
            <w:r w:rsidR="00D048D7">
              <w:rPr>
                <w:sz w:val="20"/>
                <w:szCs w:val="20"/>
                <w:lang w:val="fr-FR"/>
              </w:rPr>
              <w:t xml:space="preserve"> </w:t>
            </w:r>
            <w:r w:rsidRPr="006C7FB6">
              <w:rPr>
                <w:sz w:val="20"/>
                <w:szCs w:val="20"/>
                <w:lang w:val="fr-FR"/>
              </w:rPr>
              <w:t xml:space="preserve">500 </w:t>
            </w:r>
          </w:p>
        </w:tc>
        <w:tc>
          <w:tcPr>
            <w:tcW w:w="1134" w:type="dxa"/>
            <w:tcBorders>
              <w:top w:val="single" w:sz="4" w:space="0" w:color="auto"/>
              <w:left w:val="single" w:sz="4" w:space="0" w:color="auto"/>
              <w:bottom w:val="single" w:sz="4" w:space="0" w:color="auto"/>
              <w:right w:val="single" w:sz="4" w:space="0" w:color="auto"/>
            </w:tcBorders>
          </w:tcPr>
          <w:p w14:paraId="5199962B" w14:textId="048F15CD" w:rsidR="004E733C" w:rsidRPr="006C7FB6" w:rsidRDefault="004E733C">
            <w:pPr>
              <w:shd w:val="clear" w:color="auto" w:fill="FFFFFF" w:themeFill="background1"/>
              <w:jc w:val="right"/>
              <w:rPr>
                <w:sz w:val="20"/>
                <w:szCs w:val="20"/>
                <w:lang w:val="fr-FR"/>
              </w:rPr>
            </w:pPr>
            <w:r w:rsidRPr="006C7FB6">
              <w:rPr>
                <w:sz w:val="20"/>
                <w:szCs w:val="20"/>
                <w:lang w:val="fr-FR"/>
              </w:rPr>
              <w:t>45</w:t>
            </w:r>
            <w:r w:rsidR="00D048D7">
              <w:rPr>
                <w:sz w:val="20"/>
                <w:szCs w:val="20"/>
                <w:lang w:val="fr-FR"/>
              </w:rPr>
              <w:t xml:space="preserve"> </w:t>
            </w:r>
            <w:r w:rsidRPr="006C7FB6">
              <w:rPr>
                <w:sz w:val="20"/>
                <w:szCs w:val="20"/>
                <w:lang w:val="fr-FR"/>
              </w:rPr>
              <w:t>000</w:t>
            </w:r>
          </w:p>
        </w:tc>
      </w:tr>
      <w:tr w:rsidR="004E733C" w:rsidRPr="006C7FB6" w14:paraId="54C52A2C"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099E2E2" w14:textId="3F1F0A0B" w:rsidR="004E733C" w:rsidRPr="006C7FB6" w:rsidRDefault="00577BEC">
            <w:pPr>
              <w:shd w:val="clear" w:color="auto" w:fill="FFFFFF" w:themeFill="background1"/>
              <w:ind w:left="171"/>
              <w:jc w:val="left"/>
              <w:rPr>
                <w:sz w:val="20"/>
                <w:szCs w:val="20"/>
                <w:lang w:val="fr-FR"/>
              </w:rPr>
            </w:pPr>
            <w:r>
              <w:rPr>
                <w:sz w:val="20"/>
                <w:szCs w:val="20"/>
                <w:lang w:val="fr-FR"/>
              </w:rPr>
              <w:t>Former 2 000 techniciens en réfrigération et climatisation à la réduction des fuites, à la récupération et au stockage des réfrigérants, au brasage et à l</w:t>
            </w:r>
            <w:r w:rsidR="00C37710">
              <w:rPr>
                <w:sz w:val="20"/>
                <w:szCs w:val="20"/>
                <w:lang w:val="fr-FR"/>
              </w:rPr>
              <w:t>’</w:t>
            </w:r>
            <w:r>
              <w:rPr>
                <w:sz w:val="20"/>
                <w:szCs w:val="20"/>
                <w:lang w:val="fr-FR"/>
              </w:rPr>
              <w:t>utilisation sécuritaire des réfrigérants inflammables</w:t>
            </w:r>
            <w:r w:rsidR="004E733C" w:rsidRPr="006C7FB6">
              <w:rPr>
                <w:sz w:val="20"/>
                <w:szCs w:val="20"/>
                <w:lang w:val="fr-FR"/>
              </w:rPr>
              <w:t xml:space="preserve">; </w:t>
            </w:r>
            <w:r w:rsidR="00FF44AC">
              <w:rPr>
                <w:sz w:val="20"/>
                <w:szCs w:val="20"/>
                <w:lang w:val="fr-FR"/>
              </w:rPr>
              <w:t>et certifier au moins 1 600 personnes formées</w:t>
            </w:r>
            <w:r w:rsidR="0074761D">
              <w:rPr>
                <w:sz w:val="20"/>
                <w:szCs w:val="20"/>
                <w:lang w:val="fr-FR"/>
              </w:rPr>
              <w:t xml:space="preserve"> (80 %)</w:t>
            </w:r>
            <w:r w:rsidR="004E733C" w:rsidRPr="006C7FB6">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1AA1B339"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4865513F" w14:textId="36FB4589" w:rsidR="004E733C" w:rsidRPr="006C7FB6" w:rsidRDefault="004E733C">
            <w:pPr>
              <w:shd w:val="clear" w:color="auto" w:fill="FFFFFF" w:themeFill="background1"/>
              <w:jc w:val="right"/>
              <w:rPr>
                <w:sz w:val="20"/>
                <w:szCs w:val="20"/>
                <w:lang w:val="fr-FR"/>
              </w:rPr>
            </w:pPr>
            <w:r w:rsidRPr="006C7FB6">
              <w:rPr>
                <w:sz w:val="20"/>
                <w:szCs w:val="20"/>
                <w:lang w:val="fr-FR"/>
              </w:rPr>
              <w:t>400</w:t>
            </w:r>
            <w:r w:rsidR="00D048D7">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71EAB8EC" w14:textId="11522E74" w:rsidR="004E733C" w:rsidRPr="006C7FB6" w:rsidRDefault="004E733C">
            <w:pPr>
              <w:shd w:val="clear" w:color="auto" w:fill="FFFFFF" w:themeFill="background1"/>
              <w:jc w:val="right"/>
              <w:rPr>
                <w:sz w:val="20"/>
                <w:szCs w:val="20"/>
                <w:lang w:val="fr-FR"/>
              </w:rPr>
            </w:pPr>
            <w:r w:rsidRPr="006C7FB6">
              <w:rPr>
                <w:sz w:val="20"/>
                <w:szCs w:val="20"/>
                <w:lang w:val="fr-FR"/>
              </w:rPr>
              <w:t>160</w:t>
            </w:r>
            <w:r w:rsidR="00D048D7">
              <w:rPr>
                <w:sz w:val="20"/>
                <w:szCs w:val="20"/>
                <w:lang w:val="fr-FR"/>
              </w:rPr>
              <w:t xml:space="preserve"> </w:t>
            </w:r>
            <w:r w:rsidRPr="006C7FB6">
              <w:rPr>
                <w:sz w:val="20"/>
                <w:szCs w:val="20"/>
                <w:lang w:val="fr-FR"/>
              </w:rPr>
              <w:t>000</w:t>
            </w:r>
          </w:p>
        </w:tc>
      </w:tr>
      <w:tr w:rsidR="004E733C" w:rsidRPr="006C7FB6" w14:paraId="6B35CA9E"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2AEFBE51" w14:textId="03CFDA27" w:rsidR="004E733C" w:rsidRPr="006C7FB6" w:rsidRDefault="00E6036F">
            <w:pPr>
              <w:shd w:val="clear" w:color="auto" w:fill="FFFFFF" w:themeFill="background1"/>
              <w:ind w:left="171"/>
              <w:jc w:val="left"/>
              <w:rPr>
                <w:sz w:val="20"/>
                <w:szCs w:val="20"/>
                <w:lang w:val="fr-FR"/>
              </w:rPr>
            </w:pPr>
            <w:r>
              <w:rPr>
                <w:sz w:val="20"/>
                <w:szCs w:val="20"/>
                <w:lang w:val="fr-FR"/>
              </w:rPr>
              <w:t xml:space="preserve">Renforcer </w:t>
            </w:r>
            <w:r w:rsidR="001E39D4" w:rsidRPr="006C7FB6">
              <w:rPr>
                <w:sz w:val="20"/>
                <w:szCs w:val="20"/>
                <w:lang w:val="fr-FR"/>
              </w:rPr>
              <w:t>les capacités de formation de cinq centres de formation privés et non gouvernementaux</w:t>
            </w:r>
            <w:r w:rsidR="00FF44AC">
              <w:rPr>
                <w:sz w:val="20"/>
                <w:szCs w:val="20"/>
                <w:lang w:val="fr-FR"/>
              </w:rPr>
              <w:t xml:space="preserve"> </w:t>
            </w:r>
            <w:r w:rsidR="004E733C" w:rsidRPr="006C7FB6">
              <w:rPr>
                <w:sz w:val="20"/>
                <w:szCs w:val="20"/>
                <w:lang w:val="fr-FR"/>
              </w:rPr>
              <w:t xml:space="preserve">: </w:t>
            </w:r>
            <w:r w:rsidR="00CF51D5">
              <w:rPr>
                <w:sz w:val="20"/>
                <w:szCs w:val="20"/>
                <w:lang w:val="fr-FR"/>
              </w:rPr>
              <w:t>R</w:t>
            </w:r>
            <w:r w:rsidR="00CF51D5" w:rsidRPr="004B288F">
              <w:rPr>
                <w:sz w:val="20"/>
                <w:szCs w:val="20"/>
                <w:lang w:val="fr-FR"/>
              </w:rPr>
              <w:t xml:space="preserve">éaliser une étude pour </w:t>
            </w:r>
            <w:r w:rsidR="00D55FB2">
              <w:rPr>
                <w:sz w:val="20"/>
                <w:szCs w:val="20"/>
                <w:lang w:val="fr-FR"/>
              </w:rPr>
              <w:t xml:space="preserve">recenser les </w:t>
            </w:r>
            <w:r w:rsidR="00CF51D5" w:rsidRPr="004B288F">
              <w:rPr>
                <w:sz w:val="20"/>
                <w:szCs w:val="20"/>
                <w:lang w:val="fr-FR"/>
              </w:rPr>
              <w:t xml:space="preserve">centres </w:t>
            </w:r>
            <w:r w:rsidR="00D55FB2">
              <w:rPr>
                <w:sz w:val="20"/>
                <w:szCs w:val="20"/>
                <w:lang w:val="fr-FR"/>
              </w:rPr>
              <w:t>qui doivent être appuyés</w:t>
            </w:r>
            <w:r w:rsidR="00CF51D5" w:rsidRPr="004B288F">
              <w:rPr>
                <w:sz w:val="20"/>
                <w:szCs w:val="20"/>
                <w:lang w:val="fr-FR"/>
              </w:rPr>
              <w:t>, fournir des outils et du matériel</w:t>
            </w:r>
            <w:r w:rsidR="000D43AF" w:rsidRPr="00805DF6">
              <w:rPr>
                <w:rStyle w:val="FootnoteReference"/>
                <w:sz w:val="20"/>
                <w:szCs w:val="20"/>
              </w:rPr>
              <w:footnoteReference w:id="8"/>
            </w:r>
            <w:r w:rsidR="00CF51D5" w:rsidRPr="004B288F">
              <w:rPr>
                <w:sz w:val="20"/>
                <w:szCs w:val="20"/>
                <w:lang w:val="fr-FR"/>
              </w:rPr>
              <w:t xml:space="preserve"> en fonction des résultats de l</w:t>
            </w:r>
            <w:r w:rsidR="00C37710">
              <w:rPr>
                <w:sz w:val="20"/>
                <w:szCs w:val="20"/>
                <w:lang w:val="fr-FR"/>
              </w:rPr>
              <w:t>’</w:t>
            </w:r>
            <w:r w:rsidR="00CF51D5" w:rsidRPr="004B288F">
              <w:rPr>
                <w:sz w:val="20"/>
                <w:szCs w:val="20"/>
                <w:lang w:val="fr-FR"/>
              </w:rPr>
              <w:t>étude, et lancer les activités.</w:t>
            </w:r>
            <w:r w:rsidR="00121EBF">
              <w:rPr>
                <w:sz w:val="20"/>
                <w:szCs w:val="20"/>
                <w:lang w:val="fr-FR"/>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4A64E538" w14:textId="0787796E" w:rsidR="004E733C" w:rsidRPr="006C7FB6" w:rsidRDefault="00543916">
            <w:pPr>
              <w:jc w:val="center"/>
              <w:rPr>
                <w:sz w:val="20"/>
                <w:szCs w:val="20"/>
                <w:lang w:val="fr-FR"/>
              </w:rPr>
            </w:pPr>
            <w:r w:rsidRPr="006C7FB6">
              <w:rPr>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1BBA6D3D" w14:textId="3AA70887" w:rsidR="004E733C" w:rsidRPr="006C7FB6" w:rsidRDefault="004E733C">
            <w:pPr>
              <w:shd w:val="clear" w:color="auto" w:fill="FFFFFF" w:themeFill="background1"/>
              <w:jc w:val="right"/>
              <w:rPr>
                <w:sz w:val="20"/>
                <w:szCs w:val="20"/>
                <w:lang w:val="fr-FR"/>
              </w:rPr>
            </w:pPr>
            <w:r w:rsidRPr="006C7FB6">
              <w:rPr>
                <w:sz w:val="20"/>
                <w:szCs w:val="20"/>
                <w:lang w:val="fr-FR"/>
              </w:rPr>
              <w:t>230</w:t>
            </w:r>
            <w:r w:rsidR="00D048D7">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59FD731B" w14:textId="03D47C44" w:rsidR="004E733C" w:rsidRPr="006C7FB6" w:rsidRDefault="004E733C">
            <w:pPr>
              <w:shd w:val="clear" w:color="auto" w:fill="FFFFFF" w:themeFill="background1"/>
              <w:jc w:val="right"/>
              <w:rPr>
                <w:sz w:val="20"/>
                <w:szCs w:val="20"/>
                <w:lang w:val="fr-FR"/>
              </w:rPr>
            </w:pPr>
            <w:r w:rsidRPr="006C7FB6">
              <w:rPr>
                <w:sz w:val="20"/>
                <w:szCs w:val="20"/>
                <w:lang w:val="fr-FR"/>
              </w:rPr>
              <w:t>215</w:t>
            </w:r>
            <w:r w:rsidR="00D048D7">
              <w:rPr>
                <w:sz w:val="20"/>
                <w:szCs w:val="20"/>
                <w:lang w:val="fr-FR"/>
              </w:rPr>
              <w:t xml:space="preserve"> </w:t>
            </w:r>
            <w:r w:rsidRPr="006C7FB6">
              <w:rPr>
                <w:sz w:val="20"/>
                <w:szCs w:val="20"/>
                <w:lang w:val="fr-FR"/>
              </w:rPr>
              <w:t>000</w:t>
            </w:r>
          </w:p>
        </w:tc>
      </w:tr>
      <w:tr w:rsidR="004E733C" w:rsidRPr="006C7FB6" w14:paraId="2E119D69"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09AAFA40" w14:textId="15C76DBE" w:rsidR="004E733C" w:rsidRPr="006C7FB6" w:rsidRDefault="009B36D3">
            <w:pPr>
              <w:shd w:val="clear" w:color="auto" w:fill="FFFFFF" w:themeFill="background1"/>
              <w:ind w:left="171"/>
              <w:jc w:val="left"/>
              <w:rPr>
                <w:sz w:val="20"/>
                <w:szCs w:val="20"/>
                <w:lang w:val="fr-FR"/>
              </w:rPr>
            </w:pPr>
            <w:r>
              <w:rPr>
                <w:sz w:val="20"/>
                <w:szCs w:val="20"/>
                <w:lang w:val="fr-FR"/>
              </w:rPr>
              <w:t>Fournir environ sept plateformes de formation</w:t>
            </w:r>
            <w:r w:rsidR="004E733C" w:rsidRPr="006C7FB6">
              <w:rPr>
                <w:rStyle w:val="FootnoteReference"/>
                <w:sz w:val="20"/>
                <w:szCs w:val="20"/>
                <w:lang w:val="fr-FR"/>
              </w:rPr>
              <w:footnoteReference w:id="9"/>
            </w:r>
            <w:r w:rsidR="004E733C" w:rsidRPr="006C7FB6">
              <w:rPr>
                <w:sz w:val="20"/>
                <w:szCs w:val="20"/>
                <w:lang w:val="fr-FR"/>
              </w:rPr>
              <w:t xml:space="preserve"> </w:t>
            </w:r>
            <w:r w:rsidR="009E2E07" w:rsidRPr="004B288F">
              <w:rPr>
                <w:sz w:val="20"/>
                <w:szCs w:val="20"/>
                <w:lang w:val="fr-FR"/>
              </w:rPr>
              <w:t>aux centres de formation et d</w:t>
            </w:r>
            <w:r w:rsidR="00C37710">
              <w:rPr>
                <w:sz w:val="20"/>
                <w:szCs w:val="20"/>
                <w:lang w:val="fr-FR"/>
              </w:rPr>
              <w:t>’</w:t>
            </w:r>
            <w:r w:rsidR="009E2E07" w:rsidRPr="004B288F">
              <w:rPr>
                <w:sz w:val="20"/>
                <w:szCs w:val="20"/>
                <w:lang w:val="fr-FR"/>
              </w:rPr>
              <w:t>enseignement (</w:t>
            </w:r>
            <w:r w:rsidR="0003072B">
              <w:rPr>
                <w:sz w:val="20"/>
                <w:szCs w:val="20"/>
                <w:lang w:val="fr-FR"/>
              </w:rPr>
              <w:t>sur des sujets tels que le</w:t>
            </w:r>
            <w:r w:rsidR="009E2E07" w:rsidRPr="004B288F">
              <w:rPr>
                <w:sz w:val="20"/>
                <w:szCs w:val="20"/>
                <w:lang w:val="fr-FR"/>
              </w:rPr>
              <w:t xml:space="preserve"> cycle de réfrigération général, </w:t>
            </w:r>
            <w:r w:rsidR="0003072B">
              <w:rPr>
                <w:sz w:val="20"/>
                <w:szCs w:val="20"/>
                <w:lang w:val="fr-FR"/>
              </w:rPr>
              <w:t xml:space="preserve">le </w:t>
            </w:r>
            <w:r w:rsidR="009E2E07" w:rsidRPr="004B288F">
              <w:rPr>
                <w:sz w:val="20"/>
                <w:szCs w:val="20"/>
                <w:lang w:val="fr-FR"/>
              </w:rPr>
              <w:t>module de climatisation</w:t>
            </w:r>
            <w:r w:rsidR="009E2E07">
              <w:rPr>
                <w:sz w:val="20"/>
                <w:szCs w:val="20"/>
                <w:lang w:val="fr-FR"/>
              </w:rPr>
              <w:t xml:space="preserve"> bibloc</w:t>
            </w:r>
            <w:r w:rsidR="00046EDD">
              <w:rPr>
                <w:sz w:val="20"/>
                <w:szCs w:val="20"/>
                <w:lang w:val="fr-FR"/>
              </w:rPr>
              <w:t xml:space="preserve"> et</w:t>
            </w:r>
            <w:r w:rsidR="009E2E07" w:rsidRPr="004B288F">
              <w:rPr>
                <w:sz w:val="20"/>
                <w:szCs w:val="20"/>
                <w:lang w:val="fr-FR"/>
              </w:rPr>
              <w:t xml:space="preserve"> </w:t>
            </w:r>
            <w:r w:rsidR="0003072B">
              <w:rPr>
                <w:sz w:val="20"/>
                <w:szCs w:val="20"/>
                <w:lang w:val="fr-FR"/>
              </w:rPr>
              <w:t xml:space="preserve">la </w:t>
            </w:r>
            <w:r w:rsidR="009E2E07" w:rsidRPr="004B288F">
              <w:rPr>
                <w:sz w:val="20"/>
                <w:szCs w:val="20"/>
                <w:lang w:val="fr-FR"/>
              </w:rPr>
              <w:t>format</w:t>
            </w:r>
            <w:r w:rsidR="0003072B">
              <w:rPr>
                <w:sz w:val="20"/>
                <w:szCs w:val="20"/>
                <w:lang w:val="fr-FR"/>
              </w:rPr>
              <w:t xml:space="preserve">ion </w:t>
            </w:r>
            <w:r w:rsidR="00046EDD">
              <w:rPr>
                <w:sz w:val="20"/>
                <w:szCs w:val="20"/>
                <w:lang w:val="fr-FR"/>
              </w:rPr>
              <w:t xml:space="preserve">de formateurs </w:t>
            </w:r>
            <w:r w:rsidR="009E2E07" w:rsidRPr="004B288F">
              <w:rPr>
                <w:sz w:val="20"/>
                <w:szCs w:val="20"/>
                <w:lang w:val="fr-FR"/>
              </w:rPr>
              <w:t>en réfrigération commerciale</w:t>
            </w:r>
            <w:r w:rsidR="00046EDD">
              <w:rPr>
                <w:sz w:val="20"/>
                <w:szCs w:val="20"/>
                <w:lang w:val="fr-FR"/>
              </w:rPr>
              <w:t xml:space="preserve"> ou </w:t>
            </w:r>
            <w:r w:rsidR="009E2E07" w:rsidRPr="004B288F">
              <w:rPr>
                <w:sz w:val="20"/>
                <w:szCs w:val="20"/>
                <w:lang w:val="fr-FR"/>
              </w:rPr>
              <w:t>industrielle), les besoins et les quantités devant être déterminés par un consultant sous la direction de l</w:t>
            </w:r>
            <w:r w:rsidR="00C37710">
              <w:rPr>
                <w:sz w:val="20"/>
                <w:szCs w:val="20"/>
                <w:lang w:val="fr-FR"/>
              </w:rPr>
              <w:t>’</w:t>
            </w:r>
            <w:r w:rsidR="004E5A82">
              <w:rPr>
                <w:sz w:val="20"/>
                <w:szCs w:val="20"/>
                <w:lang w:val="fr-FR"/>
              </w:rPr>
              <w:t>unité de gestion de projet</w:t>
            </w:r>
            <w:r w:rsidR="009E2E07" w:rsidRPr="004B288F">
              <w:rPr>
                <w:sz w:val="20"/>
                <w:szCs w:val="20"/>
                <w:lang w:val="fr-FR"/>
              </w:rPr>
              <w:t>.</w:t>
            </w:r>
            <w:r w:rsidR="00392684">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7F4F1D9F"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19305BB1" w14:textId="24528DE6" w:rsidR="004E733C" w:rsidRPr="006C7FB6" w:rsidRDefault="004E733C">
            <w:pPr>
              <w:shd w:val="clear" w:color="auto" w:fill="FFFFFF" w:themeFill="background1"/>
              <w:jc w:val="right"/>
              <w:rPr>
                <w:sz w:val="20"/>
                <w:szCs w:val="20"/>
                <w:lang w:val="fr-FR"/>
              </w:rPr>
            </w:pPr>
            <w:r w:rsidRPr="006C7FB6">
              <w:rPr>
                <w:sz w:val="20"/>
                <w:szCs w:val="20"/>
                <w:lang w:val="fr-FR"/>
              </w:rPr>
              <w:t>340</w:t>
            </w:r>
            <w:r w:rsidR="00FC7842">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6F3A63C0" w14:textId="2698EBC7" w:rsidR="004E733C" w:rsidRPr="006C7FB6" w:rsidRDefault="004E733C">
            <w:pPr>
              <w:shd w:val="clear" w:color="auto" w:fill="FFFFFF" w:themeFill="background1"/>
              <w:jc w:val="right"/>
              <w:rPr>
                <w:sz w:val="20"/>
                <w:szCs w:val="20"/>
                <w:lang w:val="fr-FR"/>
              </w:rPr>
            </w:pPr>
            <w:r w:rsidRPr="006C7FB6">
              <w:rPr>
                <w:sz w:val="20"/>
                <w:szCs w:val="20"/>
                <w:lang w:val="fr-FR"/>
              </w:rPr>
              <w:t>340</w:t>
            </w:r>
            <w:r w:rsidR="00FC7842">
              <w:rPr>
                <w:sz w:val="20"/>
                <w:szCs w:val="20"/>
                <w:lang w:val="fr-FR"/>
              </w:rPr>
              <w:t xml:space="preserve"> </w:t>
            </w:r>
            <w:r w:rsidRPr="006C7FB6">
              <w:rPr>
                <w:sz w:val="20"/>
                <w:szCs w:val="20"/>
                <w:lang w:val="fr-FR"/>
              </w:rPr>
              <w:t>000</w:t>
            </w:r>
          </w:p>
        </w:tc>
      </w:tr>
      <w:tr w:rsidR="004E733C" w:rsidRPr="006C7FB6" w14:paraId="46086DAC"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74D084E8" w14:textId="40599243" w:rsidR="004E733C" w:rsidRPr="006C7FB6" w:rsidRDefault="00993774">
            <w:pPr>
              <w:shd w:val="clear" w:color="auto" w:fill="FFFFFF" w:themeFill="background1"/>
              <w:ind w:left="171"/>
              <w:jc w:val="left"/>
              <w:rPr>
                <w:sz w:val="20"/>
                <w:szCs w:val="20"/>
                <w:lang w:val="fr-FR"/>
              </w:rPr>
            </w:pPr>
            <w:r>
              <w:rPr>
                <w:sz w:val="20"/>
                <w:szCs w:val="20"/>
                <w:lang w:val="fr-FR"/>
              </w:rPr>
              <w:t>Fournir des outils</w:t>
            </w:r>
            <w:r w:rsidR="004E733C" w:rsidRPr="006C7FB6">
              <w:rPr>
                <w:rStyle w:val="FootnoteReference"/>
                <w:sz w:val="20"/>
                <w:szCs w:val="20"/>
                <w:lang w:val="fr-FR"/>
              </w:rPr>
              <w:footnoteReference w:id="10"/>
            </w:r>
            <w:r w:rsidR="004E733C" w:rsidRPr="006C7FB6">
              <w:rPr>
                <w:sz w:val="20"/>
                <w:szCs w:val="20"/>
                <w:lang w:val="fr-FR"/>
              </w:rPr>
              <w:t xml:space="preserve"> </w:t>
            </w:r>
            <w:r w:rsidR="001E03C4">
              <w:rPr>
                <w:sz w:val="20"/>
                <w:szCs w:val="20"/>
                <w:lang w:val="fr-FR"/>
              </w:rPr>
              <w:t>(</w:t>
            </w:r>
            <w:r w:rsidR="001E03C4" w:rsidRPr="004B288F">
              <w:rPr>
                <w:sz w:val="20"/>
                <w:szCs w:val="20"/>
                <w:lang w:val="fr-FR"/>
              </w:rPr>
              <w:t xml:space="preserve">récupération des </w:t>
            </w:r>
            <w:r w:rsidR="001E03C4">
              <w:rPr>
                <w:sz w:val="20"/>
                <w:szCs w:val="20"/>
                <w:lang w:val="fr-FR"/>
              </w:rPr>
              <w:t>réfrigérants</w:t>
            </w:r>
            <w:r w:rsidR="001E03C4" w:rsidRPr="004B288F">
              <w:rPr>
                <w:sz w:val="20"/>
                <w:szCs w:val="20"/>
                <w:lang w:val="fr-FR"/>
              </w:rPr>
              <w:t xml:space="preserve">, détection des fuites, manipulation des </w:t>
            </w:r>
            <w:r w:rsidR="001E03C4">
              <w:rPr>
                <w:sz w:val="20"/>
                <w:szCs w:val="20"/>
                <w:lang w:val="fr-FR"/>
              </w:rPr>
              <w:t xml:space="preserve">réfrigérants </w:t>
            </w:r>
            <w:r w:rsidR="001E03C4" w:rsidRPr="004B288F">
              <w:rPr>
                <w:sz w:val="20"/>
                <w:szCs w:val="20"/>
                <w:lang w:val="fr-FR"/>
              </w:rPr>
              <w:t>inflammables et recharge des équipements</w:t>
            </w:r>
            <w:r w:rsidR="001E03C4">
              <w:rPr>
                <w:sz w:val="20"/>
                <w:szCs w:val="20"/>
                <w:lang w:val="fr-FR"/>
              </w:rPr>
              <w:t>)</w:t>
            </w:r>
            <w:r w:rsidR="001E03C4" w:rsidRPr="004B288F">
              <w:rPr>
                <w:sz w:val="20"/>
                <w:szCs w:val="20"/>
                <w:lang w:val="fr-FR"/>
              </w:rPr>
              <w:t xml:space="preserve"> </w:t>
            </w:r>
            <w:r w:rsidR="00DE0DAD">
              <w:rPr>
                <w:sz w:val="20"/>
                <w:szCs w:val="20"/>
                <w:lang w:val="fr-FR"/>
              </w:rPr>
              <w:t xml:space="preserve">à </w:t>
            </w:r>
            <w:r w:rsidR="0091484C" w:rsidRPr="004B288F">
              <w:rPr>
                <w:sz w:val="20"/>
                <w:szCs w:val="20"/>
                <w:lang w:val="fr-FR"/>
              </w:rPr>
              <w:t xml:space="preserve">1 050 ateliers </w:t>
            </w:r>
            <w:r w:rsidR="0091484C">
              <w:rPr>
                <w:sz w:val="20"/>
                <w:szCs w:val="20"/>
                <w:lang w:val="fr-FR"/>
              </w:rPr>
              <w:t>de réfrigération et climatisation</w:t>
            </w:r>
            <w:r w:rsidR="001E03C4">
              <w:rPr>
                <w:sz w:val="20"/>
                <w:szCs w:val="20"/>
                <w:lang w:val="fr-CA"/>
              </w:rPr>
              <w:t> </w:t>
            </w:r>
            <w:r w:rsidR="0091484C" w:rsidRPr="004B288F">
              <w:rPr>
                <w:sz w:val="20"/>
                <w:szCs w:val="20"/>
                <w:lang w:val="fr-FR"/>
              </w:rPr>
              <w:t xml:space="preserve">; et fournir des </w:t>
            </w:r>
            <w:r w:rsidR="00AE1B84">
              <w:rPr>
                <w:sz w:val="20"/>
                <w:szCs w:val="20"/>
                <w:lang w:val="fr-FR"/>
              </w:rPr>
              <w:t xml:space="preserve">appareils de </w:t>
            </w:r>
            <w:r w:rsidR="0091484C" w:rsidRPr="004B288F">
              <w:rPr>
                <w:sz w:val="20"/>
                <w:szCs w:val="20"/>
                <w:lang w:val="fr-FR"/>
              </w:rPr>
              <w:t xml:space="preserve">climatisation </w:t>
            </w:r>
            <w:r w:rsidR="00AE1B84">
              <w:rPr>
                <w:sz w:val="20"/>
                <w:szCs w:val="20"/>
                <w:lang w:val="fr-FR"/>
              </w:rPr>
              <w:t xml:space="preserve">utilisant du </w:t>
            </w:r>
            <w:r w:rsidR="0091484C" w:rsidRPr="004B288F">
              <w:rPr>
                <w:sz w:val="20"/>
                <w:szCs w:val="20"/>
                <w:lang w:val="fr-FR"/>
              </w:rPr>
              <w:t xml:space="preserve">HFC-32 pour compléter les ressources </w:t>
            </w:r>
            <w:r w:rsidR="0093577C">
              <w:rPr>
                <w:sz w:val="20"/>
                <w:szCs w:val="20"/>
                <w:lang w:val="fr-FR"/>
              </w:rPr>
              <w:t xml:space="preserve">didactiques des </w:t>
            </w:r>
            <w:r w:rsidR="0091484C" w:rsidRPr="004B288F">
              <w:rPr>
                <w:sz w:val="20"/>
                <w:szCs w:val="20"/>
                <w:lang w:val="fr-FR"/>
              </w:rPr>
              <w:t>centres de formation et d</w:t>
            </w:r>
            <w:r w:rsidR="00C37710">
              <w:rPr>
                <w:sz w:val="20"/>
                <w:szCs w:val="20"/>
                <w:lang w:val="fr-FR"/>
              </w:rPr>
              <w:t>’</w:t>
            </w:r>
            <w:r w:rsidR="0093577C">
              <w:rPr>
                <w:sz w:val="20"/>
                <w:szCs w:val="20"/>
                <w:lang w:val="fr-FR"/>
              </w:rPr>
              <w:t>enseignement</w:t>
            </w:r>
            <w:r w:rsidR="004E733C" w:rsidRPr="006C7FB6">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7E87A838" w14:textId="77777777" w:rsidR="004E733C" w:rsidRPr="006C7FB6" w:rsidRDefault="004E733C">
            <w:pPr>
              <w:jc w:val="center"/>
              <w:rPr>
                <w:sz w:val="20"/>
                <w:szCs w:val="20"/>
                <w:lang w:val="fr-FR"/>
              </w:rPr>
            </w:pPr>
          </w:p>
        </w:tc>
        <w:tc>
          <w:tcPr>
            <w:tcW w:w="1134" w:type="dxa"/>
            <w:tcBorders>
              <w:top w:val="single" w:sz="4" w:space="0" w:color="auto"/>
              <w:left w:val="single" w:sz="4" w:space="0" w:color="auto"/>
              <w:bottom w:val="single" w:sz="4" w:space="0" w:color="auto"/>
              <w:right w:val="single" w:sz="4" w:space="0" w:color="auto"/>
            </w:tcBorders>
          </w:tcPr>
          <w:p w14:paraId="354D7AEF" w14:textId="69100B86" w:rsidR="004E733C" w:rsidRPr="006C7FB6" w:rsidRDefault="004E733C">
            <w:pPr>
              <w:shd w:val="clear" w:color="auto" w:fill="FFFFFF" w:themeFill="background1"/>
              <w:jc w:val="right"/>
              <w:rPr>
                <w:sz w:val="20"/>
                <w:szCs w:val="20"/>
                <w:lang w:val="fr-FR"/>
              </w:rPr>
            </w:pPr>
            <w:r w:rsidRPr="006C7FB6">
              <w:rPr>
                <w:sz w:val="20"/>
                <w:szCs w:val="20"/>
                <w:lang w:val="fr-FR"/>
              </w:rPr>
              <w:t>2</w:t>
            </w:r>
            <w:r w:rsidR="00FC7842">
              <w:rPr>
                <w:sz w:val="20"/>
                <w:szCs w:val="20"/>
                <w:lang w:val="fr-FR"/>
              </w:rPr>
              <w:t> </w:t>
            </w:r>
            <w:r w:rsidRPr="006C7FB6">
              <w:rPr>
                <w:sz w:val="20"/>
                <w:szCs w:val="20"/>
                <w:lang w:val="fr-FR"/>
              </w:rPr>
              <w:t>670</w:t>
            </w:r>
            <w:r w:rsidR="00FC7842">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7871EFC6" w14:textId="7A08B972" w:rsidR="004E733C" w:rsidRPr="006C7FB6" w:rsidRDefault="004E733C">
            <w:pPr>
              <w:shd w:val="clear" w:color="auto" w:fill="FFFFFF" w:themeFill="background1"/>
              <w:jc w:val="right"/>
              <w:rPr>
                <w:sz w:val="20"/>
                <w:szCs w:val="20"/>
                <w:lang w:val="fr-FR"/>
              </w:rPr>
            </w:pPr>
            <w:r w:rsidRPr="006C7FB6">
              <w:rPr>
                <w:sz w:val="20"/>
                <w:szCs w:val="20"/>
                <w:lang w:val="fr-FR"/>
              </w:rPr>
              <w:t>1</w:t>
            </w:r>
            <w:r w:rsidR="00FC7842">
              <w:rPr>
                <w:sz w:val="20"/>
                <w:szCs w:val="20"/>
                <w:lang w:val="fr-FR"/>
              </w:rPr>
              <w:t> </w:t>
            </w:r>
            <w:r w:rsidRPr="006C7FB6">
              <w:rPr>
                <w:sz w:val="20"/>
                <w:szCs w:val="20"/>
                <w:lang w:val="fr-FR"/>
              </w:rPr>
              <w:t>602</w:t>
            </w:r>
            <w:r w:rsidR="00FC7842">
              <w:rPr>
                <w:sz w:val="20"/>
                <w:szCs w:val="20"/>
                <w:lang w:val="fr-FR"/>
              </w:rPr>
              <w:t xml:space="preserve"> </w:t>
            </w:r>
            <w:r w:rsidRPr="006C7FB6">
              <w:rPr>
                <w:sz w:val="20"/>
                <w:szCs w:val="20"/>
                <w:lang w:val="fr-FR"/>
              </w:rPr>
              <w:t>000</w:t>
            </w:r>
          </w:p>
        </w:tc>
      </w:tr>
      <w:tr w:rsidR="004E733C" w:rsidRPr="00630BEE" w14:paraId="3EA9D7C9"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4C644B4E" w14:textId="00214886" w:rsidR="004E733C" w:rsidRPr="006C7FB6" w:rsidRDefault="00336E15">
            <w:pPr>
              <w:shd w:val="clear" w:color="auto" w:fill="FFFFFF" w:themeFill="background1"/>
              <w:jc w:val="left"/>
              <w:rPr>
                <w:i/>
                <w:iCs/>
                <w:sz w:val="20"/>
                <w:szCs w:val="20"/>
                <w:lang w:val="fr-FR"/>
              </w:rPr>
            </w:pPr>
            <w:r w:rsidRPr="006C7FB6">
              <w:rPr>
                <w:i/>
                <w:iCs/>
                <w:sz w:val="20"/>
                <w:szCs w:val="20"/>
                <w:lang w:val="fr-FR"/>
              </w:rPr>
              <w:t>Renforcement du réseau de récupération, de recyclage et de r</w:t>
            </w:r>
            <w:r w:rsidR="00223DF4">
              <w:rPr>
                <w:i/>
                <w:iCs/>
                <w:sz w:val="20"/>
                <w:szCs w:val="20"/>
                <w:lang w:val="fr-FR"/>
              </w:rPr>
              <w:t xml:space="preserve">égénération des </w:t>
            </w:r>
            <w:r w:rsidRPr="006C7FB6">
              <w:rPr>
                <w:i/>
                <w:iCs/>
                <w:sz w:val="20"/>
                <w:szCs w:val="20"/>
                <w:lang w:val="fr-FR"/>
              </w:rPr>
              <w:t>réfrigérants</w:t>
            </w:r>
            <w:r w:rsidR="004E733C" w:rsidRPr="006C7FB6">
              <w:rPr>
                <w:i/>
                <w:iCs/>
                <w:sz w:val="20"/>
                <w:szCs w:val="20"/>
                <w:lang w:val="fr-FR"/>
              </w:rPr>
              <w:t xml:space="preserve"> (1</w:t>
            </w:r>
            <w:r w:rsidR="006167EF">
              <w:rPr>
                <w:i/>
                <w:iCs/>
                <w:sz w:val="20"/>
                <w:szCs w:val="20"/>
                <w:lang w:val="fr-FR"/>
              </w:rPr>
              <w:t> </w:t>
            </w:r>
            <w:r w:rsidR="004E733C" w:rsidRPr="006C7FB6">
              <w:rPr>
                <w:i/>
                <w:iCs/>
                <w:sz w:val="20"/>
                <w:szCs w:val="20"/>
                <w:lang w:val="fr-FR"/>
              </w:rPr>
              <w:t>518</w:t>
            </w:r>
            <w:r w:rsidR="006167EF">
              <w:rPr>
                <w:i/>
                <w:iCs/>
                <w:sz w:val="20"/>
                <w:szCs w:val="20"/>
                <w:lang w:val="fr-FR"/>
              </w:rPr>
              <w:t> </w:t>
            </w:r>
            <w:r w:rsidR="004E733C" w:rsidRPr="006C7FB6">
              <w:rPr>
                <w:i/>
                <w:iCs/>
                <w:sz w:val="20"/>
                <w:szCs w:val="20"/>
                <w:lang w:val="fr-FR"/>
              </w:rPr>
              <w:t>700</w:t>
            </w:r>
            <w:r w:rsidR="006167EF">
              <w:rPr>
                <w:i/>
                <w:iCs/>
                <w:sz w:val="20"/>
                <w:szCs w:val="20"/>
                <w:lang w:val="fr-FR"/>
              </w:rPr>
              <w:t xml:space="preserve"> $US</w:t>
            </w:r>
            <w:r w:rsidR="004E733C" w:rsidRPr="006C7FB6">
              <w:rPr>
                <w:i/>
                <w:iCs/>
                <w:sz w:val="20"/>
                <w:szCs w:val="20"/>
                <w:lang w:val="fr-FR"/>
              </w:rPr>
              <w:t>)</w:t>
            </w:r>
          </w:p>
        </w:tc>
      </w:tr>
      <w:tr w:rsidR="004E733C" w:rsidRPr="006C7FB6" w14:paraId="5FC3366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4C81BCE" w14:textId="5FAA434B" w:rsidR="004E733C" w:rsidRPr="006C7FB6" w:rsidRDefault="004F7464">
            <w:pPr>
              <w:shd w:val="clear" w:color="auto" w:fill="FFFFFF" w:themeFill="background1"/>
              <w:ind w:left="171"/>
              <w:jc w:val="left"/>
              <w:rPr>
                <w:sz w:val="20"/>
                <w:szCs w:val="20"/>
                <w:lang w:val="fr-FR"/>
              </w:rPr>
            </w:pPr>
            <w:r>
              <w:rPr>
                <w:sz w:val="20"/>
                <w:szCs w:val="20"/>
                <w:lang w:val="fr-FR"/>
              </w:rPr>
              <w:t>Cré</w:t>
            </w:r>
            <w:r w:rsidR="00DE0DAD">
              <w:rPr>
                <w:sz w:val="20"/>
                <w:szCs w:val="20"/>
                <w:lang w:val="fr-FR"/>
              </w:rPr>
              <w:t xml:space="preserve">er </w:t>
            </w:r>
            <w:r>
              <w:rPr>
                <w:sz w:val="20"/>
                <w:szCs w:val="20"/>
                <w:lang w:val="fr-FR"/>
              </w:rPr>
              <w:t xml:space="preserve">un centre de récupération, de recyclage et de régénération en Haute-Égypte </w:t>
            </w:r>
            <w:r w:rsidR="004E733C" w:rsidRPr="006C7FB6">
              <w:rPr>
                <w:sz w:val="20"/>
                <w:szCs w:val="20"/>
                <w:lang w:val="fr-FR"/>
              </w:rPr>
              <w:t>:</w:t>
            </w:r>
            <w:r w:rsidRPr="004B288F">
              <w:rPr>
                <w:sz w:val="20"/>
                <w:szCs w:val="20"/>
                <w:lang w:val="fr-FR"/>
              </w:rPr>
              <w:t xml:space="preserve"> </w:t>
            </w:r>
            <w:r>
              <w:rPr>
                <w:sz w:val="20"/>
                <w:szCs w:val="20"/>
                <w:lang w:val="fr-FR"/>
              </w:rPr>
              <w:t>A</w:t>
            </w:r>
            <w:r w:rsidRPr="004B288F">
              <w:rPr>
                <w:sz w:val="20"/>
                <w:szCs w:val="20"/>
                <w:lang w:val="fr-FR"/>
              </w:rPr>
              <w:t>ch</w:t>
            </w:r>
            <w:r w:rsidR="00BF408B">
              <w:rPr>
                <w:sz w:val="20"/>
                <w:szCs w:val="20"/>
                <w:lang w:val="fr-FR"/>
              </w:rPr>
              <w:t xml:space="preserve">eter les </w:t>
            </w:r>
            <w:r w:rsidRPr="004B288F">
              <w:rPr>
                <w:sz w:val="20"/>
                <w:szCs w:val="20"/>
                <w:lang w:val="fr-FR"/>
              </w:rPr>
              <w:t>équipements de récupération, de laboratoire et d</w:t>
            </w:r>
            <w:r w:rsidR="00C37710">
              <w:rPr>
                <w:sz w:val="20"/>
                <w:szCs w:val="20"/>
                <w:lang w:val="fr-FR"/>
              </w:rPr>
              <w:t>’</w:t>
            </w:r>
            <w:r w:rsidRPr="004B288F">
              <w:rPr>
                <w:sz w:val="20"/>
                <w:szCs w:val="20"/>
                <w:lang w:val="fr-FR"/>
              </w:rPr>
              <w:t>essai ; install</w:t>
            </w:r>
            <w:r w:rsidR="00BF408B">
              <w:rPr>
                <w:sz w:val="20"/>
                <w:szCs w:val="20"/>
                <w:lang w:val="fr-FR"/>
              </w:rPr>
              <w:t xml:space="preserve">er les </w:t>
            </w:r>
            <w:r w:rsidRPr="004B288F">
              <w:rPr>
                <w:sz w:val="20"/>
                <w:szCs w:val="20"/>
                <w:lang w:val="fr-FR"/>
              </w:rPr>
              <w:t xml:space="preserve">équipements et </w:t>
            </w:r>
            <w:r w:rsidR="00BF408B">
              <w:rPr>
                <w:sz w:val="20"/>
                <w:szCs w:val="20"/>
                <w:lang w:val="fr-FR"/>
              </w:rPr>
              <w:t xml:space="preserve">assurer la </w:t>
            </w:r>
            <w:r w:rsidRPr="004B288F">
              <w:rPr>
                <w:sz w:val="20"/>
                <w:szCs w:val="20"/>
                <w:lang w:val="fr-FR"/>
              </w:rPr>
              <w:t>formation</w:t>
            </w:r>
            <w:r w:rsidR="00BF408B">
              <w:rPr>
                <w:sz w:val="20"/>
                <w:szCs w:val="20"/>
                <w:lang w:val="fr-FR"/>
              </w:rPr>
              <w:t> </w:t>
            </w:r>
            <w:r w:rsidRPr="004B288F">
              <w:rPr>
                <w:sz w:val="20"/>
                <w:szCs w:val="20"/>
                <w:lang w:val="fr-FR"/>
              </w:rPr>
              <w:t xml:space="preserve">; </w:t>
            </w:r>
            <w:r w:rsidR="00CA4CB7">
              <w:rPr>
                <w:sz w:val="20"/>
                <w:szCs w:val="20"/>
                <w:lang w:val="fr-FR"/>
              </w:rPr>
              <w:t>s</w:t>
            </w:r>
            <w:r w:rsidR="00C37710">
              <w:rPr>
                <w:sz w:val="20"/>
                <w:szCs w:val="20"/>
                <w:lang w:val="fr-FR"/>
              </w:rPr>
              <w:t>’</w:t>
            </w:r>
            <w:r w:rsidR="00CA4CB7">
              <w:rPr>
                <w:sz w:val="20"/>
                <w:szCs w:val="20"/>
                <w:lang w:val="fr-FR"/>
              </w:rPr>
              <w:t xml:space="preserve">occuper de la </w:t>
            </w:r>
            <w:r w:rsidRPr="004B288F">
              <w:rPr>
                <w:sz w:val="20"/>
                <w:szCs w:val="20"/>
                <w:lang w:val="fr-FR"/>
              </w:rPr>
              <w:t xml:space="preserve">logistique et </w:t>
            </w:r>
            <w:r w:rsidR="00CA4CB7">
              <w:rPr>
                <w:sz w:val="20"/>
                <w:szCs w:val="20"/>
                <w:lang w:val="fr-FR"/>
              </w:rPr>
              <w:t>lancer les activités.</w:t>
            </w:r>
          </w:p>
        </w:tc>
        <w:tc>
          <w:tcPr>
            <w:tcW w:w="992" w:type="dxa"/>
            <w:vMerge w:val="restart"/>
            <w:tcBorders>
              <w:top w:val="single" w:sz="4" w:space="0" w:color="auto"/>
              <w:left w:val="single" w:sz="4" w:space="0" w:color="auto"/>
              <w:bottom w:val="single" w:sz="4" w:space="0" w:color="auto"/>
              <w:right w:val="single" w:sz="4" w:space="0" w:color="auto"/>
            </w:tcBorders>
          </w:tcPr>
          <w:p w14:paraId="5BDF62E2" w14:textId="7F0B66DB" w:rsidR="004E733C" w:rsidRPr="006C7FB6" w:rsidRDefault="00543916">
            <w:pPr>
              <w:jc w:val="center"/>
              <w:rPr>
                <w:sz w:val="20"/>
                <w:szCs w:val="20"/>
                <w:lang w:val="fr-FR"/>
              </w:rPr>
            </w:pPr>
            <w:r w:rsidRPr="006C7FB6">
              <w:rPr>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23E16905" w14:textId="5BCE19CD" w:rsidR="004E733C" w:rsidRPr="006C7FB6" w:rsidRDefault="004E733C">
            <w:pPr>
              <w:shd w:val="clear" w:color="auto" w:fill="FFFFFF" w:themeFill="background1"/>
              <w:jc w:val="right"/>
              <w:rPr>
                <w:sz w:val="20"/>
                <w:szCs w:val="20"/>
                <w:lang w:val="fr-FR"/>
              </w:rPr>
            </w:pPr>
            <w:r w:rsidRPr="006C7FB6">
              <w:rPr>
                <w:sz w:val="20"/>
                <w:szCs w:val="20"/>
                <w:lang w:val="fr-FR"/>
              </w:rPr>
              <w:t>300</w:t>
            </w:r>
            <w:r w:rsidR="00F03EA7">
              <w:rPr>
                <w:sz w:val="20"/>
                <w:szCs w:val="20"/>
                <w:lang w:val="fr-FR"/>
              </w:rPr>
              <w:t xml:space="preserve"> </w:t>
            </w:r>
            <w:r w:rsidRPr="006C7FB6">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1986B465" w14:textId="0067D380" w:rsidR="004E733C" w:rsidRPr="006C7FB6" w:rsidRDefault="004E733C">
            <w:pPr>
              <w:shd w:val="clear" w:color="auto" w:fill="FFFFFF" w:themeFill="background1"/>
              <w:jc w:val="right"/>
              <w:rPr>
                <w:sz w:val="20"/>
                <w:szCs w:val="20"/>
                <w:lang w:val="fr-FR"/>
              </w:rPr>
            </w:pPr>
            <w:r w:rsidRPr="006C7FB6">
              <w:rPr>
                <w:sz w:val="20"/>
                <w:szCs w:val="20"/>
                <w:lang w:val="fr-FR"/>
              </w:rPr>
              <w:t>100</w:t>
            </w:r>
            <w:r w:rsidR="00F03EA7">
              <w:rPr>
                <w:sz w:val="20"/>
                <w:szCs w:val="20"/>
                <w:lang w:val="fr-FR"/>
              </w:rPr>
              <w:t xml:space="preserve"> </w:t>
            </w:r>
            <w:r w:rsidRPr="006C7FB6">
              <w:rPr>
                <w:sz w:val="20"/>
                <w:szCs w:val="20"/>
                <w:lang w:val="fr-FR"/>
              </w:rPr>
              <w:t>000</w:t>
            </w:r>
          </w:p>
        </w:tc>
      </w:tr>
      <w:tr w:rsidR="004E733C" w:rsidRPr="006C7FB6" w14:paraId="3411517E"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5F0B9BC2" w14:textId="549F254F" w:rsidR="004E733C" w:rsidRPr="006C7FB6" w:rsidRDefault="00B05675">
            <w:pPr>
              <w:shd w:val="clear" w:color="auto" w:fill="FFFFFF" w:themeFill="background1"/>
              <w:ind w:left="171"/>
              <w:jc w:val="left"/>
              <w:rPr>
                <w:sz w:val="20"/>
                <w:szCs w:val="20"/>
                <w:lang w:val="fr-FR"/>
              </w:rPr>
            </w:pPr>
            <w:r>
              <w:rPr>
                <w:sz w:val="20"/>
                <w:szCs w:val="20"/>
                <w:lang w:val="fr-FR"/>
              </w:rPr>
              <w:t>Fournir des machines mobiles de régénération à des ateliers et des opérateurs d</w:t>
            </w:r>
            <w:r w:rsidR="00C37710">
              <w:rPr>
                <w:sz w:val="20"/>
                <w:szCs w:val="20"/>
                <w:lang w:val="fr-FR"/>
              </w:rPr>
              <w:t>’</w:t>
            </w:r>
            <w:r>
              <w:rPr>
                <w:sz w:val="20"/>
                <w:szCs w:val="20"/>
                <w:lang w:val="fr-FR"/>
              </w:rPr>
              <w:t xml:space="preserve">équipements commerciaux et industriels de grande dimension </w:t>
            </w:r>
            <w:r w:rsidR="004E733C" w:rsidRPr="006C7FB6">
              <w:rPr>
                <w:sz w:val="20"/>
                <w:szCs w:val="20"/>
                <w:lang w:val="fr-FR"/>
              </w:rPr>
              <w:t>:</w:t>
            </w:r>
            <w:r w:rsidR="00F32670">
              <w:rPr>
                <w:sz w:val="20"/>
                <w:szCs w:val="20"/>
                <w:lang w:val="fr-FR"/>
              </w:rPr>
              <w:t xml:space="preserve"> </w:t>
            </w:r>
            <w:r w:rsidR="00F32670" w:rsidRPr="004B288F">
              <w:rPr>
                <w:sz w:val="20"/>
                <w:szCs w:val="20"/>
                <w:lang w:val="fr-FR"/>
              </w:rPr>
              <w:t>Réaliser une étude pour déterminer les bénéficiaires, acheter et distribuer 27</w:t>
            </w:r>
            <w:r w:rsidR="00F779E8">
              <w:rPr>
                <w:sz w:val="20"/>
                <w:szCs w:val="20"/>
                <w:lang w:val="fr-FR"/>
              </w:rPr>
              <w:t> </w:t>
            </w:r>
            <w:r w:rsidR="00F32670" w:rsidRPr="004B288F">
              <w:rPr>
                <w:sz w:val="20"/>
                <w:szCs w:val="20"/>
                <w:lang w:val="fr-FR"/>
              </w:rPr>
              <w:t>machines de ré</w:t>
            </w:r>
            <w:r w:rsidR="00F779E8">
              <w:rPr>
                <w:sz w:val="20"/>
                <w:szCs w:val="20"/>
                <w:lang w:val="fr-FR"/>
              </w:rPr>
              <w:t xml:space="preserve">génération </w:t>
            </w:r>
            <w:r w:rsidR="00F32670" w:rsidRPr="004B288F">
              <w:rPr>
                <w:sz w:val="20"/>
                <w:szCs w:val="20"/>
                <w:lang w:val="fr-FR"/>
              </w:rPr>
              <w:t xml:space="preserve">et 81 </w:t>
            </w:r>
            <w:r w:rsidR="00F32670">
              <w:rPr>
                <w:sz w:val="20"/>
                <w:szCs w:val="20"/>
                <w:lang w:val="fr-FR"/>
              </w:rPr>
              <w:t>bonbonnes</w:t>
            </w:r>
            <w:r w:rsidR="00F32670" w:rsidRPr="004B288F">
              <w:rPr>
                <w:sz w:val="20"/>
                <w:szCs w:val="20"/>
                <w:lang w:val="fr-FR"/>
              </w:rPr>
              <w:t xml:space="preserve"> de 100</w:t>
            </w:r>
            <w:r w:rsidR="00F779E8">
              <w:rPr>
                <w:sz w:val="20"/>
                <w:szCs w:val="20"/>
                <w:lang w:val="fr-FR"/>
              </w:rPr>
              <w:t> </w:t>
            </w:r>
            <w:r w:rsidR="00F32670" w:rsidRPr="004B288F">
              <w:rPr>
                <w:sz w:val="20"/>
                <w:szCs w:val="20"/>
                <w:lang w:val="fr-FR"/>
              </w:rPr>
              <w:t>livres, assurer la logistique et la formation, et suivre et diffuser les résultats.</w:t>
            </w:r>
          </w:p>
        </w:tc>
        <w:tc>
          <w:tcPr>
            <w:tcW w:w="992" w:type="dxa"/>
            <w:vMerge/>
            <w:tcBorders>
              <w:top w:val="single" w:sz="4" w:space="0" w:color="auto"/>
              <w:left w:val="single" w:sz="4" w:space="0" w:color="auto"/>
              <w:bottom w:val="single" w:sz="4" w:space="0" w:color="auto"/>
              <w:right w:val="single" w:sz="4" w:space="0" w:color="auto"/>
            </w:tcBorders>
          </w:tcPr>
          <w:p w14:paraId="5B63491A"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0AF84C4E" w14:textId="590FD501" w:rsidR="004E733C" w:rsidRPr="006C7FB6" w:rsidRDefault="004E733C">
            <w:pPr>
              <w:shd w:val="clear" w:color="auto" w:fill="FFFFFF" w:themeFill="background1"/>
              <w:jc w:val="right"/>
              <w:rPr>
                <w:sz w:val="20"/>
                <w:szCs w:val="20"/>
                <w:lang w:val="fr-FR"/>
              </w:rPr>
            </w:pPr>
            <w:r w:rsidRPr="006C7FB6">
              <w:rPr>
                <w:sz w:val="20"/>
                <w:szCs w:val="20"/>
                <w:lang w:val="fr-FR"/>
              </w:rPr>
              <w:t>518</w:t>
            </w:r>
            <w:r w:rsidR="00F03EA7">
              <w:rPr>
                <w:sz w:val="20"/>
                <w:szCs w:val="20"/>
                <w:lang w:val="fr-FR"/>
              </w:rPr>
              <w:t xml:space="preserve"> </w:t>
            </w:r>
            <w:r w:rsidRPr="006C7FB6">
              <w:rPr>
                <w:sz w:val="20"/>
                <w:szCs w:val="20"/>
                <w:lang w:val="fr-FR"/>
              </w:rPr>
              <w:t>700</w:t>
            </w:r>
          </w:p>
        </w:tc>
        <w:tc>
          <w:tcPr>
            <w:tcW w:w="1134" w:type="dxa"/>
            <w:tcBorders>
              <w:top w:val="single" w:sz="4" w:space="0" w:color="auto"/>
              <w:left w:val="single" w:sz="4" w:space="0" w:color="auto"/>
              <w:bottom w:val="single" w:sz="4" w:space="0" w:color="auto"/>
              <w:right w:val="single" w:sz="4" w:space="0" w:color="auto"/>
            </w:tcBorders>
          </w:tcPr>
          <w:p w14:paraId="7294085A" w14:textId="683FF9BF" w:rsidR="004E733C" w:rsidRPr="006C7FB6" w:rsidRDefault="004E733C">
            <w:pPr>
              <w:shd w:val="clear" w:color="auto" w:fill="FFFFFF" w:themeFill="background1"/>
              <w:jc w:val="right"/>
              <w:rPr>
                <w:sz w:val="20"/>
                <w:szCs w:val="20"/>
                <w:lang w:val="fr-FR"/>
              </w:rPr>
            </w:pPr>
            <w:r w:rsidRPr="006C7FB6">
              <w:rPr>
                <w:sz w:val="20"/>
                <w:szCs w:val="20"/>
                <w:lang w:val="fr-FR"/>
              </w:rPr>
              <w:t>397</w:t>
            </w:r>
            <w:r w:rsidR="00F03EA7">
              <w:rPr>
                <w:sz w:val="20"/>
                <w:szCs w:val="20"/>
                <w:lang w:val="fr-FR"/>
              </w:rPr>
              <w:t xml:space="preserve"> </w:t>
            </w:r>
            <w:r w:rsidRPr="006C7FB6">
              <w:rPr>
                <w:sz w:val="20"/>
                <w:szCs w:val="20"/>
                <w:lang w:val="fr-FR"/>
              </w:rPr>
              <w:t>000</w:t>
            </w:r>
          </w:p>
        </w:tc>
      </w:tr>
      <w:tr w:rsidR="004E733C" w:rsidRPr="006C7FB6" w14:paraId="126D952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7701EBA" w14:textId="1B4BE55B" w:rsidR="004E733C" w:rsidRPr="006C7FB6" w:rsidRDefault="00553793">
            <w:pPr>
              <w:shd w:val="clear" w:color="auto" w:fill="FFFFFF" w:themeFill="background1"/>
              <w:ind w:left="171"/>
              <w:jc w:val="left"/>
              <w:rPr>
                <w:sz w:val="20"/>
                <w:szCs w:val="20"/>
                <w:lang w:val="fr-FR"/>
              </w:rPr>
            </w:pPr>
            <w:r w:rsidRPr="004B288F">
              <w:rPr>
                <w:sz w:val="20"/>
                <w:szCs w:val="20"/>
                <w:lang w:val="fr-FR"/>
              </w:rPr>
              <w:t xml:space="preserve">Fournir des </w:t>
            </w:r>
            <w:r>
              <w:rPr>
                <w:sz w:val="20"/>
                <w:szCs w:val="20"/>
                <w:lang w:val="fr-FR"/>
              </w:rPr>
              <w:t>identificateurs</w:t>
            </w:r>
            <w:r w:rsidRPr="004B288F">
              <w:rPr>
                <w:sz w:val="20"/>
                <w:szCs w:val="20"/>
                <w:lang w:val="fr-FR"/>
              </w:rPr>
              <w:t xml:space="preserve"> de réfrigérants : </w:t>
            </w:r>
            <w:r>
              <w:rPr>
                <w:sz w:val="20"/>
                <w:szCs w:val="20"/>
                <w:lang w:val="fr-FR"/>
              </w:rPr>
              <w:t>F</w:t>
            </w:r>
            <w:r w:rsidRPr="004B288F">
              <w:rPr>
                <w:sz w:val="20"/>
                <w:szCs w:val="20"/>
                <w:lang w:val="fr-FR"/>
              </w:rPr>
              <w:t>ournir au moins 50</w:t>
            </w:r>
            <w:r>
              <w:rPr>
                <w:sz w:val="20"/>
                <w:szCs w:val="20"/>
                <w:lang w:val="fr-FR"/>
              </w:rPr>
              <w:t> identificateurs</w:t>
            </w:r>
            <w:r w:rsidRPr="004B288F">
              <w:rPr>
                <w:sz w:val="20"/>
                <w:szCs w:val="20"/>
                <w:lang w:val="fr-FR"/>
              </w:rPr>
              <w:t xml:space="preserve"> supplémentaires aux postes douaniers et aux centres de formation.</w:t>
            </w:r>
            <w:r>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435771C7"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0CB4BF94" w14:textId="7583A01F" w:rsidR="004E733C" w:rsidRPr="006C7FB6" w:rsidRDefault="004E733C">
            <w:pPr>
              <w:shd w:val="clear" w:color="auto" w:fill="FFFFFF" w:themeFill="background1"/>
              <w:jc w:val="right"/>
              <w:rPr>
                <w:sz w:val="20"/>
                <w:szCs w:val="20"/>
                <w:lang w:val="fr-FR"/>
              </w:rPr>
            </w:pPr>
            <w:r w:rsidRPr="006C7FB6">
              <w:rPr>
                <w:sz w:val="20"/>
                <w:szCs w:val="20"/>
                <w:lang w:val="fr-FR"/>
              </w:rPr>
              <w:t>300</w:t>
            </w:r>
            <w:r w:rsidR="002C14E5">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0D2653E8" w14:textId="3AABF462" w:rsidR="004E733C" w:rsidRPr="006C7FB6" w:rsidRDefault="004E733C">
            <w:pPr>
              <w:shd w:val="clear" w:color="auto" w:fill="FFFFFF" w:themeFill="background1"/>
              <w:jc w:val="right"/>
              <w:rPr>
                <w:sz w:val="20"/>
                <w:szCs w:val="20"/>
                <w:lang w:val="fr-FR"/>
              </w:rPr>
            </w:pPr>
            <w:r w:rsidRPr="006C7FB6">
              <w:rPr>
                <w:sz w:val="20"/>
                <w:szCs w:val="20"/>
                <w:lang w:val="fr-FR"/>
              </w:rPr>
              <w:t>200</w:t>
            </w:r>
            <w:r w:rsidR="002C14E5">
              <w:rPr>
                <w:sz w:val="20"/>
                <w:szCs w:val="20"/>
                <w:lang w:val="fr-FR"/>
              </w:rPr>
              <w:t xml:space="preserve"> </w:t>
            </w:r>
            <w:r w:rsidRPr="006C7FB6">
              <w:rPr>
                <w:sz w:val="20"/>
                <w:szCs w:val="20"/>
                <w:lang w:val="fr-FR"/>
              </w:rPr>
              <w:t>000</w:t>
            </w:r>
          </w:p>
        </w:tc>
      </w:tr>
      <w:tr w:rsidR="004E733C" w:rsidRPr="006C7FB6" w14:paraId="6428F294"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1005AB5" w14:textId="27DD588A" w:rsidR="004E733C" w:rsidRPr="006C7FB6" w:rsidRDefault="00DB7DBB">
            <w:pPr>
              <w:shd w:val="clear" w:color="auto" w:fill="FFFFFF" w:themeFill="background1"/>
              <w:ind w:left="171"/>
              <w:jc w:val="left"/>
              <w:rPr>
                <w:sz w:val="20"/>
                <w:szCs w:val="20"/>
                <w:lang w:val="fr-FR"/>
              </w:rPr>
            </w:pPr>
            <w:r>
              <w:rPr>
                <w:sz w:val="20"/>
                <w:szCs w:val="20"/>
                <w:lang w:val="fr-FR"/>
              </w:rPr>
              <w:t xml:space="preserve">Fournir des chromatographes en phase gazeuse et des équipements auxiliaires </w:t>
            </w:r>
            <w:r w:rsidR="004E733C" w:rsidRPr="006C7FB6">
              <w:rPr>
                <w:sz w:val="20"/>
                <w:szCs w:val="20"/>
                <w:lang w:val="fr-FR"/>
              </w:rPr>
              <w:t xml:space="preserve">: </w:t>
            </w:r>
            <w:r w:rsidR="006051BD">
              <w:rPr>
                <w:sz w:val="20"/>
                <w:szCs w:val="20"/>
                <w:lang w:val="fr-FR"/>
              </w:rPr>
              <w:t>A</w:t>
            </w:r>
            <w:r w:rsidR="006051BD" w:rsidRPr="004B288F">
              <w:rPr>
                <w:sz w:val="20"/>
                <w:szCs w:val="20"/>
                <w:lang w:val="fr-FR"/>
              </w:rPr>
              <w:t xml:space="preserve">cheter et installer des chromatographes, des </w:t>
            </w:r>
            <w:r w:rsidR="00430F9C">
              <w:rPr>
                <w:sz w:val="20"/>
                <w:szCs w:val="20"/>
                <w:lang w:val="fr-FR"/>
              </w:rPr>
              <w:t xml:space="preserve">doseurs </w:t>
            </w:r>
            <w:r w:rsidR="006051BD" w:rsidRPr="004B288F">
              <w:rPr>
                <w:sz w:val="20"/>
                <w:szCs w:val="20"/>
                <w:lang w:val="fr-FR"/>
              </w:rPr>
              <w:lastRenderedPageBreak/>
              <w:t>d</w:t>
            </w:r>
            <w:r w:rsidR="00C37710">
              <w:rPr>
                <w:sz w:val="20"/>
                <w:szCs w:val="20"/>
                <w:lang w:val="fr-FR"/>
              </w:rPr>
              <w:t>’</w:t>
            </w:r>
            <w:r w:rsidR="006051BD" w:rsidRPr="004B288F">
              <w:rPr>
                <w:sz w:val="20"/>
                <w:szCs w:val="20"/>
                <w:lang w:val="fr-FR"/>
              </w:rPr>
              <w:t xml:space="preserve">humidité et des équipements de laboratoire </w:t>
            </w:r>
            <w:r w:rsidR="00FD71AA">
              <w:rPr>
                <w:sz w:val="20"/>
                <w:szCs w:val="20"/>
                <w:lang w:val="fr-FR"/>
              </w:rPr>
              <w:t xml:space="preserve">pour </w:t>
            </w:r>
            <w:r w:rsidR="006051BD" w:rsidRPr="004B288F">
              <w:rPr>
                <w:sz w:val="20"/>
                <w:szCs w:val="20"/>
                <w:lang w:val="fr-FR"/>
              </w:rPr>
              <w:t xml:space="preserve">six bureaux régionaux des douanes ; </w:t>
            </w:r>
            <w:r w:rsidR="00510776">
              <w:rPr>
                <w:sz w:val="20"/>
                <w:szCs w:val="20"/>
                <w:lang w:val="fr-FR"/>
              </w:rPr>
              <w:t xml:space="preserve">et </w:t>
            </w:r>
            <w:r w:rsidR="00FD71AA">
              <w:rPr>
                <w:sz w:val="20"/>
                <w:szCs w:val="20"/>
                <w:lang w:val="fr-FR"/>
              </w:rPr>
              <w:t xml:space="preserve">assurer la </w:t>
            </w:r>
            <w:r w:rsidR="006051BD" w:rsidRPr="004B288F">
              <w:rPr>
                <w:sz w:val="20"/>
                <w:szCs w:val="20"/>
                <w:lang w:val="fr-FR"/>
              </w:rPr>
              <w:t>formation.</w:t>
            </w:r>
            <w:r w:rsidR="00FD71AA">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55A47B30"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2216CB70" w14:textId="5E78CF41" w:rsidR="004E733C" w:rsidRPr="006C7FB6" w:rsidRDefault="004E733C">
            <w:pPr>
              <w:shd w:val="clear" w:color="auto" w:fill="FFFFFF" w:themeFill="background1"/>
              <w:jc w:val="right"/>
              <w:rPr>
                <w:sz w:val="20"/>
                <w:szCs w:val="20"/>
                <w:lang w:val="fr-FR"/>
              </w:rPr>
            </w:pPr>
            <w:r w:rsidRPr="006C7FB6">
              <w:rPr>
                <w:sz w:val="20"/>
                <w:szCs w:val="20"/>
                <w:lang w:val="fr-FR"/>
              </w:rPr>
              <w:t>400</w:t>
            </w:r>
            <w:r w:rsidR="002C14E5">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5F8749D9" w14:textId="1E531452" w:rsidR="004E733C" w:rsidRPr="006C7FB6" w:rsidRDefault="004E733C">
            <w:pPr>
              <w:shd w:val="clear" w:color="auto" w:fill="FFFFFF" w:themeFill="background1"/>
              <w:jc w:val="right"/>
              <w:rPr>
                <w:sz w:val="20"/>
                <w:szCs w:val="20"/>
                <w:lang w:val="fr-FR"/>
              </w:rPr>
            </w:pPr>
            <w:r w:rsidRPr="006C7FB6">
              <w:rPr>
                <w:sz w:val="20"/>
                <w:szCs w:val="20"/>
                <w:lang w:val="fr-FR"/>
              </w:rPr>
              <w:t>100</w:t>
            </w:r>
            <w:r w:rsidR="002C14E5">
              <w:rPr>
                <w:sz w:val="20"/>
                <w:szCs w:val="20"/>
                <w:lang w:val="fr-FR"/>
              </w:rPr>
              <w:t xml:space="preserve"> </w:t>
            </w:r>
            <w:r w:rsidRPr="006C7FB6">
              <w:rPr>
                <w:sz w:val="20"/>
                <w:szCs w:val="20"/>
                <w:lang w:val="fr-FR"/>
              </w:rPr>
              <w:t>000</w:t>
            </w:r>
          </w:p>
        </w:tc>
      </w:tr>
      <w:tr w:rsidR="004E733C" w:rsidRPr="00630BEE" w14:paraId="1C159B2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1EF156C" w14:textId="1AB630F7" w:rsidR="004E733C" w:rsidRPr="006C7FB6" w:rsidRDefault="00201C67">
            <w:pPr>
              <w:shd w:val="clear" w:color="auto" w:fill="FFFFFF" w:themeFill="background1"/>
              <w:jc w:val="left"/>
              <w:rPr>
                <w:i/>
                <w:iCs/>
                <w:sz w:val="20"/>
                <w:szCs w:val="20"/>
                <w:lang w:val="fr-FR"/>
              </w:rPr>
            </w:pPr>
            <w:r>
              <w:rPr>
                <w:i/>
                <w:iCs/>
                <w:sz w:val="20"/>
                <w:szCs w:val="20"/>
                <w:lang w:val="fr-FR"/>
              </w:rPr>
              <w:t xml:space="preserve">Activités sectorielles spécifiques </w:t>
            </w:r>
            <w:r w:rsidR="004615ED">
              <w:rPr>
                <w:i/>
                <w:iCs/>
                <w:sz w:val="20"/>
                <w:szCs w:val="20"/>
                <w:lang w:val="fr-FR"/>
              </w:rPr>
              <w:t>–</w:t>
            </w:r>
            <w:r>
              <w:rPr>
                <w:i/>
                <w:iCs/>
                <w:sz w:val="20"/>
                <w:szCs w:val="20"/>
                <w:lang w:val="fr-FR"/>
              </w:rPr>
              <w:t xml:space="preserve"> réfrigération et climatisation commerciales et industrielles</w:t>
            </w:r>
            <w:r w:rsidR="004E733C" w:rsidRPr="006C7FB6">
              <w:rPr>
                <w:i/>
                <w:iCs/>
                <w:sz w:val="20"/>
                <w:szCs w:val="20"/>
                <w:lang w:val="fr-FR"/>
              </w:rPr>
              <w:t xml:space="preserve"> (1</w:t>
            </w:r>
            <w:r>
              <w:rPr>
                <w:i/>
                <w:iCs/>
                <w:sz w:val="20"/>
                <w:szCs w:val="20"/>
                <w:lang w:val="fr-FR"/>
              </w:rPr>
              <w:t> </w:t>
            </w:r>
            <w:r w:rsidR="004E733C" w:rsidRPr="006C7FB6">
              <w:rPr>
                <w:i/>
                <w:iCs/>
                <w:sz w:val="20"/>
                <w:szCs w:val="20"/>
                <w:lang w:val="fr-FR"/>
              </w:rPr>
              <w:t>394</w:t>
            </w:r>
            <w:r>
              <w:rPr>
                <w:i/>
                <w:iCs/>
                <w:sz w:val="20"/>
                <w:szCs w:val="20"/>
                <w:lang w:val="fr-FR"/>
              </w:rPr>
              <w:t> </w:t>
            </w:r>
            <w:r w:rsidR="004E733C" w:rsidRPr="006C7FB6">
              <w:rPr>
                <w:i/>
                <w:iCs/>
                <w:sz w:val="20"/>
                <w:szCs w:val="20"/>
                <w:lang w:val="fr-FR"/>
              </w:rPr>
              <w:t>000</w:t>
            </w:r>
            <w:r>
              <w:rPr>
                <w:i/>
                <w:iCs/>
                <w:sz w:val="20"/>
                <w:szCs w:val="20"/>
                <w:lang w:val="fr-FR"/>
              </w:rPr>
              <w:t> $US</w:t>
            </w:r>
            <w:r w:rsidR="004E733C" w:rsidRPr="006C7FB6">
              <w:rPr>
                <w:i/>
                <w:iCs/>
                <w:sz w:val="20"/>
                <w:szCs w:val="20"/>
                <w:lang w:val="fr-FR"/>
              </w:rPr>
              <w:t>)</w:t>
            </w:r>
          </w:p>
        </w:tc>
      </w:tr>
      <w:tr w:rsidR="004E733C" w:rsidRPr="006C7FB6" w14:paraId="6ABF3A15"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03EE6650" w14:textId="4BFBE9DB" w:rsidR="004E733C" w:rsidRPr="006C7FB6" w:rsidRDefault="00856ADB">
            <w:pPr>
              <w:shd w:val="clear" w:color="auto" w:fill="FFFFFF" w:themeFill="background1"/>
              <w:ind w:left="171"/>
              <w:jc w:val="left"/>
              <w:rPr>
                <w:sz w:val="20"/>
                <w:szCs w:val="20"/>
                <w:lang w:val="fr-FR"/>
              </w:rPr>
            </w:pPr>
            <w:r>
              <w:rPr>
                <w:sz w:val="20"/>
                <w:szCs w:val="20"/>
                <w:lang w:val="fr-FR"/>
              </w:rPr>
              <w:t xml:space="preserve">Soutenir la réduction des fuites dans les équipements et systèmes de réfrigération et de climatisation de grande dimension </w:t>
            </w:r>
            <w:r w:rsidR="004E733C" w:rsidRPr="006C7FB6">
              <w:rPr>
                <w:sz w:val="20"/>
                <w:szCs w:val="20"/>
                <w:lang w:val="fr-FR"/>
              </w:rPr>
              <w:t xml:space="preserve">: </w:t>
            </w:r>
            <w:r w:rsidR="00AC133C">
              <w:rPr>
                <w:sz w:val="20"/>
                <w:szCs w:val="20"/>
                <w:lang w:val="fr-FR"/>
              </w:rPr>
              <w:t>C</w:t>
            </w:r>
            <w:r w:rsidR="00AC133C" w:rsidRPr="004B288F">
              <w:rPr>
                <w:sz w:val="20"/>
                <w:szCs w:val="20"/>
                <w:lang w:val="fr-FR"/>
              </w:rPr>
              <w:t xml:space="preserve">artographier les grandes installations </w:t>
            </w:r>
            <w:r w:rsidR="00AC133C">
              <w:rPr>
                <w:sz w:val="20"/>
                <w:szCs w:val="20"/>
                <w:lang w:val="fr-FR"/>
              </w:rPr>
              <w:t>de réfrigération et de climatisation</w:t>
            </w:r>
            <w:r w:rsidR="00AC133C" w:rsidRPr="004B288F">
              <w:rPr>
                <w:sz w:val="20"/>
                <w:szCs w:val="20"/>
                <w:lang w:val="fr-FR"/>
              </w:rPr>
              <w:t xml:space="preserve"> commerciales et industrielles</w:t>
            </w:r>
            <w:r w:rsidR="00AC133C">
              <w:rPr>
                <w:sz w:val="20"/>
                <w:szCs w:val="20"/>
                <w:lang w:val="fr-FR"/>
              </w:rPr>
              <w:t> </w:t>
            </w:r>
            <w:r w:rsidR="00AC133C" w:rsidRPr="004B288F">
              <w:rPr>
                <w:sz w:val="20"/>
                <w:szCs w:val="20"/>
                <w:lang w:val="fr-FR"/>
              </w:rPr>
              <w:t xml:space="preserve">; acheter environ 130 ensembles de capteurs et systèmes </w:t>
            </w:r>
            <w:r w:rsidR="0021145C">
              <w:rPr>
                <w:sz w:val="20"/>
                <w:szCs w:val="20"/>
                <w:lang w:val="fr-FR"/>
              </w:rPr>
              <w:t xml:space="preserve">de signalement </w:t>
            </w:r>
            <w:r w:rsidR="00AC133C" w:rsidRPr="004B288F">
              <w:rPr>
                <w:sz w:val="20"/>
                <w:szCs w:val="20"/>
                <w:lang w:val="fr-FR"/>
              </w:rPr>
              <w:t>de fuite à distance</w:t>
            </w:r>
            <w:r w:rsidR="0021145C">
              <w:rPr>
                <w:sz w:val="20"/>
                <w:szCs w:val="20"/>
                <w:lang w:val="fr-FR"/>
              </w:rPr>
              <w:t> ; assurer la formation</w:t>
            </w:r>
            <w:r w:rsidR="00AC133C" w:rsidRPr="004B288F">
              <w:rPr>
                <w:sz w:val="20"/>
                <w:szCs w:val="20"/>
                <w:lang w:val="fr-FR"/>
              </w:rPr>
              <w:t>, l</w:t>
            </w:r>
            <w:r w:rsidR="00C37710">
              <w:rPr>
                <w:sz w:val="20"/>
                <w:szCs w:val="20"/>
                <w:lang w:val="fr-FR"/>
              </w:rPr>
              <w:t>’</w:t>
            </w:r>
            <w:r w:rsidR="00AC133C" w:rsidRPr="004B288F">
              <w:rPr>
                <w:sz w:val="20"/>
                <w:szCs w:val="20"/>
                <w:lang w:val="fr-FR"/>
              </w:rPr>
              <w:t xml:space="preserve">installation et la surveillance ; </w:t>
            </w:r>
            <w:r w:rsidR="00510776">
              <w:rPr>
                <w:sz w:val="20"/>
                <w:szCs w:val="20"/>
                <w:lang w:val="fr-FR"/>
              </w:rPr>
              <w:t xml:space="preserve">et </w:t>
            </w:r>
            <w:r w:rsidR="00AC133C" w:rsidRPr="004B288F">
              <w:rPr>
                <w:sz w:val="20"/>
                <w:szCs w:val="20"/>
                <w:lang w:val="fr-FR"/>
              </w:rPr>
              <w:t>diffuser les résultats.</w:t>
            </w:r>
            <w:r w:rsidR="00510776">
              <w:rPr>
                <w:sz w:val="20"/>
                <w:szCs w:val="20"/>
                <w:lang w:val="fr-FR"/>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6BD7CC8C" w14:textId="0AB19DA0" w:rsidR="004E733C" w:rsidRPr="006C7FB6" w:rsidRDefault="00543916">
            <w:pPr>
              <w:jc w:val="center"/>
              <w:rPr>
                <w:sz w:val="20"/>
                <w:szCs w:val="20"/>
                <w:lang w:val="fr-FR"/>
              </w:rPr>
            </w:pPr>
            <w:r w:rsidRPr="006C7FB6">
              <w:rPr>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50CF0D9F" w14:textId="19C1AA52" w:rsidR="004E733C" w:rsidRPr="006C7FB6" w:rsidRDefault="004E733C">
            <w:pPr>
              <w:shd w:val="clear" w:color="auto" w:fill="FFFFFF" w:themeFill="background1"/>
              <w:jc w:val="right"/>
              <w:rPr>
                <w:sz w:val="20"/>
                <w:szCs w:val="20"/>
                <w:lang w:val="fr-FR"/>
              </w:rPr>
            </w:pPr>
            <w:r w:rsidRPr="006C7FB6">
              <w:rPr>
                <w:sz w:val="20"/>
                <w:szCs w:val="20"/>
                <w:lang w:val="fr-FR"/>
              </w:rPr>
              <w:t>164</w:t>
            </w:r>
            <w:r w:rsidR="00201C67">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324A62DB" w14:textId="6E0E0AE4" w:rsidR="004E733C" w:rsidRPr="006C7FB6" w:rsidRDefault="004E733C">
            <w:pPr>
              <w:shd w:val="clear" w:color="auto" w:fill="FFFFFF" w:themeFill="background1"/>
              <w:jc w:val="right"/>
              <w:rPr>
                <w:sz w:val="20"/>
                <w:szCs w:val="20"/>
                <w:lang w:val="fr-FR"/>
              </w:rPr>
            </w:pPr>
            <w:r w:rsidRPr="006C7FB6">
              <w:rPr>
                <w:sz w:val="20"/>
                <w:szCs w:val="20"/>
                <w:lang w:val="fr-FR"/>
              </w:rPr>
              <w:t>20</w:t>
            </w:r>
            <w:r w:rsidR="00201C67">
              <w:rPr>
                <w:sz w:val="20"/>
                <w:szCs w:val="20"/>
                <w:lang w:val="fr-FR"/>
              </w:rPr>
              <w:t xml:space="preserve"> </w:t>
            </w:r>
            <w:r w:rsidRPr="006C7FB6">
              <w:rPr>
                <w:sz w:val="20"/>
                <w:szCs w:val="20"/>
                <w:lang w:val="fr-FR"/>
              </w:rPr>
              <w:t>000</w:t>
            </w:r>
          </w:p>
        </w:tc>
      </w:tr>
      <w:tr w:rsidR="004E733C" w:rsidRPr="006C7FB6" w14:paraId="0468A591"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5241F41" w14:textId="603FF79C" w:rsidR="004E733C" w:rsidRPr="006C7FB6" w:rsidRDefault="00EA661C">
            <w:pPr>
              <w:shd w:val="clear" w:color="auto" w:fill="FFFFFF" w:themeFill="background1"/>
              <w:ind w:left="171"/>
              <w:jc w:val="left"/>
              <w:rPr>
                <w:sz w:val="20"/>
                <w:szCs w:val="20"/>
                <w:highlight w:val="yellow"/>
                <w:lang w:val="fr-FR"/>
              </w:rPr>
            </w:pPr>
            <w:r>
              <w:rPr>
                <w:sz w:val="20"/>
                <w:szCs w:val="20"/>
                <w:lang w:val="fr-FR"/>
              </w:rPr>
              <w:t>Promouvoir l</w:t>
            </w:r>
            <w:r w:rsidR="00C37710">
              <w:rPr>
                <w:sz w:val="20"/>
                <w:szCs w:val="20"/>
                <w:lang w:val="fr-FR"/>
              </w:rPr>
              <w:t>’</w:t>
            </w:r>
            <w:r>
              <w:rPr>
                <w:sz w:val="20"/>
                <w:szCs w:val="20"/>
                <w:lang w:val="fr-FR"/>
              </w:rPr>
              <w:t>adoption de la technologie faisant appel à l</w:t>
            </w:r>
            <w:r w:rsidR="00C37710">
              <w:rPr>
                <w:sz w:val="20"/>
                <w:szCs w:val="20"/>
                <w:lang w:val="fr-FR"/>
              </w:rPr>
              <w:t>’</w:t>
            </w:r>
            <w:r>
              <w:rPr>
                <w:sz w:val="20"/>
                <w:szCs w:val="20"/>
                <w:lang w:val="fr-FR"/>
              </w:rPr>
              <w:t xml:space="preserve">ammoniac dans le secteur de la réfrigération industrielle </w:t>
            </w:r>
            <w:r w:rsidR="004E733C" w:rsidRPr="006C7FB6">
              <w:rPr>
                <w:sz w:val="20"/>
                <w:szCs w:val="20"/>
                <w:lang w:val="fr-FR"/>
              </w:rPr>
              <w:t xml:space="preserve">: </w:t>
            </w:r>
            <w:r w:rsidR="009C0007">
              <w:rPr>
                <w:sz w:val="20"/>
                <w:szCs w:val="20"/>
                <w:lang w:val="fr-FR"/>
              </w:rPr>
              <w:t xml:space="preserve">Élaborer une base de données sur les sites sélectionnés et rédiger les spécifications techniques </w:t>
            </w:r>
            <w:r w:rsidR="004E733C" w:rsidRPr="006C7FB6">
              <w:rPr>
                <w:sz w:val="20"/>
                <w:szCs w:val="20"/>
                <w:lang w:val="fr-FR"/>
              </w:rPr>
              <w:t xml:space="preserve">; </w:t>
            </w:r>
            <w:r w:rsidR="00611443" w:rsidRPr="004B288F">
              <w:rPr>
                <w:sz w:val="20"/>
                <w:szCs w:val="20"/>
                <w:lang w:val="fr-FR"/>
              </w:rPr>
              <w:t>remplacer jusqu</w:t>
            </w:r>
            <w:r w:rsidR="00C37710">
              <w:rPr>
                <w:sz w:val="20"/>
                <w:szCs w:val="20"/>
                <w:lang w:val="fr-FR"/>
              </w:rPr>
              <w:t>’</w:t>
            </w:r>
            <w:r w:rsidR="00611443" w:rsidRPr="004B288F">
              <w:rPr>
                <w:sz w:val="20"/>
                <w:szCs w:val="20"/>
                <w:lang w:val="fr-FR"/>
              </w:rPr>
              <w:t>à trois refroidisseurs d</w:t>
            </w:r>
            <w:r w:rsidR="00C37710">
              <w:rPr>
                <w:sz w:val="20"/>
                <w:szCs w:val="20"/>
                <w:lang w:val="fr-FR"/>
              </w:rPr>
              <w:t>’</w:t>
            </w:r>
            <w:r w:rsidR="00611443" w:rsidRPr="004B288F">
              <w:rPr>
                <w:sz w:val="20"/>
                <w:szCs w:val="20"/>
                <w:lang w:val="fr-FR"/>
              </w:rPr>
              <w:t>une capacité maximale de 300 kW ; former 50 techniciens à l</w:t>
            </w:r>
            <w:r w:rsidR="00C37710">
              <w:rPr>
                <w:sz w:val="20"/>
                <w:szCs w:val="20"/>
                <w:lang w:val="fr-FR"/>
              </w:rPr>
              <w:t>’</w:t>
            </w:r>
            <w:r w:rsidR="00611443" w:rsidRPr="004B288F">
              <w:rPr>
                <w:sz w:val="20"/>
                <w:szCs w:val="20"/>
                <w:lang w:val="fr-FR"/>
              </w:rPr>
              <w:t>entretien des équipements à l</w:t>
            </w:r>
            <w:r w:rsidR="00C37710">
              <w:rPr>
                <w:sz w:val="20"/>
                <w:szCs w:val="20"/>
                <w:lang w:val="fr-FR"/>
              </w:rPr>
              <w:t>’</w:t>
            </w:r>
            <w:r w:rsidR="00611443" w:rsidRPr="004B288F">
              <w:rPr>
                <w:sz w:val="20"/>
                <w:szCs w:val="20"/>
                <w:lang w:val="fr-FR"/>
              </w:rPr>
              <w:t>ammoniac ; su</w:t>
            </w:r>
            <w:r w:rsidR="002D7AF8">
              <w:rPr>
                <w:sz w:val="20"/>
                <w:szCs w:val="20"/>
                <w:lang w:val="fr-FR"/>
              </w:rPr>
              <w:t xml:space="preserve">ivre </w:t>
            </w:r>
            <w:r w:rsidR="00611443" w:rsidRPr="004B288F">
              <w:rPr>
                <w:sz w:val="20"/>
                <w:szCs w:val="20"/>
                <w:lang w:val="fr-FR"/>
              </w:rPr>
              <w:t>et analyser les performances, la maintenance et la consommation d</w:t>
            </w:r>
            <w:r w:rsidR="00C37710">
              <w:rPr>
                <w:sz w:val="20"/>
                <w:szCs w:val="20"/>
                <w:lang w:val="fr-FR"/>
              </w:rPr>
              <w:t>’</w:t>
            </w:r>
            <w:r w:rsidR="00611443" w:rsidRPr="004B288F">
              <w:rPr>
                <w:sz w:val="20"/>
                <w:szCs w:val="20"/>
                <w:lang w:val="fr-FR"/>
              </w:rPr>
              <w:t xml:space="preserve">énergie et </w:t>
            </w:r>
            <w:r w:rsidR="002D7AF8">
              <w:rPr>
                <w:sz w:val="20"/>
                <w:szCs w:val="20"/>
                <w:lang w:val="fr-FR"/>
              </w:rPr>
              <w:t>communiquer les données d</w:t>
            </w:r>
            <w:r w:rsidR="00C37710">
              <w:rPr>
                <w:sz w:val="20"/>
                <w:szCs w:val="20"/>
                <w:lang w:val="fr-FR"/>
              </w:rPr>
              <w:t>’</w:t>
            </w:r>
            <w:r w:rsidR="002D7AF8">
              <w:rPr>
                <w:sz w:val="20"/>
                <w:szCs w:val="20"/>
                <w:lang w:val="fr-FR"/>
              </w:rPr>
              <w:t xml:space="preserve">analyse aux </w:t>
            </w:r>
            <w:r w:rsidR="00611443" w:rsidRPr="004B288F">
              <w:rPr>
                <w:sz w:val="20"/>
                <w:szCs w:val="20"/>
                <w:lang w:val="fr-FR"/>
              </w:rPr>
              <w:t xml:space="preserve">parties prenantes ; </w:t>
            </w:r>
            <w:r w:rsidR="00002CDA">
              <w:rPr>
                <w:sz w:val="20"/>
                <w:szCs w:val="20"/>
                <w:lang w:val="fr-FR"/>
              </w:rPr>
              <w:t xml:space="preserve">et </w:t>
            </w:r>
            <w:r w:rsidR="00611443" w:rsidRPr="004B288F">
              <w:rPr>
                <w:sz w:val="20"/>
                <w:szCs w:val="20"/>
                <w:lang w:val="fr-FR"/>
              </w:rPr>
              <w:t>promouvoir l</w:t>
            </w:r>
            <w:r w:rsidR="00C37710">
              <w:rPr>
                <w:sz w:val="20"/>
                <w:szCs w:val="20"/>
                <w:lang w:val="fr-FR"/>
              </w:rPr>
              <w:t>’</w:t>
            </w:r>
            <w:r w:rsidR="00611443" w:rsidRPr="004B288F">
              <w:rPr>
                <w:sz w:val="20"/>
                <w:szCs w:val="20"/>
                <w:lang w:val="fr-FR"/>
              </w:rPr>
              <w:t>adoption de systèmes à l</w:t>
            </w:r>
            <w:r w:rsidR="00C37710">
              <w:rPr>
                <w:sz w:val="20"/>
                <w:szCs w:val="20"/>
                <w:lang w:val="fr-FR"/>
              </w:rPr>
              <w:t>’</w:t>
            </w:r>
            <w:r w:rsidR="00611443" w:rsidRPr="004B288F">
              <w:rPr>
                <w:sz w:val="20"/>
                <w:szCs w:val="20"/>
                <w:lang w:val="fr-FR"/>
              </w:rPr>
              <w:t>ammoniac dans d</w:t>
            </w:r>
            <w:r w:rsidR="00C37710">
              <w:rPr>
                <w:sz w:val="20"/>
                <w:szCs w:val="20"/>
                <w:lang w:val="fr-FR"/>
              </w:rPr>
              <w:t>’</w:t>
            </w:r>
            <w:r w:rsidR="00611443" w:rsidRPr="004B288F">
              <w:rPr>
                <w:sz w:val="20"/>
                <w:szCs w:val="20"/>
                <w:lang w:val="fr-FR"/>
              </w:rPr>
              <w:t>autres secteurs.</w:t>
            </w:r>
            <w:r w:rsidR="002D7AF8">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15CFE279"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632FF7F9" w14:textId="3418308E" w:rsidR="004E733C" w:rsidRPr="006C7FB6" w:rsidRDefault="004E733C">
            <w:pPr>
              <w:shd w:val="clear" w:color="auto" w:fill="FFFFFF" w:themeFill="background1"/>
              <w:jc w:val="right"/>
              <w:rPr>
                <w:sz w:val="20"/>
                <w:szCs w:val="20"/>
                <w:lang w:val="fr-FR"/>
              </w:rPr>
            </w:pPr>
            <w:r w:rsidRPr="006C7FB6">
              <w:rPr>
                <w:sz w:val="20"/>
                <w:szCs w:val="20"/>
                <w:lang w:val="fr-FR"/>
              </w:rPr>
              <w:t>500</w:t>
            </w:r>
            <w:r w:rsidR="00201C67">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4248F841" w14:textId="18138894" w:rsidR="004E733C" w:rsidRPr="006C7FB6" w:rsidRDefault="004E733C">
            <w:pPr>
              <w:shd w:val="clear" w:color="auto" w:fill="FFFFFF" w:themeFill="background1"/>
              <w:jc w:val="right"/>
              <w:rPr>
                <w:sz w:val="20"/>
                <w:szCs w:val="20"/>
                <w:lang w:val="fr-FR"/>
              </w:rPr>
            </w:pPr>
            <w:r w:rsidRPr="006C7FB6">
              <w:rPr>
                <w:sz w:val="20"/>
                <w:szCs w:val="20"/>
                <w:lang w:val="fr-FR"/>
              </w:rPr>
              <w:t>375</w:t>
            </w:r>
            <w:r w:rsidR="00201C67">
              <w:rPr>
                <w:sz w:val="20"/>
                <w:szCs w:val="20"/>
                <w:lang w:val="fr-FR"/>
              </w:rPr>
              <w:t xml:space="preserve"> </w:t>
            </w:r>
            <w:r w:rsidRPr="006C7FB6">
              <w:rPr>
                <w:sz w:val="20"/>
                <w:szCs w:val="20"/>
                <w:lang w:val="fr-FR"/>
              </w:rPr>
              <w:t>000</w:t>
            </w:r>
          </w:p>
        </w:tc>
      </w:tr>
      <w:tr w:rsidR="004E733C" w:rsidRPr="006C7FB6" w14:paraId="333D13BF"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3DA457E2" w14:textId="05472622" w:rsidR="004E733C" w:rsidRPr="006C7FB6" w:rsidRDefault="00713A48">
            <w:pPr>
              <w:shd w:val="clear" w:color="auto" w:fill="FFFFFF" w:themeFill="background1"/>
              <w:ind w:left="171"/>
              <w:jc w:val="left"/>
              <w:rPr>
                <w:sz w:val="20"/>
                <w:szCs w:val="20"/>
                <w:lang w:val="fr-FR"/>
              </w:rPr>
            </w:pPr>
            <w:r>
              <w:rPr>
                <w:sz w:val="20"/>
                <w:szCs w:val="20"/>
                <w:lang w:val="fr-FR"/>
              </w:rPr>
              <w:t>Appuyer l</w:t>
            </w:r>
            <w:r w:rsidR="00C37710">
              <w:rPr>
                <w:sz w:val="20"/>
                <w:szCs w:val="20"/>
                <w:lang w:val="fr-FR"/>
              </w:rPr>
              <w:t>’</w:t>
            </w:r>
            <w:r>
              <w:rPr>
                <w:sz w:val="20"/>
                <w:szCs w:val="20"/>
                <w:lang w:val="fr-FR"/>
              </w:rPr>
              <w:t xml:space="preserve">utilisation de la </w:t>
            </w:r>
            <w:r w:rsidR="00924FBB" w:rsidRPr="004B288F">
              <w:rPr>
                <w:sz w:val="20"/>
                <w:szCs w:val="20"/>
                <w:lang w:val="fr-FR"/>
              </w:rPr>
              <w:t xml:space="preserve">technologie de climatisation hybride à </w:t>
            </w:r>
            <w:r w:rsidR="000952DC">
              <w:rPr>
                <w:sz w:val="20"/>
                <w:szCs w:val="20"/>
                <w:lang w:val="fr-FR"/>
              </w:rPr>
              <w:t xml:space="preserve">refroidissement indirect par </w:t>
            </w:r>
            <w:r w:rsidR="00924FBB" w:rsidRPr="004B288F">
              <w:rPr>
                <w:sz w:val="20"/>
                <w:szCs w:val="20"/>
                <w:lang w:val="fr-FR"/>
              </w:rPr>
              <w:t>évaporation et à détente directe (IEC-H) dans le secteur de l</w:t>
            </w:r>
            <w:r w:rsidR="00C37710">
              <w:rPr>
                <w:sz w:val="20"/>
                <w:szCs w:val="20"/>
                <w:lang w:val="fr-FR"/>
              </w:rPr>
              <w:t>’</w:t>
            </w:r>
            <w:r w:rsidR="00924FBB" w:rsidRPr="004B288F">
              <w:rPr>
                <w:sz w:val="20"/>
                <w:szCs w:val="20"/>
                <w:lang w:val="fr-FR"/>
              </w:rPr>
              <w:t>hôtellerie en faisant la démonstration de cette technologie</w:t>
            </w:r>
            <w:r w:rsidR="006F375E">
              <w:rPr>
                <w:sz w:val="20"/>
                <w:szCs w:val="20"/>
                <w:lang w:val="fr-FR"/>
              </w:rPr>
              <w:t> ;</w:t>
            </w:r>
            <w:r w:rsidR="00924FBB" w:rsidRPr="004B288F">
              <w:rPr>
                <w:sz w:val="20"/>
                <w:szCs w:val="20"/>
                <w:lang w:val="fr-FR"/>
              </w:rPr>
              <w:t xml:space="preserve"> </w:t>
            </w:r>
            <w:r w:rsidR="006F375E">
              <w:rPr>
                <w:sz w:val="20"/>
                <w:szCs w:val="20"/>
                <w:lang w:val="fr-FR"/>
              </w:rPr>
              <w:t xml:space="preserve">à cette fin, </w:t>
            </w:r>
            <w:r w:rsidR="00924FBB" w:rsidRPr="004B288F">
              <w:rPr>
                <w:sz w:val="20"/>
                <w:szCs w:val="20"/>
                <w:lang w:val="fr-FR"/>
              </w:rPr>
              <w:t>ach</w:t>
            </w:r>
            <w:r w:rsidR="006F375E">
              <w:rPr>
                <w:sz w:val="20"/>
                <w:szCs w:val="20"/>
                <w:lang w:val="fr-FR"/>
              </w:rPr>
              <w:t xml:space="preserve">eter </w:t>
            </w:r>
            <w:r w:rsidR="00924FBB" w:rsidRPr="004B288F">
              <w:rPr>
                <w:sz w:val="20"/>
                <w:szCs w:val="20"/>
                <w:lang w:val="fr-FR"/>
              </w:rPr>
              <w:t xml:space="preserve">quatre unités IEC-H de 30 kW </w:t>
            </w:r>
            <w:r w:rsidR="006F375E">
              <w:rPr>
                <w:sz w:val="20"/>
                <w:szCs w:val="20"/>
                <w:lang w:val="fr-FR"/>
              </w:rPr>
              <w:t xml:space="preserve">et les installer </w:t>
            </w:r>
            <w:r w:rsidR="00924FBB" w:rsidRPr="004B288F">
              <w:rPr>
                <w:sz w:val="20"/>
                <w:szCs w:val="20"/>
                <w:lang w:val="fr-FR"/>
              </w:rPr>
              <w:t>dans deux hôtels ou complexes touristiques de la région de Charm el-Cheikh</w:t>
            </w:r>
            <w:r w:rsidR="00E138ED">
              <w:rPr>
                <w:sz w:val="20"/>
                <w:szCs w:val="20"/>
                <w:lang w:val="fr-FR"/>
              </w:rPr>
              <w:t> </w:t>
            </w:r>
            <w:r w:rsidR="00924FBB" w:rsidRPr="004B288F">
              <w:rPr>
                <w:sz w:val="20"/>
                <w:szCs w:val="20"/>
                <w:lang w:val="fr-FR"/>
              </w:rPr>
              <w:t xml:space="preserve">; </w:t>
            </w:r>
            <w:r w:rsidR="00E138ED">
              <w:rPr>
                <w:sz w:val="20"/>
                <w:szCs w:val="20"/>
                <w:lang w:val="fr-FR"/>
              </w:rPr>
              <w:t xml:space="preserve">assurer un suivi des </w:t>
            </w:r>
            <w:r w:rsidR="00924FBB" w:rsidRPr="004B288F">
              <w:rPr>
                <w:sz w:val="20"/>
                <w:szCs w:val="20"/>
                <w:lang w:val="fr-FR"/>
              </w:rPr>
              <w:t xml:space="preserve">performances, </w:t>
            </w:r>
            <w:r w:rsidR="00E138ED">
              <w:rPr>
                <w:sz w:val="20"/>
                <w:szCs w:val="20"/>
                <w:lang w:val="fr-FR"/>
              </w:rPr>
              <w:t xml:space="preserve">des </w:t>
            </w:r>
            <w:r w:rsidR="00924FBB" w:rsidRPr="004B288F">
              <w:rPr>
                <w:sz w:val="20"/>
                <w:szCs w:val="20"/>
                <w:lang w:val="fr-FR"/>
              </w:rPr>
              <w:t>besoins d</w:t>
            </w:r>
            <w:r w:rsidR="00C37710">
              <w:rPr>
                <w:sz w:val="20"/>
                <w:szCs w:val="20"/>
                <w:lang w:val="fr-FR"/>
              </w:rPr>
              <w:t>’</w:t>
            </w:r>
            <w:r w:rsidR="00924FBB" w:rsidRPr="004B288F">
              <w:rPr>
                <w:sz w:val="20"/>
                <w:szCs w:val="20"/>
                <w:lang w:val="fr-FR"/>
              </w:rPr>
              <w:t xml:space="preserve">entretien et </w:t>
            </w:r>
            <w:r w:rsidR="00E138ED">
              <w:rPr>
                <w:sz w:val="20"/>
                <w:szCs w:val="20"/>
                <w:lang w:val="fr-FR"/>
              </w:rPr>
              <w:t xml:space="preserve">de </w:t>
            </w:r>
            <w:r w:rsidR="00924FBB" w:rsidRPr="004B288F">
              <w:rPr>
                <w:sz w:val="20"/>
                <w:szCs w:val="20"/>
                <w:lang w:val="fr-FR"/>
              </w:rPr>
              <w:t>l</w:t>
            </w:r>
            <w:r w:rsidR="00C37710">
              <w:rPr>
                <w:sz w:val="20"/>
                <w:szCs w:val="20"/>
                <w:lang w:val="fr-FR"/>
              </w:rPr>
              <w:t>’</w:t>
            </w:r>
            <w:r w:rsidR="00924FBB" w:rsidRPr="004B288F">
              <w:rPr>
                <w:sz w:val="20"/>
                <w:szCs w:val="20"/>
                <w:lang w:val="fr-FR"/>
              </w:rPr>
              <w:t>efficacité énergétique ; et publier et diffuser les résultats.</w:t>
            </w:r>
            <w:r w:rsidR="00E138ED">
              <w:rPr>
                <w:sz w:val="20"/>
                <w:szCs w:val="20"/>
                <w:lang w:val="fr-FR"/>
              </w:rPr>
              <w:t xml:space="preserve"> </w:t>
            </w:r>
          </w:p>
        </w:tc>
        <w:tc>
          <w:tcPr>
            <w:tcW w:w="992" w:type="dxa"/>
            <w:vMerge/>
            <w:tcBorders>
              <w:top w:val="single" w:sz="4" w:space="0" w:color="auto"/>
              <w:left w:val="single" w:sz="4" w:space="0" w:color="auto"/>
              <w:bottom w:val="single" w:sz="4" w:space="0" w:color="auto"/>
              <w:right w:val="single" w:sz="4" w:space="0" w:color="auto"/>
            </w:tcBorders>
          </w:tcPr>
          <w:p w14:paraId="64CC5962"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0E8DEE1B" w14:textId="31F5684D" w:rsidR="004E733C" w:rsidRPr="006C7FB6" w:rsidRDefault="004E733C">
            <w:pPr>
              <w:shd w:val="clear" w:color="auto" w:fill="FFFFFF" w:themeFill="background1"/>
              <w:jc w:val="right"/>
              <w:rPr>
                <w:sz w:val="20"/>
                <w:szCs w:val="20"/>
                <w:lang w:val="fr-FR"/>
              </w:rPr>
            </w:pPr>
            <w:r w:rsidRPr="006C7FB6">
              <w:rPr>
                <w:sz w:val="20"/>
                <w:szCs w:val="20"/>
                <w:lang w:val="fr-FR"/>
              </w:rPr>
              <w:t>150</w:t>
            </w:r>
            <w:r w:rsidR="00510776">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75F42BB1" w14:textId="0E4DDD79" w:rsidR="004E733C" w:rsidRPr="006C7FB6" w:rsidRDefault="004E733C">
            <w:pPr>
              <w:shd w:val="clear" w:color="auto" w:fill="FFFFFF" w:themeFill="background1"/>
              <w:jc w:val="right"/>
              <w:rPr>
                <w:sz w:val="20"/>
                <w:szCs w:val="20"/>
                <w:lang w:val="fr-FR"/>
              </w:rPr>
            </w:pPr>
            <w:r w:rsidRPr="006C7FB6">
              <w:rPr>
                <w:sz w:val="20"/>
                <w:szCs w:val="20"/>
                <w:lang w:val="fr-FR"/>
              </w:rPr>
              <w:t>35</w:t>
            </w:r>
            <w:r w:rsidR="00510776">
              <w:rPr>
                <w:sz w:val="20"/>
                <w:szCs w:val="20"/>
                <w:lang w:val="fr-FR"/>
              </w:rPr>
              <w:t xml:space="preserve"> </w:t>
            </w:r>
            <w:r w:rsidRPr="006C7FB6">
              <w:rPr>
                <w:sz w:val="20"/>
                <w:szCs w:val="20"/>
                <w:lang w:val="fr-FR"/>
              </w:rPr>
              <w:t>000</w:t>
            </w:r>
          </w:p>
        </w:tc>
      </w:tr>
      <w:tr w:rsidR="004E733C" w:rsidRPr="006C7FB6" w14:paraId="79C62757"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92B5656" w14:textId="1A964CDB" w:rsidR="004E733C" w:rsidRPr="006C7FB6" w:rsidRDefault="00876AAC">
            <w:pPr>
              <w:shd w:val="clear" w:color="auto" w:fill="FFFFFF" w:themeFill="background1"/>
              <w:ind w:left="171"/>
              <w:jc w:val="left"/>
              <w:rPr>
                <w:sz w:val="20"/>
                <w:szCs w:val="20"/>
                <w:lang w:val="fr-FR"/>
              </w:rPr>
            </w:pPr>
            <w:r>
              <w:rPr>
                <w:sz w:val="20"/>
                <w:szCs w:val="20"/>
                <w:lang w:val="fr-FR"/>
              </w:rPr>
              <w:t>Mettre à l</w:t>
            </w:r>
            <w:r w:rsidR="00C37710">
              <w:rPr>
                <w:sz w:val="20"/>
                <w:szCs w:val="20"/>
                <w:lang w:val="fr-FR"/>
              </w:rPr>
              <w:t>’</w:t>
            </w:r>
            <w:r>
              <w:rPr>
                <w:sz w:val="20"/>
                <w:szCs w:val="20"/>
                <w:lang w:val="fr-FR"/>
              </w:rPr>
              <w:t xml:space="preserve">essai </w:t>
            </w:r>
            <w:r w:rsidRPr="004B288F">
              <w:rPr>
                <w:sz w:val="20"/>
                <w:szCs w:val="20"/>
                <w:lang w:val="fr-FR"/>
              </w:rPr>
              <w:t xml:space="preserve">des unités de climatisation commerciales IEC-H dans des zones climatiques non </w:t>
            </w:r>
            <w:r w:rsidR="0021490A">
              <w:rPr>
                <w:sz w:val="20"/>
                <w:szCs w:val="20"/>
                <w:lang w:val="fr-FR"/>
              </w:rPr>
              <w:t xml:space="preserve">soumises aux essais antérieurs </w:t>
            </w:r>
            <w:r w:rsidRPr="004B288F">
              <w:rPr>
                <w:sz w:val="20"/>
                <w:szCs w:val="20"/>
                <w:lang w:val="fr-FR"/>
              </w:rPr>
              <w:t>(zones</w:t>
            </w:r>
            <w:r w:rsidR="0021490A">
              <w:rPr>
                <w:sz w:val="20"/>
                <w:szCs w:val="20"/>
                <w:lang w:val="fr-FR"/>
              </w:rPr>
              <w:t> </w:t>
            </w:r>
            <w:r w:rsidRPr="004B288F">
              <w:rPr>
                <w:sz w:val="20"/>
                <w:szCs w:val="20"/>
                <w:lang w:val="fr-FR"/>
              </w:rPr>
              <w:t>3 et 4</w:t>
            </w:r>
            <w:r w:rsidR="0078230D">
              <w:rPr>
                <w:sz w:val="20"/>
                <w:szCs w:val="20"/>
                <w:lang w:val="fr-FR"/>
              </w:rPr>
              <w:t xml:space="preserve"> </w:t>
            </w:r>
            <w:r w:rsidR="004615ED">
              <w:rPr>
                <w:sz w:val="20"/>
                <w:szCs w:val="20"/>
                <w:lang w:val="fr-FR"/>
              </w:rPr>
              <w:t>–</w:t>
            </w:r>
            <w:r w:rsidRPr="004B288F">
              <w:rPr>
                <w:sz w:val="20"/>
                <w:szCs w:val="20"/>
                <w:lang w:val="fr-FR"/>
              </w:rPr>
              <w:t xml:space="preserve"> nord et sud de la Haute-Égypte)</w:t>
            </w:r>
            <w:r w:rsidR="004E733C" w:rsidRPr="006C7FB6">
              <w:rPr>
                <w:rStyle w:val="FootnoteReference"/>
                <w:sz w:val="20"/>
                <w:szCs w:val="20"/>
                <w:lang w:val="fr-FR"/>
              </w:rPr>
              <w:footnoteReference w:id="11"/>
            </w:r>
            <w:r w:rsidR="0078230D">
              <w:rPr>
                <w:sz w:val="20"/>
                <w:szCs w:val="20"/>
                <w:lang w:val="fr-FR"/>
              </w:rPr>
              <w:t> :</w:t>
            </w:r>
            <w:r w:rsidR="004E733C" w:rsidRPr="006C7FB6">
              <w:rPr>
                <w:sz w:val="20"/>
                <w:szCs w:val="20"/>
                <w:lang w:val="fr-FR"/>
              </w:rPr>
              <w:t xml:space="preserve"> </w:t>
            </w:r>
            <w:r w:rsidR="00625147" w:rsidRPr="004B288F">
              <w:rPr>
                <w:sz w:val="20"/>
                <w:szCs w:val="20"/>
                <w:lang w:val="fr-FR"/>
              </w:rPr>
              <w:t xml:space="preserve">acheter </w:t>
            </w:r>
            <w:r w:rsidR="00282F70">
              <w:rPr>
                <w:sz w:val="20"/>
                <w:szCs w:val="20"/>
                <w:lang w:val="fr-FR"/>
              </w:rPr>
              <w:t xml:space="preserve">sur le marché </w:t>
            </w:r>
            <w:r w:rsidR="00625147" w:rsidRPr="004B288F">
              <w:rPr>
                <w:sz w:val="20"/>
                <w:szCs w:val="20"/>
                <w:lang w:val="fr-FR"/>
              </w:rPr>
              <w:t xml:space="preserve">des unités IEC-H, effectuer des </w:t>
            </w:r>
            <w:r w:rsidR="00282F70">
              <w:rPr>
                <w:sz w:val="20"/>
                <w:szCs w:val="20"/>
                <w:lang w:val="fr-FR"/>
              </w:rPr>
              <w:t>essais</w:t>
            </w:r>
            <w:r w:rsidR="00625147" w:rsidRPr="004B288F">
              <w:rPr>
                <w:sz w:val="20"/>
                <w:szCs w:val="20"/>
                <w:lang w:val="fr-FR"/>
              </w:rPr>
              <w:t>, surveiller et analyser les données, et préparer un rapport final.</w:t>
            </w:r>
          </w:p>
        </w:tc>
        <w:tc>
          <w:tcPr>
            <w:tcW w:w="992" w:type="dxa"/>
            <w:vMerge/>
            <w:tcBorders>
              <w:top w:val="single" w:sz="4" w:space="0" w:color="auto"/>
              <w:left w:val="single" w:sz="4" w:space="0" w:color="auto"/>
              <w:bottom w:val="single" w:sz="4" w:space="0" w:color="auto"/>
              <w:right w:val="single" w:sz="4" w:space="0" w:color="auto"/>
            </w:tcBorders>
          </w:tcPr>
          <w:p w14:paraId="1E9BF3D1"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5FE552D8" w14:textId="205D6F5E" w:rsidR="004E733C" w:rsidRPr="006C7FB6" w:rsidRDefault="004E733C">
            <w:pPr>
              <w:shd w:val="clear" w:color="auto" w:fill="FFFFFF" w:themeFill="background1"/>
              <w:jc w:val="right"/>
              <w:rPr>
                <w:sz w:val="20"/>
                <w:szCs w:val="20"/>
                <w:lang w:val="fr-FR"/>
              </w:rPr>
            </w:pPr>
            <w:r w:rsidRPr="006C7FB6">
              <w:rPr>
                <w:sz w:val="20"/>
                <w:szCs w:val="20"/>
                <w:lang w:val="fr-FR"/>
              </w:rPr>
              <w:t>120</w:t>
            </w:r>
            <w:r w:rsidR="00B4313D">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7BA811F7" w14:textId="77777777" w:rsidR="004E733C" w:rsidRPr="006C7FB6" w:rsidRDefault="004E733C">
            <w:pPr>
              <w:shd w:val="clear" w:color="auto" w:fill="FFFFFF" w:themeFill="background1"/>
              <w:jc w:val="right"/>
              <w:rPr>
                <w:sz w:val="20"/>
                <w:szCs w:val="20"/>
                <w:lang w:val="fr-FR"/>
              </w:rPr>
            </w:pPr>
            <w:r w:rsidRPr="006C7FB6">
              <w:rPr>
                <w:sz w:val="20"/>
                <w:szCs w:val="20"/>
                <w:lang w:val="fr-FR"/>
              </w:rPr>
              <w:t>0</w:t>
            </w:r>
          </w:p>
        </w:tc>
      </w:tr>
      <w:tr w:rsidR="004E733C" w:rsidRPr="006C7FB6" w14:paraId="6E0479D0"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1E02320" w14:textId="2D382389" w:rsidR="004E733C" w:rsidRPr="006C7FB6" w:rsidRDefault="000952DC">
            <w:pPr>
              <w:shd w:val="clear" w:color="auto" w:fill="FFFFFF" w:themeFill="background1"/>
              <w:ind w:left="171"/>
              <w:jc w:val="left"/>
              <w:rPr>
                <w:sz w:val="20"/>
                <w:szCs w:val="20"/>
                <w:lang w:val="fr-FR"/>
              </w:rPr>
            </w:pPr>
            <w:r>
              <w:rPr>
                <w:sz w:val="20"/>
                <w:szCs w:val="20"/>
                <w:lang w:val="fr-FR"/>
              </w:rPr>
              <w:t xml:space="preserve">Élaborer des lignes directrices relatives au refroidissement par </w:t>
            </w:r>
            <w:r w:rsidRPr="004B288F">
              <w:rPr>
                <w:sz w:val="20"/>
                <w:szCs w:val="20"/>
                <w:lang w:val="fr-FR"/>
              </w:rPr>
              <w:t xml:space="preserve">évaporation </w:t>
            </w:r>
            <w:r>
              <w:rPr>
                <w:sz w:val="20"/>
                <w:szCs w:val="20"/>
                <w:lang w:val="fr-FR"/>
              </w:rPr>
              <w:t>et une feuille de route pour promouvoir la technologie </w:t>
            </w:r>
            <w:r w:rsidR="004E733C" w:rsidRPr="006C7FB6">
              <w:rPr>
                <w:sz w:val="20"/>
                <w:szCs w:val="20"/>
                <w:lang w:val="fr-FR"/>
              </w:rPr>
              <w:t xml:space="preserve">: </w:t>
            </w:r>
            <w:r w:rsidR="00371914">
              <w:rPr>
                <w:sz w:val="20"/>
                <w:szCs w:val="20"/>
                <w:lang w:val="fr-FR"/>
              </w:rPr>
              <w:t xml:space="preserve">recueillir </w:t>
            </w:r>
            <w:r w:rsidR="00371914" w:rsidRPr="004B288F">
              <w:rPr>
                <w:sz w:val="20"/>
                <w:szCs w:val="20"/>
                <w:lang w:val="fr-FR"/>
              </w:rPr>
              <w:t xml:space="preserve">des données </w:t>
            </w:r>
            <w:r w:rsidR="00371914">
              <w:rPr>
                <w:sz w:val="20"/>
                <w:szCs w:val="20"/>
                <w:lang w:val="fr-FR"/>
              </w:rPr>
              <w:t xml:space="preserve">sur les </w:t>
            </w:r>
            <w:r w:rsidR="00371914" w:rsidRPr="004B288F">
              <w:rPr>
                <w:sz w:val="20"/>
                <w:szCs w:val="20"/>
                <w:lang w:val="fr-FR"/>
              </w:rPr>
              <w:t>essai</w:t>
            </w:r>
            <w:r w:rsidR="00371914">
              <w:rPr>
                <w:sz w:val="20"/>
                <w:szCs w:val="20"/>
                <w:lang w:val="fr-FR"/>
              </w:rPr>
              <w:t>s</w:t>
            </w:r>
            <w:r w:rsidR="00371914" w:rsidRPr="004B288F">
              <w:rPr>
                <w:sz w:val="20"/>
                <w:szCs w:val="20"/>
                <w:lang w:val="fr-FR"/>
              </w:rPr>
              <w:t xml:space="preserve">, </w:t>
            </w:r>
            <w:r w:rsidR="00371914">
              <w:rPr>
                <w:sz w:val="20"/>
                <w:szCs w:val="20"/>
                <w:lang w:val="fr-FR"/>
              </w:rPr>
              <w:t xml:space="preserve">élaborer </w:t>
            </w:r>
            <w:r w:rsidR="00371914" w:rsidRPr="004B288F">
              <w:rPr>
                <w:sz w:val="20"/>
                <w:szCs w:val="20"/>
                <w:lang w:val="fr-FR"/>
              </w:rPr>
              <w:t>un code de bonnes pratiques et des lignes directrices pour les systèmes IEC-H</w:t>
            </w:r>
            <w:r w:rsidR="00371914">
              <w:rPr>
                <w:sz w:val="20"/>
                <w:szCs w:val="20"/>
                <w:lang w:val="fr-FR"/>
              </w:rPr>
              <w:t> </w:t>
            </w:r>
            <w:r w:rsidR="00371914" w:rsidRPr="004B288F">
              <w:rPr>
                <w:sz w:val="20"/>
                <w:szCs w:val="20"/>
                <w:lang w:val="fr-FR"/>
              </w:rPr>
              <w:t xml:space="preserve">; </w:t>
            </w:r>
            <w:r w:rsidR="00371914">
              <w:rPr>
                <w:sz w:val="20"/>
                <w:szCs w:val="20"/>
                <w:lang w:val="fr-FR"/>
              </w:rPr>
              <w:t xml:space="preserve">tenir </w:t>
            </w:r>
            <w:r w:rsidR="00371914" w:rsidRPr="004B288F">
              <w:rPr>
                <w:sz w:val="20"/>
                <w:szCs w:val="20"/>
                <w:lang w:val="fr-FR"/>
              </w:rPr>
              <w:t xml:space="preserve">un atelier pour présenter </w:t>
            </w:r>
            <w:r w:rsidR="00371914">
              <w:rPr>
                <w:sz w:val="20"/>
                <w:szCs w:val="20"/>
                <w:lang w:val="fr-FR"/>
              </w:rPr>
              <w:t xml:space="preserve">les </w:t>
            </w:r>
            <w:r w:rsidR="00371914" w:rsidRPr="004B288F">
              <w:rPr>
                <w:sz w:val="20"/>
                <w:szCs w:val="20"/>
                <w:lang w:val="fr-FR"/>
              </w:rPr>
              <w:t xml:space="preserve">lignes directrices </w:t>
            </w:r>
            <w:r w:rsidR="00371914">
              <w:rPr>
                <w:sz w:val="20"/>
                <w:szCs w:val="20"/>
                <w:lang w:val="fr-FR"/>
              </w:rPr>
              <w:t xml:space="preserve">aux </w:t>
            </w:r>
            <w:r w:rsidR="00371914" w:rsidRPr="004B288F">
              <w:rPr>
                <w:sz w:val="20"/>
                <w:szCs w:val="20"/>
                <w:lang w:val="fr-FR"/>
              </w:rPr>
              <w:t>parties prenantes</w:t>
            </w:r>
            <w:r w:rsidR="00371914">
              <w:rPr>
                <w:sz w:val="20"/>
                <w:szCs w:val="20"/>
                <w:lang w:val="fr-FR"/>
              </w:rPr>
              <w:t xml:space="preserve"> et en discuter avec elles</w:t>
            </w:r>
            <w:r w:rsidR="00371914" w:rsidRPr="004B288F">
              <w:rPr>
                <w:sz w:val="20"/>
                <w:szCs w:val="20"/>
                <w:lang w:val="fr-FR"/>
              </w:rPr>
              <w:t>.</w:t>
            </w:r>
          </w:p>
        </w:tc>
        <w:tc>
          <w:tcPr>
            <w:tcW w:w="992" w:type="dxa"/>
            <w:vMerge/>
            <w:tcBorders>
              <w:top w:val="single" w:sz="4" w:space="0" w:color="auto"/>
              <w:left w:val="single" w:sz="4" w:space="0" w:color="auto"/>
              <w:bottom w:val="single" w:sz="4" w:space="0" w:color="auto"/>
              <w:right w:val="single" w:sz="4" w:space="0" w:color="auto"/>
            </w:tcBorders>
          </w:tcPr>
          <w:p w14:paraId="4EB05977"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5E651813" w14:textId="23A5F08F" w:rsidR="004E733C" w:rsidRPr="006C7FB6" w:rsidRDefault="004E733C">
            <w:pPr>
              <w:shd w:val="clear" w:color="auto" w:fill="FFFFFF" w:themeFill="background1"/>
              <w:jc w:val="right"/>
              <w:rPr>
                <w:sz w:val="20"/>
                <w:szCs w:val="20"/>
                <w:lang w:val="fr-FR"/>
              </w:rPr>
            </w:pPr>
            <w:r w:rsidRPr="006C7FB6">
              <w:rPr>
                <w:sz w:val="20"/>
                <w:szCs w:val="20"/>
                <w:lang w:val="fr-FR"/>
              </w:rPr>
              <w:t>50</w:t>
            </w:r>
            <w:r w:rsidR="00B4313D">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675975AE" w14:textId="7A33BA39" w:rsidR="004E733C" w:rsidRPr="006C7FB6" w:rsidRDefault="004E733C">
            <w:pPr>
              <w:shd w:val="clear" w:color="auto" w:fill="FFFFFF" w:themeFill="background1"/>
              <w:jc w:val="right"/>
              <w:rPr>
                <w:sz w:val="20"/>
                <w:szCs w:val="20"/>
                <w:lang w:val="fr-FR"/>
              </w:rPr>
            </w:pPr>
            <w:r w:rsidRPr="006C7FB6">
              <w:rPr>
                <w:sz w:val="20"/>
                <w:szCs w:val="20"/>
                <w:lang w:val="fr-FR"/>
              </w:rPr>
              <w:t>10</w:t>
            </w:r>
            <w:r w:rsidR="00B4313D">
              <w:rPr>
                <w:sz w:val="20"/>
                <w:szCs w:val="20"/>
                <w:lang w:val="fr-FR"/>
              </w:rPr>
              <w:t xml:space="preserve"> </w:t>
            </w:r>
            <w:r w:rsidRPr="006C7FB6">
              <w:rPr>
                <w:sz w:val="20"/>
                <w:szCs w:val="20"/>
                <w:lang w:val="fr-FR"/>
              </w:rPr>
              <w:t>000</w:t>
            </w:r>
          </w:p>
        </w:tc>
      </w:tr>
      <w:tr w:rsidR="004E733C" w:rsidRPr="006C7FB6" w14:paraId="7C267B4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3CC20617" w14:textId="5A8E237D" w:rsidR="004E733C" w:rsidRPr="006C7FB6" w:rsidRDefault="0013561B">
            <w:pPr>
              <w:shd w:val="clear" w:color="auto" w:fill="FFFFFF" w:themeFill="background1"/>
              <w:ind w:left="171"/>
              <w:jc w:val="left"/>
              <w:rPr>
                <w:sz w:val="20"/>
                <w:szCs w:val="20"/>
                <w:lang w:val="fr-FR"/>
              </w:rPr>
            </w:pPr>
            <w:r w:rsidRPr="004B288F">
              <w:rPr>
                <w:sz w:val="20"/>
                <w:szCs w:val="20"/>
                <w:lang w:val="fr-FR"/>
              </w:rPr>
              <w:t>Introduire la technologie de refroidissement par dessiccation liquide</w:t>
            </w:r>
            <w:r w:rsidR="00E5629C">
              <w:rPr>
                <w:sz w:val="20"/>
                <w:szCs w:val="20"/>
                <w:lang w:val="fr-FR"/>
              </w:rPr>
              <w:t xml:space="preserve"> (LD)</w:t>
            </w:r>
            <w:r w:rsidR="007F3405">
              <w:rPr>
                <w:sz w:val="20"/>
                <w:szCs w:val="20"/>
                <w:lang w:val="fr-FR"/>
              </w:rPr>
              <w:t> </w:t>
            </w:r>
            <w:r w:rsidRPr="004B288F">
              <w:rPr>
                <w:sz w:val="20"/>
                <w:szCs w:val="20"/>
                <w:lang w:val="fr-FR"/>
              </w:rPr>
              <w:t xml:space="preserve">: fournir une assistance technique pour </w:t>
            </w:r>
            <w:r w:rsidR="00E5629C">
              <w:rPr>
                <w:sz w:val="20"/>
                <w:szCs w:val="20"/>
                <w:lang w:val="fr-FR"/>
              </w:rPr>
              <w:t xml:space="preserve">le développement de </w:t>
            </w:r>
            <w:r w:rsidRPr="004B288F">
              <w:rPr>
                <w:sz w:val="20"/>
                <w:szCs w:val="20"/>
                <w:lang w:val="fr-FR"/>
              </w:rPr>
              <w:t>deux prototypes LD-IED-H</w:t>
            </w:r>
            <w:r w:rsidR="00413A39">
              <w:rPr>
                <w:sz w:val="20"/>
                <w:szCs w:val="20"/>
                <w:lang w:val="fr-FR"/>
              </w:rPr>
              <w:t> ;</w:t>
            </w:r>
            <w:r w:rsidRPr="004B288F">
              <w:rPr>
                <w:sz w:val="20"/>
                <w:szCs w:val="20"/>
                <w:lang w:val="fr-FR"/>
              </w:rPr>
              <w:t xml:space="preserve"> tester les prototypes dans un laboratoire d</w:t>
            </w:r>
            <w:r w:rsidR="00C37710">
              <w:rPr>
                <w:sz w:val="20"/>
                <w:szCs w:val="20"/>
                <w:lang w:val="fr-FR"/>
              </w:rPr>
              <w:t>’</w:t>
            </w:r>
            <w:r w:rsidRPr="004B288F">
              <w:rPr>
                <w:sz w:val="20"/>
                <w:szCs w:val="20"/>
                <w:lang w:val="fr-FR"/>
              </w:rPr>
              <w:t xml:space="preserve">essai indépendant et comparer leurs performances à celles de deux unités de climatisation à </w:t>
            </w:r>
            <w:r w:rsidR="00B76C02">
              <w:rPr>
                <w:sz w:val="20"/>
                <w:szCs w:val="20"/>
                <w:lang w:val="fr-FR"/>
              </w:rPr>
              <w:t xml:space="preserve">détente </w:t>
            </w:r>
            <w:r w:rsidRPr="004B288F">
              <w:rPr>
                <w:sz w:val="20"/>
                <w:szCs w:val="20"/>
                <w:lang w:val="fr-FR"/>
              </w:rPr>
              <w:t>directe qui seront achetées</w:t>
            </w:r>
            <w:r w:rsidR="00413A39">
              <w:rPr>
                <w:sz w:val="20"/>
                <w:szCs w:val="20"/>
                <w:lang w:val="fr-FR"/>
              </w:rPr>
              <w:t> ;</w:t>
            </w:r>
            <w:r w:rsidRPr="004B288F">
              <w:rPr>
                <w:sz w:val="20"/>
                <w:szCs w:val="20"/>
                <w:lang w:val="fr-FR"/>
              </w:rPr>
              <w:t xml:space="preserve"> tester les prototypes sur le terrain dans deux zones climatiques</w:t>
            </w:r>
            <w:r w:rsidR="00413A39">
              <w:rPr>
                <w:sz w:val="20"/>
                <w:szCs w:val="20"/>
                <w:lang w:val="fr-FR"/>
              </w:rPr>
              <w:t xml:space="preserve"> et</w:t>
            </w:r>
            <w:r w:rsidRPr="004B288F">
              <w:rPr>
                <w:sz w:val="20"/>
                <w:szCs w:val="20"/>
                <w:lang w:val="fr-FR"/>
              </w:rPr>
              <w:t xml:space="preserve">, </w:t>
            </w:r>
            <w:r w:rsidR="00413A39">
              <w:rPr>
                <w:sz w:val="20"/>
                <w:szCs w:val="20"/>
                <w:lang w:val="fr-FR"/>
              </w:rPr>
              <w:t>à cette fin, les installer et assurer un suivi des résultats</w:t>
            </w:r>
            <w:r w:rsidR="002C27CB">
              <w:rPr>
                <w:sz w:val="20"/>
                <w:szCs w:val="20"/>
                <w:lang w:val="fr-FR"/>
              </w:rPr>
              <w:t> </w:t>
            </w:r>
            <w:r w:rsidRPr="004B288F">
              <w:rPr>
                <w:sz w:val="20"/>
                <w:szCs w:val="20"/>
                <w:lang w:val="fr-FR"/>
              </w:rPr>
              <w:t xml:space="preserve">; réaliser une </w:t>
            </w:r>
            <w:r w:rsidR="00043DAA">
              <w:rPr>
                <w:sz w:val="20"/>
                <w:szCs w:val="20"/>
                <w:lang w:val="fr-FR"/>
              </w:rPr>
              <w:t xml:space="preserve">analyse </w:t>
            </w:r>
            <w:r w:rsidRPr="004B288F">
              <w:rPr>
                <w:sz w:val="20"/>
                <w:szCs w:val="20"/>
                <w:lang w:val="fr-FR"/>
              </w:rPr>
              <w:t>financière, commerciale et réglementaire ainsi qu</w:t>
            </w:r>
            <w:r w:rsidR="00C37710">
              <w:rPr>
                <w:sz w:val="20"/>
                <w:szCs w:val="20"/>
                <w:lang w:val="fr-FR"/>
              </w:rPr>
              <w:t>’</w:t>
            </w:r>
            <w:r w:rsidRPr="004B288F">
              <w:rPr>
                <w:sz w:val="20"/>
                <w:szCs w:val="20"/>
                <w:lang w:val="fr-FR"/>
              </w:rPr>
              <w:t xml:space="preserve">une étude de faisabilité ; </w:t>
            </w:r>
            <w:r w:rsidR="00043DAA">
              <w:rPr>
                <w:sz w:val="20"/>
                <w:szCs w:val="20"/>
                <w:lang w:val="fr-FR"/>
              </w:rPr>
              <w:t xml:space="preserve">établir </w:t>
            </w:r>
            <w:r w:rsidRPr="004B288F">
              <w:rPr>
                <w:sz w:val="20"/>
                <w:szCs w:val="20"/>
                <w:lang w:val="fr-FR"/>
              </w:rPr>
              <w:t>des rapports ; et présenter les résultats lors d</w:t>
            </w:r>
            <w:r w:rsidR="00C37710">
              <w:rPr>
                <w:sz w:val="20"/>
                <w:szCs w:val="20"/>
                <w:lang w:val="fr-FR"/>
              </w:rPr>
              <w:t>’</w:t>
            </w:r>
            <w:r w:rsidRPr="004B288F">
              <w:rPr>
                <w:sz w:val="20"/>
                <w:szCs w:val="20"/>
                <w:lang w:val="fr-FR"/>
              </w:rPr>
              <w:t xml:space="preserve">un atelier </w:t>
            </w:r>
            <w:r w:rsidR="00043DAA">
              <w:rPr>
                <w:sz w:val="20"/>
                <w:szCs w:val="20"/>
                <w:lang w:val="fr-FR"/>
              </w:rPr>
              <w:t xml:space="preserve">destiné </w:t>
            </w:r>
            <w:r w:rsidRPr="004B288F">
              <w:rPr>
                <w:sz w:val="20"/>
                <w:szCs w:val="20"/>
                <w:lang w:val="fr-FR"/>
              </w:rPr>
              <w:t>aux parties prenantes.</w:t>
            </w:r>
          </w:p>
        </w:tc>
        <w:tc>
          <w:tcPr>
            <w:tcW w:w="992" w:type="dxa"/>
            <w:vMerge/>
            <w:tcBorders>
              <w:top w:val="single" w:sz="4" w:space="0" w:color="auto"/>
              <w:left w:val="single" w:sz="4" w:space="0" w:color="auto"/>
              <w:bottom w:val="single" w:sz="4" w:space="0" w:color="auto"/>
              <w:right w:val="single" w:sz="4" w:space="0" w:color="auto"/>
            </w:tcBorders>
          </w:tcPr>
          <w:p w14:paraId="7A707EFD" w14:textId="77777777" w:rsidR="004E733C" w:rsidRPr="006C7FB6"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48C4998F" w14:textId="16BA5615" w:rsidR="004E733C" w:rsidRPr="006C7FB6" w:rsidRDefault="004E733C">
            <w:pPr>
              <w:shd w:val="clear" w:color="auto" w:fill="FFFFFF" w:themeFill="background1"/>
              <w:jc w:val="right"/>
              <w:rPr>
                <w:sz w:val="20"/>
                <w:szCs w:val="20"/>
                <w:lang w:val="fr-FR"/>
              </w:rPr>
            </w:pPr>
            <w:r w:rsidRPr="006C7FB6">
              <w:rPr>
                <w:sz w:val="20"/>
                <w:szCs w:val="20"/>
                <w:lang w:val="fr-FR"/>
              </w:rPr>
              <w:t>410</w:t>
            </w:r>
            <w:r w:rsidR="00B4313D">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3943E149" w14:textId="60A897E3" w:rsidR="004E733C" w:rsidRPr="006C7FB6" w:rsidRDefault="004E733C">
            <w:pPr>
              <w:shd w:val="clear" w:color="auto" w:fill="FFFFFF" w:themeFill="background1"/>
              <w:jc w:val="right"/>
              <w:rPr>
                <w:sz w:val="20"/>
                <w:szCs w:val="20"/>
                <w:lang w:val="fr-FR"/>
              </w:rPr>
            </w:pPr>
            <w:r w:rsidRPr="006C7FB6">
              <w:rPr>
                <w:sz w:val="20"/>
                <w:szCs w:val="20"/>
                <w:lang w:val="fr-FR"/>
              </w:rPr>
              <w:t>240</w:t>
            </w:r>
            <w:r w:rsidR="00B4313D">
              <w:rPr>
                <w:sz w:val="20"/>
                <w:szCs w:val="20"/>
                <w:lang w:val="fr-FR"/>
              </w:rPr>
              <w:t xml:space="preserve"> </w:t>
            </w:r>
            <w:r w:rsidRPr="006C7FB6">
              <w:rPr>
                <w:sz w:val="20"/>
                <w:szCs w:val="20"/>
                <w:lang w:val="fr-FR"/>
              </w:rPr>
              <w:t>000</w:t>
            </w:r>
          </w:p>
        </w:tc>
      </w:tr>
      <w:tr w:rsidR="004E733C" w:rsidRPr="006C7FB6" w14:paraId="315F27C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6B54DAEA" w14:textId="25ACEE81" w:rsidR="004E733C" w:rsidRPr="006C7FB6" w:rsidRDefault="000E1E69">
            <w:pPr>
              <w:shd w:val="clear" w:color="auto" w:fill="FFFFFF" w:themeFill="background1"/>
              <w:jc w:val="left"/>
              <w:rPr>
                <w:i/>
                <w:iCs/>
                <w:sz w:val="20"/>
                <w:szCs w:val="20"/>
                <w:lang w:val="fr-FR"/>
              </w:rPr>
            </w:pPr>
            <w:r w:rsidRPr="006C7FB6">
              <w:rPr>
                <w:i/>
                <w:iCs/>
                <w:sz w:val="20"/>
                <w:szCs w:val="20"/>
                <w:lang w:val="fr-FR"/>
              </w:rPr>
              <w:t>Assistance technique</w:t>
            </w:r>
            <w:r w:rsidR="004E733C" w:rsidRPr="006C7FB6">
              <w:rPr>
                <w:i/>
                <w:iCs/>
                <w:sz w:val="20"/>
                <w:szCs w:val="20"/>
                <w:lang w:val="fr-FR"/>
              </w:rPr>
              <w:t xml:space="preserve"> (1</w:t>
            </w:r>
            <w:r w:rsidR="00043DAA">
              <w:rPr>
                <w:i/>
                <w:iCs/>
                <w:sz w:val="20"/>
                <w:szCs w:val="20"/>
                <w:lang w:val="fr-FR"/>
              </w:rPr>
              <w:t> </w:t>
            </w:r>
            <w:r w:rsidR="004E733C" w:rsidRPr="006C7FB6">
              <w:rPr>
                <w:i/>
                <w:iCs/>
                <w:sz w:val="20"/>
                <w:szCs w:val="20"/>
                <w:lang w:val="fr-FR"/>
              </w:rPr>
              <w:t>160</w:t>
            </w:r>
            <w:r w:rsidR="00043DAA">
              <w:rPr>
                <w:i/>
                <w:iCs/>
                <w:sz w:val="20"/>
                <w:szCs w:val="20"/>
                <w:lang w:val="fr-FR"/>
              </w:rPr>
              <w:t> </w:t>
            </w:r>
            <w:r w:rsidR="004E733C" w:rsidRPr="006C7FB6">
              <w:rPr>
                <w:i/>
                <w:iCs/>
                <w:sz w:val="20"/>
                <w:szCs w:val="20"/>
                <w:lang w:val="fr-FR"/>
              </w:rPr>
              <w:t>000</w:t>
            </w:r>
            <w:r w:rsidR="00043DAA">
              <w:rPr>
                <w:i/>
                <w:iCs/>
                <w:sz w:val="20"/>
                <w:szCs w:val="20"/>
                <w:lang w:val="fr-FR"/>
              </w:rPr>
              <w:t xml:space="preserve"> $US</w:t>
            </w:r>
            <w:r w:rsidR="004E733C" w:rsidRPr="006C7FB6">
              <w:rPr>
                <w:i/>
                <w:iCs/>
                <w:sz w:val="20"/>
                <w:szCs w:val="20"/>
                <w:lang w:val="fr-FR"/>
              </w:rPr>
              <w:t>)</w:t>
            </w:r>
          </w:p>
        </w:tc>
      </w:tr>
      <w:tr w:rsidR="004E733C" w:rsidRPr="006C7FB6" w14:paraId="710CE57A"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2A862FB3" w14:textId="092FD014" w:rsidR="004E733C" w:rsidRPr="006C7FB6" w:rsidRDefault="00465331">
            <w:pPr>
              <w:shd w:val="clear" w:color="auto" w:fill="FFFFFF" w:themeFill="background1"/>
              <w:ind w:left="171"/>
              <w:jc w:val="left"/>
              <w:rPr>
                <w:sz w:val="20"/>
                <w:szCs w:val="20"/>
                <w:lang w:val="fr-FR"/>
              </w:rPr>
            </w:pPr>
            <w:r>
              <w:rPr>
                <w:sz w:val="20"/>
                <w:szCs w:val="20"/>
                <w:lang w:val="fr-FR"/>
              </w:rPr>
              <w:t>Aménager un laboratoire d</w:t>
            </w:r>
            <w:r w:rsidR="00C37710">
              <w:rPr>
                <w:sz w:val="20"/>
                <w:szCs w:val="20"/>
                <w:lang w:val="fr-FR"/>
              </w:rPr>
              <w:t>’</w:t>
            </w:r>
            <w:r>
              <w:rPr>
                <w:sz w:val="20"/>
                <w:szCs w:val="20"/>
                <w:lang w:val="fr-FR"/>
              </w:rPr>
              <w:t xml:space="preserve">essai accrédité pour les équipements de climatisation et de réfrigération commerciaux </w:t>
            </w:r>
            <w:r w:rsidR="004E733C" w:rsidRPr="006C7FB6">
              <w:rPr>
                <w:sz w:val="20"/>
                <w:szCs w:val="20"/>
                <w:lang w:val="fr-FR"/>
              </w:rPr>
              <w:t xml:space="preserve">: </w:t>
            </w:r>
            <w:r w:rsidR="00B31FAD" w:rsidRPr="004B288F">
              <w:rPr>
                <w:sz w:val="20"/>
                <w:szCs w:val="20"/>
                <w:lang w:val="fr-FR"/>
              </w:rPr>
              <w:t>construction d</w:t>
            </w:r>
            <w:r w:rsidR="00C37710">
              <w:rPr>
                <w:sz w:val="20"/>
                <w:szCs w:val="20"/>
                <w:lang w:val="fr-FR"/>
              </w:rPr>
              <w:t>’</w:t>
            </w:r>
            <w:r w:rsidR="00B31FAD" w:rsidRPr="004B288F">
              <w:rPr>
                <w:sz w:val="20"/>
                <w:szCs w:val="20"/>
                <w:lang w:val="fr-FR"/>
              </w:rPr>
              <w:t>un module d</w:t>
            </w:r>
            <w:r w:rsidR="00C37710">
              <w:rPr>
                <w:sz w:val="20"/>
                <w:szCs w:val="20"/>
                <w:lang w:val="fr-FR"/>
              </w:rPr>
              <w:t>’</w:t>
            </w:r>
            <w:r w:rsidR="00B31FAD" w:rsidRPr="004B288F">
              <w:rPr>
                <w:sz w:val="20"/>
                <w:szCs w:val="20"/>
                <w:lang w:val="fr-FR"/>
              </w:rPr>
              <w:t>essai (débit d</w:t>
            </w:r>
            <w:r w:rsidR="00C37710">
              <w:rPr>
                <w:sz w:val="20"/>
                <w:szCs w:val="20"/>
                <w:lang w:val="fr-FR"/>
              </w:rPr>
              <w:t>’</w:t>
            </w:r>
            <w:r w:rsidR="00B31FAD" w:rsidRPr="004B288F">
              <w:rPr>
                <w:sz w:val="20"/>
                <w:szCs w:val="20"/>
                <w:lang w:val="fr-FR"/>
              </w:rPr>
              <w:t>air de 1 500 à 18 000 m³/h, capacité de 100</w:t>
            </w:r>
            <w:r w:rsidR="006434B5">
              <w:rPr>
                <w:sz w:val="20"/>
                <w:szCs w:val="20"/>
                <w:lang w:val="fr-FR"/>
              </w:rPr>
              <w:t> </w:t>
            </w:r>
            <w:r w:rsidR="00B31FAD" w:rsidRPr="004B288F">
              <w:rPr>
                <w:sz w:val="20"/>
                <w:szCs w:val="20"/>
                <w:lang w:val="fr-FR"/>
              </w:rPr>
              <w:t>kW, utilisa</w:t>
            </w:r>
            <w:r w:rsidR="00504AE7">
              <w:rPr>
                <w:sz w:val="20"/>
                <w:szCs w:val="20"/>
                <w:lang w:val="fr-FR"/>
              </w:rPr>
              <w:t xml:space="preserve">tion de </w:t>
            </w:r>
            <w:r w:rsidR="00B31FAD" w:rsidRPr="004B288F">
              <w:rPr>
                <w:sz w:val="20"/>
                <w:szCs w:val="20"/>
                <w:lang w:val="fr-FR"/>
              </w:rPr>
              <w:t>la méthode d</w:t>
            </w:r>
            <w:r w:rsidR="00C37710">
              <w:rPr>
                <w:sz w:val="20"/>
                <w:szCs w:val="20"/>
                <w:lang w:val="fr-FR"/>
              </w:rPr>
              <w:t>’</w:t>
            </w:r>
            <w:r w:rsidR="00B31FAD" w:rsidRPr="004B288F">
              <w:rPr>
                <w:sz w:val="20"/>
                <w:szCs w:val="20"/>
                <w:lang w:val="fr-FR"/>
              </w:rPr>
              <w:t xml:space="preserve">essai </w:t>
            </w:r>
            <w:r w:rsidR="00BE4658">
              <w:rPr>
                <w:sz w:val="20"/>
                <w:szCs w:val="20"/>
                <w:lang w:val="fr-FR"/>
              </w:rPr>
              <w:t xml:space="preserve">fondée sur </w:t>
            </w:r>
            <w:r w:rsidR="00B31FAD" w:rsidRPr="004B288F">
              <w:rPr>
                <w:sz w:val="20"/>
                <w:szCs w:val="20"/>
                <w:lang w:val="fr-FR"/>
              </w:rPr>
              <w:t>l</w:t>
            </w:r>
            <w:r w:rsidR="00C37710">
              <w:rPr>
                <w:sz w:val="20"/>
                <w:szCs w:val="20"/>
                <w:lang w:val="fr-FR"/>
              </w:rPr>
              <w:t>’</w:t>
            </w:r>
            <w:r w:rsidR="00B31FAD" w:rsidRPr="004B288F">
              <w:rPr>
                <w:sz w:val="20"/>
                <w:szCs w:val="20"/>
                <w:lang w:val="fr-FR"/>
              </w:rPr>
              <w:t xml:space="preserve">enthalpie de </w:t>
            </w:r>
            <w:r w:rsidR="00B31FAD" w:rsidRPr="004B288F">
              <w:rPr>
                <w:sz w:val="20"/>
                <w:szCs w:val="20"/>
                <w:lang w:val="fr-FR"/>
              </w:rPr>
              <w:lastRenderedPageBreak/>
              <w:t>l</w:t>
            </w:r>
            <w:r w:rsidR="00C37710">
              <w:rPr>
                <w:sz w:val="20"/>
                <w:szCs w:val="20"/>
                <w:lang w:val="fr-FR"/>
              </w:rPr>
              <w:t>’</w:t>
            </w:r>
            <w:r w:rsidR="00B31FAD" w:rsidRPr="004B288F">
              <w:rPr>
                <w:sz w:val="20"/>
                <w:szCs w:val="20"/>
                <w:lang w:val="fr-FR"/>
              </w:rPr>
              <w:t xml:space="preserve">air et capacité </w:t>
            </w:r>
            <w:r w:rsidR="00E5736E">
              <w:rPr>
                <w:sz w:val="20"/>
                <w:szCs w:val="20"/>
                <w:lang w:val="fr-FR"/>
              </w:rPr>
              <w:t xml:space="preserve">de tester </w:t>
            </w:r>
            <w:r w:rsidR="00B31FAD" w:rsidRPr="004B288F">
              <w:rPr>
                <w:sz w:val="20"/>
                <w:szCs w:val="20"/>
                <w:lang w:val="fr-FR"/>
              </w:rPr>
              <w:t>l</w:t>
            </w:r>
            <w:r w:rsidR="00C37710">
              <w:rPr>
                <w:sz w:val="20"/>
                <w:szCs w:val="20"/>
                <w:lang w:val="fr-FR"/>
              </w:rPr>
              <w:t>’</w:t>
            </w:r>
            <w:r w:rsidR="00B31FAD" w:rsidRPr="004B288F">
              <w:rPr>
                <w:sz w:val="20"/>
                <w:szCs w:val="20"/>
                <w:lang w:val="fr-FR"/>
              </w:rPr>
              <w:t>enthalpie et le débit de l</w:t>
            </w:r>
            <w:r w:rsidR="00C37710">
              <w:rPr>
                <w:sz w:val="20"/>
                <w:szCs w:val="20"/>
                <w:lang w:val="fr-FR"/>
              </w:rPr>
              <w:t>’</w:t>
            </w:r>
            <w:r w:rsidR="00B31FAD" w:rsidRPr="004B288F">
              <w:rPr>
                <w:sz w:val="20"/>
                <w:szCs w:val="20"/>
                <w:lang w:val="fr-FR"/>
              </w:rPr>
              <w:t>eau), y compris l</w:t>
            </w:r>
            <w:r w:rsidR="00C37710">
              <w:rPr>
                <w:sz w:val="20"/>
                <w:szCs w:val="20"/>
                <w:lang w:val="fr-FR"/>
              </w:rPr>
              <w:t>’</w:t>
            </w:r>
            <w:r w:rsidR="00B31FAD" w:rsidRPr="004B288F">
              <w:rPr>
                <w:sz w:val="20"/>
                <w:szCs w:val="20"/>
                <w:lang w:val="fr-FR"/>
              </w:rPr>
              <w:t>achat et l</w:t>
            </w:r>
            <w:r w:rsidR="00C37710">
              <w:rPr>
                <w:sz w:val="20"/>
                <w:szCs w:val="20"/>
                <w:lang w:val="fr-FR"/>
              </w:rPr>
              <w:t>’</w:t>
            </w:r>
            <w:r w:rsidR="00B31FAD" w:rsidRPr="004B288F">
              <w:rPr>
                <w:sz w:val="20"/>
                <w:szCs w:val="20"/>
                <w:lang w:val="fr-FR"/>
              </w:rPr>
              <w:t>installation d</w:t>
            </w:r>
            <w:r w:rsidR="00C37710">
              <w:rPr>
                <w:sz w:val="20"/>
                <w:szCs w:val="20"/>
                <w:lang w:val="fr-FR"/>
              </w:rPr>
              <w:t>’</w:t>
            </w:r>
            <w:r w:rsidR="00B31FAD" w:rsidRPr="004B288F">
              <w:rPr>
                <w:sz w:val="20"/>
                <w:szCs w:val="20"/>
                <w:lang w:val="fr-FR"/>
              </w:rPr>
              <w:t>équipements et de matériaux de laboratoire</w:t>
            </w:r>
            <w:r w:rsidR="00E5736E">
              <w:rPr>
                <w:sz w:val="20"/>
                <w:szCs w:val="20"/>
                <w:lang w:val="fr-FR"/>
              </w:rPr>
              <w:t> </w:t>
            </w:r>
            <w:r w:rsidR="00B31FAD" w:rsidRPr="004B288F">
              <w:rPr>
                <w:sz w:val="20"/>
                <w:szCs w:val="20"/>
                <w:lang w:val="fr-FR"/>
              </w:rPr>
              <w:t>; et formation et soutien pour l</w:t>
            </w:r>
            <w:r w:rsidR="00C37710">
              <w:rPr>
                <w:sz w:val="20"/>
                <w:szCs w:val="20"/>
                <w:lang w:val="fr-FR"/>
              </w:rPr>
              <w:t>’</w:t>
            </w:r>
            <w:r w:rsidR="00B31FAD" w:rsidRPr="004B288F">
              <w:rPr>
                <w:sz w:val="20"/>
                <w:szCs w:val="20"/>
                <w:lang w:val="fr-FR"/>
              </w:rPr>
              <w:t>accréditation, le système de gestion et l</w:t>
            </w:r>
            <w:r w:rsidR="00C37710">
              <w:rPr>
                <w:sz w:val="20"/>
                <w:szCs w:val="20"/>
                <w:lang w:val="fr-FR"/>
              </w:rPr>
              <w:t>’</w:t>
            </w:r>
            <w:r w:rsidR="00B31FAD" w:rsidRPr="004B288F">
              <w:rPr>
                <w:sz w:val="20"/>
                <w:szCs w:val="20"/>
                <w:lang w:val="fr-FR"/>
              </w:rPr>
              <w:t>administration des essais.</w:t>
            </w:r>
            <w:r w:rsidR="00B25170">
              <w:rPr>
                <w:sz w:val="20"/>
                <w:szCs w:val="20"/>
                <w:lang w:val="fr-FR"/>
              </w:rPr>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14:paraId="78E0AC28" w14:textId="15566308" w:rsidR="004E733C" w:rsidRPr="006C7FB6" w:rsidRDefault="00543916">
            <w:pPr>
              <w:jc w:val="center"/>
              <w:rPr>
                <w:sz w:val="20"/>
                <w:szCs w:val="20"/>
                <w:lang w:val="fr-FR"/>
              </w:rPr>
            </w:pPr>
            <w:r w:rsidRPr="006C7FB6">
              <w:rPr>
                <w:sz w:val="20"/>
                <w:szCs w:val="20"/>
                <w:lang w:val="fr-FR"/>
              </w:rPr>
              <w:lastRenderedPageBreak/>
              <w:t>ONUDI</w:t>
            </w:r>
          </w:p>
        </w:tc>
        <w:tc>
          <w:tcPr>
            <w:tcW w:w="1134" w:type="dxa"/>
            <w:tcBorders>
              <w:top w:val="single" w:sz="4" w:space="0" w:color="auto"/>
              <w:left w:val="single" w:sz="4" w:space="0" w:color="auto"/>
              <w:bottom w:val="single" w:sz="4" w:space="0" w:color="auto"/>
              <w:right w:val="single" w:sz="4" w:space="0" w:color="auto"/>
            </w:tcBorders>
          </w:tcPr>
          <w:p w14:paraId="5E397B55" w14:textId="12310A23" w:rsidR="004E733C" w:rsidRPr="006C7FB6" w:rsidRDefault="004E733C">
            <w:pPr>
              <w:shd w:val="clear" w:color="auto" w:fill="FFFFFF" w:themeFill="background1"/>
              <w:jc w:val="right"/>
              <w:rPr>
                <w:sz w:val="20"/>
                <w:szCs w:val="20"/>
                <w:lang w:val="fr-FR"/>
              </w:rPr>
            </w:pPr>
            <w:r w:rsidRPr="006C7FB6">
              <w:rPr>
                <w:sz w:val="20"/>
                <w:szCs w:val="20"/>
                <w:lang w:val="fr-FR"/>
              </w:rPr>
              <w:t>800</w:t>
            </w:r>
            <w:r w:rsidR="00B4313D">
              <w:rPr>
                <w:sz w:val="20"/>
                <w:szCs w:val="20"/>
                <w:lang w:val="fr-FR"/>
              </w:rPr>
              <w:t xml:space="preserve"> </w:t>
            </w:r>
            <w:r w:rsidRPr="006C7FB6">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5E3D4F02" w14:textId="0A8E0981" w:rsidR="004E733C" w:rsidRPr="006C7FB6" w:rsidRDefault="004E733C">
            <w:pPr>
              <w:shd w:val="clear" w:color="auto" w:fill="FFFFFF" w:themeFill="background1"/>
              <w:jc w:val="right"/>
              <w:rPr>
                <w:sz w:val="20"/>
                <w:szCs w:val="20"/>
                <w:lang w:val="fr-FR"/>
              </w:rPr>
            </w:pPr>
            <w:r w:rsidRPr="006C7FB6">
              <w:rPr>
                <w:sz w:val="20"/>
                <w:szCs w:val="20"/>
                <w:lang w:val="fr-FR"/>
              </w:rPr>
              <w:t>720</w:t>
            </w:r>
            <w:r w:rsidR="00B4313D">
              <w:rPr>
                <w:sz w:val="20"/>
                <w:szCs w:val="20"/>
                <w:lang w:val="fr-FR"/>
              </w:rPr>
              <w:t xml:space="preserve"> </w:t>
            </w:r>
            <w:r w:rsidRPr="006C7FB6">
              <w:rPr>
                <w:sz w:val="20"/>
                <w:szCs w:val="20"/>
                <w:lang w:val="fr-FR"/>
              </w:rPr>
              <w:t>000</w:t>
            </w:r>
          </w:p>
        </w:tc>
      </w:tr>
      <w:tr w:rsidR="004E733C" w:rsidRPr="008A461D" w14:paraId="2265BA92"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6CC6CCA" w14:textId="74F660A0" w:rsidR="004E733C" w:rsidRPr="008A461D" w:rsidRDefault="008D187E">
            <w:pPr>
              <w:shd w:val="clear" w:color="auto" w:fill="FFFFFF" w:themeFill="background1"/>
              <w:ind w:left="171"/>
              <w:jc w:val="left"/>
              <w:rPr>
                <w:sz w:val="20"/>
                <w:szCs w:val="20"/>
                <w:lang w:val="fr-FR"/>
              </w:rPr>
            </w:pPr>
            <w:r>
              <w:rPr>
                <w:sz w:val="20"/>
                <w:szCs w:val="20"/>
                <w:lang w:val="fr-FR"/>
              </w:rPr>
              <w:t>Fournir une a</w:t>
            </w:r>
            <w:r w:rsidR="004E575A" w:rsidRPr="008A461D">
              <w:rPr>
                <w:sz w:val="20"/>
                <w:szCs w:val="20"/>
                <w:lang w:val="fr-FR"/>
              </w:rPr>
              <w:t>ssistance technique aux petites et moyennes entreprises (PME) </w:t>
            </w:r>
            <w:r w:rsidR="004E733C" w:rsidRPr="008A461D">
              <w:rPr>
                <w:sz w:val="20"/>
                <w:szCs w:val="20"/>
                <w:lang w:val="fr-FR"/>
              </w:rPr>
              <w:t xml:space="preserve">: </w:t>
            </w:r>
            <w:r w:rsidR="001059C5" w:rsidRPr="008A461D">
              <w:rPr>
                <w:sz w:val="20"/>
                <w:szCs w:val="20"/>
                <w:lang w:val="fr-FR"/>
              </w:rPr>
              <w:t xml:space="preserve">Réaliser une étude pour recenser les PME et les installateurs du secteur de la climatisation commerciale qui consomment des HCFC et déterminer leurs besoins ; </w:t>
            </w:r>
            <w:r w:rsidR="00D96F25" w:rsidRPr="008A461D">
              <w:rPr>
                <w:sz w:val="20"/>
                <w:szCs w:val="20"/>
                <w:lang w:val="fr-FR"/>
              </w:rPr>
              <w:t xml:space="preserve">tenir </w:t>
            </w:r>
            <w:r w:rsidR="001059C5" w:rsidRPr="008A461D">
              <w:rPr>
                <w:sz w:val="20"/>
                <w:szCs w:val="20"/>
                <w:lang w:val="fr-FR"/>
              </w:rPr>
              <w:t>des ateliers pour fournir des informations sur les nouvelles technologies, notamment les améliorations, l</w:t>
            </w:r>
            <w:r w:rsidR="00C37710">
              <w:rPr>
                <w:sz w:val="20"/>
                <w:szCs w:val="20"/>
                <w:lang w:val="fr-FR"/>
              </w:rPr>
              <w:t>’</w:t>
            </w:r>
            <w:r w:rsidR="001059C5" w:rsidRPr="008A461D">
              <w:rPr>
                <w:sz w:val="20"/>
                <w:szCs w:val="20"/>
                <w:lang w:val="fr-FR"/>
              </w:rPr>
              <w:t xml:space="preserve">installation, la réduction des fuites et le choix des technologies appropriées ; et organiser des visites pour fournir une assistance et </w:t>
            </w:r>
            <w:r w:rsidR="00D96F25" w:rsidRPr="008A461D">
              <w:rPr>
                <w:sz w:val="20"/>
                <w:szCs w:val="20"/>
                <w:lang w:val="fr-FR"/>
              </w:rPr>
              <w:t xml:space="preserve">assurer </w:t>
            </w:r>
            <w:r w:rsidR="001059C5" w:rsidRPr="008A461D">
              <w:rPr>
                <w:sz w:val="20"/>
                <w:szCs w:val="20"/>
                <w:lang w:val="fr-FR"/>
              </w:rPr>
              <w:t>la durabilité du projet.</w:t>
            </w:r>
          </w:p>
        </w:tc>
        <w:tc>
          <w:tcPr>
            <w:tcW w:w="992" w:type="dxa"/>
            <w:vMerge/>
            <w:tcBorders>
              <w:top w:val="single" w:sz="4" w:space="0" w:color="auto"/>
              <w:left w:val="single" w:sz="4" w:space="0" w:color="auto"/>
              <w:bottom w:val="single" w:sz="4" w:space="0" w:color="auto"/>
              <w:right w:val="single" w:sz="4" w:space="0" w:color="auto"/>
            </w:tcBorders>
          </w:tcPr>
          <w:p w14:paraId="3B76316A" w14:textId="77777777" w:rsidR="004E733C" w:rsidRPr="008A461D" w:rsidRDefault="004E733C">
            <w:pPr>
              <w:jc w:val="center"/>
              <w:rPr>
                <w:sz w:val="20"/>
                <w:szCs w:val="20"/>
                <w:highlight w:val="cyan"/>
                <w:lang w:val="fr-FR"/>
              </w:rPr>
            </w:pPr>
          </w:p>
        </w:tc>
        <w:tc>
          <w:tcPr>
            <w:tcW w:w="1134" w:type="dxa"/>
            <w:tcBorders>
              <w:top w:val="single" w:sz="4" w:space="0" w:color="auto"/>
              <w:left w:val="single" w:sz="4" w:space="0" w:color="auto"/>
              <w:bottom w:val="single" w:sz="4" w:space="0" w:color="auto"/>
              <w:right w:val="single" w:sz="4" w:space="0" w:color="auto"/>
            </w:tcBorders>
          </w:tcPr>
          <w:p w14:paraId="4052738B" w14:textId="0E39C409" w:rsidR="004E733C" w:rsidRPr="008A461D" w:rsidRDefault="004E733C">
            <w:pPr>
              <w:shd w:val="clear" w:color="auto" w:fill="FFFFFF" w:themeFill="background1"/>
              <w:jc w:val="right"/>
              <w:rPr>
                <w:sz w:val="20"/>
                <w:szCs w:val="20"/>
                <w:lang w:val="fr-FR"/>
              </w:rPr>
            </w:pPr>
            <w:r w:rsidRPr="008A461D">
              <w:rPr>
                <w:sz w:val="20"/>
                <w:szCs w:val="20"/>
                <w:lang w:val="fr-FR"/>
              </w:rPr>
              <w:t>360</w:t>
            </w:r>
            <w:r w:rsidR="00B4313D" w:rsidRPr="008A461D">
              <w:rPr>
                <w:sz w:val="20"/>
                <w:szCs w:val="20"/>
                <w:lang w:val="fr-FR"/>
              </w:rPr>
              <w:t xml:space="preserve"> </w:t>
            </w:r>
            <w:r w:rsidRPr="008A461D">
              <w:rPr>
                <w:sz w:val="20"/>
                <w:szCs w:val="20"/>
                <w:lang w:val="fr-FR"/>
              </w:rPr>
              <w:t>000</w:t>
            </w:r>
          </w:p>
        </w:tc>
        <w:tc>
          <w:tcPr>
            <w:tcW w:w="1134" w:type="dxa"/>
            <w:tcBorders>
              <w:top w:val="single" w:sz="4" w:space="0" w:color="auto"/>
              <w:left w:val="single" w:sz="4" w:space="0" w:color="auto"/>
              <w:bottom w:val="single" w:sz="4" w:space="0" w:color="auto"/>
              <w:right w:val="single" w:sz="4" w:space="0" w:color="auto"/>
            </w:tcBorders>
          </w:tcPr>
          <w:p w14:paraId="362772A3" w14:textId="12F5273C" w:rsidR="004E733C" w:rsidRPr="008A461D" w:rsidRDefault="004E733C">
            <w:pPr>
              <w:shd w:val="clear" w:color="auto" w:fill="FFFFFF" w:themeFill="background1"/>
              <w:jc w:val="right"/>
              <w:rPr>
                <w:sz w:val="20"/>
                <w:szCs w:val="20"/>
                <w:lang w:val="fr-FR"/>
              </w:rPr>
            </w:pPr>
            <w:r w:rsidRPr="008A461D">
              <w:rPr>
                <w:sz w:val="20"/>
                <w:szCs w:val="20"/>
                <w:lang w:val="fr-FR"/>
              </w:rPr>
              <w:t>60</w:t>
            </w:r>
            <w:r w:rsidR="00B4313D" w:rsidRPr="008A461D">
              <w:rPr>
                <w:sz w:val="20"/>
                <w:szCs w:val="20"/>
                <w:lang w:val="fr-FR"/>
              </w:rPr>
              <w:t xml:space="preserve"> </w:t>
            </w:r>
            <w:r w:rsidRPr="008A461D">
              <w:rPr>
                <w:sz w:val="20"/>
                <w:szCs w:val="20"/>
                <w:lang w:val="fr-FR"/>
              </w:rPr>
              <w:t>000</w:t>
            </w:r>
          </w:p>
        </w:tc>
      </w:tr>
      <w:tr w:rsidR="004E733C" w:rsidRPr="008A461D" w14:paraId="7FC46EF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3B34756" w14:textId="7CD0A7C3" w:rsidR="004E733C" w:rsidRPr="008A461D" w:rsidRDefault="00AE4EB0">
            <w:pPr>
              <w:shd w:val="clear" w:color="auto" w:fill="FFFFFF" w:themeFill="background1"/>
              <w:jc w:val="left"/>
              <w:rPr>
                <w:i/>
                <w:iCs/>
                <w:sz w:val="20"/>
                <w:szCs w:val="20"/>
                <w:lang w:val="fr-FR"/>
              </w:rPr>
            </w:pPr>
            <w:r w:rsidRPr="008A461D">
              <w:rPr>
                <w:i/>
                <w:iCs/>
                <w:sz w:val="20"/>
                <w:szCs w:val="20"/>
                <w:lang w:val="fr-FR"/>
              </w:rPr>
              <w:t>Sensibilisation</w:t>
            </w:r>
            <w:r w:rsidR="004E733C" w:rsidRPr="008A461D">
              <w:rPr>
                <w:i/>
                <w:iCs/>
                <w:sz w:val="20"/>
                <w:szCs w:val="20"/>
                <w:lang w:val="fr-FR"/>
              </w:rPr>
              <w:t xml:space="preserve"> (300</w:t>
            </w:r>
            <w:r w:rsidRPr="008A461D">
              <w:rPr>
                <w:i/>
                <w:iCs/>
                <w:sz w:val="20"/>
                <w:szCs w:val="20"/>
                <w:lang w:val="fr-FR"/>
              </w:rPr>
              <w:t> </w:t>
            </w:r>
            <w:r w:rsidR="004E733C" w:rsidRPr="008A461D">
              <w:rPr>
                <w:i/>
                <w:iCs/>
                <w:sz w:val="20"/>
                <w:szCs w:val="20"/>
                <w:lang w:val="fr-FR"/>
              </w:rPr>
              <w:t>000</w:t>
            </w:r>
            <w:r w:rsidRPr="008A461D">
              <w:rPr>
                <w:i/>
                <w:iCs/>
                <w:sz w:val="20"/>
                <w:szCs w:val="20"/>
                <w:lang w:val="fr-FR"/>
              </w:rPr>
              <w:t xml:space="preserve"> $US</w:t>
            </w:r>
            <w:r w:rsidR="004E733C" w:rsidRPr="008A461D">
              <w:rPr>
                <w:i/>
                <w:iCs/>
                <w:sz w:val="20"/>
                <w:szCs w:val="20"/>
                <w:lang w:val="fr-FR"/>
              </w:rPr>
              <w:t>)</w:t>
            </w:r>
          </w:p>
        </w:tc>
      </w:tr>
      <w:tr w:rsidR="004E733C" w:rsidRPr="008A461D" w14:paraId="12FE1EFF"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2DE26AA0" w14:textId="7A4758B6" w:rsidR="004E733C" w:rsidRPr="008A461D" w:rsidRDefault="006D2644">
            <w:pPr>
              <w:shd w:val="clear" w:color="auto" w:fill="FFFFFF" w:themeFill="background1"/>
              <w:ind w:left="171"/>
              <w:jc w:val="left"/>
              <w:rPr>
                <w:sz w:val="20"/>
                <w:szCs w:val="20"/>
                <w:lang w:val="fr-FR"/>
              </w:rPr>
            </w:pPr>
            <w:r>
              <w:rPr>
                <w:sz w:val="20"/>
                <w:szCs w:val="20"/>
                <w:lang w:val="fr-FR"/>
              </w:rPr>
              <w:t>Mener des c</w:t>
            </w:r>
            <w:r w:rsidR="003E12E7" w:rsidRPr="004B288F">
              <w:rPr>
                <w:sz w:val="20"/>
                <w:szCs w:val="20"/>
                <w:lang w:val="fr-FR"/>
              </w:rPr>
              <w:t>ampagnes de sensibilisation</w:t>
            </w:r>
            <w:r w:rsidR="00641B7E">
              <w:rPr>
                <w:sz w:val="20"/>
                <w:szCs w:val="20"/>
                <w:lang w:val="fr-FR"/>
              </w:rPr>
              <w:t xml:space="preserve"> axées</w:t>
            </w:r>
            <w:r w:rsidR="003E12E7" w:rsidRPr="004B288F">
              <w:rPr>
                <w:sz w:val="20"/>
                <w:szCs w:val="20"/>
                <w:lang w:val="fr-FR"/>
              </w:rPr>
              <w:t xml:space="preserve"> sur la certification, la </w:t>
            </w:r>
            <w:r w:rsidR="003E12E7">
              <w:rPr>
                <w:sz w:val="20"/>
                <w:szCs w:val="20"/>
                <w:lang w:val="fr-FR"/>
              </w:rPr>
              <w:t xml:space="preserve">récupération, </w:t>
            </w:r>
            <w:r w:rsidR="00641B7E">
              <w:rPr>
                <w:sz w:val="20"/>
                <w:szCs w:val="20"/>
                <w:lang w:val="fr-FR"/>
              </w:rPr>
              <w:t xml:space="preserve">le </w:t>
            </w:r>
            <w:r w:rsidR="003E12E7">
              <w:rPr>
                <w:sz w:val="20"/>
                <w:szCs w:val="20"/>
                <w:lang w:val="fr-FR"/>
              </w:rPr>
              <w:t xml:space="preserve">recyclage et </w:t>
            </w:r>
            <w:r w:rsidR="00641B7E">
              <w:rPr>
                <w:sz w:val="20"/>
                <w:szCs w:val="20"/>
                <w:lang w:val="fr-FR"/>
              </w:rPr>
              <w:t xml:space="preserve">la </w:t>
            </w:r>
            <w:r w:rsidR="003E12E7">
              <w:rPr>
                <w:sz w:val="20"/>
                <w:szCs w:val="20"/>
                <w:lang w:val="fr-FR"/>
              </w:rPr>
              <w:t>régénération</w:t>
            </w:r>
            <w:r w:rsidR="00641B7E">
              <w:rPr>
                <w:sz w:val="20"/>
                <w:szCs w:val="20"/>
                <w:lang w:val="fr-FR"/>
              </w:rPr>
              <w:t>,</w:t>
            </w:r>
            <w:r w:rsidR="003E12E7" w:rsidRPr="004B288F">
              <w:rPr>
                <w:sz w:val="20"/>
                <w:szCs w:val="20"/>
                <w:lang w:val="fr-FR"/>
              </w:rPr>
              <w:t xml:space="preserve"> et le refroidissement durable</w:t>
            </w:r>
            <w:r w:rsidR="00641B7E">
              <w:rPr>
                <w:sz w:val="20"/>
                <w:szCs w:val="20"/>
                <w:lang w:val="fr-FR"/>
              </w:rPr>
              <w:t> </w:t>
            </w:r>
            <w:r w:rsidR="003E12E7" w:rsidRPr="004B288F">
              <w:rPr>
                <w:sz w:val="20"/>
                <w:szCs w:val="20"/>
                <w:lang w:val="fr-FR"/>
              </w:rPr>
              <w:t xml:space="preserve">: </w:t>
            </w:r>
            <w:r w:rsidR="00B46E89">
              <w:rPr>
                <w:sz w:val="20"/>
                <w:szCs w:val="20"/>
                <w:lang w:val="fr-FR"/>
              </w:rPr>
              <w:t>Fournir du m</w:t>
            </w:r>
            <w:r w:rsidR="003E12E7" w:rsidRPr="004B288F">
              <w:rPr>
                <w:sz w:val="20"/>
                <w:szCs w:val="20"/>
                <w:lang w:val="fr-FR"/>
              </w:rPr>
              <w:t>atériel de sensibilisation</w:t>
            </w:r>
            <w:r w:rsidR="00B46E89">
              <w:rPr>
                <w:sz w:val="20"/>
                <w:szCs w:val="20"/>
                <w:lang w:val="fr-FR"/>
              </w:rPr>
              <w:t xml:space="preserve"> et organiser des</w:t>
            </w:r>
            <w:r w:rsidR="003E12E7" w:rsidRPr="004B288F">
              <w:rPr>
                <w:sz w:val="20"/>
                <w:szCs w:val="20"/>
                <w:lang w:val="fr-FR"/>
              </w:rPr>
              <w:t xml:space="preserve"> tables rondes (deux par an), deux ateliers </w:t>
            </w:r>
            <w:r w:rsidR="00641B7E">
              <w:rPr>
                <w:sz w:val="20"/>
                <w:szCs w:val="20"/>
                <w:lang w:val="fr-FR"/>
              </w:rPr>
              <w:t xml:space="preserve">destinés aux </w:t>
            </w:r>
            <w:r w:rsidR="003E12E7" w:rsidRPr="004B288F">
              <w:rPr>
                <w:sz w:val="20"/>
                <w:szCs w:val="20"/>
                <w:lang w:val="fr-FR"/>
              </w:rPr>
              <w:t>parties prenantes et</w:t>
            </w:r>
            <w:r w:rsidR="00395241">
              <w:rPr>
                <w:sz w:val="20"/>
                <w:szCs w:val="20"/>
                <w:lang w:val="fr-FR"/>
              </w:rPr>
              <w:t xml:space="preserve"> des </w:t>
            </w:r>
            <w:r w:rsidR="003E12E7" w:rsidRPr="004B288F">
              <w:rPr>
                <w:sz w:val="20"/>
                <w:szCs w:val="20"/>
                <w:lang w:val="fr-FR"/>
              </w:rPr>
              <w:t xml:space="preserve">activités de mobilisation </w:t>
            </w:r>
            <w:r w:rsidR="00EC2E65">
              <w:rPr>
                <w:sz w:val="20"/>
                <w:szCs w:val="20"/>
                <w:lang w:val="fr-FR"/>
              </w:rPr>
              <w:t xml:space="preserve">en ligne </w:t>
            </w:r>
            <w:r w:rsidR="003E12E7" w:rsidRPr="004B288F">
              <w:rPr>
                <w:sz w:val="20"/>
                <w:szCs w:val="20"/>
                <w:lang w:val="fr-FR"/>
              </w:rPr>
              <w:t xml:space="preserve">et en </w:t>
            </w:r>
            <w:r w:rsidR="00EC2E65">
              <w:rPr>
                <w:sz w:val="20"/>
                <w:szCs w:val="20"/>
                <w:lang w:val="fr-FR"/>
              </w:rPr>
              <w:t>présentiel</w:t>
            </w:r>
            <w:r w:rsidR="003E12E7" w:rsidRPr="004B288F">
              <w:rPr>
                <w:sz w:val="20"/>
                <w:szCs w:val="20"/>
                <w:lang w:val="fr-FR"/>
              </w:rPr>
              <w:t>.</w:t>
            </w:r>
            <w:r w:rsidR="00EC2E65">
              <w:rPr>
                <w:sz w:val="20"/>
                <w:szCs w:val="20"/>
                <w:lang w:val="fr-FR"/>
              </w:rPr>
              <w:t xml:space="preserve"> </w:t>
            </w:r>
          </w:p>
        </w:tc>
        <w:tc>
          <w:tcPr>
            <w:tcW w:w="992" w:type="dxa"/>
            <w:tcBorders>
              <w:top w:val="single" w:sz="4" w:space="0" w:color="auto"/>
              <w:left w:val="single" w:sz="4" w:space="0" w:color="auto"/>
              <w:bottom w:val="single" w:sz="4" w:space="0" w:color="auto"/>
              <w:right w:val="single" w:sz="4" w:space="0" w:color="auto"/>
            </w:tcBorders>
          </w:tcPr>
          <w:p w14:paraId="62215510" w14:textId="63BE0FB4" w:rsidR="004E733C" w:rsidRPr="008A461D" w:rsidRDefault="00543916">
            <w:pPr>
              <w:jc w:val="center"/>
              <w:rPr>
                <w:sz w:val="20"/>
                <w:szCs w:val="20"/>
                <w:lang w:val="fr-FR"/>
              </w:rPr>
            </w:pPr>
            <w:r w:rsidRPr="008A461D">
              <w:rPr>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33C937F5" w14:textId="3BC85074" w:rsidR="004E733C" w:rsidRPr="008A461D" w:rsidRDefault="004E733C">
            <w:pPr>
              <w:shd w:val="clear" w:color="auto" w:fill="FFFFFF" w:themeFill="background1"/>
              <w:jc w:val="right"/>
              <w:rPr>
                <w:sz w:val="20"/>
                <w:szCs w:val="20"/>
                <w:lang w:val="fr-FR"/>
              </w:rPr>
            </w:pPr>
            <w:r w:rsidRPr="008A461D">
              <w:rPr>
                <w:sz w:val="20"/>
                <w:szCs w:val="20"/>
                <w:lang w:val="fr-FR"/>
              </w:rPr>
              <w:t>300</w:t>
            </w:r>
            <w:r w:rsidR="004E575A" w:rsidRPr="008A461D">
              <w:rPr>
                <w:sz w:val="20"/>
                <w:szCs w:val="20"/>
                <w:lang w:val="fr-FR"/>
              </w:rPr>
              <w:t xml:space="preserve"> </w:t>
            </w:r>
            <w:r w:rsidRPr="008A461D">
              <w:rPr>
                <w:sz w:val="20"/>
                <w:szCs w:val="20"/>
                <w:lang w:val="fr-FR"/>
              </w:rPr>
              <w:t xml:space="preserve">000 </w:t>
            </w:r>
          </w:p>
        </w:tc>
        <w:tc>
          <w:tcPr>
            <w:tcW w:w="1134" w:type="dxa"/>
            <w:tcBorders>
              <w:top w:val="single" w:sz="4" w:space="0" w:color="auto"/>
              <w:left w:val="single" w:sz="4" w:space="0" w:color="auto"/>
              <w:bottom w:val="single" w:sz="4" w:space="0" w:color="auto"/>
              <w:right w:val="single" w:sz="4" w:space="0" w:color="auto"/>
            </w:tcBorders>
          </w:tcPr>
          <w:p w14:paraId="4974701F" w14:textId="72B01BB3" w:rsidR="004E733C" w:rsidRPr="008A461D" w:rsidRDefault="004E733C">
            <w:pPr>
              <w:shd w:val="clear" w:color="auto" w:fill="FFFFFF" w:themeFill="background1"/>
              <w:jc w:val="right"/>
              <w:rPr>
                <w:sz w:val="20"/>
                <w:szCs w:val="20"/>
                <w:lang w:val="fr-FR"/>
              </w:rPr>
            </w:pPr>
            <w:r w:rsidRPr="008A461D">
              <w:rPr>
                <w:sz w:val="20"/>
                <w:szCs w:val="20"/>
                <w:lang w:val="fr-FR"/>
              </w:rPr>
              <w:t>120</w:t>
            </w:r>
            <w:r w:rsidR="004E575A" w:rsidRPr="008A461D">
              <w:rPr>
                <w:sz w:val="20"/>
                <w:szCs w:val="20"/>
                <w:lang w:val="fr-FR"/>
              </w:rPr>
              <w:t xml:space="preserve"> </w:t>
            </w:r>
            <w:r w:rsidRPr="008A461D">
              <w:rPr>
                <w:sz w:val="20"/>
                <w:szCs w:val="20"/>
                <w:lang w:val="fr-FR"/>
              </w:rPr>
              <w:t>000</w:t>
            </w:r>
          </w:p>
        </w:tc>
      </w:tr>
      <w:tr w:rsidR="004E733C" w:rsidRPr="00630BEE" w14:paraId="7170CBCB"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9F7C5EC" w14:textId="496B1DEA" w:rsidR="004E733C" w:rsidRPr="008A461D" w:rsidRDefault="005220C7">
            <w:pPr>
              <w:shd w:val="clear" w:color="auto" w:fill="FFFFFF" w:themeFill="background1"/>
              <w:jc w:val="left"/>
              <w:rPr>
                <w:i/>
                <w:iCs/>
                <w:sz w:val="20"/>
                <w:szCs w:val="20"/>
                <w:lang w:val="fr-FR"/>
              </w:rPr>
            </w:pPr>
            <w:r w:rsidRPr="008A461D">
              <w:rPr>
                <w:i/>
                <w:iCs/>
                <w:sz w:val="20"/>
                <w:szCs w:val="20"/>
                <w:lang w:val="fr-FR"/>
              </w:rPr>
              <w:t>Unité de gestion d</w:t>
            </w:r>
            <w:r w:rsidR="00395241">
              <w:rPr>
                <w:i/>
                <w:iCs/>
                <w:sz w:val="20"/>
                <w:szCs w:val="20"/>
                <w:lang w:val="fr-FR"/>
              </w:rPr>
              <w:t>e</w:t>
            </w:r>
            <w:r w:rsidRPr="008A461D">
              <w:rPr>
                <w:i/>
                <w:iCs/>
                <w:sz w:val="20"/>
                <w:szCs w:val="20"/>
                <w:lang w:val="fr-FR"/>
              </w:rPr>
              <w:t xml:space="preserve"> projet</w:t>
            </w:r>
            <w:r w:rsidR="004E733C" w:rsidRPr="008A461D">
              <w:rPr>
                <w:i/>
                <w:iCs/>
                <w:sz w:val="20"/>
                <w:szCs w:val="20"/>
                <w:lang w:val="fr-FR"/>
              </w:rPr>
              <w:t xml:space="preserve"> (728</w:t>
            </w:r>
            <w:r w:rsidR="00C7744B">
              <w:rPr>
                <w:i/>
                <w:iCs/>
                <w:sz w:val="20"/>
                <w:szCs w:val="20"/>
                <w:lang w:val="fr-FR"/>
              </w:rPr>
              <w:t> </w:t>
            </w:r>
            <w:r w:rsidR="004E733C" w:rsidRPr="008A461D">
              <w:rPr>
                <w:i/>
                <w:iCs/>
                <w:sz w:val="20"/>
                <w:szCs w:val="20"/>
                <w:lang w:val="fr-FR"/>
              </w:rPr>
              <w:t>500</w:t>
            </w:r>
            <w:r w:rsidR="00C7744B">
              <w:rPr>
                <w:i/>
                <w:iCs/>
                <w:sz w:val="20"/>
                <w:szCs w:val="20"/>
                <w:lang w:val="fr-FR"/>
              </w:rPr>
              <w:t xml:space="preserve"> $US</w:t>
            </w:r>
            <w:r w:rsidR="004E733C" w:rsidRPr="008A461D">
              <w:rPr>
                <w:i/>
                <w:iCs/>
                <w:sz w:val="20"/>
                <w:szCs w:val="20"/>
                <w:lang w:val="fr-FR"/>
              </w:rPr>
              <w:t>)</w:t>
            </w:r>
          </w:p>
        </w:tc>
      </w:tr>
      <w:tr w:rsidR="004E733C" w:rsidRPr="008A461D" w14:paraId="0975265A" w14:textId="77777777">
        <w:trPr>
          <w:trHeight w:val="125"/>
        </w:trPr>
        <w:tc>
          <w:tcPr>
            <w:tcW w:w="6091" w:type="dxa"/>
            <w:tcBorders>
              <w:top w:val="single" w:sz="4" w:space="0" w:color="auto"/>
              <w:left w:val="single" w:sz="4" w:space="0" w:color="auto"/>
              <w:bottom w:val="single" w:sz="4" w:space="0" w:color="auto"/>
              <w:right w:val="single" w:sz="4" w:space="0" w:color="auto"/>
            </w:tcBorders>
          </w:tcPr>
          <w:p w14:paraId="0F471B84" w14:textId="1436F536" w:rsidR="004E733C" w:rsidRPr="008A461D" w:rsidRDefault="00F64A10">
            <w:pPr>
              <w:shd w:val="clear" w:color="auto" w:fill="FFFFFF" w:themeFill="background1"/>
              <w:ind w:left="171"/>
              <w:jc w:val="left"/>
              <w:rPr>
                <w:sz w:val="20"/>
                <w:szCs w:val="20"/>
                <w:lang w:val="fr-FR"/>
              </w:rPr>
            </w:pPr>
            <w:r>
              <w:rPr>
                <w:sz w:val="20"/>
                <w:szCs w:val="20"/>
                <w:lang w:val="fr-FR"/>
              </w:rPr>
              <w:t>Activités de coordination et de gestion du projet</w:t>
            </w:r>
            <w:r w:rsidR="004E733C" w:rsidRPr="008A461D">
              <w:rPr>
                <w:sz w:val="20"/>
                <w:szCs w:val="20"/>
                <w:lang w:val="fr-FR"/>
              </w:rPr>
              <w:t xml:space="preserve"> (</w:t>
            </w:r>
            <w:r w:rsidR="004E575A" w:rsidRPr="008A461D">
              <w:rPr>
                <w:sz w:val="20"/>
                <w:szCs w:val="20"/>
                <w:lang w:val="fr-FR"/>
              </w:rPr>
              <w:t xml:space="preserve">voir le </w:t>
            </w:r>
            <w:r w:rsidR="004E733C" w:rsidRPr="008A461D">
              <w:rPr>
                <w:sz w:val="20"/>
                <w:szCs w:val="20"/>
                <w:lang w:val="fr-FR"/>
              </w:rPr>
              <w:t>paragraph</w:t>
            </w:r>
            <w:r w:rsidR="004E575A" w:rsidRPr="008A461D">
              <w:rPr>
                <w:sz w:val="20"/>
                <w:szCs w:val="20"/>
                <w:lang w:val="fr-FR"/>
              </w:rPr>
              <w:t>e</w:t>
            </w:r>
            <w:r w:rsidR="004E733C" w:rsidRPr="008A461D">
              <w:rPr>
                <w:sz w:val="20"/>
                <w:szCs w:val="20"/>
                <w:lang w:val="fr-FR"/>
              </w:rPr>
              <w:t> 15).</w:t>
            </w:r>
          </w:p>
        </w:tc>
        <w:tc>
          <w:tcPr>
            <w:tcW w:w="992" w:type="dxa"/>
            <w:tcBorders>
              <w:top w:val="single" w:sz="4" w:space="0" w:color="auto"/>
              <w:left w:val="single" w:sz="4" w:space="0" w:color="auto"/>
              <w:bottom w:val="single" w:sz="4" w:space="0" w:color="auto"/>
              <w:right w:val="single" w:sz="4" w:space="0" w:color="auto"/>
            </w:tcBorders>
          </w:tcPr>
          <w:p w14:paraId="35F758AB" w14:textId="370BF600" w:rsidR="004E733C" w:rsidRPr="008A461D" w:rsidRDefault="00543916">
            <w:pPr>
              <w:jc w:val="center"/>
              <w:rPr>
                <w:sz w:val="20"/>
                <w:szCs w:val="20"/>
                <w:lang w:val="fr-FR"/>
              </w:rPr>
            </w:pPr>
            <w:r w:rsidRPr="008A461D">
              <w:rPr>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6D11570F" w14:textId="15133805" w:rsidR="004E733C" w:rsidRPr="008A461D" w:rsidRDefault="004E733C">
            <w:pPr>
              <w:shd w:val="clear" w:color="auto" w:fill="FFFFFF" w:themeFill="background1"/>
              <w:jc w:val="right"/>
              <w:rPr>
                <w:sz w:val="20"/>
                <w:szCs w:val="20"/>
                <w:lang w:val="fr-FR"/>
              </w:rPr>
            </w:pPr>
            <w:r w:rsidRPr="008A461D">
              <w:rPr>
                <w:sz w:val="20"/>
                <w:szCs w:val="20"/>
                <w:lang w:val="fr-FR"/>
              </w:rPr>
              <w:t>728</w:t>
            </w:r>
            <w:r w:rsidR="004E575A" w:rsidRPr="008A461D">
              <w:rPr>
                <w:sz w:val="20"/>
                <w:szCs w:val="20"/>
                <w:lang w:val="fr-FR"/>
              </w:rPr>
              <w:t xml:space="preserve"> </w:t>
            </w:r>
            <w:r w:rsidRPr="008A461D">
              <w:rPr>
                <w:sz w:val="20"/>
                <w:szCs w:val="20"/>
                <w:lang w:val="fr-FR"/>
              </w:rPr>
              <w:t>500</w:t>
            </w:r>
          </w:p>
        </w:tc>
        <w:tc>
          <w:tcPr>
            <w:tcW w:w="1134" w:type="dxa"/>
            <w:tcBorders>
              <w:top w:val="single" w:sz="4" w:space="0" w:color="auto"/>
              <w:left w:val="single" w:sz="4" w:space="0" w:color="auto"/>
              <w:bottom w:val="single" w:sz="4" w:space="0" w:color="auto"/>
              <w:right w:val="single" w:sz="4" w:space="0" w:color="auto"/>
            </w:tcBorders>
          </w:tcPr>
          <w:p w14:paraId="4D45CA77" w14:textId="1627CDCA" w:rsidR="004E733C" w:rsidRPr="008A461D" w:rsidRDefault="004E733C">
            <w:pPr>
              <w:shd w:val="clear" w:color="auto" w:fill="FFFFFF" w:themeFill="background1"/>
              <w:jc w:val="right"/>
              <w:rPr>
                <w:sz w:val="20"/>
                <w:szCs w:val="20"/>
                <w:lang w:val="fr-FR"/>
              </w:rPr>
            </w:pPr>
            <w:r w:rsidRPr="008A461D">
              <w:rPr>
                <w:sz w:val="20"/>
                <w:szCs w:val="20"/>
                <w:lang w:val="fr-FR"/>
              </w:rPr>
              <w:t>291</w:t>
            </w:r>
            <w:r w:rsidR="004E575A" w:rsidRPr="008A461D">
              <w:rPr>
                <w:sz w:val="20"/>
                <w:szCs w:val="20"/>
                <w:lang w:val="fr-FR"/>
              </w:rPr>
              <w:t xml:space="preserve"> </w:t>
            </w:r>
            <w:r w:rsidRPr="008A461D">
              <w:rPr>
                <w:sz w:val="20"/>
                <w:szCs w:val="20"/>
                <w:lang w:val="fr-FR"/>
              </w:rPr>
              <w:t>400</w:t>
            </w:r>
          </w:p>
        </w:tc>
      </w:tr>
      <w:tr w:rsidR="004E733C" w:rsidRPr="008A461D" w14:paraId="2877490F"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6E4D0C7B" w14:textId="4976A79E" w:rsidR="004E733C" w:rsidRPr="008A461D" w:rsidRDefault="004E575A">
            <w:pPr>
              <w:jc w:val="left"/>
              <w:rPr>
                <w:b/>
                <w:bCs/>
                <w:sz w:val="20"/>
                <w:szCs w:val="20"/>
                <w:lang w:val="fr-FR"/>
              </w:rPr>
            </w:pPr>
            <w:r w:rsidRPr="008A461D">
              <w:rPr>
                <w:b/>
                <w:bCs/>
                <w:sz w:val="20"/>
                <w:szCs w:val="20"/>
                <w:lang w:val="fr-FR"/>
              </w:rPr>
              <w:t>Total partiel</w:t>
            </w:r>
            <w:r w:rsidR="004E733C" w:rsidRPr="008A461D">
              <w:rPr>
                <w:b/>
                <w:bCs/>
                <w:sz w:val="20"/>
                <w:szCs w:val="20"/>
                <w:lang w:val="fr-FR"/>
              </w:rPr>
              <w:t xml:space="preserve"> </w:t>
            </w:r>
            <w:r w:rsidR="004615ED">
              <w:rPr>
                <w:b/>
                <w:bCs/>
                <w:sz w:val="20"/>
                <w:szCs w:val="20"/>
                <w:lang w:val="fr-FR"/>
              </w:rPr>
              <w:t>–</w:t>
            </w:r>
            <w:r w:rsidRPr="008A461D">
              <w:rPr>
                <w:b/>
                <w:bCs/>
                <w:sz w:val="20"/>
                <w:szCs w:val="20"/>
                <w:lang w:val="fr-FR"/>
              </w:rPr>
              <w:t xml:space="preserve"> </w:t>
            </w:r>
            <w:r w:rsidR="00543916" w:rsidRPr="008A461D">
              <w:rPr>
                <w:b/>
                <w:bCs/>
                <w:sz w:val="20"/>
                <w:szCs w:val="20"/>
                <w:lang w:val="fr-FR"/>
              </w:rPr>
              <w:t>ONUDI</w:t>
            </w:r>
          </w:p>
        </w:tc>
        <w:tc>
          <w:tcPr>
            <w:tcW w:w="1134" w:type="dxa"/>
            <w:tcBorders>
              <w:top w:val="single" w:sz="4" w:space="0" w:color="auto"/>
              <w:left w:val="single" w:sz="4" w:space="0" w:color="auto"/>
              <w:bottom w:val="single" w:sz="4" w:space="0" w:color="auto"/>
              <w:right w:val="single" w:sz="4" w:space="0" w:color="auto"/>
            </w:tcBorders>
          </w:tcPr>
          <w:p w14:paraId="1CE4B6F5" w14:textId="1095FA74" w:rsidR="004E733C" w:rsidRPr="008A461D" w:rsidRDefault="004E733C">
            <w:pPr>
              <w:jc w:val="right"/>
              <w:rPr>
                <w:b/>
                <w:bCs/>
                <w:sz w:val="20"/>
                <w:szCs w:val="20"/>
                <w:lang w:val="fr-FR"/>
              </w:rPr>
            </w:pPr>
            <w:r w:rsidRPr="008A461D">
              <w:rPr>
                <w:b/>
                <w:bCs/>
                <w:sz w:val="20"/>
                <w:szCs w:val="20"/>
                <w:lang w:val="fr-FR"/>
              </w:rPr>
              <w:t>8</w:t>
            </w:r>
            <w:r w:rsidR="004E575A" w:rsidRPr="008A461D">
              <w:rPr>
                <w:b/>
                <w:bCs/>
                <w:sz w:val="20"/>
                <w:szCs w:val="20"/>
                <w:lang w:val="fr-FR"/>
              </w:rPr>
              <w:t> </w:t>
            </w:r>
            <w:r w:rsidRPr="008A461D">
              <w:rPr>
                <w:b/>
                <w:bCs/>
                <w:sz w:val="20"/>
                <w:szCs w:val="20"/>
                <w:lang w:val="fr-FR"/>
              </w:rPr>
              <w:t>341</w:t>
            </w:r>
            <w:r w:rsidR="004E575A" w:rsidRPr="008A461D">
              <w:rPr>
                <w:b/>
                <w:bCs/>
                <w:sz w:val="20"/>
                <w:szCs w:val="20"/>
                <w:lang w:val="fr-FR"/>
              </w:rPr>
              <w:t xml:space="preserve"> </w:t>
            </w:r>
            <w:r w:rsidRPr="008A461D">
              <w:rPr>
                <w:b/>
                <w:bCs/>
                <w:sz w:val="20"/>
                <w:szCs w:val="20"/>
                <w:lang w:val="fr-FR"/>
              </w:rPr>
              <w:t>200</w:t>
            </w:r>
          </w:p>
        </w:tc>
        <w:tc>
          <w:tcPr>
            <w:tcW w:w="1134" w:type="dxa"/>
            <w:tcBorders>
              <w:top w:val="single" w:sz="4" w:space="0" w:color="auto"/>
              <w:left w:val="single" w:sz="4" w:space="0" w:color="auto"/>
              <w:bottom w:val="single" w:sz="4" w:space="0" w:color="auto"/>
              <w:right w:val="single" w:sz="4" w:space="0" w:color="auto"/>
            </w:tcBorders>
          </w:tcPr>
          <w:p w14:paraId="0D4B9A9E" w14:textId="094DF91B" w:rsidR="004E733C" w:rsidRPr="008A461D" w:rsidRDefault="004E733C">
            <w:pPr>
              <w:jc w:val="right"/>
              <w:rPr>
                <w:b/>
                <w:bCs/>
                <w:sz w:val="20"/>
                <w:szCs w:val="20"/>
                <w:lang w:val="fr-FR"/>
              </w:rPr>
            </w:pPr>
            <w:r w:rsidRPr="008A461D">
              <w:rPr>
                <w:b/>
                <w:bCs/>
                <w:sz w:val="20"/>
                <w:szCs w:val="20"/>
                <w:lang w:val="fr-FR"/>
              </w:rPr>
              <w:t>4</w:t>
            </w:r>
            <w:r w:rsidR="004E575A" w:rsidRPr="008A461D">
              <w:rPr>
                <w:b/>
                <w:bCs/>
                <w:sz w:val="20"/>
                <w:szCs w:val="20"/>
                <w:lang w:val="fr-FR"/>
              </w:rPr>
              <w:t> </w:t>
            </w:r>
            <w:r w:rsidRPr="008A461D">
              <w:rPr>
                <w:b/>
                <w:bCs/>
                <w:sz w:val="20"/>
                <w:szCs w:val="20"/>
                <w:lang w:val="fr-FR"/>
              </w:rPr>
              <w:t>825</w:t>
            </w:r>
            <w:r w:rsidR="004E575A" w:rsidRPr="008A461D">
              <w:rPr>
                <w:b/>
                <w:bCs/>
                <w:sz w:val="20"/>
                <w:szCs w:val="20"/>
                <w:lang w:val="fr-FR"/>
              </w:rPr>
              <w:t xml:space="preserve"> </w:t>
            </w:r>
            <w:r w:rsidRPr="008A461D">
              <w:rPr>
                <w:b/>
                <w:bCs/>
                <w:sz w:val="20"/>
                <w:szCs w:val="20"/>
                <w:lang w:val="fr-FR"/>
              </w:rPr>
              <w:t>400</w:t>
            </w:r>
          </w:p>
        </w:tc>
      </w:tr>
      <w:tr w:rsidR="004E733C" w:rsidRPr="008A461D" w14:paraId="13C8F93E"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033A9DFE" w14:textId="432F92ED" w:rsidR="004E733C" w:rsidRPr="008A461D" w:rsidRDefault="004E575A">
            <w:pPr>
              <w:jc w:val="left"/>
              <w:rPr>
                <w:b/>
                <w:bCs/>
                <w:sz w:val="20"/>
                <w:szCs w:val="20"/>
                <w:lang w:val="fr-FR"/>
              </w:rPr>
            </w:pPr>
            <w:r w:rsidRPr="008A461D">
              <w:rPr>
                <w:b/>
                <w:bCs/>
                <w:sz w:val="20"/>
                <w:szCs w:val="20"/>
                <w:lang w:val="fr-FR"/>
              </w:rPr>
              <w:t>Total partiel</w:t>
            </w:r>
            <w:r w:rsidR="004E733C" w:rsidRPr="008A461D">
              <w:rPr>
                <w:b/>
                <w:bCs/>
                <w:sz w:val="20"/>
                <w:szCs w:val="20"/>
                <w:lang w:val="fr-FR"/>
              </w:rPr>
              <w:t xml:space="preserve"> </w:t>
            </w:r>
            <w:r w:rsidR="004615ED">
              <w:rPr>
                <w:b/>
                <w:bCs/>
                <w:sz w:val="20"/>
                <w:szCs w:val="20"/>
                <w:lang w:val="fr-FR"/>
              </w:rPr>
              <w:t>–</w:t>
            </w:r>
            <w:r w:rsidRPr="008A461D">
              <w:rPr>
                <w:b/>
                <w:bCs/>
                <w:sz w:val="20"/>
                <w:szCs w:val="20"/>
                <w:lang w:val="fr-FR"/>
              </w:rPr>
              <w:t xml:space="preserve"> </w:t>
            </w:r>
            <w:r w:rsidR="009D00BC" w:rsidRPr="008A461D">
              <w:rPr>
                <w:b/>
                <w:bCs/>
                <w:sz w:val="20"/>
                <w:szCs w:val="20"/>
                <w:lang w:val="fr-FR"/>
              </w:rPr>
              <w:t>PNUE</w:t>
            </w:r>
          </w:p>
        </w:tc>
        <w:tc>
          <w:tcPr>
            <w:tcW w:w="1134" w:type="dxa"/>
            <w:tcBorders>
              <w:top w:val="single" w:sz="4" w:space="0" w:color="auto"/>
              <w:left w:val="single" w:sz="4" w:space="0" w:color="auto"/>
              <w:bottom w:val="single" w:sz="4" w:space="0" w:color="auto"/>
              <w:right w:val="single" w:sz="4" w:space="0" w:color="auto"/>
            </w:tcBorders>
          </w:tcPr>
          <w:p w14:paraId="7ACBCF12" w14:textId="7F995EE7" w:rsidR="004E733C" w:rsidRPr="008A461D" w:rsidRDefault="004E733C">
            <w:pPr>
              <w:jc w:val="right"/>
              <w:rPr>
                <w:b/>
                <w:bCs/>
                <w:sz w:val="20"/>
                <w:szCs w:val="20"/>
                <w:lang w:val="fr-FR"/>
              </w:rPr>
            </w:pPr>
            <w:r w:rsidRPr="008A461D">
              <w:rPr>
                <w:b/>
                <w:bCs/>
                <w:sz w:val="20"/>
                <w:szCs w:val="20"/>
                <w:lang w:val="fr-FR"/>
              </w:rPr>
              <w:t>957</w:t>
            </w:r>
            <w:r w:rsidR="004E575A" w:rsidRPr="008A461D">
              <w:rPr>
                <w:b/>
                <w:bCs/>
                <w:sz w:val="20"/>
                <w:szCs w:val="20"/>
                <w:lang w:val="fr-FR"/>
              </w:rPr>
              <w:t xml:space="preserve"> </w:t>
            </w:r>
            <w:r w:rsidRPr="008A461D">
              <w:rPr>
                <w:b/>
                <w:bCs/>
                <w:sz w:val="20"/>
                <w:szCs w:val="20"/>
                <w:lang w:val="fr-FR"/>
              </w:rPr>
              <w:t>500</w:t>
            </w:r>
          </w:p>
        </w:tc>
        <w:tc>
          <w:tcPr>
            <w:tcW w:w="1134" w:type="dxa"/>
            <w:tcBorders>
              <w:top w:val="single" w:sz="4" w:space="0" w:color="auto"/>
              <w:left w:val="single" w:sz="4" w:space="0" w:color="auto"/>
              <w:bottom w:val="single" w:sz="4" w:space="0" w:color="auto"/>
              <w:right w:val="single" w:sz="4" w:space="0" w:color="auto"/>
            </w:tcBorders>
          </w:tcPr>
          <w:p w14:paraId="77D3CF69" w14:textId="12E80272" w:rsidR="004E733C" w:rsidRPr="008A461D" w:rsidRDefault="004E733C">
            <w:pPr>
              <w:jc w:val="right"/>
              <w:rPr>
                <w:b/>
                <w:bCs/>
                <w:sz w:val="20"/>
                <w:szCs w:val="20"/>
                <w:lang w:val="fr-FR"/>
              </w:rPr>
            </w:pPr>
            <w:r w:rsidRPr="008A461D">
              <w:rPr>
                <w:b/>
                <w:bCs/>
                <w:sz w:val="20"/>
                <w:szCs w:val="20"/>
                <w:lang w:val="fr-FR"/>
              </w:rPr>
              <w:t>485</w:t>
            </w:r>
            <w:r w:rsidR="004E575A" w:rsidRPr="008A461D">
              <w:rPr>
                <w:b/>
                <w:bCs/>
                <w:sz w:val="20"/>
                <w:szCs w:val="20"/>
                <w:lang w:val="fr-FR"/>
              </w:rPr>
              <w:t xml:space="preserve"> </w:t>
            </w:r>
            <w:r w:rsidRPr="008A461D">
              <w:rPr>
                <w:b/>
                <w:bCs/>
                <w:sz w:val="20"/>
                <w:szCs w:val="20"/>
                <w:lang w:val="fr-FR"/>
              </w:rPr>
              <w:t>000</w:t>
            </w:r>
          </w:p>
        </w:tc>
      </w:tr>
      <w:tr w:rsidR="004E733C" w:rsidRPr="008A461D" w14:paraId="7D87E244"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200E6A03" w14:textId="77777777" w:rsidR="004E733C" w:rsidRPr="008A461D" w:rsidRDefault="004E733C">
            <w:pPr>
              <w:jc w:val="left"/>
              <w:rPr>
                <w:b/>
                <w:sz w:val="20"/>
                <w:lang w:val="fr-FR"/>
              </w:rPr>
            </w:pPr>
            <w:r w:rsidRPr="008A461D">
              <w:rPr>
                <w:b/>
                <w:bCs/>
                <w:sz w:val="20"/>
                <w:szCs w:val="20"/>
                <w:lang w:val="fr-FR"/>
              </w:rPr>
              <w:t>Total</w:t>
            </w:r>
          </w:p>
        </w:tc>
        <w:tc>
          <w:tcPr>
            <w:tcW w:w="1134" w:type="dxa"/>
            <w:tcBorders>
              <w:top w:val="single" w:sz="4" w:space="0" w:color="auto"/>
              <w:left w:val="single" w:sz="4" w:space="0" w:color="auto"/>
              <w:bottom w:val="single" w:sz="4" w:space="0" w:color="auto"/>
              <w:right w:val="single" w:sz="4" w:space="0" w:color="auto"/>
            </w:tcBorders>
          </w:tcPr>
          <w:p w14:paraId="6405A830" w14:textId="02FE5E1C" w:rsidR="004E733C" w:rsidRPr="008A461D" w:rsidRDefault="004E733C">
            <w:pPr>
              <w:shd w:val="clear" w:color="auto" w:fill="FFFFFF" w:themeFill="background1"/>
              <w:jc w:val="right"/>
              <w:rPr>
                <w:b/>
                <w:bCs/>
                <w:sz w:val="20"/>
                <w:szCs w:val="20"/>
                <w:lang w:val="fr-FR"/>
              </w:rPr>
            </w:pPr>
            <w:r w:rsidRPr="008A461D">
              <w:rPr>
                <w:b/>
                <w:bCs/>
                <w:sz w:val="20"/>
                <w:szCs w:val="20"/>
                <w:lang w:val="fr-FR"/>
              </w:rPr>
              <w:t>9</w:t>
            </w:r>
            <w:r w:rsidR="004E575A" w:rsidRPr="008A461D">
              <w:rPr>
                <w:b/>
                <w:bCs/>
                <w:sz w:val="20"/>
                <w:szCs w:val="20"/>
                <w:lang w:val="fr-FR"/>
              </w:rPr>
              <w:t> </w:t>
            </w:r>
            <w:r w:rsidRPr="008A461D">
              <w:rPr>
                <w:b/>
                <w:bCs/>
                <w:sz w:val="20"/>
                <w:szCs w:val="20"/>
                <w:lang w:val="fr-FR"/>
              </w:rPr>
              <w:t>298</w:t>
            </w:r>
            <w:r w:rsidR="004E575A" w:rsidRPr="008A461D">
              <w:rPr>
                <w:b/>
                <w:bCs/>
                <w:sz w:val="20"/>
                <w:szCs w:val="20"/>
                <w:lang w:val="fr-FR"/>
              </w:rPr>
              <w:t xml:space="preserve"> </w:t>
            </w:r>
            <w:r w:rsidRPr="008A461D">
              <w:rPr>
                <w:b/>
                <w:bCs/>
                <w:sz w:val="20"/>
                <w:szCs w:val="20"/>
                <w:lang w:val="fr-FR"/>
              </w:rPr>
              <w:t>700</w:t>
            </w:r>
          </w:p>
        </w:tc>
        <w:tc>
          <w:tcPr>
            <w:tcW w:w="1134" w:type="dxa"/>
            <w:tcBorders>
              <w:top w:val="single" w:sz="4" w:space="0" w:color="auto"/>
              <w:left w:val="single" w:sz="4" w:space="0" w:color="auto"/>
              <w:bottom w:val="single" w:sz="4" w:space="0" w:color="auto"/>
              <w:right w:val="single" w:sz="4" w:space="0" w:color="auto"/>
            </w:tcBorders>
          </w:tcPr>
          <w:p w14:paraId="481234FE" w14:textId="732EC66E" w:rsidR="004E733C" w:rsidRPr="008A461D" w:rsidRDefault="004E733C">
            <w:pPr>
              <w:jc w:val="right"/>
              <w:rPr>
                <w:b/>
                <w:bCs/>
                <w:sz w:val="20"/>
                <w:szCs w:val="20"/>
                <w:lang w:val="fr-FR"/>
              </w:rPr>
            </w:pPr>
            <w:r w:rsidRPr="008A461D">
              <w:rPr>
                <w:b/>
                <w:bCs/>
                <w:sz w:val="20"/>
                <w:szCs w:val="20"/>
                <w:lang w:val="fr-FR"/>
              </w:rPr>
              <w:t>5</w:t>
            </w:r>
            <w:r w:rsidR="004E575A" w:rsidRPr="008A461D">
              <w:rPr>
                <w:b/>
                <w:bCs/>
                <w:sz w:val="20"/>
                <w:szCs w:val="20"/>
                <w:lang w:val="fr-FR"/>
              </w:rPr>
              <w:t> </w:t>
            </w:r>
            <w:r w:rsidRPr="008A461D">
              <w:rPr>
                <w:b/>
                <w:bCs/>
                <w:sz w:val="20"/>
                <w:szCs w:val="20"/>
                <w:lang w:val="fr-FR"/>
              </w:rPr>
              <w:t>310</w:t>
            </w:r>
            <w:r w:rsidR="004E575A" w:rsidRPr="008A461D">
              <w:rPr>
                <w:b/>
                <w:bCs/>
                <w:sz w:val="20"/>
                <w:szCs w:val="20"/>
                <w:lang w:val="fr-FR"/>
              </w:rPr>
              <w:t xml:space="preserve"> </w:t>
            </w:r>
            <w:r w:rsidRPr="008A461D">
              <w:rPr>
                <w:b/>
                <w:bCs/>
                <w:sz w:val="20"/>
                <w:szCs w:val="20"/>
                <w:lang w:val="fr-FR"/>
              </w:rPr>
              <w:t>400</w:t>
            </w:r>
          </w:p>
        </w:tc>
      </w:tr>
    </w:tbl>
    <w:p w14:paraId="38CDA23C" w14:textId="3A2F07C6" w:rsidR="004E733C" w:rsidRPr="008A461D" w:rsidRDefault="000E28B1" w:rsidP="004E733C">
      <w:pPr>
        <w:keepNext/>
        <w:spacing w:before="240" w:after="240"/>
        <w:rPr>
          <w:i/>
          <w:iCs/>
          <w:lang w:val="fr-FR"/>
        </w:rPr>
      </w:pPr>
      <w:bookmarkStart w:id="9" w:name="_Hlk126915749"/>
      <w:bookmarkEnd w:id="8"/>
      <w:r>
        <w:rPr>
          <w:i/>
          <w:iCs/>
          <w:lang w:val="fr-FR"/>
        </w:rPr>
        <w:t>Mise en œuvre et suivi du projet</w:t>
      </w:r>
    </w:p>
    <w:bookmarkEnd w:id="9"/>
    <w:p w14:paraId="43D5A220" w14:textId="1AC5F89A" w:rsidR="004E733C" w:rsidRPr="008A461D" w:rsidRDefault="003007A7" w:rsidP="004E733C">
      <w:pPr>
        <w:pStyle w:val="Heading1"/>
        <w:numPr>
          <w:ilvl w:val="0"/>
          <w:numId w:val="1"/>
        </w:numPr>
        <w:rPr>
          <w:lang w:val="fr-FR"/>
        </w:rPr>
      </w:pPr>
      <w:r w:rsidRPr="004B288F">
        <w:rPr>
          <w:lang w:val="fr-FR"/>
        </w:rPr>
        <w:t xml:space="preserve">Le système mis en place au cours des phases I et II du </w:t>
      </w:r>
      <w:r>
        <w:rPr>
          <w:lang w:val="fr-FR"/>
        </w:rPr>
        <w:t>PGEH</w:t>
      </w:r>
      <w:r w:rsidRPr="004B288F">
        <w:rPr>
          <w:lang w:val="fr-FR"/>
        </w:rPr>
        <w:t xml:space="preserve"> sera maintenu pendant la phase III</w:t>
      </w:r>
      <w:r w:rsidR="005D5645">
        <w:rPr>
          <w:lang w:val="fr-FR"/>
        </w:rPr>
        <w:t>.</w:t>
      </w:r>
      <w:r w:rsidRPr="004B288F">
        <w:rPr>
          <w:lang w:val="fr-FR"/>
        </w:rPr>
        <w:t xml:space="preserve"> </w:t>
      </w:r>
      <w:r w:rsidR="005D5645">
        <w:rPr>
          <w:lang w:val="fr-FR"/>
        </w:rPr>
        <w:t>L</w:t>
      </w:r>
      <w:r w:rsidR="006F4753">
        <w:rPr>
          <w:lang w:val="fr-FR"/>
        </w:rPr>
        <w:t xml:space="preserve">e service national de l’ozone </w:t>
      </w:r>
      <w:r w:rsidRPr="004B288F">
        <w:rPr>
          <w:lang w:val="fr-FR"/>
        </w:rPr>
        <w:t>et l</w:t>
      </w:r>
      <w:r w:rsidR="00C37710">
        <w:rPr>
          <w:lang w:val="fr-FR"/>
        </w:rPr>
        <w:t>’</w:t>
      </w:r>
      <w:r w:rsidRPr="004B288F">
        <w:rPr>
          <w:lang w:val="fr-FR"/>
        </w:rPr>
        <w:t>ONUDI assur</w:t>
      </w:r>
      <w:r w:rsidR="005D5645">
        <w:rPr>
          <w:lang w:val="fr-FR"/>
        </w:rPr>
        <w:t xml:space="preserve">eront </w:t>
      </w:r>
      <w:r w:rsidRPr="004B288F">
        <w:rPr>
          <w:lang w:val="fr-FR"/>
        </w:rPr>
        <w:t>le suivi des activités, rend</w:t>
      </w:r>
      <w:r w:rsidR="005D5645">
        <w:rPr>
          <w:lang w:val="fr-FR"/>
        </w:rPr>
        <w:t xml:space="preserve">ront </w:t>
      </w:r>
      <w:r w:rsidRPr="004B288F">
        <w:rPr>
          <w:lang w:val="fr-FR"/>
        </w:rPr>
        <w:t>compte des progrès accomplis et collabor</w:t>
      </w:r>
      <w:r w:rsidR="005D5645">
        <w:rPr>
          <w:lang w:val="fr-FR"/>
        </w:rPr>
        <w:t xml:space="preserve">eront </w:t>
      </w:r>
      <w:r w:rsidRPr="004B288F">
        <w:rPr>
          <w:lang w:val="fr-FR"/>
        </w:rPr>
        <w:t>avec les parties prenantes pour éliminer les HCFC. Le coût de ces activités s</w:t>
      </w:r>
      <w:r w:rsidR="00C37710">
        <w:rPr>
          <w:lang w:val="fr-FR"/>
        </w:rPr>
        <w:t>’</w:t>
      </w:r>
      <w:r w:rsidRPr="004B288F">
        <w:rPr>
          <w:lang w:val="fr-FR"/>
        </w:rPr>
        <w:t>élève à 728</w:t>
      </w:r>
      <w:r w:rsidR="005D5645">
        <w:rPr>
          <w:lang w:val="fr-FR"/>
        </w:rPr>
        <w:t> </w:t>
      </w:r>
      <w:r w:rsidRPr="004B288F">
        <w:rPr>
          <w:lang w:val="fr-FR"/>
        </w:rPr>
        <w:t>500</w:t>
      </w:r>
      <w:r w:rsidR="005D5645">
        <w:rPr>
          <w:lang w:val="fr-FR"/>
        </w:rPr>
        <w:t> </w:t>
      </w:r>
      <w:r>
        <w:rPr>
          <w:lang w:val="fr-FR"/>
        </w:rPr>
        <w:t>$US</w:t>
      </w:r>
      <w:r w:rsidRPr="004B288F">
        <w:rPr>
          <w:lang w:val="fr-FR"/>
        </w:rPr>
        <w:t xml:space="preserve"> pour l</w:t>
      </w:r>
      <w:r w:rsidR="00C37710">
        <w:rPr>
          <w:lang w:val="fr-FR"/>
        </w:rPr>
        <w:t>’</w:t>
      </w:r>
      <w:r w:rsidRPr="004B288F">
        <w:rPr>
          <w:lang w:val="fr-FR"/>
        </w:rPr>
        <w:t xml:space="preserve">ONUDI, y compris </w:t>
      </w:r>
      <w:r w:rsidR="005D5645">
        <w:rPr>
          <w:lang w:val="fr-FR"/>
        </w:rPr>
        <w:t>le recours à d</w:t>
      </w:r>
      <w:r w:rsidRPr="004B288F">
        <w:rPr>
          <w:lang w:val="fr-FR"/>
        </w:rPr>
        <w:t>es consultants nationaux et internationaux (302</w:t>
      </w:r>
      <w:r w:rsidR="005D5645">
        <w:rPr>
          <w:lang w:val="fr-FR"/>
        </w:rPr>
        <w:t> </w:t>
      </w:r>
      <w:r w:rsidRPr="004B288F">
        <w:rPr>
          <w:lang w:val="fr-FR"/>
        </w:rPr>
        <w:t>000</w:t>
      </w:r>
      <w:r w:rsidR="005D5645">
        <w:rPr>
          <w:lang w:val="fr-FR"/>
        </w:rPr>
        <w:t> </w:t>
      </w:r>
      <w:r>
        <w:rPr>
          <w:lang w:val="fr-FR"/>
        </w:rPr>
        <w:t>$US</w:t>
      </w:r>
      <w:r w:rsidRPr="004B288F">
        <w:rPr>
          <w:lang w:val="fr-FR"/>
        </w:rPr>
        <w:t>), les réunions et consultations (280</w:t>
      </w:r>
      <w:r w:rsidR="005D5645">
        <w:rPr>
          <w:lang w:val="fr-FR"/>
        </w:rPr>
        <w:t> </w:t>
      </w:r>
      <w:r w:rsidRPr="004B288F">
        <w:rPr>
          <w:lang w:val="fr-FR"/>
        </w:rPr>
        <w:t>000</w:t>
      </w:r>
      <w:r w:rsidR="005D5645">
        <w:rPr>
          <w:lang w:val="fr-FR"/>
        </w:rPr>
        <w:t> </w:t>
      </w:r>
      <w:r>
        <w:rPr>
          <w:lang w:val="fr-FR"/>
        </w:rPr>
        <w:t>$US</w:t>
      </w:r>
      <w:r w:rsidRPr="004B288F">
        <w:rPr>
          <w:lang w:val="fr-FR"/>
        </w:rPr>
        <w:t>), les déplacements (100</w:t>
      </w:r>
      <w:r w:rsidR="005D5645">
        <w:rPr>
          <w:lang w:val="fr-FR"/>
        </w:rPr>
        <w:t> </w:t>
      </w:r>
      <w:r w:rsidRPr="004B288F">
        <w:rPr>
          <w:lang w:val="fr-FR"/>
        </w:rPr>
        <w:t>000</w:t>
      </w:r>
      <w:r w:rsidR="005D5645">
        <w:rPr>
          <w:lang w:val="fr-FR"/>
        </w:rPr>
        <w:t> </w:t>
      </w:r>
      <w:r>
        <w:rPr>
          <w:lang w:val="fr-FR"/>
        </w:rPr>
        <w:t>$US</w:t>
      </w:r>
      <w:r w:rsidRPr="004B288F">
        <w:rPr>
          <w:lang w:val="fr-FR"/>
        </w:rPr>
        <w:t>) et les frais divers (46</w:t>
      </w:r>
      <w:r w:rsidR="005D5645">
        <w:rPr>
          <w:lang w:val="fr-FR"/>
        </w:rPr>
        <w:t> </w:t>
      </w:r>
      <w:r w:rsidRPr="004B288F">
        <w:rPr>
          <w:lang w:val="fr-FR"/>
        </w:rPr>
        <w:t>500</w:t>
      </w:r>
      <w:r w:rsidR="005D5645">
        <w:rPr>
          <w:lang w:val="fr-FR"/>
        </w:rPr>
        <w:t> </w:t>
      </w:r>
      <w:r>
        <w:rPr>
          <w:lang w:val="fr-FR"/>
        </w:rPr>
        <w:t>$US</w:t>
      </w:r>
      <w:r w:rsidRPr="004B288F">
        <w:rPr>
          <w:lang w:val="fr-FR"/>
        </w:rPr>
        <w:t>).</w:t>
      </w:r>
      <w:r w:rsidR="005D5645">
        <w:rPr>
          <w:lang w:val="fr-FR"/>
        </w:rPr>
        <w:t xml:space="preserve"> </w:t>
      </w:r>
    </w:p>
    <w:p w14:paraId="75B986A7" w14:textId="438EE661" w:rsidR="004E733C" w:rsidRPr="008A461D" w:rsidRDefault="00A857F8" w:rsidP="004E733C">
      <w:pPr>
        <w:keepNext/>
        <w:spacing w:after="240"/>
        <w:outlineLvl w:val="0"/>
        <w:rPr>
          <w:u w:val="single"/>
          <w:lang w:val="fr-FR"/>
        </w:rPr>
      </w:pPr>
      <w:bookmarkStart w:id="10" w:name="_Hlk126915819"/>
      <w:r w:rsidRPr="004B288F">
        <w:rPr>
          <w:u w:val="single"/>
          <w:lang w:val="fr-FR"/>
        </w:rPr>
        <w:t xml:space="preserve">Coût total de la phase III du </w:t>
      </w:r>
      <w:r>
        <w:rPr>
          <w:u w:val="single"/>
          <w:lang w:val="fr-FR"/>
        </w:rPr>
        <w:t>PGEH</w:t>
      </w:r>
    </w:p>
    <w:bookmarkEnd w:id="10"/>
    <w:p w14:paraId="696FBD7C" w14:textId="30FEAA90" w:rsidR="004E733C" w:rsidRPr="008A461D" w:rsidRDefault="00D2635A" w:rsidP="004E733C">
      <w:pPr>
        <w:pStyle w:val="Heading1"/>
        <w:numPr>
          <w:ilvl w:val="0"/>
          <w:numId w:val="1"/>
        </w:numPr>
        <w:rPr>
          <w:lang w:val="fr-FR"/>
        </w:rPr>
      </w:pPr>
      <w:r w:rsidRPr="004B288F">
        <w:rPr>
          <w:lang w:val="fr-FR"/>
        </w:rPr>
        <w:t xml:space="preserve">Le coût total de la phase III du </w:t>
      </w:r>
      <w:r>
        <w:rPr>
          <w:lang w:val="fr-FR"/>
        </w:rPr>
        <w:t>PGEH</w:t>
      </w:r>
      <w:r w:rsidRPr="004B288F">
        <w:rPr>
          <w:lang w:val="fr-FR"/>
        </w:rPr>
        <w:t xml:space="preserve"> pour l</w:t>
      </w:r>
      <w:r w:rsidR="00C37710">
        <w:rPr>
          <w:lang w:val="fr-FR"/>
        </w:rPr>
        <w:t>’</w:t>
      </w:r>
      <w:r w:rsidRPr="004B288F">
        <w:rPr>
          <w:lang w:val="fr-FR"/>
        </w:rPr>
        <w:t>Égypte a été estimé à 9 298</w:t>
      </w:r>
      <w:r>
        <w:rPr>
          <w:lang w:val="fr-FR"/>
        </w:rPr>
        <w:t> </w:t>
      </w:r>
      <w:r w:rsidRPr="004B288F">
        <w:rPr>
          <w:lang w:val="fr-FR"/>
        </w:rPr>
        <w:t>700</w:t>
      </w:r>
      <w:r>
        <w:rPr>
          <w:lang w:val="fr-FR"/>
        </w:rPr>
        <w:t> $US</w:t>
      </w:r>
      <w:r w:rsidRPr="004B288F">
        <w:rPr>
          <w:lang w:val="fr-FR"/>
        </w:rPr>
        <w:t xml:space="preserve"> (plus les coûts d</w:t>
      </w:r>
      <w:r w:rsidR="00C37710">
        <w:rPr>
          <w:lang w:val="fr-FR"/>
        </w:rPr>
        <w:t>’</w:t>
      </w:r>
      <w:r w:rsidRPr="004B288F">
        <w:rPr>
          <w:lang w:val="fr-FR"/>
        </w:rPr>
        <w:t>appui d</w:t>
      </w:r>
      <w:r w:rsidR="00C37710">
        <w:rPr>
          <w:lang w:val="fr-FR"/>
        </w:rPr>
        <w:t>’</w:t>
      </w:r>
      <w:r w:rsidRPr="004B288F">
        <w:rPr>
          <w:lang w:val="fr-FR"/>
        </w:rPr>
        <w:t xml:space="preserve">agence), </w:t>
      </w:r>
      <w:r>
        <w:rPr>
          <w:lang w:val="fr-FR"/>
        </w:rPr>
        <w:t xml:space="preserve">conformément à </w:t>
      </w:r>
      <w:r w:rsidR="005951F9">
        <w:rPr>
          <w:lang w:val="fr-FR"/>
        </w:rPr>
        <w:t xml:space="preserve">ce qui avait été soumis </w:t>
      </w:r>
      <w:r>
        <w:rPr>
          <w:lang w:val="fr-FR"/>
        </w:rPr>
        <w:t>initiale</w:t>
      </w:r>
      <w:r w:rsidR="005951F9">
        <w:rPr>
          <w:lang w:val="fr-FR"/>
        </w:rPr>
        <w:t>ment</w:t>
      </w:r>
      <w:r w:rsidRPr="004B288F">
        <w:rPr>
          <w:lang w:val="fr-FR"/>
        </w:rPr>
        <w:t>, pour parvenir à une réduction de 100</w:t>
      </w:r>
      <w:r w:rsidR="008B3F9C">
        <w:rPr>
          <w:lang w:val="fr-FR"/>
        </w:rPr>
        <w:t> </w:t>
      </w:r>
      <w:r w:rsidRPr="004B288F">
        <w:rPr>
          <w:lang w:val="fr-FR"/>
        </w:rPr>
        <w:t>% d</w:t>
      </w:r>
      <w:r w:rsidR="00C37710">
        <w:rPr>
          <w:lang w:val="fr-FR"/>
        </w:rPr>
        <w:t>’</w:t>
      </w:r>
      <w:r w:rsidRPr="004B288F">
        <w:rPr>
          <w:lang w:val="fr-FR"/>
        </w:rPr>
        <w:t>ici 2030. Les activités proposées et la ventilation des coûts sont résumées dans le tableau 4 ci-dessus.</w:t>
      </w:r>
      <w:r w:rsidR="00EE0232">
        <w:rPr>
          <w:lang w:val="fr-FR"/>
        </w:rPr>
        <w:t xml:space="preserve"> </w:t>
      </w:r>
    </w:p>
    <w:p w14:paraId="7EC531F5" w14:textId="4442882F" w:rsidR="004E733C" w:rsidRPr="008A461D" w:rsidRDefault="00003D9A" w:rsidP="004E733C">
      <w:pPr>
        <w:keepNext/>
        <w:spacing w:before="240" w:after="240"/>
        <w:rPr>
          <w:lang w:val="fr-FR"/>
        </w:rPr>
      </w:pPr>
      <w:bookmarkStart w:id="11" w:name="_Hlk126915832"/>
      <w:r w:rsidRPr="004B288F">
        <w:rPr>
          <w:u w:val="single"/>
          <w:lang w:val="fr-FR"/>
        </w:rPr>
        <w:t xml:space="preserve">Plan de mise en œuvre de la première tranche de </w:t>
      </w:r>
      <w:r w:rsidR="00EE0232" w:rsidRPr="004B288F">
        <w:rPr>
          <w:u w:val="single"/>
          <w:lang w:val="fr-FR"/>
        </w:rPr>
        <w:t xml:space="preserve">la phase III du </w:t>
      </w:r>
      <w:r w:rsidR="00EE0232">
        <w:rPr>
          <w:u w:val="single"/>
          <w:lang w:val="fr-FR"/>
        </w:rPr>
        <w:t>PGEH</w:t>
      </w:r>
    </w:p>
    <w:bookmarkEnd w:id="11"/>
    <w:p w14:paraId="6E1A8421" w14:textId="4CE8978C" w:rsidR="004E733C" w:rsidRPr="008A461D" w:rsidRDefault="001C30AB" w:rsidP="004E733C">
      <w:pPr>
        <w:pStyle w:val="Heading1"/>
        <w:numPr>
          <w:ilvl w:val="0"/>
          <w:numId w:val="1"/>
        </w:numPr>
        <w:rPr>
          <w:lang w:val="fr-FR"/>
        </w:rPr>
      </w:pPr>
      <w:r w:rsidRPr="004B288F">
        <w:rPr>
          <w:lang w:val="fr-FR"/>
        </w:rPr>
        <w:t xml:space="preserve">La </w:t>
      </w:r>
      <w:r w:rsidR="005074CE">
        <w:rPr>
          <w:lang w:val="fr-FR"/>
        </w:rPr>
        <w:t xml:space="preserve">demande relative </w:t>
      </w:r>
      <w:r w:rsidR="00E92518">
        <w:rPr>
          <w:lang w:val="fr-FR"/>
        </w:rPr>
        <w:t xml:space="preserve">à la </w:t>
      </w:r>
      <w:r w:rsidRPr="004B288F">
        <w:rPr>
          <w:lang w:val="fr-FR"/>
        </w:rPr>
        <w:t xml:space="preserve">première tranche de financement de la phase III du </w:t>
      </w:r>
      <w:r>
        <w:rPr>
          <w:lang w:val="fr-FR"/>
        </w:rPr>
        <w:t>PGEH</w:t>
      </w:r>
      <w:r w:rsidRPr="004B288F">
        <w:rPr>
          <w:lang w:val="fr-FR"/>
        </w:rPr>
        <w:t xml:space="preserve"> </w:t>
      </w:r>
      <w:r w:rsidR="00E07BAC">
        <w:rPr>
          <w:lang w:val="fr-FR"/>
        </w:rPr>
        <w:t xml:space="preserve">qui </w:t>
      </w:r>
      <w:r w:rsidRPr="004B288F">
        <w:rPr>
          <w:lang w:val="fr-FR"/>
        </w:rPr>
        <w:t xml:space="preserve">a été soumise </w:t>
      </w:r>
      <w:r w:rsidR="00E92518">
        <w:rPr>
          <w:lang w:val="fr-FR"/>
        </w:rPr>
        <w:t xml:space="preserve">totalise </w:t>
      </w:r>
      <w:r w:rsidRPr="004B288F">
        <w:rPr>
          <w:lang w:val="fr-FR"/>
        </w:rPr>
        <w:t>5</w:t>
      </w:r>
      <w:r w:rsidR="00E92518">
        <w:rPr>
          <w:lang w:val="fr-FR"/>
        </w:rPr>
        <w:t> </w:t>
      </w:r>
      <w:r w:rsidRPr="004B288F">
        <w:rPr>
          <w:lang w:val="fr-FR"/>
        </w:rPr>
        <w:t>310</w:t>
      </w:r>
      <w:r w:rsidR="00E92518">
        <w:rPr>
          <w:lang w:val="fr-FR"/>
        </w:rPr>
        <w:t> </w:t>
      </w:r>
      <w:r w:rsidRPr="004B288F">
        <w:rPr>
          <w:lang w:val="fr-FR"/>
        </w:rPr>
        <w:t>400</w:t>
      </w:r>
      <w:r w:rsidR="00E92518">
        <w:rPr>
          <w:lang w:val="fr-FR"/>
        </w:rPr>
        <w:t> </w:t>
      </w:r>
      <w:r>
        <w:rPr>
          <w:lang w:val="fr-FR"/>
        </w:rPr>
        <w:t>$US</w:t>
      </w:r>
      <w:r w:rsidRPr="004B288F">
        <w:rPr>
          <w:lang w:val="fr-FR"/>
        </w:rPr>
        <w:t xml:space="preserve">, </w:t>
      </w:r>
      <w:r w:rsidR="0007568C">
        <w:rPr>
          <w:lang w:val="fr-FR"/>
        </w:rPr>
        <w:t xml:space="preserve">pour mise en </w:t>
      </w:r>
      <w:r w:rsidRPr="004B288F">
        <w:rPr>
          <w:lang w:val="fr-FR"/>
        </w:rPr>
        <w:t>œuvre entre janvier 2026 et décembre 2027. Des informations détaillées sur les activités incluses dans la première tranche, indiquant les ajustements apportés et le niveau de financement convenu, sont présentées dans le tableau 6 ci-</w:t>
      </w:r>
      <w:r w:rsidR="00D24D41">
        <w:rPr>
          <w:lang w:val="fr-FR"/>
        </w:rPr>
        <w:t>après</w:t>
      </w:r>
      <w:r w:rsidRPr="004B288F">
        <w:rPr>
          <w:lang w:val="fr-FR"/>
        </w:rPr>
        <w:t>.</w:t>
      </w:r>
    </w:p>
    <w:p w14:paraId="1A1D7CFD" w14:textId="77777777" w:rsidR="00C17F62" w:rsidRDefault="00C17F62">
      <w:pPr>
        <w:jc w:val="left"/>
        <w:rPr>
          <w:b/>
          <w:lang w:val="fr-FR"/>
        </w:rPr>
      </w:pPr>
      <w:r>
        <w:rPr>
          <w:b/>
          <w:lang w:val="fr-FR"/>
        </w:rPr>
        <w:br w:type="page"/>
      </w:r>
    </w:p>
    <w:p w14:paraId="3C228C97" w14:textId="22F4884B" w:rsidR="004E733C" w:rsidRPr="008A461D" w:rsidRDefault="006D4E82" w:rsidP="004E733C">
      <w:pPr>
        <w:spacing w:before="360" w:after="240"/>
        <w:jc w:val="center"/>
        <w:rPr>
          <w:b/>
          <w:lang w:val="fr-FR"/>
        </w:rPr>
      </w:pPr>
      <w:r>
        <w:rPr>
          <w:b/>
          <w:lang w:val="fr-FR"/>
        </w:rPr>
        <w:lastRenderedPageBreak/>
        <w:t xml:space="preserve">OBSERVATIONS </w:t>
      </w:r>
      <w:r w:rsidRPr="004B288F">
        <w:rPr>
          <w:b/>
          <w:lang w:val="fr-FR"/>
        </w:rPr>
        <w:t>ET RECOMMANDATIONS DU SECRÉTARIAT</w:t>
      </w:r>
      <w:r w:rsidRPr="008A461D">
        <w:rPr>
          <w:b/>
          <w:lang w:val="fr-FR"/>
        </w:rPr>
        <w:t xml:space="preserve"> </w:t>
      </w:r>
    </w:p>
    <w:p w14:paraId="147848FC" w14:textId="74E065D0" w:rsidR="004E733C" w:rsidRPr="008A461D" w:rsidRDefault="006D4E82" w:rsidP="004E733C">
      <w:pPr>
        <w:spacing w:after="240"/>
        <w:rPr>
          <w:b/>
          <w:lang w:val="fr-FR"/>
        </w:rPr>
      </w:pPr>
      <w:r>
        <w:rPr>
          <w:b/>
          <w:lang w:val="fr-FR"/>
        </w:rPr>
        <w:t>OBSERVATIONS</w:t>
      </w:r>
      <w:r w:rsidRPr="008A461D">
        <w:rPr>
          <w:b/>
          <w:lang w:val="fr-FR"/>
        </w:rPr>
        <w:t xml:space="preserve"> </w:t>
      </w:r>
    </w:p>
    <w:p w14:paraId="6594B400" w14:textId="5FAA1901" w:rsidR="004E733C" w:rsidRPr="008A461D" w:rsidRDefault="00643428" w:rsidP="004E733C">
      <w:pPr>
        <w:pStyle w:val="Heading1"/>
        <w:numPr>
          <w:ilvl w:val="0"/>
          <w:numId w:val="1"/>
        </w:numPr>
        <w:rPr>
          <w:lang w:val="fr-FR"/>
        </w:rPr>
      </w:pPr>
      <w:r w:rsidRPr="004B288F">
        <w:rPr>
          <w:lang w:val="fr-FR"/>
        </w:rPr>
        <w:t xml:space="preserve">Le Secrétariat a examiné la phase III du </w:t>
      </w:r>
      <w:r>
        <w:rPr>
          <w:lang w:val="fr-FR"/>
        </w:rPr>
        <w:t>PGEH</w:t>
      </w:r>
      <w:r w:rsidRPr="004B288F">
        <w:rPr>
          <w:lang w:val="fr-FR"/>
        </w:rPr>
        <w:t xml:space="preserve"> à la lumière des phases I et II, des politiques et directives du Fonds multilatéral, y compris les critères de financement de l</w:t>
      </w:r>
      <w:r w:rsidR="00C37710">
        <w:rPr>
          <w:lang w:val="fr-FR"/>
        </w:rPr>
        <w:t>’</w:t>
      </w:r>
      <w:r w:rsidRPr="004B288F">
        <w:rPr>
          <w:lang w:val="fr-FR"/>
        </w:rPr>
        <w:t xml:space="preserve">élimination des HCFC dans le secteur de la consommation pour la phase II des </w:t>
      </w:r>
      <w:r>
        <w:rPr>
          <w:lang w:val="fr-FR"/>
        </w:rPr>
        <w:t>PGEH</w:t>
      </w:r>
      <w:r w:rsidRPr="004B288F">
        <w:rPr>
          <w:lang w:val="fr-FR"/>
        </w:rPr>
        <w:t xml:space="preserve"> (décisions 74/50 et 90/31), et du plan d</w:t>
      </w:r>
      <w:r w:rsidR="00C37710">
        <w:rPr>
          <w:lang w:val="fr-FR"/>
        </w:rPr>
        <w:t>’</w:t>
      </w:r>
      <w:r w:rsidRPr="004B288F">
        <w:rPr>
          <w:lang w:val="fr-FR"/>
        </w:rPr>
        <w:t>activité</w:t>
      </w:r>
      <w:r w:rsidR="00063EEE">
        <w:rPr>
          <w:lang w:val="fr-FR"/>
        </w:rPr>
        <w:t>s</w:t>
      </w:r>
      <w:r w:rsidRPr="004B288F">
        <w:rPr>
          <w:lang w:val="fr-FR"/>
        </w:rPr>
        <w:t xml:space="preserve"> 2025-2027 du Fonds multilatéral.</w:t>
      </w:r>
      <w:r w:rsidR="00063EEE">
        <w:rPr>
          <w:lang w:val="fr-FR"/>
        </w:rPr>
        <w:t xml:space="preserve"> </w:t>
      </w:r>
    </w:p>
    <w:p w14:paraId="338B4E60" w14:textId="76DCD3C2" w:rsidR="004E733C" w:rsidRPr="008A461D" w:rsidRDefault="00063EEE" w:rsidP="004E733C">
      <w:pPr>
        <w:keepNext/>
        <w:spacing w:after="240"/>
        <w:rPr>
          <w:u w:val="single"/>
          <w:lang w:val="fr-FR"/>
        </w:rPr>
      </w:pPr>
      <w:r>
        <w:rPr>
          <w:u w:val="single"/>
          <w:lang w:val="fr-FR"/>
        </w:rPr>
        <w:t>S</w:t>
      </w:r>
      <w:r w:rsidR="004E733C" w:rsidRPr="008A461D">
        <w:rPr>
          <w:u w:val="single"/>
          <w:lang w:val="fr-FR"/>
        </w:rPr>
        <w:t>trat</w:t>
      </w:r>
      <w:r>
        <w:rPr>
          <w:u w:val="single"/>
          <w:lang w:val="fr-FR"/>
        </w:rPr>
        <w:t>égie globale</w:t>
      </w:r>
    </w:p>
    <w:p w14:paraId="024A860E" w14:textId="175D4094" w:rsidR="004E733C" w:rsidRPr="008A461D" w:rsidRDefault="001555E5" w:rsidP="004E733C">
      <w:pPr>
        <w:keepNext/>
        <w:spacing w:after="240"/>
        <w:rPr>
          <w:i/>
          <w:iCs/>
          <w:lang w:val="fr-FR"/>
        </w:rPr>
      </w:pPr>
      <w:r w:rsidRPr="004B288F">
        <w:rPr>
          <w:i/>
          <w:iCs/>
          <w:lang w:val="fr-FR"/>
        </w:rPr>
        <w:t>Réduction des HCFC entre 2025 et 2029</w:t>
      </w:r>
    </w:p>
    <w:p w14:paraId="00057E03" w14:textId="52FF4518" w:rsidR="004E733C" w:rsidRPr="008A461D" w:rsidRDefault="00B32FDC" w:rsidP="004E733C">
      <w:pPr>
        <w:pStyle w:val="Heading1"/>
        <w:numPr>
          <w:ilvl w:val="0"/>
          <w:numId w:val="1"/>
        </w:numPr>
        <w:rPr>
          <w:lang w:val="fr-FR"/>
        </w:rPr>
      </w:pPr>
      <w:r w:rsidRPr="004B288F">
        <w:rPr>
          <w:lang w:val="fr-FR"/>
        </w:rPr>
        <w:t xml:space="preserve">Le gouvernement a déjà fixé des quotas inférieurs aux niveaux de consommation maximaux autorisés </w:t>
      </w:r>
      <w:r w:rsidR="00166B2E">
        <w:rPr>
          <w:lang w:val="fr-FR"/>
        </w:rPr>
        <w:t xml:space="preserve">pour la période </w:t>
      </w:r>
      <w:r w:rsidRPr="004B288F">
        <w:rPr>
          <w:lang w:val="fr-FR"/>
        </w:rPr>
        <w:t>2025</w:t>
      </w:r>
      <w:r w:rsidR="00166B2E">
        <w:rPr>
          <w:lang w:val="fr-FR"/>
        </w:rPr>
        <w:t>-</w:t>
      </w:r>
      <w:r w:rsidRPr="004B288F">
        <w:rPr>
          <w:lang w:val="fr-FR"/>
        </w:rPr>
        <w:t>2029, qui sont plus bas (réductions de 70</w:t>
      </w:r>
      <w:r w:rsidR="00C165C2">
        <w:rPr>
          <w:lang w:val="fr-FR"/>
        </w:rPr>
        <w:t> </w:t>
      </w:r>
      <w:r w:rsidRPr="004B288F">
        <w:rPr>
          <w:lang w:val="fr-FR"/>
        </w:rPr>
        <w:t xml:space="preserve">% par rapport </w:t>
      </w:r>
      <w:r w:rsidR="00887C28">
        <w:rPr>
          <w:lang w:val="fr-FR"/>
        </w:rPr>
        <w:t xml:space="preserve">à la valeur de </w:t>
      </w:r>
      <w:r w:rsidRPr="004B288F">
        <w:rPr>
          <w:lang w:val="fr-FR"/>
        </w:rPr>
        <w:t xml:space="preserve">référence en 2025 et </w:t>
      </w:r>
      <w:r w:rsidR="00887C28">
        <w:rPr>
          <w:lang w:val="fr-FR"/>
        </w:rPr>
        <w:t xml:space="preserve">en </w:t>
      </w:r>
      <w:r w:rsidRPr="004B288F">
        <w:rPr>
          <w:lang w:val="fr-FR"/>
        </w:rPr>
        <w:t>2026, de 75</w:t>
      </w:r>
      <w:r w:rsidR="00887C28">
        <w:rPr>
          <w:lang w:val="fr-FR"/>
        </w:rPr>
        <w:t> </w:t>
      </w:r>
      <w:r w:rsidRPr="004B288F">
        <w:rPr>
          <w:lang w:val="fr-FR"/>
        </w:rPr>
        <w:t xml:space="preserve">% en 2027 et </w:t>
      </w:r>
      <w:r w:rsidR="00887C28">
        <w:rPr>
          <w:lang w:val="fr-FR"/>
        </w:rPr>
        <w:t xml:space="preserve">en </w:t>
      </w:r>
      <w:r w:rsidRPr="004B288F">
        <w:rPr>
          <w:lang w:val="fr-FR"/>
        </w:rPr>
        <w:t>2028, et de 85</w:t>
      </w:r>
      <w:r w:rsidR="00887C28">
        <w:rPr>
          <w:lang w:val="fr-FR"/>
        </w:rPr>
        <w:t> </w:t>
      </w:r>
      <w:r w:rsidRPr="004B288F">
        <w:rPr>
          <w:lang w:val="fr-FR"/>
        </w:rPr>
        <w:t>% en 2029) que ceux fixés par le Protocole de Montréal. Le Secrétariat note avec satisfaction l</w:t>
      </w:r>
      <w:r w:rsidR="00C37710">
        <w:rPr>
          <w:lang w:val="fr-FR"/>
        </w:rPr>
        <w:t>’</w:t>
      </w:r>
      <w:r w:rsidRPr="004B288F">
        <w:rPr>
          <w:lang w:val="fr-FR"/>
        </w:rPr>
        <w:t xml:space="preserve">engagement pris par </w:t>
      </w:r>
      <w:r>
        <w:rPr>
          <w:lang w:val="fr-FR"/>
        </w:rPr>
        <w:t>l</w:t>
      </w:r>
      <w:r w:rsidR="00C37710">
        <w:rPr>
          <w:lang w:val="fr-FR"/>
        </w:rPr>
        <w:t>’</w:t>
      </w:r>
      <w:r>
        <w:rPr>
          <w:lang w:val="fr-FR"/>
        </w:rPr>
        <w:t>Égypte</w:t>
      </w:r>
      <w:r w:rsidRPr="004B288F">
        <w:rPr>
          <w:lang w:val="fr-FR"/>
        </w:rPr>
        <w:t xml:space="preserve"> de </w:t>
      </w:r>
      <w:r w:rsidR="000C4DDA">
        <w:rPr>
          <w:lang w:val="fr-FR"/>
        </w:rPr>
        <w:t xml:space="preserve">concrétiser </w:t>
      </w:r>
      <w:r w:rsidRPr="004B288F">
        <w:rPr>
          <w:lang w:val="fr-FR"/>
        </w:rPr>
        <w:t>ces réductions, qui sont reflétées dans l</w:t>
      </w:r>
      <w:r w:rsidR="00C37710">
        <w:rPr>
          <w:lang w:val="fr-FR"/>
        </w:rPr>
        <w:t>’</w:t>
      </w:r>
      <w:r w:rsidRPr="004B288F">
        <w:rPr>
          <w:lang w:val="fr-FR"/>
        </w:rPr>
        <w:t xml:space="preserve">accord conclu entre </w:t>
      </w:r>
      <w:r w:rsidR="00D14792">
        <w:rPr>
          <w:lang w:val="fr-FR"/>
        </w:rPr>
        <w:t xml:space="preserve">son </w:t>
      </w:r>
      <w:r w:rsidRPr="004B288F">
        <w:rPr>
          <w:lang w:val="fr-FR"/>
        </w:rPr>
        <w:t>gouvernement et le Comité exécutif.</w:t>
      </w:r>
    </w:p>
    <w:p w14:paraId="292648F6" w14:textId="7F627438" w:rsidR="004E733C" w:rsidRPr="008A461D" w:rsidRDefault="00F253EA" w:rsidP="004E733C">
      <w:pPr>
        <w:spacing w:after="240"/>
        <w:rPr>
          <w:i/>
          <w:iCs/>
          <w:lang w:val="fr-FR"/>
        </w:rPr>
      </w:pPr>
      <w:r w:rsidRPr="004B288F">
        <w:rPr>
          <w:i/>
          <w:iCs/>
          <w:lang w:val="fr-FR"/>
        </w:rPr>
        <w:t xml:space="preserve">Élimination totale des HCFC et </w:t>
      </w:r>
      <w:r w:rsidR="004D7407">
        <w:rPr>
          <w:i/>
          <w:iCs/>
          <w:lang w:val="fr-FR"/>
        </w:rPr>
        <w:t>dépassement de la limite de consommation pour l</w:t>
      </w:r>
      <w:r w:rsidR="00C37710">
        <w:rPr>
          <w:i/>
          <w:iCs/>
          <w:lang w:val="fr-FR"/>
        </w:rPr>
        <w:t>’</w:t>
      </w:r>
      <w:r w:rsidR="004D7407">
        <w:rPr>
          <w:i/>
          <w:iCs/>
          <w:lang w:val="fr-FR"/>
        </w:rPr>
        <w:t xml:space="preserve">entretien </w:t>
      </w:r>
    </w:p>
    <w:p w14:paraId="3CC9C5F5" w14:textId="05FD547F" w:rsidR="004E733C" w:rsidRPr="008A461D" w:rsidRDefault="000D0DA1" w:rsidP="004E733C">
      <w:pPr>
        <w:pStyle w:val="Heading1"/>
        <w:numPr>
          <w:ilvl w:val="0"/>
          <w:numId w:val="1"/>
        </w:numPr>
        <w:rPr>
          <w:lang w:val="fr-FR"/>
        </w:rPr>
      </w:pPr>
      <w:r w:rsidRPr="004B288F">
        <w:rPr>
          <w:lang w:val="fr-FR"/>
        </w:rPr>
        <w:t xml:space="preserve">Dans le plan soumis, le </w:t>
      </w:r>
      <w:r>
        <w:rPr>
          <w:lang w:val="fr-FR"/>
        </w:rPr>
        <w:t>Gouvernement de l</w:t>
      </w:r>
      <w:r w:rsidR="00C37710">
        <w:rPr>
          <w:lang w:val="fr-FR"/>
        </w:rPr>
        <w:t>’</w:t>
      </w:r>
      <w:r>
        <w:rPr>
          <w:lang w:val="fr-FR"/>
        </w:rPr>
        <w:t>Égypte</w:t>
      </w:r>
      <w:r w:rsidRPr="004B288F">
        <w:rPr>
          <w:lang w:val="fr-FR"/>
        </w:rPr>
        <w:t xml:space="preserve"> a proposé de réduire sa consommation de HCFC </w:t>
      </w:r>
      <w:r w:rsidR="0025668F" w:rsidRPr="004B288F">
        <w:rPr>
          <w:lang w:val="fr-FR"/>
        </w:rPr>
        <w:t>de 97,5</w:t>
      </w:r>
      <w:r w:rsidR="0025668F">
        <w:rPr>
          <w:lang w:val="fr-FR"/>
        </w:rPr>
        <w:t> </w:t>
      </w:r>
      <w:r w:rsidR="0025668F" w:rsidRPr="004B288F">
        <w:rPr>
          <w:lang w:val="fr-FR"/>
        </w:rPr>
        <w:t xml:space="preserve">% </w:t>
      </w:r>
      <w:r w:rsidR="0025668F">
        <w:rPr>
          <w:lang w:val="fr-FR"/>
        </w:rPr>
        <w:t xml:space="preserve">par rapport à la valeur de référence </w:t>
      </w:r>
      <w:r w:rsidRPr="004B288F">
        <w:rPr>
          <w:lang w:val="fr-FR"/>
        </w:rPr>
        <w:t>d</w:t>
      </w:r>
      <w:r w:rsidR="00C37710">
        <w:rPr>
          <w:lang w:val="fr-FR"/>
        </w:rPr>
        <w:t>’</w:t>
      </w:r>
      <w:r w:rsidRPr="004B288F">
        <w:rPr>
          <w:lang w:val="fr-FR"/>
        </w:rPr>
        <w:t>ici 2030 et de maintenir ce niveau de consommation pour la période 2030-2040. Notant que, conformément au paragraphe 8 ter e) i) de l</w:t>
      </w:r>
      <w:r w:rsidR="00C37710">
        <w:rPr>
          <w:lang w:val="fr-FR"/>
        </w:rPr>
        <w:t>’</w:t>
      </w:r>
      <w:r w:rsidRPr="004B288F">
        <w:rPr>
          <w:lang w:val="fr-FR"/>
        </w:rPr>
        <w:t>article</w:t>
      </w:r>
      <w:r w:rsidR="002926A6">
        <w:rPr>
          <w:lang w:val="fr-FR"/>
        </w:rPr>
        <w:t> </w:t>
      </w:r>
      <w:r w:rsidRPr="004B288F">
        <w:rPr>
          <w:lang w:val="fr-FR"/>
        </w:rPr>
        <w:t>5 du Protocole</w:t>
      </w:r>
      <w:r w:rsidR="004E733C" w:rsidRPr="008A461D">
        <w:rPr>
          <w:vertAlign w:val="superscript"/>
          <w:lang w:val="fr-FR"/>
        </w:rPr>
        <w:footnoteReference w:id="12"/>
      </w:r>
      <w:r w:rsidR="003A0832">
        <w:rPr>
          <w:lang w:val="fr-FR"/>
        </w:rPr>
        <w:t>,</w:t>
      </w:r>
      <w:r w:rsidR="004E733C" w:rsidRPr="008A461D">
        <w:rPr>
          <w:lang w:val="fr-FR"/>
        </w:rPr>
        <w:t xml:space="preserve"> </w:t>
      </w:r>
      <w:r w:rsidR="003E6FE8" w:rsidRPr="004B288F">
        <w:rPr>
          <w:lang w:val="fr-FR"/>
        </w:rPr>
        <w:t>l</w:t>
      </w:r>
      <w:r w:rsidR="002926A6">
        <w:rPr>
          <w:lang w:val="fr-FR"/>
        </w:rPr>
        <w:t xml:space="preserve">a cible </w:t>
      </w:r>
      <w:r w:rsidR="003E6FE8" w:rsidRPr="004B288F">
        <w:rPr>
          <w:lang w:val="fr-FR"/>
        </w:rPr>
        <w:t xml:space="preserve">de consommation finale </w:t>
      </w:r>
      <w:r w:rsidR="002926A6">
        <w:rPr>
          <w:lang w:val="fr-FR"/>
        </w:rPr>
        <w:t xml:space="preserve">prévue par </w:t>
      </w:r>
      <w:r w:rsidR="003E6FE8" w:rsidRPr="004B288F">
        <w:rPr>
          <w:lang w:val="fr-FR"/>
        </w:rPr>
        <w:t>l</w:t>
      </w:r>
      <w:r w:rsidR="00C37710">
        <w:rPr>
          <w:lang w:val="fr-FR"/>
        </w:rPr>
        <w:t>’</w:t>
      </w:r>
      <w:r w:rsidR="003E6FE8" w:rsidRPr="004B288F">
        <w:rPr>
          <w:lang w:val="fr-FR"/>
        </w:rPr>
        <w:t>accord pour les plans d</w:t>
      </w:r>
      <w:r w:rsidR="00C37710">
        <w:rPr>
          <w:lang w:val="fr-FR"/>
        </w:rPr>
        <w:t>’</w:t>
      </w:r>
      <w:r w:rsidR="003E6FE8" w:rsidRPr="004B288F">
        <w:rPr>
          <w:lang w:val="fr-FR"/>
        </w:rPr>
        <w:t>élimination des HCFC devrait être de zéro (et non de 2,5</w:t>
      </w:r>
      <w:r w:rsidR="002926A6">
        <w:rPr>
          <w:lang w:val="fr-FR"/>
        </w:rPr>
        <w:t> </w:t>
      </w:r>
      <w:r w:rsidR="003E6FE8" w:rsidRPr="004B288F">
        <w:rPr>
          <w:lang w:val="fr-FR"/>
        </w:rPr>
        <w:t xml:space="preserve">% de la </w:t>
      </w:r>
      <w:r w:rsidR="002926A6">
        <w:rPr>
          <w:lang w:val="fr-FR"/>
        </w:rPr>
        <w:t xml:space="preserve">valeur de </w:t>
      </w:r>
      <w:r w:rsidR="003E6FE8" w:rsidRPr="004B288F">
        <w:rPr>
          <w:lang w:val="fr-FR"/>
        </w:rPr>
        <w:t xml:space="preserve">référence), le </w:t>
      </w:r>
      <w:r w:rsidR="003E6FE8">
        <w:rPr>
          <w:lang w:val="fr-FR"/>
        </w:rPr>
        <w:t>Gouvernement de l</w:t>
      </w:r>
      <w:r w:rsidR="00C37710">
        <w:rPr>
          <w:lang w:val="fr-FR"/>
        </w:rPr>
        <w:t>’</w:t>
      </w:r>
      <w:r w:rsidR="003E6FE8">
        <w:rPr>
          <w:lang w:val="fr-FR"/>
        </w:rPr>
        <w:t>Égypte</w:t>
      </w:r>
      <w:r w:rsidR="003E6FE8" w:rsidRPr="004B288F">
        <w:rPr>
          <w:lang w:val="fr-FR"/>
        </w:rPr>
        <w:t xml:space="preserve"> a accepté d</w:t>
      </w:r>
      <w:r w:rsidR="001763DF">
        <w:rPr>
          <w:lang w:val="fr-FR"/>
        </w:rPr>
        <w:t xml:space="preserve">e fixer </w:t>
      </w:r>
      <w:r w:rsidR="003E6FE8" w:rsidRPr="004B288F">
        <w:rPr>
          <w:lang w:val="fr-FR"/>
        </w:rPr>
        <w:t>à zéro la consommation annuelle maximale de HCFC pour 2030 dans l</w:t>
      </w:r>
      <w:r w:rsidR="00C37710">
        <w:rPr>
          <w:lang w:val="fr-FR"/>
        </w:rPr>
        <w:t>’</w:t>
      </w:r>
      <w:r w:rsidR="003E6FE8" w:rsidRPr="004B288F">
        <w:rPr>
          <w:lang w:val="fr-FR"/>
        </w:rPr>
        <w:t xml:space="preserve">accord </w:t>
      </w:r>
      <w:r w:rsidR="00C2485E">
        <w:rPr>
          <w:lang w:val="fr-FR"/>
        </w:rPr>
        <w:t>qu</w:t>
      </w:r>
      <w:r w:rsidR="00C37710">
        <w:rPr>
          <w:lang w:val="fr-FR"/>
        </w:rPr>
        <w:t>’</w:t>
      </w:r>
      <w:r w:rsidR="00C2485E">
        <w:rPr>
          <w:lang w:val="fr-FR"/>
        </w:rPr>
        <w:t xml:space="preserve">il a </w:t>
      </w:r>
      <w:r w:rsidR="003E6FE8" w:rsidRPr="004B288F">
        <w:rPr>
          <w:lang w:val="fr-FR"/>
        </w:rPr>
        <w:t xml:space="preserve">conclu </w:t>
      </w:r>
      <w:r w:rsidR="00C2485E">
        <w:rPr>
          <w:lang w:val="fr-FR"/>
        </w:rPr>
        <w:t xml:space="preserve">avec </w:t>
      </w:r>
      <w:r w:rsidR="003E6FE8" w:rsidRPr="004B288F">
        <w:rPr>
          <w:lang w:val="fr-FR"/>
        </w:rPr>
        <w:t>le Comité exécutif. Le Comité national de l</w:t>
      </w:r>
      <w:r w:rsidR="00C37710">
        <w:rPr>
          <w:lang w:val="fr-FR"/>
        </w:rPr>
        <w:t>’</w:t>
      </w:r>
      <w:r w:rsidR="003E6FE8" w:rsidRPr="004B288F">
        <w:rPr>
          <w:lang w:val="fr-FR"/>
        </w:rPr>
        <w:t>ozone avait fixé un quota pour 2030 autorisant des importations pouvant atteindre 2,5</w:t>
      </w:r>
      <w:r w:rsidR="00C2485E">
        <w:rPr>
          <w:lang w:val="fr-FR"/>
        </w:rPr>
        <w:t> </w:t>
      </w:r>
      <w:r w:rsidR="003E6FE8" w:rsidRPr="004B288F">
        <w:rPr>
          <w:lang w:val="fr-FR"/>
        </w:rPr>
        <w:t xml:space="preserve">% </w:t>
      </w:r>
      <w:r w:rsidR="00C2485E">
        <w:rPr>
          <w:lang w:val="fr-FR"/>
        </w:rPr>
        <w:t xml:space="preserve">de la valeur </w:t>
      </w:r>
      <w:r w:rsidR="003E6FE8" w:rsidRPr="004B288F">
        <w:rPr>
          <w:lang w:val="fr-FR"/>
        </w:rPr>
        <w:t>de référence entre 2030 et 2040. Comme décrit plus en détail au paragraphe</w:t>
      </w:r>
      <w:r w:rsidR="00C2485E">
        <w:rPr>
          <w:lang w:val="fr-FR"/>
        </w:rPr>
        <w:t> </w:t>
      </w:r>
      <w:r w:rsidR="003E6FE8" w:rsidRPr="004B288F">
        <w:rPr>
          <w:lang w:val="fr-FR"/>
        </w:rPr>
        <w:t>23 ci-</w:t>
      </w:r>
      <w:r w:rsidR="00BB19FC">
        <w:rPr>
          <w:lang w:val="fr-FR"/>
        </w:rPr>
        <w:t>après</w:t>
      </w:r>
      <w:r w:rsidR="003E6FE8" w:rsidRPr="004B288F">
        <w:rPr>
          <w:lang w:val="fr-FR"/>
        </w:rPr>
        <w:t>, le gouvernement procédera aux ajustements nécessaires pour préciser que la consommation de HCFC devrait être nulle à partir de 2030, mais qu</w:t>
      </w:r>
      <w:r w:rsidR="002426D8">
        <w:rPr>
          <w:lang w:val="fr-FR"/>
        </w:rPr>
        <w:t xml:space="preserve">e, </w:t>
      </w:r>
      <w:r w:rsidR="002426D8" w:rsidRPr="004B288F">
        <w:rPr>
          <w:lang w:val="fr-FR"/>
        </w:rPr>
        <w:t>conformément au paragraphe 8</w:t>
      </w:r>
      <w:r w:rsidR="0014716E">
        <w:rPr>
          <w:lang w:val="fr-FR"/>
        </w:rPr>
        <w:t> </w:t>
      </w:r>
      <w:r w:rsidR="002426D8" w:rsidRPr="004B288F">
        <w:rPr>
          <w:lang w:val="fr-FR"/>
        </w:rPr>
        <w:t>ter</w:t>
      </w:r>
      <w:r w:rsidR="0014716E">
        <w:rPr>
          <w:lang w:val="fr-FR"/>
        </w:rPr>
        <w:t> </w:t>
      </w:r>
      <w:r w:rsidR="002426D8" w:rsidRPr="004B288F">
        <w:rPr>
          <w:lang w:val="fr-FR"/>
        </w:rPr>
        <w:t>e)</w:t>
      </w:r>
      <w:r w:rsidR="0014716E">
        <w:rPr>
          <w:lang w:val="fr-FR"/>
        </w:rPr>
        <w:t> </w:t>
      </w:r>
      <w:r w:rsidR="002426D8" w:rsidRPr="004B288F">
        <w:rPr>
          <w:lang w:val="fr-FR"/>
        </w:rPr>
        <w:t>i) de l</w:t>
      </w:r>
      <w:r w:rsidR="00C37710">
        <w:rPr>
          <w:lang w:val="fr-FR"/>
        </w:rPr>
        <w:t>’</w:t>
      </w:r>
      <w:r w:rsidR="002426D8" w:rsidRPr="004B288F">
        <w:rPr>
          <w:lang w:val="fr-FR"/>
        </w:rPr>
        <w:t>article</w:t>
      </w:r>
      <w:r w:rsidR="0014716E">
        <w:rPr>
          <w:lang w:val="fr-FR"/>
        </w:rPr>
        <w:t> </w:t>
      </w:r>
      <w:r w:rsidR="002426D8" w:rsidRPr="004B288F">
        <w:rPr>
          <w:lang w:val="fr-FR"/>
        </w:rPr>
        <w:t>5 du Protocole de Montréal</w:t>
      </w:r>
      <w:r w:rsidR="002426D8">
        <w:rPr>
          <w:lang w:val="fr-FR"/>
        </w:rPr>
        <w:t xml:space="preserve">, </w:t>
      </w:r>
      <w:r w:rsidR="00C32313">
        <w:rPr>
          <w:lang w:val="fr-FR"/>
        </w:rPr>
        <w:t xml:space="preserve">une certaine quantité de </w:t>
      </w:r>
      <w:r w:rsidR="003E6FE8" w:rsidRPr="004B288F">
        <w:rPr>
          <w:lang w:val="fr-FR"/>
        </w:rPr>
        <w:t xml:space="preserve">HCFC </w:t>
      </w:r>
      <w:r w:rsidR="00C32313">
        <w:rPr>
          <w:lang w:val="fr-FR"/>
        </w:rPr>
        <w:t xml:space="preserve">pourra être consommée </w:t>
      </w:r>
      <w:r w:rsidR="007226CD">
        <w:rPr>
          <w:lang w:val="fr-FR"/>
        </w:rPr>
        <w:t>exclusivement pour l</w:t>
      </w:r>
      <w:r w:rsidR="00C37710">
        <w:rPr>
          <w:lang w:val="fr-FR"/>
        </w:rPr>
        <w:t>’</w:t>
      </w:r>
      <w:r w:rsidR="007226CD">
        <w:rPr>
          <w:lang w:val="fr-FR"/>
        </w:rPr>
        <w:t>entretien</w:t>
      </w:r>
      <w:r w:rsidR="002426D8">
        <w:rPr>
          <w:lang w:val="fr-FR"/>
        </w:rPr>
        <w:t xml:space="preserve"> </w:t>
      </w:r>
      <w:r w:rsidR="003E6FE8" w:rsidRPr="004B288F">
        <w:rPr>
          <w:lang w:val="fr-FR"/>
        </w:rPr>
        <w:t xml:space="preserve">des équipements </w:t>
      </w:r>
      <w:r w:rsidR="00117176">
        <w:rPr>
          <w:lang w:val="fr-FR"/>
        </w:rPr>
        <w:t xml:space="preserve">au cours de </w:t>
      </w:r>
      <w:r w:rsidR="003E6FE8" w:rsidRPr="004B288F">
        <w:rPr>
          <w:lang w:val="fr-FR"/>
        </w:rPr>
        <w:t>la période 2030-2040.</w:t>
      </w:r>
      <w:r w:rsidR="009E120D">
        <w:rPr>
          <w:lang w:val="fr-FR"/>
        </w:rPr>
        <w:t xml:space="preserve"> </w:t>
      </w:r>
    </w:p>
    <w:p w14:paraId="23BC1183" w14:textId="433E113A" w:rsidR="004E733C" w:rsidRPr="008A461D" w:rsidRDefault="007D50CA" w:rsidP="004E733C">
      <w:pPr>
        <w:pStyle w:val="Heading1"/>
        <w:numPr>
          <w:ilvl w:val="0"/>
          <w:numId w:val="1"/>
        </w:numPr>
        <w:spacing w:after="0"/>
        <w:rPr>
          <w:lang w:val="fr-FR"/>
        </w:rPr>
      </w:pPr>
      <w:r w:rsidRPr="004B288F">
        <w:rPr>
          <w:lang w:val="fr-FR"/>
        </w:rPr>
        <w:t>Conformément à la décision 86/51, afin de permettre l</w:t>
      </w:r>
      <w:r w:rsidR="00C37710">
        <w:rPr>
          <w:lang w:val="fr-FR"/>
        </w:rPr>
        <w:t>’</w:t>
      </w:r>
      <w:r w:rsidRPr="004B288F">
        <w:rPr>
          <w:lang w:val="fr-FR"/>
        </w:rPr>
        <w:t xml:space="preserve">examen de la dernière tranche </w:t>
      </w:r>
      <w:r w:rsidR="004251E1">
        <w:rPr>
          <w:lang w:val="fr-FR"/>
        </w:rPr>
        <w:t xml:space="preserve">du </w:t>
      </w:r>
      <w:r>
        <w:rPr>
          <w:lang w:val="fr-FR"/>
        </w:rPr>
        <w:t>PGEH</w:t>
      </w:r>
      <w:r w:rsidRPr="004B288F">
        <w:rPr>
          <w:lang w:val="fr-FR"/>
        </w:rPr>
        <w:t xml:space="preserve">, le </w:t>
      </w:r>
      <w:r>
        <w:rPr>
          <w:lang w:val="fr-FR"/>
        </w:rPr>
        <w:t>Gouvernement de l</w:t>
      </w:r>
      <w:r w:rsidR="00C37710">
        <w:rPr>
          <w:lang w:val="fr-FR"/>
        </w:rPr>
        <w:t>’</w:t>
      </w:r>
      <w:r>
        <w:rPr>
          <w:lang w:val="fr-FR"/>
        </w:rPr>
        <w:t>Égypte</w:t>
      </w:r>
      <w:r w:rsidRPr="004B288F">
        <w:rPr>
          <w:lang w:val="fr-FR"/>
        </w:rPr>
        <w:t xml:space="preserve"> </w:t>
      </w:r>
      <w:r w:rsidR="00906904">
        <w:rPr>
          <w:lang w:val="fr-FR"/>
        </w:rPr>
        <w:t xml:space="preserve">est convenu </w:t>
      </w:r>
      <w:r w:rsidRPr="004B288F">
        <w:rPr>
          <w:lang w:val="fr-FR"/>
        </w:rPr>
        <w:t xml:space="preserve">de soumettre une description détaillée du cadre </w:t>
      </w:r>
      <w:r w:rsidR="004251E1">
        <w:rPr>
          <w:lang w:val="fr-FR"/>
        </w:rPr>
        <w:t>réglementa</w:t>
      </w:r>
      <w:r w:rsidR="00275AAB">
        <w:rPr>
          <w:lang w:val="fr-FR"/>
        </w:rPr>
        <w:t xml:space="preserve">ire et directeur </w:t>
      </w:r>
      <w:r w:rsidRPr="004B288F">
        <w:rPr>
          <w:lang w:val="fr-FR"/>
        </w:rPr>
        <w:t xml:space="preserve">pour </w:t>
      </w:r>
      <w:r w:rsidR="00E46653">
        <w:rPr>
          <w:lang w:val="fr-FR"/>
        </w:rPr>
        <w:t xml:space="preserve">la prise de </w:t>
      </w:r>
      <w:r w:rsidRPr="004B288F">
        <w:rPr>
          <w:lang w:val="fr-FR"/>
        </w:rPr>
        <w:t xml:space="preserve">mesures visant à </w:t>
      </w:r>
      <w:r w:rsidR="00E46653">
        <w:rPr>
          <w:lang w:val="fr-FR"/>
        </w:rPr>
        <w:t xml:space="preserve">assurer la mise en conformité de la </w:t>
      </w:r>
      <w:r w:rsidRPr="004B288F">
        <w:rPr>
          <w:lang w:val="fr-FR"/>
        </w:rPr>
        <w:t xml:space="preserve">consommation de HCFC </w:t>
      </w:r>
      <w:r w:rsidR="00E46653">
        <w:rPr>
          <w:lang w:val="fr-FR"/>
        </w:rPr>
        <w:t xml:space="preserve">avec le </w:t>
      </w:r>
      <w:r w:rsidRPr="004B288F">
        <w:rPr>
          <w:lang w:val="fr-FR"/>
        </w:rPr>
        <w:t>paragraphe 8 ter</w:t>
      </w:r>
      <w:r w:rsidR="00E46653">
        <w:rPr>
          <w:lang w:val="fr-FR"/>
        </w:rPr>
        <w:t xml:space="preserve"> </w:t>
      </w:r>
      <w:r w:rsidRPr="004B288F">
        <w:rPr>
          <w:lang w:val="fr-FR"/>
        </w:rPr>
        <w:t>e)</w:t>
      </w:r>
      <w:r w:rsidR="00E46653">
        <w:rPr>
          <w:lang w:val="fr-FR"/>
        </w:rPr>
        <w:t xml:space="preserve"> </w:t>
      </w:r>
      <w:r w:rsidRPr="004B288F">
        <w:rPr>
          <w:lang w:val="fr-FR"/>
        </w:rPr>
        <w:t>i) de l</w:t>
      </w:r>
      <w:r w:rsidR="00C37710">
        <w:rPr>
          <w:lang w:val="fr-FR"/>
        </w:rPr>
        <w:t>’</w:t>
      </w:r>
      <w:r w:rsidRPr="004B288F">
        <w:rPr>
          <w:lang w:val="fr-FR"/>
        </w:rPr>
        <w:t>article 5 du Protocole de Montréal pour la période 2030-2040, et, si l</w:t>
      </w:r>
      <w:r w:rsidR="00C37710">
        <w:rPr>
          <w:lang w:val="fr-FR"/>
        </w:rPr>
        <w:t>’</w:t>
      </w:r>
      <w:r w:rsidRPr="004B288F">
        <w:rPr>
          <w:lang w:val="fr-FR"/>
        </w:rPr>
        <w:t>Égypte a l</w:t>
      </w:r>
      <w:r w:rsidR="00C37710">
        <w:rPr>
          <w:lang w:val="fr-FR"/>
        </w:rPr>
        <w:t>’</w:t>
      </w:r>
      <w:r w:rsidRPr="004B288F">
        <w:rPr>
          <w:lang w:val="fr-FR"/>
        </w:rPr>
        <w:t xml:space="preserve">intention de consommer </w:t>
      </w:r>
      <w:r w:rsidR="00D16B88">
        <w:rPr>
          <w:lang w:val="fr-FR"/>
        </w:rPr>
        <w:t xml:space="preserve">des HCFC </w:t>
      </w:r>
      <w:r w:rsidRPr="004B288F">
        <w:rPr>
          <w:lang w:val="fr-FR"/>
        </w:rPr>
        <w:t>pendant la période 2030-2040, conformément au paragraphe</w:t>
      </w:r>
      <w:r w:rsidR="00D16B88">
        <w:rPr>
          <w:lang w:val="fr-FR"/>
        </w:rPr>
        <w:t> </w:t>
      </w:r>
      <w:r w:rsidRPr="004B288F">
        <w:rPr>
          <w:lang w:val="fr-FR"/>
        </w:rPr>
        <w:t>8</w:t>
      </w:r>
      <w:r w:rsidR="00D16B88">
        <w:rPr>
          <w:lang w:val="fr-FR"/>
        </w:rPr>
        <w:t> </w:t>
      </w:r>
      <w:r w:rsidRPr="004B288F">
        <w:rPr>
          <w:lang w:val="fr-FR"/>
        </w:rPr>
        <w:t>ter</w:t>
      </w:r>
      <w:r w:rsidR="00D16B88">
        <w:rPr>
          <w:lang w:val="fr-FR"/>
        </w:rPr>
        <w:t> </w:t>
      </w:r>
      <w:r w:rsidRPr="004B288F">
        <w:rPr>
          <w:lang w:val="fr-FR"/>
        </w:rPr>
        <w:t>e)</w:t>
      </w:r>
      <w:r w:rsidR="00D16B88">
        <w:rPr>
          <w:lang w:val="fr-FR"/>
        </w:rPr>
        <w:t> </w:t>
      </w:r>
      <w:r w:rsidRPr="004B288F">
        <w:rPr>
          <w:lang w:val="fr-FR"/>
        </w:rPr>
        <w:t>i) de l</w:t>
      </w:r>
      <w:r w:rsidR="00C37710">
        <w:rPr>
          <w:lang w:val="fr-FR"/>
        </w:rPr>
        <w:t>’</w:t>
      </w:r>
      <w:r w:rsidRPr="004B288F">
        <w:rPr>
          <w:lang w:val="fr-FR"/>
        </w:rPr>
        <w:t>article</w:t>
      </w:r>
      <w:r w:rsidR="00D16B88">
        <w:rPr>
          <w:lang w:val="fr-FR"/>
        </w:rPr>
        <w:t> </w:t>
      </w:r>
      <w:r w:rsidRPr="004B288F">
        <w:rPr>
          <w:lang w:val="fr-FR"/>
        </w:rPr>
        <w:t xml:space="preserve">5 du Protocole de Montréal, les modifications proposées à son accord avec le Comité exécutif couvrant la période </w:t>
      </w:r>
      <w:r w:rsidR="00B2633D">
        <w:rPr>
          <w:lang w:val="fr-FR"/>
        </w:rPr>
        <w:t xml:space="preserve">postérieure à </w:t>
      </w:r>
      <w:r w:rsidRPr="004B288F">
        <w:rPr>
          <w:lang w:val="fr-FR"/>
        </w:rPr>
        <w:t>2030.</w:t>
      </w:r>
    </w:p>
    <w:p w14:paraId="00F88956" w14:textId="21869C97" w:rsidR="004E733C" w:rsidRPr="008A461D" w:rsidRDefault="009E120D" w:rsidP="004E733C">
      <w:pPr>
        <w:pStyle w:val="Heading1"/>
        <w:keepNext/>
        <w:numPr>
          <w:ilvl w:val="0"/>
          <w:numId w:val="0"/>
        </w:numPr>
        <w:spacing w:before="240"/>
        <w:rPr>
          <w:lang w:val="fr-FR"/>
        </w:rPr>
      </w:pPr>
      <w:r>
        <w:rPr>
          <w:u w:val="single"/>
          <w:lang w:val="fr-FR"/>
        </w:rPr>
        <w:t>Cadre juridique</w:t>
      </w:r>
    </w:p>
    <w:p w14:paraId="59B96B4D" w14:textId="6E1D90CC" w:rsidR="004E733C" w:rsidRPr="008A461D" w:rsidRDefault="002178AE" w:rsidP="004E733C">
      <w:pPr>
        <w:pStyle w:val="Heading1"/>
        <w:numPr>
          <w:ilvl w:val="0"/>
          <w:numId w:val="1"/>
        </w:numPr>
        <w:rPr>
          <w:lang w:val="fr-FR"/>
        </w:rPr>
      </w:pPr>
      <w:r w:rsidRPr="004B288F">
        <w:rPr>
          <w:lang w:val="fr-FR"/>
        </w:rPr>
        <w:t>L</w:t>
      </w:r>
      <w:r w:rsidR="00C37710">
        <w:rPr>
          <w:lang w:val="fr-FR"/>
        </w:rPr>
        <w:t>’</w:t>
      </w:r>
      <w:r w:rsidR="009C088C">
        <w:rPr>
          <w:lang w:val="fr-FR"/>
        </w:rPr>
        <w:t xml:space="preserve">Égypte </w:t>
      </w:r>
      <w:r w:rsidRPr="004B288F">
        <w:rPr>
          <w:lang w:val="fr-FR"/>
        </w:rPr>
        <w:t>a amélioré son système d</w:t>
      </w:r>
      <w:r w:rsidR="00C37710">
        <w:rPr>
          <w:lang w:val="fr-FR"/>
        </w:rPr>
        <w:t>’</w:t>
      </w:r>
      <w:r w:rsidRPr="004B288F">
        <w:rPr>
          <w:lang w:val="fr-FR"/>
        </w:rPr>
        <w:t xml:space="preserve">octroi de </w:t>
      </w:r>
      <w:r w:rsidR="009C088C">
        <w:rPr>
          <w:lang w:val="fr-FR"/>
        </w:rPr>
        <w:t xml:space="preserve">permis </w:t>
      </w:r>
      <w:r w:rsidRPr="004B288F">
        <w:rPr>
          <w:lang w:val="fr-FR"/>
        </w:rPr>
        <w:t>afin d</w:t>
      </w:r>
      <w:r w:rsidR="00C37710">
        <w:rPr>
          <w:lang w:val="fr-FR"/>
        </w:rPr>
        <w:t>’</w:t>
      </w:r>
      <w:r w:rsidRPr="004B288F">
        <w:rPr>
          <w:lang w:val="fr-FR"/>
        </w:rPr>
        <w:t>y inclure un système électronique opérationnel permettant de su</w:t>
      </w:r>
      <w:r w:rsidR="00D53B7D">
        <w:rPr>
          <w:lang w:val="fr-FR"/>
        </w:rPr>
        <w:t xml:space="preserve">ivre </w:t>
      </w:r>
      <w:r w:rsidRPr="004B288F">
        <w:rPr>
          <w:lang w:val="fr-FR"/>
        </w:rPr>
        <w:t>les importations dans le cadre de son projet d</w:t>
      </w:r>
      <w:r w:rsidR="00C37710">
        <w:rPr>
          <w:lang w:val="fr-FR"/>
        </w:rPr>
        <w:t>’</w:t>
      </w:r>
      <w:r w:rsidRPr="004B288F">
        <w:rPr>
          <w:lang w:val="fr-FR"/>
        </w:rPr>
        <w:t xml:space="preserve">activités </w:t>
      </w:r>
      <w:r w:rsidR="00B307EF">
        <w:rPr>
          <w:lang w:val="fr-FR"/>
        </w:rPr>
        <w:t>de facilitation </w:t>
      </w:r>
      <w:r w:rsidRPr="004B288F">
        <w:rPr>
          <w:lang w:val="fr-FR"/>
        </w:rPr>
        <w:t xml:space="preserve">; toutefois, le système électronique ne </w:t>
      </w:r>
      <w:r w:rsidR="0076498E">
        <w:rPr>
          <w:lang w:val="fr-FR"/>
        </w:rPr>
        <w:t xml:space="preserve">couvre que </w:t>
      </w:r>
      <w:r w:rsidRPr="004B288F">
        <w:rPr>
          <w:lang w:val="fr-FR"/>
        </w:rPr>
        <w:t>l</w:t>
      </w:r>
      <w:r w:rsidR="00C37710">
        <w:rPr>
          <w:lang w:val="fr-FR"/>
        </w:rPr>
        <w:t>’</w:t>
      </w:r>
      <w:r w:rsidRPr="004B288F">
        <w:rPr>
          <w:lang w:val="fr-FR"/>
        </w:rPr>
        <w:t xml:space="preserve">enregistrement des importateurs et la délivrance des </w:t>
      </w:r>
      <w:r w:rsidR="0076498E">
        <w:rPr>
          <w:lang w:val="fr-FR"/>
        </w:rPr>
        <w:t xml:space="preserve">permis </w:t>
      </w:r>
      <w:r w:rsidRPr="004B288F">
        <w:rPr>
          <w:lang w:val="fr-FR"/>
        </w:rPr>
        <w:t xml:space="preserve">et ne comprend pas le système de quotas ni un système permettant </w:t>
      </w:r>
      <w:r w:rsidR="0076498E">
        <w:rPr>
          <w:lang w:val="fr-FR"/>
        </w:rPr>
        <w:t>d</w:t>
      </w:r>
      <w:r w:rsidR="00C37710">
        <w:rPr>
          <w:lang w:val="fr-FR"/>
        </w:rPr>
        <w:t>’</w:t>
      </w:r>
      <w:r w:rsidR="0076498E">
        <w:rPr>
          <w:lang w:val="fr-FR"/>
        </w:rPr>
        <w:t>assurer un suivi d</w:t>
      </w:r>
      <w:r w:rsidRPr="004B288F">
        <w:rPr>
          <w:lang w:val="fr-FR"/>
        </w:rPr>
        <w:t xml:space="preserve">es importations et </w:t>
      </w:r>
      <w:r w:rsidR="0076498E">
        <w:rPr>
          <w:lang w:val="fr-FR"/>
        </w:rPr>
        <w:t>d</w:t>
      </w:r>
      <w:r w:rsidRPr="004B288F">
        <w:rPr>
          <w:lang w:val="fr-FR"/>
        </w:rPr>
        <w:t xml:space="preserve">es exportations par rapport aux </w:t>
      </w:r>
      <w:r w:rsidR="0076498E">
        <w:rPr>
          <w:lang w:val="fr-FR"/>
        </w:rPr>
        <w:t xml:space="preserve">permis </w:t>
      </w:r>
      <w:r w:rsidRPr="004B288F">
        <w:rPr>
          <w:lang w:val="fr-FR"/>
        </w:rPr>
        <w:t>délivrés. L</w:t>
      </w:r>
      <w:r w:rsidR="0076498E">
        <w:rPr>
          <w:lang w:val="fr-FR"/>
        </w:rPr>
        <w:t xml:space="preserve">e pays </w:t>
      </w:r>
      <w:r w:rsidRPr="004B288F">
        <w:rPr>
          <w:lang w:val="fr-FR"/>
        </w:rPr>
        <w:t>utilise plutôt un système manuel pour la tenue de ces registres</w:t>
      </w:r>
      <w:r w:rsidR="0076498E">
        <w:rPr>
          <w:lang w:val="fr-FR"/>
        </w:rPr>
        <w:t>.</w:t>
      </w:r>
      <w:r w:rsidRPr="004B288F">
        <w:rPr>
          <w:lang w:val="fr-FR"/>
        </w:rPr>
        <w:t xml:space="preserve"> </w:t>
      </w:r>
      <w:r w:rsidR="0076498E">
        <w:rPr>
          <w:lang w:val="fr-FR"/>
        </w:rPr>
        <w:t>S</w:t>
      </w:r>
      <w:r w:rsidRPr="004B288F">
        <w:rPr>
          <w:lang w:val="fr-FR"/>
        </w:rPr>
        <w:t>ur suggestion du Secrétariat, il a donc été convenu d</w:t>
      </w:r>
      <w:r w:rsidR="00C37710">
        <w:rPr>
          <w:lang w:val="fr-FR"/>
        </w:rPr>
        <w:t>’</w:t>
      </w:r>
      <w:r w:rsidRPr="004B288F">
        <w:rPr>
          <w:lang w:val="fr-FR"/>
        </w:rPr>
        <w:t>allouer jusqu</w:t>
      </w:r>
      <w:r w:rsidR="00C37710">
        <w:rPr>
          <w:lang w:val="fr-FR"/>
        </w:rPr>
        <w:t>’</w:t>
      </w:r>
      <w:r w:rsidRPr="004B288F">
        <w:rPr>
          <w:lang w:val="fr-FR"/>
        </w:rPr>
        <w:t xml:space="preserve">à </w:t>
      </w:r>
      <w:r w:rsidRPr="004B288F">
        <w:rPr>
          <w:lang w:val="fr-FR"/>
        </w:rPr>
        <w:lastRenderedPageBreak/>
        <w:t>150</w:t>
      </w:r>
      <w:r w:rsidR="0076498E">
        <w:rPr>
          <w:lang w:val="fr-FR"/>
        </w:rPr>
        <w:t> </w:t>
      </w:r>
      <w:r w:rsidRPr="004B288F">
        <w:rPr>
          <w:lang w:val="fr-FR"/>
        </w:rPr>
        <w:t>000</w:t>
      </w:r>
      <w:r w:rsidR="0076498E">
        <w:rPr>
          <w:lang w:val="fr-FR"/>
        </w:rPr>
        <w:t> </w:t>
      </w:r>
      <w:r>
        <w:rPr>
          <w:lang w:val="fr-FR"/>
        </w:rPr>
        <w:t>$US</w:t>
      </w:r>
      <w:r w:rsidRPr="004B288F">
        <w:rPr>
          <w:lang w:val="fr-FR"/>
        </w:rPr>
        <w:t xml:space="preserve"> provenant des activités visant à renforcer le cadre réglementaire à l</w:t>
      </w:r>
      <w:r w:rsidR="00C37710">
        <w:rPr>
          <w:lang w:val="fr-FR"/>
        </w:rPr>
        <w:t>’</w:t>
      </w:r>
      <w:r w:rsidRPr="004B288F">
        <w:rPr>
          <w:lang w:val="fr-FR"/>
        </w:rPr>
        <w:t xml:space="preserve">assistance technique pour </w:t>
      </w:r>
      <w:r w:rsidR="00CD68B7">
        <w:rPr>
          <w:lang w:val="fr-FR"/>
        </w:rPr>
        <w:t xml:space="preserve">que les </w:t>
      </w:r>
      <w:r w:rsidRPr="004B288F">
        <w:rPr>
          <w:lang w:val="fr-FR"/>
        </w:rPr>
        <w:t>quotas</w:t>
      </w:r>
      <w:r w:rsidR="00CD68B7">
        <w:rPr>
          <w:lang w:val="fr-FR"/>
        </w:rPr>
        <w:t xml:space="preserve">, les </w:t>
      </w:r>
      <w:r w:rsidRPr="004B288F">
        <w:rPr>
          <w:lang w:val="fr-FR"/>
        </w:rPr>
        <w:t xml:space="preserve">importations et </w:t>
      </w:r>
      <w:r w:rsidR="00CD68B7">
        <w:rPr>
          <w:lang w:val="fr-FR"/>
        </w:rPr>
        <w:t>l</w:t>
      </w:r>
      <w:r w:rsidRPr="004B288F">
        <w:rPr>
          <w:lang w:val="fr-FR"/>
        </w:rPr>
        <w:t>es exportations</w:t>
      </w:r>
      <w:r w:rsidR="00CD68B7">
        <w:rPr>
          <w:lang w:val="fr-FR"/>
        </w:rPr>
        <w:t xml:space="preserve"> puissent faire l</w:t>
      </w:r>
      <w:r w:rsidR="00C37710">
        <w:rPr>
          <w:lang w:val="fr-FR"/>
        </w:rPr>
        <w:t>’</w:t>
      </w:r>
      <w:r w:rsidR="00CD68B7">
        <w:rPr>
          <w:lang w:val="fr-FR"/>
        </w:rPr>
        <w:t>objet d</w:t>
      </w:r>
      <w:r w:rsidR="00C37710">
        <w:rPr>
          <w:lang w:val="fr-FR"/>
        </w:rPr>
        <w:t>’</w:t>
      </w:r>
      <w:r w:rsidR="00CD68B7">
        <w:rPr>
          <w:lang w:val="fr-FR"/>
        </w:rPr>
        <w:t>un suivi au moyen d</w:t>
      </w:r>
      <w:r w:rsidR="00C37710">
        <w:rPr>
          <w:lang w:val="fr-FR"/>
        </w:rPr>
        <w:t>’</w:t>
      </w:r>
      <w:r w:rsidR="00CD68B7">
        <w:rPr>
          <w:lang w:val="fr-FR"/>
        </w:rPr>
        <w:t>un système électronique</w:t>
      </w:r>
      <w:r w:rsidRPr="004B288F">
        <w:rPr>
          <w:lang w:val="fr-FR"/>
        </w:rPr>
        <w:t>. L</w:t>
      </w:r>
      <w:r w:rsidR="00C37710">
        <w:rPr>
          <w:lang w:val="fr-FR"/>
        </w:rPr>
        <w:t>’</w:t>
      </w:r>
      <w:r w:rsidRPr="004B288F">
        <w:rPr>
          <w:lang w:val="fr-FR"/>
        </w:rPr>
        <w:t xml:space="preserve">assistance technique </w:t>
      </w:r>
      <w:r w:rsidR="002A3526">
        <w:rPr>
          <w:lang w:val="fr-FR"/>
        </w:rPr>
        <w:t xml:space="preserve">permettra de </w:t>
      </w:r>
      <w:r w:rsidR="00CD68B7">
        <w:rPr>
          <w:lang w:val="fr-FR"/>
        </w:rPr>
        <w:t>développ</w:t>
      </w:r>
      <w:r w:rsidR="002A3526">
        <w:rPr>
          <w:lang w:val="fr-FR"/>
        </w:rPr>
        <w:t xml:space="preserve">er </w:t>
      </w:r>
      <w:r w:rsidRPr="004B288F">
        <w:rPr>
          <w:lang w:val="fr-FR"/>
        </w:rPr>
        <w:t xml:space="preserve">un système électronique unique </w:t>
      </w:r>
      <w:r w:rsidR="00E73044" w:rsidRPr="004B288F">
        <w:rPr>
          <w:lang w:val="fr-FR"/>
        </w:rPr>
        <w:t>reliant les importateurs et les exportateurs, l</w:t>
      </w:r>
      <w:r w:rsidR="00A24977">
        <w:rPr>
          <w:lang w:val="fr-FR"/>
        </w:rPr>
        <w:t xml:space="preserve">e service </w:t>
      </w:r>
      <w:r w:rsidR="00E73044" w:rsidRPr="004B288F">
        <w:rPr>
          <w:lang w:val="fr-FR"/>
        </w:rPr>
        <w:t xml:space="preserve">national de </w:t>
      </w:r>
      <w:r w:rsidR="00A24977">
        <w:rPr>
          <w:lang w:val="fr-FR"/>
        </w:rPr>
        <w:t>l</w:t>
      </w:r>
      <w:r w:rsidR="00C37710">
        <w:rPr>
          <w:lang w:val="fr-FR"/>
        </w:rPr>
        <w:t>’</w:t>
      </w:r>
      <w:r w:rsidR="00A24977">
        <w:rPr>
          <w:lang w:val="fr-FR"/>
        </w:rPr>
        <w:t xml:space="preserve">ozone </w:t>
      </w:r>
      <w:r w:rsidR="00E73044" w:rsidRPr="004B288F">
        <w:rPr>
          <w:lang w:val="fr-FR"/>
        </w:rPr>
        <w:t>et l</w:t>
      </w:r>
      <w:r w:rsidR="00C37710">
        <w:rPr>
          <w:lang w:val="fr-FR"/>
        </w:rPr>
        <w:t>’</w:t>
      </w:r>
      <w:r w:rsidR="00E73044" w:rsidRPr="004B288F">
        <w:rPr>
          <w:lang w:val="fr-FR"/>
        </w:rPr>
        <w:t>Agence égyptienne des affaires environnementales, ainsi que l</w:t>
      </w:r>
      <w:r w:rsidR="00C37710">
        <w:rPr>
          <w:lang w:val="fr-FR"/>
        </w:rPr>
        <w:t>’</w:t>
      </w:r>
      <w:r w:rsidR="00E73044" w:rsidRPr="004B288F">
        <w:rPr>
          <w:lang w:val="fr-FR"/>
        </w:rPr>
        <w:t>Organisation générale pour le contrôle des exportations et des importations</w:t>
      </w:r>
      <w:r w:rsidR="002A3526">
        <w:rPr>
          <w:lang w:val="fr-FR"/>
        </w:rPr>
        <w:t xml:space="preserve"> </w:t>
      </w:r>
      <w:r w:rsidR="002218E2">
        <w:rPr>
          <w:lang w:val="fr-FR"/>
        </w:rPr>
        <w:t xml:space="preserve">afin de </w:t>
      </w:r>
      <w:r w:rsidRPr="004B288F">
        <w:rPr>
          <w:lang w:val="fr-FR"/>
        </w:rPr>
        <w:t>faciliter le dédouanement. L</w:t>
      </w:r>
      <w:r w:rsidR="00C37710">
        <w:rPr>
          <w:lang w:val="fr-FR"/>
        </w:rPr>
        <w:t>’</w:t>
      </w:r>
      <w:r w:rsidRPr="004B288F">
        <w:rPr>
          <w:lang w:val="fr-FR"/>
        </w:rPr>
        <w:t>ONUDI s</w:t>
      </w:r>
      <w:r w:rsidR="00C37710">
        <w:rPr>
          <w:lang w:val="fr-FR"/>
        </w:rPr>
        <w:t>’</w:t>
      </w:r>
      <w:r w:rsidRPr="004B288F">
        <w:rPr>
          <w:lang w:val="fr-FR"/>
        </w:rPr>
        <w:t>efforcera également d</w:t>
      </w:r>
      <w:r w:rsidR="00C37710">
        <w:rPr>
          <w:lang w:val="fr-FR"/>
        </w:rPr>
        <w:t>’</w:t>
      </w:r>
      <w:r w:rsidRPr="004B288F">
        <w:rPr>
          <w:lang w:val="fr-FR"/>
        </w:rPr>
        <w:t>intégrer les centres de ré</w:t>
      </w:r>
      <w:r w:rsidR="002218E2">
        <w:rPr>
          <w:lang w:val="fr-FR"/>
        </w:rPr>
        <w:t xml:space="preserve">génération </w:t>
      </w:r>
      <w:r w:rsidRPr="004B288F">
        <w:rPr>
          <w:lang w:val="fr-FR"/>
        </w:rPr>
        <w:t xml:space="preserve">créés au cours des phases II et III, ainsi que le système de suivi des réfrigérants </w:t>
      </w:r>
      <w:r w:rsidR="002218E2">
        <w:rPr>
          <w:lang w:val="fr-FR"/>
        </w:rPr>
        <w:t xml:space="preserve">fondé </w:t>
      </w:r>
      <w:r w:rsidRPr="004B288F">
        <w:rPr>
          <w:lang w:val="fr-FR"/>
        </w:rPr>
        <w:t xml:space="preserve">sur </w:t>
      </w:r>
      <w:r w:rsidR="002218E2">
        <w:rPr>
          <w:lang w:val="fr-FR"/>
        </w:rPr>
        <w:t xml:space="preserve">les </w:t>
      </w:r>
      <w:r w:rsidRPr="004B288F">
        <w:rPr>
          <w:lang w:val="fr-FR"/>
        </w:rPr>
        <w:t xml:space="preserve">codes QR pour les </w:t>
      </w:r>
      <w:r>
        <w:rPr>
          <w:lang w:val="fr-FR"/>
        </w:rPr>
        <w:t>bonbonnes</w:t>
      </w:r>
      <w:r w:rsidRPr="004B288F">
        <w:rPr>
          <w:lang w:val="fr-FR"/>
        </w:rPr>
        <w:t xml:space="preserve"> de réfrigérant, </w:t>
      </w:r>
      <w:r w:rsidR="00D60D39">
        <w:rPr>
          <w:lang w:val="fr-FR"/>
        </w:rPr>
        <w:t>dont l</w:t>
      </w:r>
      <w:r w:rsidR="00C37710">
        <w:rPr>
          <w:lang w:val="fr-FR"/>
        </w:rPr>
        <w:t>’</w:t>
      </w:r>
      <w:r w:rsidRPr="004B288F">
        <w:rPr>
          <w:lang w:val="fr-FR"/>
        </w:rPr>
        <w:t xml:space="preserve">élaboration </w:t>
      </w:r>
      <w:r w:rsidR="00D60D39">
        <w:rPr>
          <w:lang w:val="fr-FR"/>
        </w:rPr>
        <w:t xml:space="preserve">est en cours </w:t>
      </w:r>
      <w:r w:rsidRPr="004B288F">
        <w:rPr>
          <w:lang w:val="fr-FR"/>
        </w:rPr>
        <w:t>dans le cadre de la phase II.</w:t>
      </w:r>
      <w:r w:rsidR="00CF2B63">
        <w:rPr>
          <w:lang w:val="fr-FR"/>
        </w:rPr>
        <w:t xml:space="preserve"> </w:t>
      </w:r>
    </w:p>
    <w:p w14:paraId="1A30154D" w14:textId="0EDFCA71" w:rsidR="00482642" w:rsidRPr="008A461D" w:rsidRDefault="00181BDF" w:rsidP="00482642">
      <w:pPr>
        <w:pStyle w:val="Heading1"/>
        <w:numPr>
          <w:ilvl w:val="0"/>
          <w:numId w:val="1"/>
        </w:numPr>
        <w:rPr>
          <w:lang w:val="fr-FR"/>
        </w:rPr>
      </w:pPr>
      <w:r w:rsidRPr="004B288F">
        <w:rPr>
          <w:lang w:val="fr-FR"/>
        </w:rPr>
        <w:t xml:space="preserve">Le Secrétariat a demandé des éclaircissements sur </w:t>
      </w:r>
      <w:r w:rsidR="00DC174B">
        <w:rPr>
          <w:lang w:val="fr-FR"/>
        </w:rPr>
        <w:t>la proposition d</w:t>
      </w:r>
      <w:r w:rsidR="00C37710">
        <w:rPr>
          <w:lang w:val="fr-FR"/>
        </w:rPr>
        <w:t>’</w:t>
      </w:r>
      <w:r w:rsidRPr="004B288F">
        <w:rPr>
          <w:lang w:val="fr-FR"/>
        </w:rPr>
        <w:t>interdi</w:t>
      </w:r>
      <w:r w:rsidR="00DC174B">
        <w:rPr>
          <w:lang w:val="fr-FR"/>
        </w:rPr>
        <w:t xml:space="preserve">re le </w:t>
      </w:r>
      <w:r w:rsidRPr="004B288F">
        <w:rPr>
          <w:lang w:val="fr-FR"/>
        </w:rPr>
        <w:t xml:space="preserve">HCFC-22 et a noté que </w:t>
      </w:r>
      <w:r w:rsidR="00DC174B">
        <w:rPr>
          <w:lang w:val="fr-FR"/>
        </w:rPr>
        <w:t>l</w:t>
      </w:r>
      <w:r w:rsidR="00C37710">
        <w:rPr>
          <w:lang w:val="fr-FR"/>
        </w:rPr>
        <w:t>’</w:t>
      </w:r>
      <w:r w:rsidR="00DC174B">
        <w:rPr>
          <w:lang w:val="fr-FR"/>
        </w:rPr>
        <w:t xml:space="preserve">Égypte </w:t>
      </w:r>
      <w:r w:rsidR="001A18FD">
        <w:rPr>
          <w:lang w:val="fr-FR"/>
        </w:rPr>
        <w:t xml:space="preserve">comptait dépasser la limite de consommation exclusivement pour </w:t>
      </w:r>
      <w:r w:rsidRPr="004B288F">
        <w:rPr>
          <w:lang w:val="fr-FR"/>
        </w:rPr>
        <w:t>l</w:t>
      </w:r>
      <w:r w:rsidR="00C37710">
        <w:rPr>
          <w:lang w:val="fr-FR"/>
        </w:rPr>
        <w:t>’</w:t>
      </w:r>
      <w:r w:rsidRPr="004B288F">
        <w:rPr>
          <w:lang w:val="fr-FR"/>
        </w:rPr>
        <w:t xml:space="preserve">entretien pendant la période 2030-2040, ce qui </w:t>
      </w:r>
      <w:r w:rsidR="001A18FD">
        <w:rPr>
          <w:lang w:val="fr-FR"/>
        </w:rPr>
        <w:t xml:space="preserve">lui </w:t>
      </w:r>
      <w:r w:rsidRPr="004B288F">
        <w:rPr>
          <w:lang w:val="fr-FR"/>
        </w:rPr>
        <w:t>permettrait de continuer à importer du HCFC-22 jusqu</w:t>
      </w:r>
      <w:r w:rsidR="00C37710">
        <w:rPr>
          <w:lang w:val="fr-FR"/>
        </w:rPr>
        <w:t>’</w:t>
      </w:r>
      <w:r w:rsidRPr="004B288F">
        <w:rPr>
          <w:lang w:val="fr-FR"/>
        </w:rPr>
        <w:t xml:space="preserve">en 2040 pour les utilisations </w:t>
      </w:r>
      <w:r w:rsidR="004A054F">
        <w:rPr>
          <w:lang w:val="fr-FR"/>
        </w:rPr>
        <w:t xml:space="preserve">indiquées </w:t>
      </w:r>
      <w:r w:rsidRPr="004B288F">
        <w:rPr>
          <w:lang w:val="fr-FR"/>
        </w:rPr>
        <w:t>au paragraphe 8 ter e) i) de l</w:t>
      </w:r>
      <w:r w:rsidR="00C37710">
        <w:rPr>
          <w:lang w:val="fr-FR"/>
        </w:rPr>
        <w:t>’</w:t>
      </w:r>
      <w:r w:rsidRPr="004B288F">
        <w:rPr>
          <w:lang w:val="fr-FR"/>
        </w:rPr>
        <w:t>article 5 du Protocole de Montréal. L</w:t>
      </w:r>
      <w:r w:rsidR="00C37710">
        <w:rPr>
          <w:lang w:val="fr-FR"/>
        </w:rPr>
        <w:t>’</w:t>
      </w:r>
      <w:r w:rsidRPr="004B288F">
        <w:rPr>
          <w:lang w:val="fr-FR"/>
        </w:rPr>
        <w:t xml:space="preserve">ONUDI a précisé que </w:t>
      </w:r>
      <w:r w:rsidR="00272BA9" w:rsidRPr="004B288F">
        <w:rPr>
          <w:lang w:val="fr-FR"/>
        </w:rPr>
        <w:t>25</w:t>
      </w:r>
      <w:r w:rsidR="005C5AFA">
        <w:rPr>
          <w:lang w:val="fr-FR"/>
        </w:rPr>
        <w:t> </w:t>
      </w:r>
      <w:r w:rsidR="00272BA9" w:rsidRPr="004B288F">
        <w:rPr>
          <w:lang w:val="fr-FR"/>
        </w:rPr>
        <w:t>000</w:t>
      </w:r>
      <w:r w:rsidR="005C5AFA">
        <w:rPr>
          <w:lang w:val="fr-FR"/>
        </w:rPr>
        <w:t> </w:t>
      </w:r>
      <w:r w:rsidR="00272BA9">
        <w:rPr>
          <w:lang w:val="fr-FR"/>
        </w:rPr>
        <w:t>$US</w:t>
      </w:r>
      <w:r w:rsidR="00272BA9" w:rsidRPr="004B288F">
        <w:rPr>
          <w:lang w:val="fr-FR"/>
        </w:rPr>
        <w:t xml:space="preserve"> </w:t>
      </w:r>
      <w:r w:rsidR="005C5AFA">
        <w:rPr>
          <w:lang w:val="fr-FR"/>
        </w:rPr>
        <w:t>provenant de l</w:t>
      </w:r>
      <w:r w:rsidR="00C37710">
        <w:rPr>
          <w:lang w:val="fr-FR"/>
        </w:rPr>
        <w:t>’</w:t>
      </w:r>
      <w:r w:rsidR="005C5AFA">
        <w:rPr>
          <w:lang w:val="fr-FR"/>
        </w:rPr>
        <w:t xml:space="preserve">enveloppe </w:t>
      </w:r>
      <w:r w:rsidRPr="004B288F">
        <w:rPr>
          <w:lang w:val="fr-FR"/>
        </w:rPr>
        <w:t>alloué</w:t>
      </w:r>
      <w:r w:rsidR="005C5AFA">
        <w:rPr>
          <w:lang w:val="fr-FR"/>
        </w:rPr>
        <w:t>e</w:t>
      </w:r>
      <w:r w:rsidRPr="004B288F">
        <w:rPr>
          <w:lang w:val="fr-FR"/>
        </w:rPr>
        <w:t xml:space="preserve"> à la mise à jour des politiques et des règlements avaient été </w:t>
      </w:r>
      <w:r w:rsidR="00190A7C">
        <w:rPr>
          <w:lang w:val="fr-FR"/>
        </w:rPr>
        <w:t xml:space="preserve">affectés </w:t>
      </w:r>
      <w:r w:rsidRPr="004B288F">
        <w:rPr>
          <w:lang w:val="fr-FR"/>
        </w:rPr>
        <w:t>à l</w:t>
      </w:r>
      <w:r w:rsidR="00C37710">
        <w:rPr>
          <w:lang w:val="fr-FR"/>
        </w:rPr>
        <w:t>’</w:t>
      </w:r>
      <w:r w:rsidRPr="004B288F">
        <w:rPr>
          <w:lang w:val="fr-FR"/>
        </w:rPr>
        <w:t xml:space="preserve">assistance technique afin de permettre au pays de se conformer aux dispositions </w:t>
      </w:r>
      <w:r w:rsidR="00190A7C">
        <w:rPr>
          <w:lang w:val="fr-FR"/>
        </w:rPr>
        <w:t xml:space="preserve">du </w:t>
      </w:r>
      <w:r w:rsidRPr="004B288F">
        <w:rPr>
          <w:lang w:val="fr-FR"/>
        </w:rPr>
        <w:t>paragraphe</w:t>
      </w:r>
      <w:r w:rsidR="00190A7C">
        <w:rPr>
          <w:lang w:val="fr-FR"/>
        </w:rPr>
        <w:t> </w:t>
      </w:r>
      <w:r w:rsidRPr="004B288F">
        <w:rPr>
          <w:lang w:val="fr-FR"/>
        </w:rPr>
        <w:t>8</w:t>
      </w:r>
      <w:r w:rsidR="00190A7C">
        <w:rPr>
          <w:lang w:val="fr-FR"/>
        </w:rPr>
        <w:t> </w:t>
      </w:r>
      <w:r w:rsidRPr="004B288F">
        <w:rPr>
          <w:lang w:val="fr-FR"/>
        </w:rPr>
        <w:t>ter e) i) de l</w:t>
      </w:r>
      <w:r w:rsidR="00C37710">
        <w:rPr>
          <w:lang w:val="fr-FR"/>
        </w:rPr>
        <w:t>’</w:t>
      </w:r>
      <w:r w:rsidRPr="004B288F">
        <w:rPr>
          <w:lang w:val="fr-FR"/>
        </w:rPr>
        <w:t>article 5. L</w:t>
      </w:r>
      <w:r w:rsidR="00C37710">
        <w:rPr>
          <w:lang w:val="fr-FR"/>
        </w:rPr>
        <w:t>’</w:t>
      </w:r>
      <w:r w:rsidRPr="004B288F">
        <w:rPr>
          <w:lang w:val="fr-FR"/>
        </w:rPr>
        <w:t xml:space="preserve">ONUDI a </w:t>
      </w:r>
      <w:r w:rsidR="00190A7C">
        <w:rPr>
          <w:lang w:val="fr-FR"/>
        </w:rPr>
        <w:t xml:space="preserve">également </w:t>
      </w:r>
      <w:r w:rsidRPr="004B288F">
        <w:rPr>
          <w:lang w:val="fr-FR"/>
        </w:rPr>
        <w:t>confirmé que le gouvernement avait interdi</w:t>
      </w:r>
      <w:r w:rsidR="00757CFE">
        <w:rPr>
          <w:lang w:val="fr-FR"/>
        </w:rPr>
        <w:t xml:space="preserve">t </w:t>
      </w:r>
      <w:r w:rsidRPr="004B288F">
        <w:rPr>
          <w:lang w:val="fr-FR"/>
        </w:rPr>
        <w:t>l</w:t>
      </w:r>
      <w:r w:rsidR="00C37710">
        <w:rPr>
          <w:lang w:val="fr-FR"/>
        </w:rPr>
        <w:t>’</w:t>
      </w:r>
      <w:r w:rsidRPr="004B288F">
        <w:rPr>
          <w:lang w:val="fr-FR"/>
        </w:rPr>
        <w:t xml:space="preserve">importation et la fabrication de climatiseurs résidentiels </w:t>
      </w:r>
      <w:r w:rsidR="00757CFE">
        <w:rPr>
          <w:lang w:val="fr-FR"/>
        </w:rPr>
        <w:t xml:space="preserve">utilisant des </w:t>
      </w:r>
      <w:r w:rsidRPr="004B288F">
        <w:rPr>
          <w:lang w:val="fr-FR"/>
        </w:rPr>
        <w:t>HCFC en 2024 et qu</w:t>
      </w:r>
      <w:r w:rsidR="00C37710">
        <w:rPr>
          <w:lang w:val="fr-FR"/>
        </w:rPr>
        <w:t>’</w:t>
      </w:r>
      <w:r w:rsidRPr="004B288F">
        <w:rPr>
          <w:lang w:val="fr-FR"/>
        </w:rPr>
        <w:t>il étendrait cette interdiction à tous les équipements à base de HCFC d</w:t>
      </w:r>
      <w:r w:rsidR="00C37710">
        <w:rPr>
          <w:lang w:val="fr-FR"/>
        </w:rPr>
        <w:t>’</w:t>
      </w:r>
      <w:r w:rsidRPr="004B288F">
        <w:rPr>
          <w:lang w:val="fr-FR"/>
        </w:rPr>
        <w:t xml:space="preserve">ici </w:t>
      </w:r>
      <w:r w:rsidR="005C161C">
        <w:rPr>
          <w:lang w:val="fr-FR"/>
        </w:rPr>
        <w:t xml:space="preserve">le </w:t>
      </w:r>
      <w:r w:rsidRPr="004B288F">
        <w:rPr>
          <w:lang w:val="fr-FR"/>
        </w:rPr>
        <w:t>1</w:t>
      </w:r>
      <w:r w:rsidRPr="00757CFE">
        <w:rPr>
          <w:vertAlign w:val="superscript"/>
          <w:lang w:val="fr-FR"/>
        </w:rPr>
        <w:t>er</w:t>
      </w:r>
      <w:r w:rsidR="00757CFE">
        <w:rPr>
          <w:lang w:val="fr-FR"/>
        </w:rPr>
        <w:t> </w:t>
      </w:r>
      <w:r w:rsidRPr="004B288F">
        <w:rPr>
          <w:lang w:val="fr-FR"/>
        </w:rPr>
        <w:t>janvier</w:t>
      </w:r>
      <w:r w:rsidR="00757CFE">
        <w:rPr>
          <w:lang w:val="fr-FR"/>
        </w:rPr>
        <w:t> </w:t>
      </w:r>
      <w:r w:rsidRPr="004B288F">
        <w:rPr>
          <w:lang w:val="fr-FR"/>
        </w:rPr>
        <w:t xml:space="preserve">2030. </w:t>
      </w:r>
      <w:r w:rsidR="00757CFE">
        <w:rPr>
          <w:lang w:val="fr-FR"/>
        </w:rPr>
        <w:t>S</w:t>
      </w:r>
      <w:r w:rsidR="00C37710">
        <w:rPr>
          <w:lang w:val="fr-FR"/>
        </w:rPr>
        <w:t>’</w:t>
      </w:r>
      <w:r w:rsidR="00757CFE">
        <w:rPr>
          <w:lang w:val="fr-FR"/>
        </w:rPr>
        <w:t>agissant d</w:t>
      </w:r>
      <w:r w:rsidR="00C37710">
        <w:rPr>
          <w:lang w:val="fr-FR"/>
        </w:rPr>
        <w:t>’</w:t>
      </w:r>
      <w:r w:rsidR="00757CFE">
        <w:rPr>
          <w:lang w:val="fr-FR"/>
        </w:rPr>
        <w:t xml:space="preserve">une </w:t>
      </w:r>
      <w:r w:rsidRPr="004B288F">
        <w:rPr>
          <w:lang w:val="fr-FR"/>
        </w:rPr>
        <w:t>éventuelle interdiction de l</w:t>
      </w:r>
      <w:r w:rsidR="00C37710">
        <w:rPr>
          <w:lang w:val="fr-FR"/>
        </w:rPr>
        <w:t>’</w:t>
      </w:r>
      <w:r w:rsidRPr="004B288F">
        <w:rPr>
          <w:lang w:val="fr-FR"/>
        </w:rPr>
        <w:t xml:space="preserve">utilisation de </w:t>
      </w:r>
      <w:r>
        <w:rPr>
          <w:lang w:val="fr-FR"/>
        </w:rPr>
        <w:t>bonbonnes</w:t>
      </w:r>
      <w:r w:rsidRPr="004B288F">
        <w:rPr>
          <w:lang w:val="fr-FR"/>
        </w:rPr>
        <w:t xml:space="preserve"> jetables, l</w:t>
      </w:r>
      <w:r w:rsidR="00C37710">
        <w:rPr>
          <w:lang w:val="fr-FR"/>
        </w:rPr>
        <w:t>’</w:t>
      </w:r>
      <w:r w:rsidRPr="004B288F">
        <w:rPr>
          <w:lang w:val="fr-FR"/>
        </w:rPr>
        <w:t>ONUDI a précisé qu</w:t>
      </w:r>
      <w:r w:rsidR="00C37710">
        <w:rPr>
          <w:lang w:val="fr-FR"/>
        </w:rPr>
        <w:t>’</w:t>
      </w:r>
      <w:r w:rsidRPr="004B288F">
        <w:rPr>
          <w:lang w:val="fr-FR"/>
        </w:rPr>
        <w:t xml:space="preserve">au cours de la phase III, une étude serait </w:t>
      </w:r>
      <w:r w:rsidR="00757CFE">
        <w:rPr>
          <w:lang w:val="fr-FR"/>
        </w:rPr>
        <w:t xml:space="preserve">réalisée </w:t>
      </w:r>
      <w:r w:rsidRPr="004B288F">
        <w:rPr>
          <w:lang w:val="fr-FR"/>
        </w:rPr>
        <w:t xml:space="preserve">pour évaluer </w:t>
      </w:r>
      <w:r w:rsidR="0029162B">
        <w:rPr>
          <w:lang w:val="fr-FR"/>
        </w:rPr>
        <w:t>l</w:t>
      </w:r>
      <w:r w:rsidR="00C37710">
        <w:rPr>
          <w:lang w:val="fr-FR"/>
        </w:rPr>
        <w:t>’</w:t>
      </w:r>
      <w:r w:rsidR="0029162B">
        <w:rPr>
          <w:lang w:val="fr-FR"/>
        </w:rPr>
        <w:t xml:space="preserve">ampleur de la commercialisation des </w:t>
      </w:r>
      <w:r>
        <w:rPr>
          <w:lang w:val="fr-FR"/>
        </w:rPr>
        <w:t>bonbonnes</w:t>
      </w:r>
      <w:r w:rsidRPr="004B288F">
        <w:rPr>
          <w:lang w:val="fr-FR"/>
        </w:rPr>
        <w:t xml:space="preserve"> jetables et la faisabilité de la mise en œuvre d</w:t>
      </w:r>
      <w:r w:rsidR="00C37710">
        <w:rPr>
          <w:lang w:val="fr-FR"/>
        </w:rPr>
        <w:t>’</w:t>
      </w:r>
      <w:r w:rsidRPr="004B288F">
        <w:rPr>
          <w:lang w:val="fr-FR"/>
        </w:rPr>
        <w:t>une interdiction</w:t>
      </w:r>
      <w:r w:rsidR="00D80F86">
        <w:rPr>
          <w:lang w:val="fr-FR"/>
        </w:rPr>
        <w:t> </w:t>
      </w:r>
      <w:r w:rsidRPr="004B288F">
        <w:rPr>
          <w:lang w:val="fr-FR"/>
        </w:rPr>
        <w:t xml:space="preserve">; sur la base des résultats de cette étude, le gouvernement </w:t>
      </w:r>
      <w:r w:rsidR="004E7B30">
        <w:rPr>
          <w:lang w:val="fr-FR"/>
        </w:rPr>
        <w:t>examinerait la possibilité d</w:t>
      </w:r>
      <w:r w:rsidR="00C37710">
        <w:rPr>
          <w:lang w:val="fr-FR"/>
        </w:rPr>
        <w:t>’</w:t>
      </w:r>
      <w:r w:rsidR="004E7B30">
        <w:rPr>
          <w:lang w:val="fr-FR"/>
        </w:rPr>
        <w:t xml:space="preserve">appliquer une </w:t>
      </w:r>
      <w:r w:rsidRPr="004B288F">
        <w:rPr>
          <w:lang w:val="fr-FR"/>
        </w:rPr>
        <w:t>telle interdiction.</w:t>
      </w:r>
    </w:p>
    <w:p w14:paraId="41ADE438" w14:textId="6D54C4A7" w:rsidR="00482642" w:rsidRPr="008A461D" w:rsidRDefault="00523878" w:rsidP="00482642">
      <w:pPr>
        <w:keepNext/>
        <w:spacing w:after="240"/>
        <w:rPr>
          <w:lang w:val="fr-FR"/>
        </w:rPr>
      </w:pPr>
      <w:r w:rsidRPr="004B288F">
        <w:rPr>
          <w:u w:val="single"/>
          <w:lang w:val="fr-FR"/>
        </w:rPr>
        <w:t xml:space="preserve">Questions techniques et </w:t>
      </w:r>
      <w:r>
        <w:rPr>
          <w:u w:val="single"/>
          <w:lang w:val="fr-FR"/>
        </w:rPr>
        <w:t>relatives aux coûts</w:t>
      </w:r>
    </w:p>
    <w:p w14:paraId="2AEC1AA4" w14:textId="156607E2" w:rsidR="00482642" w:rsidRPr="008A461D" w:rsidRDefault="00B62BF7" w:rsidP="00482642">
      <w:pPr>
        <w:rPr>
          <w:i/>
          <w:iCs/>
          <w:lang w:val="fr-FR"/>
        </w:rPr>
      </w:pPr>
      <w:r w:rsidRPr="004B288F">
        <w:rPr>
          <w:i/>
          <w:iCs/>
          <w:lang w:val="fr-FR"/>
        </w:rPr>
        <w:t>Création d</w:t>
      </w:r>
      <w:r w:rsidR="00C37710">
        <w:rPr>
          <w:i/>
          <w:iCs/>
          <w:lang w:val="fr-FR"/>
        </w:rPr>
        <w:t>’</w:t>
      </w:r>
      <w:r w:rsidRPr="004B288F">
        <w:rPr>
          <w:i/>
          <w:iCs/>
          <w:lang w:val="fr-FR"/>
        </w:rPr>
        <w:t>un laboratoire d</w:t>
      </w:r>
      <w:r w:rsidR="00C37710">
        <w:rPr>
          <w:i/>
          <w:iCs/>
          <w:lang w:val="fr-FR"/>
        </w:rPr>
        <w:t>’</w:t>
      </w:r>
      <w:r w:rsidRPr="004B288F">
        <w:rPr>
          <w:i/>
          <w:iCs/>
          <w:lang w:val="fr-FR"/>
        </w:rPr>
        <w:t>essai a</w:t>
      </w:r>
      <w:r w:rsidR="0046039C">
        <w:rPr>
          <w:i/>
          <w:iCs/>
          <w:lang w:val="fr-FR"/>
        </w:rPr>
        <w:t xml:space="preserve">gréé </w:t>
      </w:r>
      <w:r w:rsidRPr="004B288F">
        <w:rPr>
          <w:i/>
          <w:iCs/>
          <w:lang w:val="fr-FR"/>
        </w:rPr>
        <w:t xml:space="preserve">pour les équipements </w:t>
      </w:r>
      <w:r>
        <w:rPr>
          <w:i/>
          <w:iCs/>
          <w:lang w:val="fr-FR"/>
        </w:rPr>
        <w:t>de réfrigération et de climatisation</w:t>
      </w:r>
      <w:r w:rsidRPr="004B288F">
        <w:rPr>
          <w:i/>
          <w:iCs/>
          <w:lang w:val="fr-FR"/>
        </w:rPr>
        <w:t xml:space="preserve"> commerciaux</w:t>
      </w:r>
      <w:r w:rsidRPr="008A461D">
        <w:rPr>
          <w:i/>
          <w:iCs/>
          <w:lang w:val="fr-FR"/>
        </w:rPr>
        <w:t xml:space="preserve"> </w:t>
      </w:r>
    </w:p>
    <w:p w14:paraId="3EC6CDF6" w14:textId="77777777" w:rsidR="00482642" w:rsidRPr="008A461D" w:rsidRDefault="00482642" w:rsidP="00482642">
      <w:pPr>
        <w:rPr>
          <w:i/>
          <w:iCs/>
          <w:lang w:val="fr-FR"/>
        </w:rPr>
      </w:pPr>
    </w:p>
    <w:p w14:paraId="6BD81BAC" w14:textId="6F0903C4" w:rsidR="00482642" w:rsidRPr="008A461D" w:rsidRDefault="00AA3F41" w:rsidP="00482642">
      <w:pPr>
        <w:pStyle w:val="Heading1"/>
        <w:numPr>
          <w:ilvl w:val="0"/>
          <w:numId w:val="1"/>
        </w:numPr>
        <w:rPr>
          <w:lang w:val="fr-FR"/>
        </w:rPr>
      </w:pPr>
      <w:r w:rsidRPr="004B288F">
        <w:rPr>
          <w:lang w:val="fr-FR"/>
        </w:rPr>
        <w:t>Les parties prenantes égyptiennes ont clairement exprimé la nécessité de créer un laboratoire d</w:t>
      </w:r>
      <w:r w:rsidR="00C37710">
        <w:rPr>
          <w:lang w:val="fr-FR"/>
        </w:rPr>
        <w:t>’</w:t>
      </w:r>
      <w:r w:rsidRPr="004B288F">
        <w:rPr>
          <w:lang w:val="fr-FR"/>
        </w:rPr>
        <w:t xml:space="preserve">essai pour les équipements </w:t>
      </w:r>
      <w:r w:rsidR="007020D4">
        <w:rPr>
          <w:lang w:val="fr-FR"/>
        </w:rPr>
        <w:t xml:space="preserve">de </w:t>
      </w:r>
      <w:r>
        <w:rPr>
          <w:lang w:val="fr-FR"/>
        </w:rPr>
        <w:t xml:space="preserve">réfrigération et </w:t>
      </w:r>
      <w:r w:rsidR="007020D4">
        <w:rPr>
          <w:lang w:val="fr-FR"/>
        </w:rPr>
        <w:t xml:space="preserve">de </w:t>
      </w:r>
      <w:r>
        <w:rPr>
          <w:lang w:val="fr-FR"/>
        </w:rPr>
        <w:t>climatisation</w:t>
      </w:r>
      <w:r w:rsidRPr="004B288F">
        <w:rPr>
          <w:lang w:val="fr-FR"/>
        </w:rPr>
        <w:t xml:space="preserve"> commerciaux qui </w:t>
      </w:r>
      <w:r w:rsidR="007020D4">
        <w:rPr>
          <w:lang w:val="fr-FR"/>
        </w:rPr>
        <w:t xml:space="preserve">pourrait </w:t>
      </w:r>
      <w:r w:rsidRPr="004B288F">
        <w:rPr>
          <w:lang w:val="fr-FR"/>
        </w:rPr>
        <w:t>tester de</w:t>
      </w:r>
      <w:r w:rsidR="00380CFB">
        <w:rPr>
          <w:lang w:val="fr-FR"/>
        </w:rPr>
        <w:t xml:space="preserve"> tels </w:t>
      </w:r>
      <w:r w:rsidRPr="004B288F">
        <w:rPr>
          <w:lang w:val="fr-FR"/>
        </w:rPr>
        <w:t>équipements de moyenne à grande capacité</w:t>
      </w:r>
      <w:r w:rsidR="00380CFB">
        <w:rPr>
          <w:lang w:val="fr-FR"/>
        </w:rPr>
        <w:t xml:space="preserve"> (</w:t>
      </w:r>
      <w:r w:rsidR="00380CFB" w:rsidRPr="004B288F">
        <w:rPr>
          <w:lang w:val="fr-FR"/>
        </w:rPr>
        <w:t>jusqu</w:t>
      </w:r>
      <w:r w:rsidR="00C37710">
        <w:rPr>
          <w:lang w:val="fr-FR"/>
        </w:rPr>
        <w:t>’</w:t>
      </w:r>
      <w:r w:rsidR="00380CFB" w:rsidRPr="004B288F">
        <w:rPr>
          <w:lang w:val="fr-FR"/>
        </w:rPr>
        <w:t>à environ 175 kW</w:t>
      </w:r>
      <w:r w:rsidR="00380CFB">
        <w:rPr>
          <w:lang w:val="fr-FR"/>
        </w:rPr>
        <w:t>)</w:t>
      </w:r>
      <w:r w:rsidRPr="004B288F">
        <w:rPr>
          <w:lang w:val="fr-FR"/>
        </w:rPr>
        <w:t xml:space="preserve">, y compris des unités monobloc et des petits refroidisseurs. </w:t>
      </w:r>
      <w:r w:rsidR="002D7F1A">
        <w:rPr>
          <w:lang w:val="fr-FR"/>
        </w:rPr>
        <w:t xml:space="preserve">Ce </w:t>
      </w:r>
      <w:r w:rsidRPr="004B288F">
        <w:rPr>
          <w:lang w:val="fr-FR"/>
        </w:rPr>
        <w:t>laboratoire tester</w:t>
      </w:r>
      <w:r w:rsidR="00BF34B8">
        <w:rPr>
          <w:lang w:val="fr-FR"/>
        </w:rPr>
        <w:t>ait</w:t>
      </w:r>
      <w:r w:rsidRPr="004B288F">
        <w:rPr>
          <w:lang w:val="fr-FR"/>
        </w:rPr>
        <w:t xml:space="preserve"> les équipements </w:t>
      </w:r>
      <w:r w:rsidR="00BF34B8">
        <w:rPr>
          <w:lang w:val="fr-FR"/>
        </w:rPr>
        <w:t xml:space="preserve">de </w:t>
      </w:r>
      <w:r>
        <w:rPr>
          <w:lang w:val="fr-FR"/>
        </w:rPr>
        <w:t xml:space="preserve">réfrigération et </w:t>
      </w:r>
      <w:r w:rsidR="00BF34B8">
        <w:rPr>
          <w:lang w:val="fr-FR"/>
        </w:rPr>
        <w:t xml:space="preserve">de </w:t>
      </w:r>
      <w:r>
        <w:rPr>
          <w:lang w:val="fr-FR"/>
        </w:rPr>
        <w:t>climatisation</w:t>
      </w:r>
      <w:r w:rsidRPr="004B288F">
        <w:rPr>
          <w:lang w:val="fr-FR"/>
        </w:rPr>
        <w:t xml:space="preserve"> commerciaux à faible </w:t>
      </w:r>
      <w:r w:rsidR="00BF34B8">
        <w:rPr>
          <w:lang w:val="fr-FR"/>
        </w:rPr>
        <w:t xml:space="preserve">potentiel de réchauffement planétaire </w:t>
      </w:r>
      <w:r w:rsidRPr="004B288F">
        <w:rPr>
          <w:lang w:val="fr-FR"/>
        </w:rPr>
        <w:t xml:space="preserve">et à haut rendement énergétique, </w:t>
      </w:r>
      <w:r w:rsidR="00113888">
        <w:rPr>
          <w:lang w:val="fr-FR"/>
        </w:rPr>
        <w:t>de fabrication nationale ou étrangère</w:t>
      </w:r>
      <w:r w:rsidRPr="004B288F">
        <w:rPr>
          <w:lang w:val="fr-FR"/>
        </w:rPr>
        <w:t xml:space="preserve">, et contribuerait à la réalisation des objectifs du </w:t>
      </w:r>
      <w:r>
        <w:rPr>
          <w:lang w:val="fr-FR"/>
        </w:rPr>
        <w:t>PGEH</w:t>
      </w:r>
      <w:r w:rsidRPr="004B288F">
        <w:rPr>
          <w:lang w:val="fr-FR"/>
        </w:rPr>
        <w:t xml:space="preserve"> et du </w:t>
      </w:r>
      <w:r>
        <w:rPr>
          <w:lang w:val="fr-FR"/>
        </w:rPr>
        <w:t xml:space="preserve">Plan de mise en </w:t>
      </w:r>
      <w:r w:rsidR="00D16CB0">
        <w:rPr>
          <w:lang w:val="fr-FR"/>
        </w:rPr>
        <w:t>œuvre</w:t>
      </w:r>
      <w:r>
        <w:rPr>
          <w:lang w:val="fr-FR"/>
        </w:rPr>
        <w:t xml:space="preserve"> de l</w:t>
      </w:r>
      <w:r w:rsidR="00C37710">
        <w:rPr>
          <w:lang w:val="fr-FR"/>
        </w:rPr>
        <w:t>’</w:t>
      </w:r>
      <w:r>
        <w:rPr>
          <w:lang w:val="fr-FR"/>
        </w:rPr>
        <w:t>amendement de Kigali</w:t>
      </w:r>
      <w:r w:rsidRPr="004B288F">
        <w:rPr>
          <w:lang w:val="fr-FR"/>
        </w:rPr>
        <w:t>, ainsi que des objectifs du pays en matière d</w:t>
      </w:r>
      <w:r w:rsidR="00C37710">
        <w:rPr>
          <w:lang w:val="fr-FR"/>
        </w:rPr>
        <w:t>’</w:t>
      </w:r>
      <w:r w:rsidRPr="004B288F">
        <w:rPr>
          <w:lang w:val="fr-FR"/>
        </w:rPr>
        <w:t>efficacité énergétique. Toutefois, cette activité n</w:t>
      </w:r>
      <w:r w:rsidR="00C37710">
        <w:rPr>
          <w:lang w:val="fr-FR"/>
        </w:rPr>
        <w:t>’</w:t>
      </w:r>
      <w:r w:rsidRPr="004B288F">
        <w:rPr>
          <w:lang w:val="fr-FR"/>
        </w:rPr>
        <w:t xml:space="preserve">est pas </w:t>
      </w:r>
      <w:r w:rsidR="00A22967">
        <w:rPr>
          <w:lang w:val="fr-FR"/>
        </w:rPr>
        <w:t xml:space="preserve">admissible </w:t>
      </w:r>
      <w:r w:rsidRPr="004B288F">
        <w:rPr>
          <w:lang w:val="fr-FR"/>
        </w:rPr>
        <w:t xml:space="preserve">au titre de la phase III du </w:t>
      </w:r>
      <w:r>
        <w:rPr>
          <w:lang w:val="fr-FR"/>
        </w:rPr>
        <w:t>PGEH</w:t>
      </w:r>
      <w:r w:rsidRPr="004B288F">
        <w:rPr>
          <w:lang w:val="fr-FR"/>
        </w:rPr>
        <w:t xml:space="preserve"> pour l</w:t>
      </w:r>
      <w:r w:rsidR="00C37710">
        <w:rPr>
          <w:lang w:val="fr-FR"/>
        </w:rPr>
        <w:t>’</w:t>
      </w:r>
      <w:r w:rsidRPr="004B288F">
        <w:rPr>
          <w:lang w:val="fr-FR"/>
        </w:rPr>
        <w:t xml:space="preserve">Égypte, étant donné que </w:t>
      </w:r>
      <w:r w:rsidR="00A22967">
        <w:rPr>
          <w:lang w:val="fr-FR"/>
        </w:rPr>
        <w:t xml:space="preserve">cette dernière </w:t>
      </w:r>
      <w:r w:rsidRPr="004B288F">
        <w:rPr>
          <w:lang w:val="fr-FR"/>
        </w:rPr>
        <w:t>ne consomme du HCFC-22 que dans le secteur de l</w:t>
      </w:r>
      <w:r w:rsidR="00C37710">
        <w:rPr>
          <w:lang w:val="fr-FR"/>
        </w:rPr>
        <w:t>’</w:t>
      </w:r>
      <w:r w:rsidRPr="004B288F">
        <w:rPr>
          <w:lang w:val="fr-FR"/>
        </w:rPr>
        <w:t xml:space="preserve">entretien et que </w:t>
      </w:r>
      <w:r w:rsidR="002D2B41">
        <w:rPr>
          <w:lang w:val="fr-FR"/>
        </w:rPr>
        <w:t xml:space="preserve">les coûts relatifs à </w:t>
      </w:r>
      <w:r w:rsidRPr="004B288F">
        <w:rPr>
          <w:lang w:val="fr-FR"/>
        </w:rPr>
        <w:t>l</w:t>
      </w:r>
      <w:r w:rsidR="00C37710">
        <w:rPr>
          <w:lang w:val="fr-FR"/>
        </w:rPr>
        <w:t>’</w:t>
      </w:r>
      <w:r w:rsidRPr="004B288F">
        <w:rPr>
          <w:lang w:val="fr-FR"/>
        </w:rPr>
        <w:t xml:space="preserve">efficacité énergétique </w:t>
      </w:r>
      <w:r w:rsidR="002D2B41">
        <w:rPr>
          <w:lang w:val="fr-FR"/>
        </w:rPr>
        <w:t xml:space="preserve">ne sont pas admissibles dans le cadre du </w:t>
      </w:r>
      <w:r>
        <w:rPr>
          <w:lang w:val="fr-FR"/>
        </w:rPr>
        <w:t>PGEH</w:t>
      </w:r>
      <w:r w:rsidRPr="004B288F">
        <w:rPr>
          <w:lang w:val="fr-FR"/>
        </w:rPr>
        <w:t>. Comme indiqué ci-</w:t>
      </w:r>
      <w:r w:rsidR="00F15F81">
        <w:rPr>
          <w:lang w:val="fr-FR"/>
        </w:rPr>
        <w:t>après</w:t>
      </w:r>
      <w:r w:rsidRPr="004B288F">
        <w:rPr>
          <w:lang w:val="fr-FR"/>
        </w:rPr>
        <w:t xml:space="preserve">, il a été convenu </w:t>
      </w:r>
      <w:r w:rsidR="00AB28E6">
        <w:rPr>
          <w:lang w:val="fr-FR"/>
        </w:rPr>
        <w:t xml:space="preserve">de transférer </w:t>
      </w:r>
      <w:r w:rsidR="00AB28E6" w:rsidRPr="004B288F">
        <w:rPr>
          <w:lang w:val="fr-FR"/>
        </w:rPr>
        <w:t>à la formation et à la certification d</w:t>
      </w:r>
      <w:r w:rsidR="00C37710">
        <w:rPr>
          <w:lang w:val="fr-FR"/>
        </w:rPr>
        <w:t>’</w:t>
      </w:r>
      <w:r w:rsidR="00AB28E6" w:rsidRPr="004B288F">
        <w:rPr>
          <w:lang w:val="fr-FR"/>
        </w:rPr>
        <w:t xml:space="preserve">au moins 1 000 </w:t>
      </w:r>
      <w:r w:rsidR="00AB28E6">
        <w:rPr>
          <w:lang w:val="fr-FR"/>
        </w:rPr>
        <w:t xml:space="preserve">autres </w:t>
      </w:r>
      <w:r w:rsidR="00AB28E6" w:rsidRPr="004B288F">
        <w:rPr>
          <w:lang w:val="fr-FR"/>
        </w:rPr>
        <w:t xml:space="preserve">techniciens </w:t>
      </w:r>
      <w:r w:rsidR="00AB28E6">
        <w:rPr>
          <w:lang w:val="fr-FR"/>
        </w:rPr>
        <w:t>en réfrigération et en climatisation</w:t>
      </w:r>
      <w:r w:rsidR="00AB28E6" w:rsidRPr="004B288F">
        <w:rPr>
          <w:lang w:val="fr-FR"/>
        </w:rPr>
        <w:t xml:space="preserve"> </w:t>
      </w:r>
      <w:r w:rsidR="0013630F">
        <w:rPr>
          <w:lang w:val="fr-FR"/>
        </w:rPr>
        <w:t>l</w:t>
      </w:r>
      <w:r w:rsidR="00C37710">
        <w:rPr>
          <w:lang w:val="fr-FR"/>
        </w:rPr>
        <w:t>’</w:t>
      </w:r>
      <w:r w:rsidR="0013630F">
        <w:rPr>
          <w:lang w:val="fr-FR"/>
        </w:rPr>
        <w:t xml:space="preserve">enveloppe de </w:t>
      </w:r>
      <w:r w:rsidRPr="004B288F">
        <w:rPr>
          <w:lang w:val="fr-FR"/>
        </w:rPr>
        <w:t>800</w:t>
      </w:r>
      <w:r w:rsidR="00AB28E6">
        <w:rPr>
          <w:lang w:val="fr-FR"/>
        </w:rPr>
        <w:t> </w:t>
      </w:r>
      <w:r w:rsidRPr="004B288F">
        <w:rPr>
          <w:lang w:val="fr-FR"/>
        </w:rPr>
        <w:t>000</w:t>
      </w:r>
      <w:r w:rsidR="00AB28E6">
        <w:rPr>
          <w:lang w:val="fr-FR"/>
        </w:rPr>
        <w:t> </w:t>
      </w:r>
      <w:r>
        <w:rPr>
          <w:lang w:val="fr-FR"/>
        </w:rPr>
        <w:t>$US</w:t>
      </w:r>
      <w:r w:rsidRPr="004B288F">
        <w:rPr>
          <w:lang w:val="fr-FR"/>
        </w:rPr>
        <w:t xml:space="preserve"> </w:t>
      </w:r>
      <w:r w:rsidR="00AB28E6">
        <w:rPr>
          <w:lang w:val="fr-FR"/>
        </w:rPr>
        <w:t xml:space="preserve">qui avait </w:t>
      </w:r>
      <w:r w:rsidR="0013630F">
        <w:rPr>
          <w:lang w:val="fr-FR"/>
        </w:rPr>
        <w:t xml:space="preserve">été </w:t>
      </w:r>
      <w:r w:rsidRPr="004B288F">
        <w:rPr>
          <w:lang w:val="fr-FR"/>
        </w:rPr>
        <w:t>initialement proposé</w:t>
      </w:r>
      <w:r w:rsidR="0013630F">
        <w:rPr>
          <w:lang w:val="fr-FR"/>
        </w:rPr>
        <w:t>e</w:t>
      </w:r>
      <w:r w:rsidRPr="004B288F">
        <w:rPr>
          <w:lang w:val="fr-FR"/>
        </w:rPr>
        <w:t xml:space="preserve"> pour cette activité.</w:t>
      </w:r>
      <w:r w:rsidR="00482642" w:rsidRPr="008A461D">
        <w:rPr>
          <w:lang w:val="fr-FR"/>
        </w:rPr>
        <w:t xml:space="preserve"> </w:t>
      </w:r>
    </w:p>
    <w:p w14:paraId="5CAA965C" w14:textId="2BA576D8" w:rsidR="00482642" w:rsidRPr="008A461D" w:rsidRDefault="007F5BB6" w:rsidP="00482642">
      <w:pPr>
        <w:rPr>
          <w:i/>
          <w:iCs/>
          <w:lang w:val="fr-FR"/>
        </w:rPr>
      </w:pPr>
      <w:r w:rsidRPr="004B288F">
        <w:rPr>
          <w:i/>
          <w:iCs/>
          <w:lang w:val="fr-FR"/>
        </w:rPr>
        <w:t>Formation et certification des techniciens en climatisation et réfrigération</w:t>
      </w:r>
    </w:p>
    <w:p w14:paraId="17573173" w14:textId="77777777" w:rsidR="00482642" w:rsidRPr="008A461D" w:rsidRDefault="00482642" w:rsidP="00482642">
      <w:pPr>
        <w:rPr>
          <w:lang w:val="fr-FR"/>
        </w:rPr>
      </w:pPr>
    </w:p>
    <w:p w14:paraId="0710BD15" w14:textId="21604492" w:rsidR="00482642" w:rsidRPr="00D46DCA" w:rsidRDefault="00937408" w:rsidP="00482642">
      <w:pPr>
        <w:pStyle w:val="Heading1"/>
        <w:numPr>
          <w:ilvl w:val="0"/>
          <w:numId w:val="1"/>
        </w:numPr>
        <w:rPr>
          <w:lang w:val="fr-FR"/>
        </w:rPr>
      </w:pPr>
      <w:r w:rsidRPr="004B288F">
        <w:rPr>
          <w:lang w:val="fr-FR"/>
        </w:rPr>
        <w:t xml:space="preserve">Sur la base du nombre total de techniciens qui devraient être certifiés au </w:t>
      </w:r>
      <w:r>
        <w:rPr>
          <w:lang w:val="fr-FR"/>
        </w:rPr>
        <w:t xml:space="preserve">cours </w:t>
      </w:r>
      <w:r w:rsidRPr="004B288F">
        <w:rPr>
          <w:lang w:val="fr-FR"/>
        </w:rPr>
        <w:t>de la phase</w:t>
      </w:r>
      <w:r>
        <w:rPr>
          <w:lang w:val="fr-FR"/>
        </w:rPr>
        <w:t> </w:t>
      </w:r>
      <w:r w:rsidRPr="004B288F">
        <w:rPr>
          <w:lang w:val="fr-FR"/>
        </w:rPr>
        <w:t>II (200</w:t>
      </w:r>
      <w:r>
        <w:rPr>
          <w:lang w:val="fr-FR"/>
        </w:rPr>
        <w:t> </w:t>
      </w:r>
      <w:r w:rsidRPr="004B288F">
        <w:rPr>
          <w:lang w:val="fr-FR"/>
        </w:rPr>
        <w:t xml:space="preserve">techniciens en </w:t>
      </w:r>
      <w:r>
        <w:rPr>
          <w:lang w:val="fr-FR"/>
        </w:rPr>
        <w:t>réfrigération et climatisation</w:t>
      </w:r>
      <w:r w:rsidRPr="004B288F">
        <w:rPr>
          <w:lang w:val="fr-FR"/>
        </w:rPr>
        <w:t>)</w:t>
      </w:r>
      <w:r w:rsidR="00482642" w:rsidRPr="008A461D">
        <w:rPr>
          <w:rStyle w:val="FootnoteReference"/>
          <w:lang w:val="fr-FR"/>
        </w:rPr>
        <w:footnoteReference w:id="13"/>
      </w:r>
      <w:r w:rsidR="00601E97">
        <w:rPr>
          <w:lang w:val="fr-FR"/>
        </w:rPr>
        <w:t>,</w:t>
      </w:r>
      <w:r w:rsidR="00482642" w:rsidRPr="008A461D">
        <w:rPr>
          <w:lang w:val="fr-FR"/>
        </w:rPr>
        <w:t xml:space="preserve"> </w:t>
      </w:r>
      <w:r w:rsidR="00AC7FAD">
        <w:rPr>
          <w:lang w:val="fr-FR"/>
        </w:rPr>
        <w:t xml:space="preserve">de </w:t>
      </w:r>
      <w:r w:rsidR="00AC7FAD" w:rsidRPr="004B288F">
        <w:rPr>
          <w:lang w:val="fr-FR"/>
        </w:rPr>
        <w:t xml:space="preserve">la phase I du </w:t>
      </w:r>
      <w:r w:rsidR="00AC7FAD">
        <w:rPr>
          <w:lang w:val="fr-FR"/>
        </w:rPr>
        <w:t xml:space="preserve">Plan de mise en </w:t>
      </w:r>
      <w:r w:rsidR="0093064B">
        <w:rPr>
          <w:lang w:val="fr-FR"/>
        </w:rPr>
        <w:t>œuvre</w:t>
      </w:r>
      <w:r w:rsidR="00AC7FAD">
        <w:rPr>
          <w:lang w:val="fr-FR"/>
        </w:rPr>
        <w:t xml:space="preserve"> de l</w:t>
      </w:r>
      <w:r w:rsidR="00C37710">
        <w:rPr>
          <w:lang w:val="fr-FR"/>
        </w:rPr>
        <w:t>’</w:t>
      </w:r>
      <w:r w:rsidR="00AC7FAD">
        <w:rPr>
          <w:lang w:val="fr-FR"/>
        </w:rPr>
        <w:t>amendement de Kigali</w:t>
      </w:r>
      <w:r w:rsidR="00AC7FAD" w:rsidRPr="004B288F">
        <w:rPr>
          <w:lang w:val="fr-FR"/>
        </w:rPr>
        <w:t xml:space="preserve"> (1</w:t>
      </w:r>
      <w:r w:rsidR="00AC7FAD">
        <w:rPr>
          <w:lang w:val="fr-FR"/>
        </w:rPr>
        <w:t> </w:t>
      </w:r>
      <w:r w:rsidR="00AC7FAD" w:rsidRPr="004B288F">
        <w:rPr>
          <w:lang w:val="fr-FR"/>
        </w:rPr>
        <w:t>600</w:t>
      </w:r>
      <w:r w:rsidR="00AC7FAD">
        <w:rPr>
          <w:lang w:val="fr-FR"/>
        </w:rPr>
        <w:t> </w:t>
      </w:r>
      <w:r w:rsidR="00AC7FAD" w:rsidRPr="004B288F">
        <w:rPr>
          <w:lang w:val="fr-FR"/>
        </w:rPr>
        <w:t xml:space="preserve">techniciens en </w:t>
      </w:r>
      <w:r w:rsidR="00AC7FAD">
        <w:rPr>
          <w:lang w:val="fr-FR"/>
        </w:rPr>
        <w:t>réfrigération et climatisation</w:t>
      </w:r>
      <w:r w:rsidR="00AC7FAD" w:rsidRPr="004B288F">
        <w:rPr>
          <w:lang w:val="fr-FR"/>
        </w:rPr>
        <w:t xml:space="preserve">) et </w:t>
      </w:r>
      <w:r w:rsidR="00AC7FAD">
        <w:rPr>
          <w:lang w:val="fr-FR"/>
        </w:rPr>
        <w:t xml:space="preserve">de </w:t>
      </w:r>
      <w:r w:rsidR="00AC7FAD" w:rsidRPr="004B288F">
        <w:rPr>
          <w:lang w:val="fr-FR"/>
        </w:rPr>
        <w:t>la phase III (2</w:t>
      </w:r>
      <w:r w:rsidR="00AC7FAD">
        <w:rPr>
          <w:lang w:val="fr-FR"/>
        </w:rPr>
        <w:t> </w:t>
      </w:r>
      <w:r w:rsidR="00AC7FAD" w:rsidRPr="004B288F">
        <w:rPr>
          <w:lang w:val="fr-FR"/>
        </w:rPr>
        <w:t>000</w:t>
      </w:r>
      <w:r w:rsidR="00AC7FAD">
        <w:rPr>
          <w:lang w:val="fr-FR"/>
        </w:rPr>
        <w:t> </w:t>
      </w:r>
      <w:r w:rsidR="00AC7FAD" w:rsidRPr="004B288F">
        <w:rPr>
          <w:lang w:val="fr-FR"/>
        </w:rPr>
        <w:t xml:space="preserve">techniciens en </w:t>
      </w:r>
      <w:r w:rsidR="00AC7FAD">
        <w:rPr>
          <w:lang w:val="fr-FR"/>
        </w:rPr>
        <w:t>réfrigération et climatisation</w:t>
      </w:r>
      <w:r w:rsidR="00AC7FAD" w:rsidRPr="004B288F">
        <w:rPr>
          <w:lang w:val="fr-FR"/>
        </w:rPr>
        <w:t xml:space="preserve"> formés, dont 1 600 à 1 800 devraient être certifiés, co</w:t>
      </w:r>
      <w:r w:rsidR="000F1412">
        <w:rPr>
          <w:lang w:val="fr-FR"/>
        </w:rPr>
        <w:t>nformément à</w:t>
      </w:r>
      <w:r w:rsidR="00B95144">
        <w:rPr>
          <w:lang w:val="fr-FR"/>
        </w:rPr>
        <w:t xml:space="preserve"> ce qui a été soumis</w:t>
      </w:r>
      <w:r w:rsidR="00AC7FAD" w:rsidRPr="004B288F">
        <w:rPr>
          <w:lang w:val="fr-FR"/>
        </w:rPr>
        <w:t>), moins de 4</w:t>
      </w:r>
      <w:r w:rsidR="00624794">
        <w:rPr>
          <w:lang w:val="fr-FR"/>
        </w:rPr>
        <w:t> </w:t>
      </w:r>
      <w:r w:rsidR="00AC7FAD" w:rsidRPr="004B288F">
        <w:rPr>
          <w:lang w:val="fr-FR"/>
        </w:rPr>
        <w:t xml:space="preserve">% </w:t>
      </w:r>
      <w:r w:rsidR="00624794">
        <w:rPr>
          <w:lang w:val="fr-FR"/>
        </w:rPr>
        <w:t xml:space="preserve">du nombre estimé de </w:t>
      </w:r>
      <w:r w:rsidR="00AC7FAD" w:rsidRPr="004B288F">
        <w:rPr>
          <w:lang w:val="fr-FR"/>
        </w:rPr>
        <w:t xml:space="preserve">techniciens en </w:t>
      </w:r>
      <w:r w:rsidR="00AC7FAD">
        <w:rPr>
          <w:lang w:val="fr-FR"/>
        </w:rPr>
        <w:t xml:space="preserve">réfrigération et </w:t>
      </w:r>
      <w:r w:rsidR="00AC7FAD">
        <w:rPr>
          <w:lang w:val="fr-FR"/>
        </w:rPr>
        <w:lastRenderedPageBreak/>
        <w:t>climatisation</w:t>
      </w:r>
      <w:r w:rsidR="00AC7FAD" w:rsidRPr="004B288F">
        <w:rPr>
          <w:lang w:val="fr-FR"/>
        </w:rPr>
        <w:t xml:space="preserve"> </w:t>
      </w:r>
      <w:r w:rsidR="000025CE">
        <w:rPr>
          <w:lang w:val="fr-FR"/>
        </w:rPr>
        <w:t xml:space="preserve">du </w:t>
      </w:r>
      <w:r w:rsidR="00AC7FAD" w:rsidRPr="004B288F">
        <w:rPr>
          <w:lang w:val="fr-FR"/>
        </w:rPr>
        <w:t>pays seront certifiés d</w:t>
      </w:r>
      <w:r w:rsidR="00C37710">
        <w:rPr>
          <w:lang w:val="fr-FR"/>
        </w:rPr>
        <w:t>’</w:t>
      </w:r>
      <w:r w:rsidR="00AC7FAD" w:rsidRPr="004B288F">
        <w:rPr>
          <w:lang w:val="fr-FR"/>
        </w:rPr>
        <w:t xml:space="preserve">ici 2030. Le Secrétariat a rappelé que le nombre de techniciens en </w:t>
      </w:r>
      <w:r w:rsidR="00AC7FAD">
        <w:rPr>
          <w:lang w:val="fr-FR"/>
        </w:rPr>
        <w:t>réfrigération et climatisation</w:t>
      </w:r>
      <w:r w:rsidR="00AC7FAD" w:rsidRPr="004B288F">
        <w:rPr>
          <w:lang w:val="fr-FR"/>
        </w:rPr>
        <w:t xml:space="preserve"> certifiés </w:t>
      </w:r>
      <w:r w:rsidR="000025CE">
        <w:rPr>
          <w:lang w:val="fr-FR"/>
        </w:rPr>
        <w:t xml:space="preserve">pendant </w:t>
      </w:r>
      <w:r w:rsidR="00AC7FAD" w:rsidRPr="004B288F">
        <w:rPr>
          <w:lang w:val="fr-FR"/>
        </w:rPr>
        <w:t xml:space="preserve">la phase II du </w:t>
      </w:r>
      <w:r w:rsidR="00AC7FAD">
        <w:rPr>
          <w:lang w:val="fr-FR"/>
        </w:rPr>
        <w:t>PGEH</w:t>
      </w:r>
      <w:r w:rsidR="00AC7FAD" w:rsidRPr="004B288F">
        <w:rPr>
          <w:lang w:val="fr-FR"/>
        </w:rPr>
        <w:t xml:space="preserve"> serait </w:t>
      </w:r>
      <w:r w:rsidR="00001642">
        <w:rPr>
          <w:lang w:val="fr-FR"/>
        </w:rPr>
        <w:t xml:space="preserve">moindre que prévu </w:t>
      </w:r>
      <w:r w:rsidR="00AC7FAD" w:rsidRPr="004B288F">
        <w:rPr>
          <w:lang w:val="fr-FR"/>
        </w:rPr>
        <w:t xml:space="preserve">et a </w:t>
      </w:r>
      <w:r w:rsidR="00E526BC">
        <w:rPr>
          <w:lang w:val="fr-FR"/>
        </w:rPr>
        <w:t xml:space="preserve">indiqué </w:t>
      </w:r>
      <w:r w:rsidR="00AC7FAD" w:rsidRPr="004B288F">
        <w:rPr>
          <w:lang w:val="fr-FR"/>
        </w:rPr>
        <w:t>que</w:t>
      </w:r>
      <w:r w:rsidR="00B60AF7">
        <w:rPr>
          <w:lang w:val="fr-FR"/>
        </w:rPr>
        <w:t xml:space="preserve"> </w:t>
      </w:r>
      <w:r w:rsidR="00970067">
        <w:rPr>
          <w:lang w:val="fr-FR"/>
        </w:rPr>
        <w:t>l</w:t>
      </w:r>
      <w:r w:rsidR="00C37710">
        <w:rPr>
          <w:lang w:val="fr-FR"/>
        </w:rPr>
        <w:t>’</w:t>
      </w:r>
      <w:r w:rsidR="00970067">
        <w:rPr>
          <w:lang w:val="fr-FR"/>
        </w:rPr>
        <w:t>Égypte devrait s</w:t>
      </w:r>
      <w:r w:rsidR="00C37710">
        <w:rPr>
          <w:lang w:val="fr-FR"/>
        </w:rPr>
        <w:t>’</w:t>
      </w:r>
      <w:r w:rsidR="00970067">
        <w:rPr>
          <w:lang w:val="fr-FR"/>
        </w:rPr>
        <w:t xml:space="preserve">employer en priorité à accroître le </w:t>
      </w:r>
      <w:r w:rsidR="00AC7FAD" w:rsidRPr="004B288F">
        <w:rPr>
          <w:lang w:val="fr-FR"/>
        </w:rPr>
        <w:t xml:space="preserve">nombre de techniciens en </w:t>
      </w:r>
      <w:r w:rsidR="00AC7FAD">
        <w:rPr>
          <w:lang w:val="fr-FR"/>
        </w:rPr>
        <w:t>réfrigération et climatisation</w:t>
      </w:r>
      <w:r w:rsidR="00AC7FAD" w:rsidRPr="004B288F">
        <w:rPr>
          <w:lang w:val="fr-FR"/>
        </w:rPr>
        <w:t xml:space="preserve"> </w:t>
      </w:r>
      <w:r w:rsidR="00E526BC">
        <w:rPr>
          <w:lang w:val="fr-FR"/>
        </w:rPr>
        <w:t xml:space="preserve">devant être formés et </w:t>
      </w:r>
      <w:r w:rsidR="00AC7FAD" w:rsidRPr="004B288F">
        <w:rPr>
          <w:lang w:val="fr-FR"/>
        </w:rPr>
        <w:t>certifi</w:t>
      </w:r>
      <w:r w:rsidR="00E526BC">
        <w:rPr>
          <w:lang w:val="fr-FR"/>
        </w:rPr>
        <w:t xml:space="preserve">és </w:t>
      </w:r>
      <w:r w:rsidR="00AC7FAD" w:rsidRPr="004B288F">
        <w:rPr>
          <w:lang w:val="fr-FR"/>
        </w:rPr>
        <w:t xml:space="preserve">dans le cadre de la phase III du </w:t>
      </w:r>
      <w:r w:rsidR="00AC7FAD" w:rsidRPr="00D46DCA">
        <w:rPr>
          <w:lang w:val="fr-FR"/>
        </w:rPr>
        <w:t>PGEH, compte tenu notamment de l</w:t>
      </w:r>
      <w:r w:rsidR="00C37710">
        <w:rPr>
          <w:lang w:val="fr-FR"/>
        </w:rPr>
        <w:t>’</w:t>
      </w:r>
      <w:r w:rsidR="00AC7FAD" w:rsidRPr="00D46DCA">
        <w:rPr>
          <w:lang w:val="fr-FR"/>
        </w:rPr>
        <w:t xml:space="preserve">utilisation croissante de réfrigérants inflammables </w:t>
      </w:r>
      <w:r w:rsidR="00970067" w:rsidRPr="00D46DCA">
        <w:rPr>
          <w:lang w:val="fr-FR"/>
        </w:rPr>
        <w:t>sur son territoire</w:t>
      </w:r>
      <w:r w:rsidR="00482642" w:rsidRPr="00D46DCA">
        <w:rPr>
          <w:lang w:val="fr-FR"/>
        </w:rPr>
        <w:t>.</w:t>
      </w:r>
    </w:p>
    <w:p w14:paraId="283279DD" w14:textId="2BCF70D1" w:rsidR="00482642" w:rsidRPr="00D46DCA" w:rsidRDefault="001F7E72" w:rsidP="00482642">
      <w:pPr>
        <w:pStyle w:val="Heading1"/>
        <w:numPr>
          <w:ilvl w:val="0"/>
          <w:numId w:val="1"/>
        </w:numPr>
        <w:rPr>
          <w:color w:val="595959" w:themeColor="text1" w:themeTint="A6"/>
          <w:lang w:val="fr-FR"/>
        </w:rPr>
      </w:pPr>
      <w:r w:rsidRPr="004B288F">
        <w:rPr>
          <w:lang w:val="fr-FR"/>
        </w:rPr>
        <w:t xml:space="preserve">En conséquence, et </w:t>
      </w:r>
      <w:r w:rsidRPr="008D5A2F">
        <w:rPr>
          <w:lang w:val="fr-FR"/>
        </w:rPr>
        <w:t>à la suite de</w:t>
      </w:r>
      <w:r w:rsidRPr="004B288F">
        <w:rPr>
          <w:lang w:val="fr-FR"/>
        </w:rPr>
        <w:t xml:space="preserve"> discussions avec l</w:t>
      </w:r>
      <w:r w:rsidR="00C37710">
        <w:rPr>
          <w:lang w:val="fr-FR"/>
        </w:rPr>
        <w:t>’</w:t>
      </w:r>
      <w:r w:rsidRPr="004B288F">
        <w:rPr>
          <w:lang w:val="fr-FR"/>
        </w:rPr>
        <w:t>ONUDI, il a été convenu qu</w:t>
      </w:r>
      <w:r w:rsidR="00C37710">
        <w:rPr>
          <w:lang w:val="fr-FR"/>
        </w:rPr>
        <w:t>’</w:t>
      </w:r>
      <w:r w:rsidRPr="004B288F">
        <w:rPr>
          <w:lang w:val="fr-FR"/>
        </w:rPr>
        <w:t>en plus des 1</w:t>
      </w:r>
      <w:r>
        <w:rPr>
          <w:lang w:val="fr-FR"/>
        </w:rPr>
        <w:t> </w:t>
      </w:r>
      <w:r w:rsidRPr="004B288F">
        <w:rPr>
          <w:lang w:val="fr-FR"/>
        </w:rPr>
        <w:t>600 à 1</w:t>
      </w:r>
      <w:r>
        <w:rPr>
          <w:lang w:val="fr-FR"/>
        </w:rPr>
        <w:t> </w:t>
      </w:r>
      <w:r w:rsidRPr="004B288F">
        <w:rPr>
          <w:lang w:val="fr-FR"/>
        </w:rPr>
        <w:t>800</w:t>
      </w:r>
      <w:r>
        <w:rPr>
          <w:lang w:val="fr-FR"/>
        </w:rPr>
        <w:t> </w:t>
      </w:r>
      <w:r w:rsidRPr="004B288F">
        <w:rPr>
          <w:lang w:val="fr-FR"/>
        </w:rPr>
        <w:t xml:space="preserve">techniciens qui devraient être certifiés au </w:t>
      </w:r>
      <w:r w:rsidR="002E7CE6">
        <w:rPr>
          <w:lang w:val="fr-FR"/>
        </w:rPr>
        <w:t xml:space="preserve">cours de </w:t>
      </w:r>
      <w:r w:rsidRPr="004B288F">
        <w:rPr>
          <w:lang w:val="fr-FR"/>
        </w:rPr>
        <w:t xml:space="preserve">la phase III, une formation serait </w:t>
      </w:r>
      <w:r w:rsidR="002E7CE6">
        <w:rPr>
          <w:lang w:val="fr-FR"/>
        </w:rPr>
        <w:t xml:space="preserve">assurée </w:t>
      </w:r>
      <w:r w:rsidRPr="004B288F">
        <w:rPr>
          <w:lang w:val="fr-FR"/>
        </w:rPr>
        <w:t>à au moins 1</w:t>
      </w:r>
      <w:r w:rsidR="002E7CE6">
        <w:rPr>
          <w:lang w:val="fr-FR"/>
        </w:rPr>
        <w:t> </w:t>
      </w:r>
      <w:r w:rsidRPr="004B288F">
        <w:rPr>
          <w:lang w:val="fr-FR"/>
        </w:rPr>
        <w:t>000</w:t>
      </w:r>
      <w:r w:rsidR="002E7CE6">
        <w:rPr>
          <w:lang w:val="fr-FR"/>
        </w:rPr>
        <w:t> </w:t>
      </w:r>
      <w:r w:rsidRPr="004B288F">
        <w:rPr>
          <w:lang w:val="fr-FR"/>
        </w:rPr>
        <w:t xml:space="preserve">techniciens en </w:t>
      </w:r>
      <w:r>
        <w:rPr>
          <w:lang w:val="fr-FR"/>
        </w:rPr>
        <w:t>réfrigération et climatisation</w:t>
      </w:r>
      <w:r w:rsidRPr="004B288F">
        <w:rPr>
          <w:lang w:val="fr-FR"/>
        </w:rPr>
        <w:t xml:space="preserve"> </w:t>
      </w:r>
      <w:r w:rsidR="009D0EE0">
        <w:rPr>
          <w:lang w:val="fr-FR"/>
        </w:rPr>
        <w:t>additionnels</w:t>
      </w:r>
      <w:r w:rsidRPr="004B288F">
        <w:rPr>
          <w:lang w:val="fr-FR"/>
        </w:rPr>
        <w:t xml:space="preserve">, </w:t>
      </w:r>
      <w:r w:rsidR="00CB1343">
        <w:rPr>
          <w:lang w:val="fr-FR"/>
        </w:rPr>
        <w:t xml:space="preserve">en particulier </w:t>
      </w:r>
      <w:r w:rsidR="005232D9">
        <w:rPr>
          <w:lang w:val="fr-FR"/>
        </w:rPr>
        <w:t xml:space="preserve">ceux </w:t>
      </w:r>
      <w:r w:rsidRPr="004B288F">
        <w:rPr>
          <w:lang w:val="fr-FR"/>
        </w:rPr>
        <w:t xml:space="preserve">du secteur informel qui sont </w:t>
      </w:r>
      <w:r w:rsidR="00BE135E">
        <w:rPr>
          <w:lang w:val="fr-FR"/>
        </w:rPr>
        <w:t xml:space="preserve">des </w:t>
      </w:r>
      <w:r w:rsidRPr="004B288F">
        <w:rPr>
          <w:lang w:val="fr-FR"/>
        </w:rPr>
        <w:t xml:space="preserve">sous-traitants </w:t>
      </w:r>
      <w:r w:rsidR="00BE135E">
        <w:rPr>
          <w:lang w:val="fr-FR"/>
        </w:rPr>
        <w:t>d</w:t>
      </w:r>
      <w:r w:rsidR="00C37710">
        <w:rPr>
          <w:lang w:val="fr-FR"/>
        </w:rPr>
        <w:t>’</w:t>
      </w:r>
      <w:r w:rsidRPr="004B288F">
        <w:rPr>
          <w:lang w:val="fr-FR"/>
        </w:rPr>
        <w:t xml:space="preserve">entreprises </w:t>
      </w:r>
      <w:r w:rsidR="00BE135E">
        <w:rPr>
          <w:lang w:val="fr-FR"/>
        </w:rPr>
        <w:t xml:space="preserve">égyptiennes </w:t>
      </w:r>
      <w:r w:rsidRPr="004B288F">
        <w:rPr>
          <w:lang w:val="fr-FR"/>
        </w:rPr>
        <w:t xml:space="preserve">de fabrication </w:t>
      </w:r>
      <w:r w:rsidR="00BE135E">
        <w:rPr>
          <w:lang w:val="fr-FR"/>
        </w:rPr>
        <w:t>d</w:t>
      </w:r>
      <w:r w:rsidR="00C37710">
        <w:rPr>
          <w:lang w:val="fr-FR"/>
        </w:rPr>
        <w:t>’</w:t>
      </w:r>
      <w:r w:rsidR="00BE135E">
        <w:rPr>
          <w:lang w:val="fr-FR"/>
        </w:rPr>
        <w:t xml:space="preserve">équipements </w:t>
      </w:r>
      <w:r w:rsidRPr="004B288F">
        <w:rPr>
          <w:lang w:val="fr-FR"/>
        </w:rPr>
        <w:t xml:space="preserve">de </w:t>
      </w:r>
      <w:r>
        <w:rPr>
          <w:lang w:val="fr-FR"/>
        </w:rPr>
        <w:t xml:space="preserve">réfrigération et </w:t>
      </w:r>
      <w:r w:rsidR="00BE135E">
        <w:rPr>
          <w:lang w:val="fr-FR"/>
        </w:rPr>
        <w:t xml:space="preserve">de </w:t>
      </w:r>
      <w:r>
        <w:rPr>
          <w:lang w:val="fr-FR"/>
        </w:rPr>
        <w:t>climatisation</w:t>
      </w:r>
      <w:r w:rsidRPr="004B288F">
        <w:rPr>
          <w:lang w:val="fr-FR"/>
        </w:rPr>
        <w:t xml:space="preserve">. </w:t>
      </w:r>
      <w:r w:rsidR="00B14A40">
        <w:rPr>
          <w:lang w:val="fr-FR"/>
        </w:rPr>
        <w:t xml:space="preserve">Cette activité, qui sera financée par une enveloppe </w:t>
      </w:r>
      <w:r w:rsidRPr="004B288F">
        <w:rPr>
          <w:lang w:val="fr-FR"/>
        </w:rPr>
        <w:t xml:space="preserve">de 800 000 </w:t>
      </w:r>
      <w:r>
        <w:rPr>
          <w:lang w:val="fr-FR"/>
        </w:rPr>
        <w:t>$US</w:t>
      </w:r>
      <w:r w:rsidRPr="004B288F">
        <w:rPr>
          <w:lang w:val="fr-FR"/>
        </w:rPr>
        <w:t xml:space="preserve"> qui avait été alloué</w:t>
      </w:r>
      <w:r w:rsidR="00B14A40">
        <w:rPr>
          <w:lang w:val="fr-FR"/>
        </w:rPr>
        <w:t>e</w:t>
      </w:r>
      <w:r w:rsidRPr="004B288F">
        <w:rPr>
          <w:lang w:val="fr-FR"/>
        </w:rPr>
        <w:t xml:space="preserve"> à la création d</w:t>
      </w:r>
      <w:r w:rsidR="00C37710">
        <w:rPr>
          <w:lang w:val="fr-FR"/>
        </w:rPr>
        <w:t>’</w:t>
      </w:r>
      <w:r w:rsidRPr="004B288F">
        <w:rPr>
          <w:lang w:val="fr-FR"/>
        </w:rPr>
        <w:t>un centre d</w:t>
      </w:r>
      <w:r w:rsidR="00C37710">
        <w:rPr>
          <w:lang w:val="fr-FR"/>
        </w:rPr>
        <w:t>’</w:t>
      </w:r>
      <w:r w:rsidRPr="004B288F">
        <w:rPr>
          <w:lang w:val="fr-FR"/>
        </w:rPr>
        <w:t>essai</w:t>
      </w:r>
      <w:r w:rsidR="00B14A40">
        <w:rPr>
          <w:lang w:val="fr-FR"/>
        </w:rPr>
        <w:t xml:space="preserve">, </w:t>
      </w:r>
      <w:r w:rsidRPr="004B288F">
        <w:rPr>
          <w:lang w:val="fr-FR"/>
        </w:rPr>
        <w:t>comprendra un</w:t>
      </w:r>
      <w:r w:rsidR="004E7EFF">
        <w:rPr>
          <w:lang w:val="fr-FR"/>
        </w:rPr>
        <w:t xml:space="preserve"> recensement </w:t>
      </w:r>
      <w:r w:rsidRPr="004B288F">
        <w:rPr>
          <w:lang w:val="fr-FR"/>
        </w:rPr>
        <w:t xml:space="preserve">des techniciens informels </w:t>
      </w:r>
      <w:r w:rsidR="004E7EFF">
        <w:rPr>
          <w:lang w:val="fr-FR"/>
        </w:rPr>
        <w:t xml:space="preserve">et </w:t>
      </w:r>
      <w:r w:rsidR="004E7EFF" w:rsidRPr="004B288F">
        <w:rPr>
          <w:lang w:val="fr-FR"/>
        </w:rPr>
        <w:t xml:space="preserve">une évaluation </w:t>
      </w:r>
      <w:r w:rsidR="004E7EFF">
        <w:rPr>
          <w:lang w:val="fr-FR"/>
        </w:rPr>
        <w:t xml:space="preserve">de leurs </w:t>
      </w:r>
      <w:r w:rsidR="004E7EFF" w:rsidRPr="004B288F">
        <w:rPr>
          <w:lang w:val="fr-FR"/>
        </w:rPr>
        <w:t xml:space="preserve">besoins </w:t>
      </w:r>
      <w:r w:rsidRPr="004B288F">
        <w:rPr>
          <w:lang w:val="fr-FR"/>
        </w:rPr>
        <w:t>(50</w:t>
      </w:r>
      <w:r w:rsidR="004E7EFF">
        <w:rPr>
          <w:lang w:val="fr-FR"/>
        </w:rPr>
        <w:t> </w:t>
      </w:r>
      <w:r w:rsidRPr="004B288F">
        <w:rPr>
          <w:lang w:val="fr-FR"/>
        </w:rPr>
        <w:t>000</w:t>
      </w:r>
      <w:r w:rsidR="004E7EFF">
        <w:rPr>
          <w:lang w:val="fr-FR"/>
        </w:rPr>
        <w:t> </w:t>
      </w:r>
      <w:r>
        <w:rPr>
          <w:lang w:val="fr-FR"/>
        </w:rPr>
        <w:t>$US</w:t>
      </w:r>
      <w:r w:rsidRPr="004B288F">
        <w:rPr>
          <w:lang w:val="fr-FR"/>
        </w:rPr>
        <w:t>)</w:t>
      </w:r>
      <w:r w:rsidR="004E7EFF">
        <w:rPr>
          <w:lang w:val="fr-FR"/>
        </w:rPr>
        <w:t> </w:t>
      </w:r>
      <w:r w:rsidRPr="004B288F">
        <w:rPr>
          <w:lang w:val="fr-FR"/>
        </w:rPr>
        <w:t xml:space="preserve">; la formation et les </w:t>
      </w:r>
      <w:r w:rsidR="00F20C72">
        <w:rPr>
          <w:lang w:val="fr-FR"/>
        </w:rPr>
        <w:t xml:space="preserve">essais pour la </w:t>
      </w:r>
      <w:r w:rsidRPr="004B288F">
        <w:rPr>
          <w:lang w:val="fr-FR"/>
        </w:rPr>
        <w:t xml:space="preserve">certification (200 000 </w:t>
      </w:r>
      <w:r>
        <w:rPr>
          <w:lang w:val="fr-FR"/>
        </w:rPr>
        <w:t>$US</w:t>
      </w:r>
      <w:r w:rsidRPr="004B288F">
        <w:rPr>
          <w:lang w:val="fr-FR"/>
        </w:rPr>
        <w:t>)</w:t>
      </w:r>
      <w:r w:rsidR="00F20C72">
        <w:rPr>
          <w:lang w:val="fr-FR"/>
        </w:rPr>
        <w:t> ;</w:t>
      </w:r>
      <w:r w:rsidRPr="004B288F">
        <w:rPr>
          <w:lang w:val="fr-FR"/>
        </w:rPr>
        <w:t xml:space="preserve"> et l</w:t>
      </w:r>
      <w:r w:rsidR="00C37710">
        <w:rPr>
          <w:lang w:val="fr-FR"/>
        </w:rPr>
        <w:t>’</w:t>
      </w:r>
      <w:r w:rsidRPr="004B288F">
        <w:rPr>
          <w:lang w:val="fr-FR"/>
        </w:rPr>
        <w:t xml:space="preserve">achat et la distribution de </w:t>
      </w:r>
      <w:r w:rsidR="00F20C72">
        <w:rPr>
          <w:lang w:val="fr-FR"/>
        </w:rPr>
        <w:t xml:space="preserve">boîtes </w:t>
      </w:r>
      <w:r w:rsidRPr="004B288F">
        <w:rPr>
          <w:lang w:val="fr-FR"/>
        </w:rPr>
        <w:t xml:space="preserve">à outils (550 000 </w:t>
      </w:r>
      <w:r>
        <w:rPr>
          <w:lang w:val="fr-FR"/>
        </w:rPr>
        <w:t>$US</w:t>
      </w:r>
      <w:r w:rsidRPr="004B288F">
        <w:rPr>
          <w:lang w:val="fr-FR"/>
        </w:rPr>
        <w:t xml:space="preserve">, chaque </w:t>
      </w:r>
      <w:r w:rsidR="00F20C72">
        <w:rPr>
          <w:lang w:val="fr-FR"/>
        </w:rPr>
        <w:t xml:space="preserve">boîte </w:t>
      </w:r>
      <w:r w:rsidRPr="004B288F">
        <w:rPr>
          <w:lang w:val="fr-FR"/>
        </w:rPr>
        <w:t xml:space="preserve">comprenant un </w:t>
      </w:r>
      <w:r w:rsidR="000752E8">
        <w:rPr>
          <w:lang w:val="fr-FR"/>
        </w:rPr>
        <w:t xml:space="preserve">appareil </w:t>
      </w:r>
      <w:r w:rsidRPr="004B288F">
        <w:rPr>
          <w:lang w:val="fr-FR"/>
        </w:rPr>
        <w:t>de ré</w:t>
      </w:r>
      <w:r w:rsidR="00712EC6">
        <w:rPr>
          <w:lang w:val="fr-FR"/>
        </w:rPr>
        <w:t>génération</w:t>
      </w:r>
      <w:r w:rsidRPr="004B288F">
        <w:rPr>
          <w:lang w:val="fr-FR"/>
        </w:rPr>
        <w:t xml:space="preserve">, une </w:t>
      </w:r>
      <w:r w:rsidR="00712EC6">
        <w:rPr>
          <w:lang w:val="fr-FR"/>
        </w:rPr>
        <w:t xml:space="preserve">bonbonne </w:t>
      </w:r>
      <w:r w:rsidRPr="004B288F">
        <w:rPr>
          <w:lang w:val="fr-FR"/>
        </w:rPr>
        <w:t>et des outils a</w:t>
      </w:r>
      <w:r w:rsidR="00696FA8">
        <w:rPr>
          <w:lang w:val="fr-FR"/>
        </w:rPr>
        <w:t>ccessoires</w:t>
      </w:r>
      <w:r w:rsidRPr="004B288F">
        <w:rPr>
          <w:lang w:val="fr-FR"/>
        </w:rPr>
        <w:t>).</w:t>
      </w:r>
    </w:p>
    <w:p w14:paraId="0848CB6C" w14:textId="31A3A9A9" w:rsidR="00482642" w:rsidRPr="00D46DCA" w:rsidRDefault="00D80242" w:rsidP="00482642">
      <w:pPr>
        <w:pStyle w:val="Heading1"/>
        <w:numPr>
          <w:ilvl w:val="0"/>
          <w:numId w:val="1"/>
        </w:numPr>
        <w:rPr>
          <w:lang w:val="fr-FR"/>
        </w:rPr>
      </w:pPr>
      <w:r w:rsidRPr="004B288F">
        <w:rPr>
          <w:lang w:val="fr-FR"/>
        </w:rPr>
        <w:t xml:space="preserve">Afin </w:t>
      </w:r>
      <w:r w:rsidR="00210554">
        <w:rPr>
          <w:lang w:val="fr-FR"/>
        </w:rPr>
        <w:t>d</w:t>
      </w:r>
      <w:r w:rsidRPr="004B288F">
        <w:rPr>
          <w:lang w:val="fr-FR"/>
        </w:rPr>
        <w:t xml:space="preserve">e renforcer la mise en œuvre du système de certification, le Secrétariat a proposé de </w:t>
      </w:r>
      <w:r w:rsidR="00924309">
        <w:rPr>
          <w:lang w:val="fr-FR"/>
        </w:rPr>
        <w:t xml:space="preserve">subordonner </w:t>
      </w:r>
      <w:r w:rsidRPr="004B288F">
        <w:rPr>
          <w:lang w:val="fr-FR"/>
        </w:rPr>
        <w:t>la fourniture d</w:t>
      </w:r>
      <w:r w:rsidR="00C37710">
        <w:rPr>
          <w:lang w:val="fr-FR"/>
        </w:rPr>
        <w:t>’</w:t>
      </w:r>
      <w:r w:rsidRPr="004B288F">
        <w:rPr>
          <w:lang w:val="fr-FR"/>
        </w:rPr>
        <w:t>outils et d</w:t>
      </w:r>
      <w:r w:rsidR="00C37710">
        <w:rPr>
          <w:lang w:val="fr-FR"/>
        </w:rPr>
        <w:t>’</w:t>
      </w:r>
      <w:r w:rsidRPr="004B288F">
        <w:rPr>
          <w:lang w:val="fr-FR"/>
        </w:rPr>
        <w:t xml:space="preserve">équipements, pour laquelle un budget de 2 670 000 </w:t>
      </w:r>
      <w:r>
        <w:rPr>
          <w:lang w:val="fr-FR"/>
        </w:rPr>
        <w:t>$US</w:t>
      </w:r>
      <w:r w:rsidRPr="004B288F">
        <w:rPr>
          <w:lang w:val="fr-FR"/>
        </w:rPr>
        <w:t xml:space="preserve"> a été prévu, à l</w:t>
      </w:r>
      <w:r w:rsidR="00C37710">
        <w:rPr>
          <w:lang w:val="fr-FR"/>
        </w:rPr>
        <w:t>’</w:t>
      </w:r>
      <w:r w:rsidRPr="004B288F">
        <w:rPr>
          <w:lang w:val="fr-FR"/>
        </w:rPr>
        <w:t>engagement d</w:t>
      </w:r>
      <w:r w:rsidR="00C37710">
        <w:rPr>
          <w:lang w:val="fr-FR"/>
        </w:rPr>
        <w:t>’</w:t>
      </w:r>
      <w:r w:rsidRPr="004B288F">
        <w:rPr>
          <w:lang w:val="fr-FR"/>
        </w:rPr>
        <w:t xml:space="preserve">employer des techniciens certifiés en </w:t>
      </w:r>
      <w:r>
        <w:rPr>
          <w:lang w:val="fr-FR"/>
        </w:rPr>
        <w:t>réfrigération et climatisation</w:t>
      </w:r>
      <w:r w:rsidRPr="004B288F">
        <w:rPr>
          <w:lang w:val="fr-FR"/>
        </w:rPr>
        <w:t>. À la suite d</w:t>
      </w:r>
      <w:r w:rsidR="00C37710">
        <w:rPr>
          <w:lang w:val="fr-FR"/>
        </w:rPr>
        <w:t>’</w:t>
      </w:r>
      <w:r w:rsidRPr="004B288F">
        <w:rPr>
          <w:lang w:val="fr-FR"/>
        </w:rPr>
        <w:t>une discussion et d</w:t>
      </w:r>
      <w:r w:rsidR="00C37710">
        <w:rPr>
          <w:lang w:val="fr-FR"/>
        </w:rPr>
        <w:t>’</w:t>
      </w:r>
      <w:r w:rsidRPr="004B288F">
        <w:rPr>
          <w:lang w:val="fr-FR"/>
        </w:rPr>
        <w:t>une rationalisation des coûts qui ont abouti à une augmentation du nombre d</w:t>
      </w:r>
      <w:r w:rsidR="00C37710">
        <w:rPr>
          <w:lang w:val="fr-FR"/>
        </w:rPr>
        <w:t>’</w:t>
      </w:r>
      <w:r w:rsidRPr="004B288F">
        <w:rPr>
          <w:lang w:val="fr-FR"/>
        </w:rPr>
        <w:t>ateliers bénéficiant d</w:t>
      </w:r>
      <w:r w:rsidR="00C37710">
        <w:rPr>
          <w:lang w:val="fr-FR"/>
        </w:rPr>
        <w:t>’</w:t>
      </w:r>
      <w:r w:rsidRPr="004B288F">
        <w:rPr>
          <w:lang w:val="fr-FR"/>
        </w:rPr>
        <w:t>une aide, passant de 1 050 à 1 300, il a été convenu que les ateliers auxquels des équipements et des outils seraient fournis s</w:t>
      </w:r>
      <w:r w:rsidR="00C37710">
        <w:rPr>
          <w:lang w:val="fr-FR"/>
        </w:rPr>
        <w:t>’</w:t>
      </w:r>
      <w:r w:rsidRPr="004B288F">
        <w:rPr>
          <w:lang w:val="fr-FR"/>
        </w:rPr>
        <w:t xml:space="preserve">engageraient à employer au moins deux techniciens certifiés en </w:t>
      </w:r>
      <w:r>
        <w:rPr>
          <w:lang w:val="fr-FR"/>
        </w:rPr>
        <w:t>réfrigération et climatisation</w:t>
      </w:r>
      <w:r w:rsidRPr="004B288F">
        <w:rPr>
          <w:lang w:val="fr-FR"/>
        </w:rPr>
        <w:t>. D</w:t>
      </w:r>
      <w:r w:rsidR="00C37710">
        <w:rPr>
          <w:lang w:val="fr-FR"/>
        </w:rPr>
        <w:t>’</w:t>
      </w:r>
      <w:r w:rsidRPr="004B288F">
        <w:rPr>
          <w:lang w:val="fr-FR"/>
        </w:rPr>
        <w:t xml:space="preserve">autres activités prévues dans le cadre de la phase III, notamment la numérisation du registre national des techniciens certifiés, la mise en place de mécanismes permettant de suivre les progrès des techniciens </w:t>
      </w:r>
      <w:r w:rsidR="00E9601F">
        <w:rPr>
          <w:lang w:val="fr-FR"/>
        </w:rPr>
        <w:t xml:space="preserve">sur le plan de </w:t>
      </w:r>
      <w:r w:rsidRPr="004B288F">
        <w:rPr>
          <w:lang w:val="fr-FR"/>
        </w:rPr>
        <w:t xml:space="preserve">la </w:t>
      </w:r>
      <w:r>
        <w:rPr>
          <w:lang w:val="fr-FR"/>
        </w:rPr>
        <w:t xml:space="preserve">récupération, </w:t>
      </w:r>
      <w:r w:rsidR="007B3C85">
        <w:rPr>
          <w:lang w:val="fr-FR"/>
        </w:rPr>
        <w:t xml:space="preserve">du </w:t>
      </w:r>
      <w:r>
        <w:rPr>
          <w:lang w:val="fr-FR"/>
        </w:rPr>
        <w:t xml:space="preserve">recyclage et </w:t>
      </w:r>
      <w:r w:rsidR="007B3C85">
        <w:rPr>
          <w:lang w:val="fr-FR"/>
        </w:rPr>
        <w:t xml:space="preserve">de la </w:t>
      </w:r>
      <w:r>
        <w:rPr>
          <w:lang w:val="fr-FR"/>
        </w:rPr>
        <w:t>régénération</w:t>
      </w:r>
      <w:r w:rsidRPr="004B288F">
        <w:rPr>
          <w:lang w:val="fr-FR"/>
        </w:rPr>
        <w:t xml:space="preserve"> </w:t>
      </w:r>
      <w:r w:rsidR="007B3C85">
        <w:rPr>
          <w:lang w:val="fr-FR"/>
        </w:rPr>
        <w:t xml:space="preserve">ainsi que </w:t>
      </w:r>
      <w:r w:rsidRPr="004B288F">
        <w:rPr>
          <w:lang w:val="fr-FR"/>
        </w:rPr>
        <w:t xml:space="preserve">des activités de sensibilisation, contribueront également à la mise en œuvre du système de certification. </w:t>
      </w:r>
    </w:p>
    <w:p w14:paraId="7B1AB275" w14:textId="156420A1" w:rsidR="00482642" w:rsidRPr="00D46DCA" w:rsidRDefault="006C01F5" w:rsidP="00482642">
      <w:pPr>
        <w:pStyle w:val="Heading1"/>
        <w:numPr>
          <w:ilvl w:val="0"/>
          <w:numId w:val="1"/>
        </w:numPr>
        <w:rPr>
          <w:lang w:val="fr-FR"/>
        </w:rPr>
      </w:pPr>
      <w:r w:rsidRPr="004B288F">
        <w:rPr>
          <w:lang w:val="fr-FR"/>
        </w:rPr>
        <w:t>Le Secrétariat a rappelé qu</w:t>
      </w:r>
      <w:r w:rsidR="00C37710">
        <w:rPr>
          <w:lang w:val="fr-FR"/>
        </w:rPr>
        <w:t>’</w:t>
      </w:r>
      <w:r w:rsidRPr="004B288F">
        <w:rPr>
          <w:lang w:val="fr-FR"/>
        </w:rPr>
        <w:t>un centre mobile de formation professionnelle avait été acheté au cours de la phase II et a demandé si ce centre serait utilisé dans le cadre des</w:t>
      </w:r>
      <w:r w:rsidR="003109EA">
        <w:rPr>
          <w:lang w:val="fr-FR"/>
        </w:rPr>
        <w:t xml:space="preserve"> activités de </w:t>
      </w:r>
      <w:r w:rsidRPr="004B288F">
        <w:rPr>
          <w:lang w:val="fr-FR"/>
        </w:rPr>
        <w:t>formation de la phase</w:t>
      </w:r>
      <w:r w:rsidR="003109EA">
        <w:rPr>
          <w:lang w:val="fr-FR"/>
        </w:rPr>
        <w:t> </w:t>
      </w:r>
      <w:r w:rsidRPr="004B288F">
        <w:rPr>
          <w:lang w:val="fr-FR"/>
        </w:rPr>
        <w:t>III et si l</w:t>
      </w:r>
      <w:r w:rsidR="00C37710">
        <w:rPr>
          <w:lang w:val="fr-FR"/>
        </w:rPr>
        <w:t>’</w:t>
      </w:r>
      <w:r w:rsidRPr="004B288F">
        <w:rPr>
          <w:lang w:val="fr-FR"/>
        </w:rPr>
        <w:t>achat d</w:t>
      </w:r>
      <w:r w:rsidR="00C37710">
        <w:rPr>
          <w:lang w:val="fr-FR"/>
        </w:rPr>
        <w:t>’</w:t>
      </w:r>
      <w:r w:rsidRPr="004B288F">
        <w:rPr>
          <w:lang w:val="fr-FR"/>
        </w:rPr>
        <w:t xml:space="preserve">un deuxième centre mobile de formation permettrait aux techniciens </w:t>
      </w:r>
      <w:r w:rsidR="003109EA">
        <w:rPr>
          <w:lang w:val="fr-FR"/>
        </w:rPr>
        <w:t xml:space="preserve">en </w:t>
      </w:r>
      <w:r>
        <w:rPr>
          <w:lang w:val="fr-FR"/>
        </w:rPr>
        <w:t>réfrigération et climatisation</w:t>
      </w:r>
      <w:r w:rsidRPr="004B288F">
        <w:rPr>
          <w:lang w:val="fr-FR"/>
        </w:rPr>
        <w:t xml:space="preserve"> du secteur informel d</w:t>
      </w:r>
      <w:r w:rsidR="00C37710">
        <w:rPr>
          <w:lang w:val="fr-FR"/>
        </w:rPr>
        <w:t>’</w:t>
      </w:r>
      <w:r w:rsidRPr="004B288F">
        <w:rPr>
          <w:lang w:val="fr-FR"/>
        </w:rPr>
        <w:t xml:space="preserve">avoir un meilleur accès </w:t>
      </w:r>
      <w:r w:rsidR="003109EA">
        <w:rPr>
          <w:lang w:val="fr-CA"/>
        </w:rPr>
        <w:t xml:space="preserve">à </w:t>
      </w:r>
      <w:r w:rsidR="003109EA">
        <w:rPr>
          <w:lang w:val="fr-FR"/>
        </w:rPr>
        <w:t xml:space="preserve">la </w:t>
      </w:r>
      <w:r w:rsidRPr="004B288F">
        <w:rPr>
          <w:lang w:val="fr-FR"/>
        </w:rPr>
        <w:t>formation. L</w:t>
      </w:r>
      <w:r w:rsidR="00C37710">
        <w:rPr>
          <w:lang w:val="fr-FR"/>
        </w:rPr>
        <w:t>’</w:t>
      </w:r>
      <w:r w:rsidRPr="004B288F">
        <w:rPr>
          <w:lang w:val="fr-FR"/>
        </w:rPr>
        <w:t xml:space="preserve">ONUDI a confirmé que le centre mobile serait utilisé dans le cadre de la phase III, mais </w:t>
      </w:r>
      <w:r w:rsidR="00874544">
        <w:rPr>
          <w:lang w:val="fr-FR"/>
        </w:rPr>
        <w:t xml:space="preserve">jugeait </w:t>
      </w:r>
      <w:r w:rsidRPr="004B288F">
        <w:rPr>
          <w:lang w:val="fr-FR"/>
        </w:rPr>
        <w:t>prématuré d</w:t>
      </w:r>
      <w:r w:rsidR="00C37710">
        <w:rPr>
          <w:lang w:val="fr-FR"/>
        </w:rPr>
        <w:t>’</w:t>
      </w:r>
      <w:r w:rsidR="00874544">
        <w:rPr>
          <w:lang w:val="fr-FR"/>
        </w:rPr>
        <w:t xml:space="preserve">en </w:t>
      </w:r>
      <w:r w:rsidRPr="004B288F">
        <w:rPr>
          <w:lang w:val="fr-FR"/>
        </w:rPr>
        <w:t xml:space="preserve">acquérir un deuxième, car il fallait plus de temps pour évaluer la rentabilité </w:t>
      </w:r>
      <w:r w:rsidR="00874544">
        <w:rPr>
          <w:lang w:val="fr-FR"/>
        </w:rPr>
        <w:t xml:space="preserve">du centre </w:t>
      </w:r>
      <w:r w:rsidRPr="004B288F">
        <w:rPr>
          <w:lang w:val="fr-FR"/>
        </w:rPr>
        <w:t>mobile existant. À l</w:t>
      </w:r>
      <w:r w:rsidR="00C37710">
        <w:rPr>
          <w:lang w:val="fr-FR"/>
        </w:rPr>
        <w:t>’</w:t>
      </w:r>
      <w:r w:rsidRPr="004B288F">
        <w:rPr>
          <w:lang w:val="fr-FR"/>
        </w:rPr>
        <w:t>issue de cette évaluation, l</w:t>
      </w:r>
      <w:r w:rsidR="00C37710">
        <w:rPr>
          <w:lang w:val="fr-FR"/>
        </w:rPr>
        <w:t>’</w:t>
      </w:r>
      <w:r w:rsidRPr="004B288F">
        <w:rPr>
          <w:lang w:val="fr-FR"/>
        </w:rPr>
        <w:t xml:space="preserve">Égypte pourrait, si elle le souhaitait, acquérir un deuxième centre de formation mobile dans le cadre de la phase II de son </w:t>
      </w:r>
      <w:r w:rsidR="00467387">
        <w:rPr>
          <w:lang w:val="fr-FR"/>
        </w:rPr>
        <w:t>plan de mise en œuvre de l</w:t>
      </w:r>
      <w:r w:rsidR="00C37710">
        <w:rPr>
          <w:lang w:val="fr-FR"/>
        </w:rPr>
        <w:t>’</w:t>
      </w:r>
      <w:r w:rsidR="00467387">
        <w:rPr>
          <w:lang w:val="fr-FR"/>
        </w:rPr>
        <w:t>amendement de Kigali.</w:t>
      </w:r>
      <w:r w:rsidR="00482642" w:rsidRPr="00D46DCA">
        <w:rPr>
          <w:lang w:val="fr-FR"/>
        </w:rPr>
        <w:t xml:space="preserve"> </w:t>
      </w:r>
    </w:p>
    <w:p w14:paraId="4A3D24C5" w14:textId="06A8B654" w:rsidR="00482642" w:rsidRPr="00D46DCA" w:rsidRDefault="00482642" w:rsidP="00482642">
      <w:pPr>
        <w:pStyle w:val="Heading1"/>
        <w:numPr>
          <w:ilvl w:val="0"/>
          <w:numId w:val="0"/>
        </w:numPr>
        <w:rPr>
          <w:i/>
          <w:iCs/>
          <w:lang w:val="fr-FR"/>
        </w:rPr>
      </w:pPr>
      <w:r w:rsidRPr="00D46DCA">
        <w:rPr>
          <w:i/>
          <w:iCs/>
          <w:lang w:val="fr-FR"/>
        </w:rPr>
        <w:t>R</w:t>
      </w:r>
      <w:r w:rsidR="004974FD">
        <w:rPr>
          <w:i/>
          <w:iCs/>
          <w:lang w:val="fr-FR"/>
        </w:rPr>
        <w:t xml:space="preserve">égénération du </w:t>
      </w:r>
      <w:r w:rsidRPr="00D46DCA">
        <w:rPr>
          <w:i/>
          <w:iCs/>
          <w:lang w:val="fr-FR"/>
        </w:rPr>
        <w:t xml:space="preserve">HCFC-22 </w:t>
      </w:r>
      <w:r w:rsidR="004974FD">
        <w:rPr>
          <w:i/>
          <w:iCs/>
          <w:lang w:val="fr-FR"/>
        </w:rPr>
        <w:t>et d</w:t>
      </w:r>
      <w:r w:rsidR="00C37710">
        <w:rPr>
          <w:i/>
          <w:iCs/>
          <w:lang w:val="fr-FR"/>
        </w:rPr>
        <w:t>’</w:t>
      </w:r>
      <w:r w:rsidR="004974FD">
        <w:rPr>
          <w:i/>
          <w:iCs/>
          <w:lang w:val="fr-FR"/>
        </w:rPr>
        <w:t xml:space="preserve">autres </w:t>
      </w:r>
      <w:r w:rsidRPr="00D46DCA">
        <w:rPr>
          <w:i/>
          <w:iCs/>
          <w:lang w:val="fr-FR"/>
        </w:rPr>
        <w:t>r</w:t>
      </w:r>
      <w:r w:rsidR="004974FD">
        <w:rPr>
          <w:i/>
          <w:iCs/>
          <w:lang w:val="fr-FR"/>
        </w:rPr>
        <w:t>é</w:t>
      </w:r>
      <w:r w:rsidRPr="00D46DCA">
        <w:rPr>
          <w:i/>
          <w:iCs/>
          <w:lang w:val="fr-FR"/>
        </w:rPr>
        <w:t>frig</w:t>
      </w:r>
      <w:r w:rsidR="004974FD">
        <w:rPr>
          <w:i/>
          <w:iCs/>
          <w:lang w:val="fr-FR"/>
        </w:rPr>
        <w:t>é</w:t>
      </w:r>
      <w:r w:rsidRPr="00D46DCA">
        <w:rPr>
          <w:i/>
          <w:iCs/>
          <w:lang w:val="fr-FR"/>
        </w:rPr>
        <w:t>rants</w:t>
      </w:r>
    </w:p>
    <w:p w14:paraId="26B8738F" w14:textId="263D9195" w:rsidR="00482642" w:rsidRPr="00D46DCA" w:rsidRDefault="00FB6089" w:rsidP="00482642">
      <w:pPr>
        <w:pStyle w:val="Heading1"/>
        <w:numPr>
          <w:ilvl w:val="0"/>
          <w:numId w:val="1"/>
        </w:numPr>
        <w:rPr>
          <w:lang w:val="fr-FR"/>
        </w:rPr>
      </w:pPr>
      <w:r w:rsidRPr="004B288F">
        <w:rPr>
          <w:lang w:val="fr-FR"/>
        </w:rPr>
        <w:t xml:space="preserve">La phase III vise à mettre en place un système cohérent de gestion des réfrigérants </w:t>
      </w:r>
      <w:r w:rsidR="00FD1C87">
        <w:rPr>
          <w:lang w:val="fr-FR"/>
        </w:rPr>
        <w:t xml:space="preserve">en </w:t>
      </w:r>
      <w:r w:rsidR="00287580">
        <w:rPr>
          <w:lang w:val="fr-FR"/>
        </w:rPr>
        <w:t>ajout</w:t>
      </w:r>
      <w:r w:rsidR="00FD1C87">
        <w:rPr>
          <w:lang w:val="fr-FR"/>
        </w:rPr>
        <w:t xml:space="preserve">ant </w:t>
      </w:r>
      <w:r w:rsidR="00287580">
        <w:rPr>
          <w:lang w:val="fr-FR"/>
        </w:rPr>
        <w:t xml:space="preserve">un </w:t>
      </w:r>
      <w:r w:rsidR="00287580" w:rsidRPr="004B288F">
        <w:rPr>
          <w:lang w:val="fr-FR"/>
        </w:rPr>
        <w:t xml:space="preserve">troisième centre de </w:t>
      </w:r>
      <w:r w:rsidR="00287580">
        <w:rPr>
          <w:lang w:val="fr-FR"/>
        </w:rPr>
        <w:t>régénération</w:t>
      </w:r>
      <w:r w:rsidR="00F012B0">
        <w:rPr>
          <w:lang w:val="fr-FR"/>
        </w:rPr>
        <w:t>,</w:t>
      </w:r>
      <w:r w:rsidR="00287580">
        <w:rPr>
          <w:lang w:val="fr-FR"/>
        </w:rPr>
        <w:t xml:space="preserve"> </w:t>
      </w:r>
      <w:r w:rsidR="00F012B0">
        <w:rPr>
          <w:lang w:val="fr-FR"/>
        </w:rPr>
        <w:t xml:space="preserve">situé </w:t>
      </w:r>
      <w:r w:rsidR="00F012B0" w:rsidRPr="004B288F">
        <w:rPr>
          <w:lang w:val="fr-FR"/>
        </w:rPr>
        <w:t>en Haute-Égypte (à Alexandrie)</w:t>
      </w:r>
      <w:r w:rsidR="00CB677B">
        <w:rPr>
          <w:lang w:val="fr-FR"/>
        </w:rPr>
        <w:t xml:space="preserve">, </w:t>
      </w:r>
      <w:r w:rsidRPr="004B288F">
        <w:rPr>
          <w:lang w:val="fr-FR"/>
        </w:rPr>
        <w:t>au</w:t>
      </w:r>
      <w:r w:rsidR="00287580">
        <w:rPr>
          <w:lang w:val="fr-FR"/>
        </w:rPr>
        <w:t xml:space="preserve">x </w:t>
      </w:r>
      <w:r w:rsidRPr="004B288F">
        <w:rPr>
          <w:lang w:val="fr-FR"/>
        </w:rPr>
        <w:t xml:space="preserve">deux centres créés au cours de la phase II du </w:t>
      </w:r>
      <w:r>
        <w:rPr>
          <w:lang w:val="fr-FR"/>
        </w:rPr>
        <w:t>PGEH</w:t>
      </w:r>
      <w:r w:rsidRPr="004B288F">
        <w:rPr>
          <w:lang w:val="fr-FR"/>
        </w:rPr>
        <w:t xml:space="preserve"> (au Caire et à Port-Saïd)</w:t>
      </w:r>
      <w:r w:rsidR="00CB677B">
        <w:rPr>
          <w:lang w:val="fr-FR"/>
        </w:rPr>
        <w:t xml:space="preserve">, et </w:t>
      </w:r>
      <w:r w:rsidRPr="004B288F">
        <w:rPr>
          <w:lang w:val="fr-FR"/>
        </w:rPr>
        <w:t xml:space="preserve">en achetant et </w:t>
      </w:r>
      <w:r w:rsidR="00CB677B">
        <w:rPr>
          <w:lang w:val="fr-FR"/>
        </w:rPr>
        <w:t xml:space="preserve">en </w:t>
      </w:r>
      <w:r w:rsidRPr="004B288F">
        <w:rPr>
          <w:lang w:val="fr-FR"/>
        </w:rPr>
        <w:t xml:space="preserve">distribuant des </w:t>
      </w:r>
      <w:r w:rsidR="00CB677B">
        <w:rPr>
          <w:lang w:val="fr-FR"/>
        </w:rPr>
        <w:t xml:space="preserve">appareils mobiles de </w:t>
      </w:r>
      <w:r w:rsidRPr="004B288F">
        <w:rPr>
          <w:lang w:val="fr-FR"/>
        </w:rPr>
        <w:t>ré</w:t>
      </w:r>
      <w:r w:rsidR="00CB677B">
        <w:rPr>
          <w:lang w:val="fr-FR"/>
        </w:rPr>
        <w:t>génération</w:t>
      </w:r>
      <w:r w:rsidRPr="004B288F">
        <w:rPr>
          <w:lang w:val="fr-FR"/>
        </w:rPr>
        <w:t xml:space="preserve">. </w:t>
      </w:r>
      <w:r w:rsidR="00FC2F4F">
        <w:rPr>
          <w:lang w:val="fr-FR"/>
        </w:rPr>
        <w:t>Lorsqu</w:t>
      </w:r>
      <w:r w:rsidR="00C37710">
        <w:rPr>
          <w:lang w:val="fr-FR"/>
        </w:rPr>
        <w:t>’</w:t>
      </w:r>
      <w:r w:rsidR="00FC2F4F">
        <w:rPr>
          <w:lang w:val="fr-FR"/>
        </w:rPr>
        <w:t>il sera en activité</w:t>
      </w:r>
      <w:r w:rsidRPr="004B288F">
        <w:rPr>
          <w:lang w:val="fr-FR"/>
        </w:rPr>
        <w:t xml:space="preserve">, le troisième centre de </w:t>
      </w:r>
      <w:r w:rsidR="00FC2F4F">
        <w:rPr>
          <w:lang w:val="fr-FR"/>
        </w:rPr>
        <w:t xml:space="preserve">régénération </w:t>
      </w:r>
      <w:r w:rsidRPr="004B288F">
        <w:rPr>
          <w:lang w:val="fr-FR"/>
        </w:rPr>
        <w:t xml:space="preserve">devrait récupérer </w:t>
      </w:r>
      <w:r w:rsidR="00235430" w:rsidRPr="004B288F">
        <w:rPr>
          <w:lang w:val="fr-FR"/>
        </w:rPr>
        <w:t>environ 40</w:t>
      </w:r>
      <w:r w:rsidR="0061620E">
        <w:rPr>
          <w:lang w:val="fr-FR"/>
        </w:rPr>
        <w:t> </w:t>
      </w:r>
      <w:r w:rsidR="00235430" w:rsidRPr="004B288F">
        <w:rPr>
          <w:lang w:val="fr-FR"/>
        </w:rPr>
        <w:t>t</w:t>
      </w:r>
      <w:r w:rsidR="00235430">
        <w:rPr>
          <w:lang w:val="fr-FR"/>
        </w:rPr>
        <w:t xml:space="preserve">m </w:t>
      </w:r>
      <w:r w:rsidR="00235430" w:rsidRPr="004B288F">
        <w:rPr>
          <w:lang w:val="fr-FR"/>
        </w:rPr>
        <w:t xml:space="preserve">par an </w:t>
      </w:r>
      <w:r w:rsidR="0047341C">
        <w:rPr>
          <w:lang w:val="fr-FR"/>
        </w:rPr>
        <w:t xml:space="preserve">de réfrigérants </w:t>
      </w:r>
      <w:r w:rsidRPr="004B288F">
        <w:rPr>
          <w:lang w:val="fr-FR"/>
        </w:rPr>
        <w:t xml:space="preserve">et </w:t>
      </w:r>
      <w:r w:rsidR="0047341C">
        <w:rPr>
          <w:lang w:val="fr-FR"/>
        </w:rPr>
        <w:t xml:space="preserve">en </w:t>
      </w:r>
      <w:r w:rsidRPr="004B288F">
        <w:rPr>
          <w:lang w:val="fr-FR"/>
        </w:rPr>
        <w:t xml:space="preserve">régénérer </w:t>
      </w:r>
      <w:r w:rsidR="00235430">
        <w:rPr>
          <w:lang w:val="fr-FR"/>
        </w:rPr>
        <w:t xml:space="preserve">quelque </w:t>
      </w:r>
      <w:r w:rsidRPr="004B288F">
        <w:rPr>
          <w:lang w:val="fr-FR"/>
        </w:rPr>
        <w:t xml:space="preserve">20 </w:t>
      </w:r>
      <w:r w:rsidR="00235430">
        <w:rPr>
          <w:lang w:val="fr-FR"/>
        </w:rPr>
        <w:t xml:space="preserve">tm </w:t>
      </w:r>
      <w:r w:rsidRPr="004B288F">
        <w:rPr>
          <w:lang w:val="fr-FR"/>
        </w:rPr>
        <w:t xml:space="preserve">par an. Les techniciens et </w:t>
      </w:r>
      <w:r w:rsidR="004174CD">
        <w:rPr>
          <w:lang w:val="fr-FR"/>
        </w:rPr>
        <w:t xml:space="preserve">les </w:t>
      </w:r>
      <w:r w:rsidRPr="004B288F">
        <w:rPr>
          <w:lang w:val="fr-FR"/>
        </w:rPr>
        <w:t xml:space="preserve">opérateurs </w:t>
      </w:r>
      <w:r w:rsidR="007634D2">
        <w:rPr>
          <w:lang w:val="fr-FR"/>
        </w:rPr>
        <w:t>affectés à l</w:t>
      </w:r>
      <w:r w:rsidR="00C37710">
        <w:rPr>
          <w:lang w:val="fr-FR"/>
        </w:rPr>
        <w:t>’</w:t>
      </w:r>
      <w:r w:rsidR="007634D2">
        <w:rPr>
          <w:lang w:val="fr-FR"/>
        </w:rPr>
        <w:t>entretien d</w:t>
      </w:r>
      <w:r w:rsidR="00C37710">
        <w:rPr>
          <w:lang w:val="fr-FR"/>
        </w:rPr>
        <w:t>’</w:t>
      </w:r>
      <w:r w:rsidR="007634D2">
        <w:rPr>
          <w:lang w:val="fr-FR"/>
        </w:rPr>
        <w:t xml:space="preserve">équipements </w:t>
      </w:r>
      <w:r w:rsidRPr="004B288F">
        <w:rPr>
          <w:lang w:val="fr-FR"/>
        </w:rPr>
        <w:t xml:space="preserve">de climatisation commerciaux et industriels </w:t>
      </w:r>
      <w:r w:rsidR="004174CD">
        <w:rPr>
          <w:lang w:val="fr-FR"/>
        </w:rPr>
        <w:t xml:space="preserve">de grande dimension </w:t>
      </w:r>
      <w:r w:rsidRPr="004B288F">
        <w:rPr>
          <w:lang w:val="fr-FR"/>
        </w:rPr>
        <w:t xml:space="preserve">qui ne </w:t>
      </w:r>
      <w:r w:rsidR="007B09B0">
        <w:rPr>
          <w:lang w:val="fr-FR"/>
        </w:rPr>
        <w:t xml:space="preserve">travaillent </w:t>
      </w:r>
      <w:r w:rsidRPr="004B288F">
        <w:rPr>
          <w:lang w:val="fr-FR"/>
        </w:rPr>
        <w:t>pas à proximité d</w:t>
      </w:r>
      <w:r w:rsidR="00C37710">
        <w:rPr>
          <w:lang w:val="fr-FR"/>
        </w:rPr>
        <w:t>’</w:t>
      </w:r>
      <w:r w:rsidRPr="004B288F">
        <w:rPr>
          <w:lang w:val="fr-FR"/>
        </w:rPr>
        <w:t xml:space="preserve">un centre de </w:t>
      </w:r>
      <w:r w:rsidR="004174CD">
        <w:rPr>
          <w:lang w:val="fr-FR"/>
        </w:rPr>
        <w:t xml:space="preserve">régénération </w:t>
      </w:r>
      <w:r w:rsidR="00E537AB">
        <w:rPr>
          <w:lang w:val="fr-FR"/>
        </w:rPr>
        <w:t xml:space="preserve">pourront </w:t>
      </w:r>
      <w:r w:rsidRPr="004B288F">
        <w:rPr>
          <w:lang w:val="fr-FR"/>
        </w:rPr>
        <w:t xml:space="preserve">louer </w:t>
      </w:r>
      <w:r w:rsidR="00E537AB">
        <w:rPr>
          <w:lang w:val="fr-FR"/>
        </w:rPr>
        <w:t xml:space="preserve">un appareil </w:t>
      </w:r>
      <w:r w:rsidRPr="004B288F">
        <w:rPr>
          <w:lang w:val="fr-FR"/>
        </w:rPr>
        <w:t>de récupération mobile</w:t>
      </w:r>
      <w:r w:rsidR="00482642" w:rsidRPr="00D46DCA">
        <w:rPr>
          <w:rStyle w:val="FootnoteReference"/>
          <w:lang w:val="fr-FR"/>
        </w:rPr>
        <w:footnoteReference w:id="14"/>
      </w:r>
      <w:r w:rsidR="00482642" w:rsidRPr="00D46DCA">
        <w:rPr>
          <w:lang w:val="fr-FR"/>
        </w:rPr>
        <w:t xml:space="preserve"> </w:t>
      </w:r>
      <w:r w:rsidR="00F10893" w:rsidRPr="004B288F">
        <w:rPr>
          <w:lang w:val="fr-FR"/>
        </w:rPr>
        <w:t>et récupérer et régénérer les réfrigérants là où se trouvent les équipements (</w:t>
      </w:r>
      <w:r w:rsidR="00353E0C">
        <w:rPr>
          <w:lang w:val="fr-FR"/>
        </w:rPr>
        <w:t>l</w:t>
      </w:r>
      <w:r w:rsidR="00C37710">
        <w:rPr>
          <w:lang w:val="fr-FR"/>
        </w:rPr>
        <w:t>’</w:t>
      </w:r>
      <w:r w:rsidR="00353E0C">
        <w:rPr>
          <w:lang w:val="fr-FR"/>
        </w:rPr>
        <w:t xml:space="preserve">appareil est </w:t>
      </w:r>
      <w:r w:rsidR="00320F76">
        <w:rPr>
          <w:lang w:val="fr-FR"/>
        </w:rPr>
        <w:t xml:space="preserve">transporté là </w:t>
      </w:r>
      <w:r w:rsidR="00451347">
        <w:rPr>
          <w:lang w:val="fr-FR"/>
        </w:rPr>
        <w:t>où</w:t>
      </w:r>
      <w:r w:rsidR="00320F76">
        <w:rPr>
          <w:lang w:val="fr-FR"/>
        </w:rPr>
        <w:t xml:space="preserve"> se trouve le </w:t>
      </w:r>
      <w:r w:rsidR="00F10893" w:rsidRPr="004B288F">
        <w:rPr>
          <w:lang w:val="fr-FR"/>
        </w:rPr>
        <w:t xml:space="preserve">réfrigérant </w:t>
      </w:r>
      <w:r w:rsidR="00320F76">
        <w:rPr>
          <w:lang w:val="fr-FR"/>
        </w:rPr>
        <w:t>et non l</w:t>
      </w:r>
      <w:r w:rsidR="00C37710">
        <w:rPr>
          <w:lang w:val="fr-FR"/>
        </w:rPr>
        <w:t>’</w:t>
      </w:r>
      <w:r w:rsidR="00320F76">
        <w:rPr>
          <w:lang w:val="fr-FR"/>
        </w:rPr>
        <w:t>inverse</w:t>
      </w:r>
      <w:r w:rsidR="00F10893" w:rsidRPr="004B288F">
        <w:rPr>
          <w:lang w:val="fr-FR"/>
        </w:rPr>
        <w:t>)</w:t>
      </w:r>
      <w:r w:rsidR="00927E02">
        <w:rPr>
          <w:lang w:val="fr-FR"/>
        </w:rPr>
        <w:t xml:space="preserve">. </w:t>
      </w:r>
      <w:r w:rsidR="00DE7C23">
        <w:rPr>
          <w:lang w:val="fr-FR"/>
        </w:rPr>
        <w:t>En procédant ainsi, il est possible</w:t>
      </w:r>
      <w:r w:rsidR="00F10893" w:rsidRPr="004B288F">
        <w:rPr>
          <w:lang w:val="fr-FR"/>
        </w:rPr>
        <w:t xml:space="preserve"> </w:t>
      </w:r>
      <w:r w:rsidR="00DE7C23">
        <w:rPr>
          <w:lang w:val="fr-FR"/>
        </w:rPr>
        <w:t xml:space="preserve">de renoncer au </w:t>
      </w:r>
      <w:r w:rsidR="00F10893" w:rsidRPr="004B288F">
        <w:rPr>
          <w:lang w:val="fr-FR"/>
        </w:rPr>
        <w:t xml:space="preserve">modèle </w:t>
      </w:r>
      <w:r w:rsidR="0083639B">
        <w:rPr>
          <w:lang w:val="fr-FR"/>
        </w:rPr>
        <w:t xml:space="preserve">complexe </w:t>
      </w:r>
      <w:r w:rsidR="00320F76">
        <w:rPr>
          <w:lang w:val="fr-FR"/>
        </w:rPr>
        <w:t xml:space="preserve">fondé </w:t>
      </w:r>
      <w:r w:rsidR="00F10893" w:rsidRPr="004B288F">
        <w:rPr>
          <w:lang w:val="fr-FR"/>
        </w:rPr>
        <w:t>sur les économies d</w:t>
      </w:r>
      <w:r w:rsidR="00C37710">
        <w:rPr>
          <w:lang w:val="fr-FR"/>
        </w:rPr>
        <w:t>’</w:t>
      </w:r>
      <w:r w:rsidR="00F10893" w:rsidRPr="004B288F">
        <w:rPr>
          <w:lang w:val="fr-FR"/>
        </w:rPr>
        <w:t xml:space="preserve">échelle </w:t>
      </w:r>
      <w:r w:rsidR="00DE7C23">
        <w:rPr>
          <w:lang w:val="fr-FR"/>
        </w:rPr>
        <w:t xml:space="preserve">qui est appliqué par </w:t>
      </w:r>
      <w:r w:rsidR="00F10893" w:rsidRPr="004B288F">
        <w:rPr>
          <w:lang w:val="fr-FR"/>
        </w:rPr>
        <w:t>les centres de ré</w:t>
      </w:r>
      <w:r w:rsidR="0083639B">
        <w:rPr>
          <w:lang w:val="fr-FR"/>
        </w:rPr>
        <w:t>génération</w:t>
      </w:r>
      <w:r w:rsidR="00482642" w:rsidRPr="00D46DCA">
        <w:rPr>
          <w:lang w:val="fr-FR"/>
        </w:rPr>
        <w:t>.</w:t>
      </w:r>
    </w:p>
    <w:p w14:paraId="0D35EE33" w14:textId="22CB3FEF" w:rsidR="00482642" w:rsidRPr="00D46DCA" w:rsidRDefault="002E5410" w:rsidP="00482642">
      <w:pPr>
        <w:pStyle w:val="Heading1"/>
        <w:numPr>
          <w:ilvl w:val="0"/>
          <w:numId w:val="1"/>
        </w:numPr>
        <w:rPr>
          <w:lang w:val="fr-FR"/>
        </w:rPr>
      </w:pPr>
      <w:r w:rsidRPr="004B288F">
        <w:rPr>
          <w:lang w:val="fr-FR"/>
        </w:rPr>
        <w:lastRenderedPageBreak/>
        <w:t>Le Secrétariat et l</w:t>
      </w:r>
      <w:r w:rsidR="00C37710">
        <w:rPr>
          <w:lang w:val="fr-FR"/>
        </w:rPr>
        <w:t>’</w:t>
      </w:r>
      <w:r w:rsidRPr="004B288F">
        <w:rPr>
          <w:lang w:val="fr-FR"/>
        </w:rPr>
        <w:t xml:space="preserve">ONUDI ont eu des </w:t>
      </w:r>
      <w:r w:rsidR="007809EB">
        <w:rPr>
          <w:lang w:val="fr-FR"/>
        </w:rPr>
        <w:t xml:space="preserve">entretiens </w:t>
      </w:r>
      <w:r w:rsidRPr="004B288F">
        <w:rPr>
          <w:lang w:val="fr-FR"/>
        </w:rPr>
        <w:t>approfondis sur les coûts proposés pour le nouveau centre de ré</w:t>
      </w:r>
      <w:r w:rsidR="007809EB">
        <w:rPr>
          <w:lang w:val="fr-FR"/>
        </w:rPr>
        <w:t>génération</w:t>
      </w:r>
      <w:r w:rsidRPr="004B288F">
        <w:rPr>
          <w:lang w:val="fr-FR"/>
        </w:rPr>
        <w:t xml:space="preserve">, qui ont été fixés à 270 000 </w:t>
      </w:r>
      <w:r>
        <w:rPr>
          <w:lang w:val="fr-FR"/>
        </w:rPr>
        <w:t>$US</w:t>
      </w:r>
      <w:r w:rsidRPr="004B288F">
        <w:rPr>
          <w:lang w:val="fr-FR"/>
        </w:rPr>
        <w:t xml:space="preserve"> sur la base d</w:t>
      </w:r>
      <w:r w:rsidR="00C37710">
        <w:rPr>
          <w:lang w:val="fr-FR"/>
        </w:rPr>
        <w:t>’</w:t>
      </w:r>
      <w:r w:rsidRPr="004B288F">
        <w:rPr>
          <w:lang w:val="fr-FR"/>
        </w:rPr>
        <w:t>une rationalisation des coûts de transport, de logistique, d</w:t>
      </w:r>
      <w:r w:rsidR="00C37710">
        <w:rPr>
          <w:lang w:val="fr-FR"/>
        </w:rPr>
        <w:t>’</w:t>
      </w:r>
      <w:r w:rsidRPr="004B288F">
        <w:rPr>
          <w:lang w:val="fr-FR"/>
        </w:rPr>
        <w:t xml:space="preserve">installation et de formation, ainsi que pour les activités liées aux </w:t>
      </w:r>
      <w:r w:rsidR="007809EB">
        <w:rPr>
          <w:lang w:val="fr-FR"/>
        </w:rPr>
        <w:t xml:space="preserve">appareils </w:t>
      </w:r>
      <w:r w:rsidRPr="004B288F">
        <w:rPr>
          <w:lang w:val="fr-FR"/>
        </w:rPr>
        <w:t>mobiles de ré</w:t>
      </w:r>
      <w:r w:rsidR="007809EB">
        <w:rPr>
          <w:lang w:val="fr-FR"/>
        </w:rPr>
        <w:t>génération</w:t>
      </w:r>
      <w:r w:rsidRPr="004B288F">
        <w:rPr>
          <w:lang w:val="fr-FR"/>
        </w:rPr>
        <w:t xml:space="preserve">, qui ont été acceptées telles que présentées </w:t>
      </w:r>
      <w:r w:rsidR="0028244D">
        <w:rPr>
          <w:lang w:val="fr-FR"/>
        </w:rPr>
        <w:t>(</w:t>
      </w:r>
      <w:r w:rsidRPr="004B288F">
        <w:rPr>
          <w:lang w:val="fr-FR"/>
        </w:rPr>
        <w:t>achat de 30</w:t>
      </w:r>
      <w:r w:rsidR="00E7767C">
        <w:rPr>
          <w:lang w:val="fr-FR"/>
        </w:rPr>
        <w:t xml:space="preserve"> appareils </w:t>
      </w:r>
      <w:r w:rsidRPr="004B288F">
        <w:rPr>
          <w:lang w:val="fr-FR"/>
        </w:rPr>
        <w:t>mobiles de ré</w:t>
      </w:r>
      <w:r w:rsidR="00E7767C">
        <w:rPr>
          <w:lang w:val="fr-FR"/>
        </w:rPr>
        <w:t xml:space="preserve">génération </w:t>
      </w:r>
      <w:r w:rsidRPr="004B288F">
        <w:rPr>
          <w:lang w:val="fr-FR"/>
        </w:rPr>
        <w:t>et de 90</w:t>
      </w:r>
      <w:r w:rsidR="00E7767C">
        <w:rPr>
          <w:lang w:val="fr-FR"/>
        </w:rPr>
        <w:t> </w:t>
      </w:r>
      <w:r w:rsidR="00AC6D2B">
        <w:rPr>
          <w:lang w:val="fr-FR"/>
        </w:rPr>
        <w:t>bonbonnes</w:t>
      </w:r>
      <w:r w:rsidR="0028244D">
        <w:rPr>
          <w:lang w:val="fr-FR"/>
        </w:rPr>
        <w:t>)</w:t>
      </w:r>
      <w:r w:rsidRPr="004B288F">
        <w:rPr>
          <w:lang w:val="fr-FR"/>
        </w:rPr>
        <w:t xml:space="preserve">. En outre, </w:t>
      </w:r>
      <w:r w:rsidR="00B87810">
        <w:rPr>
          <w:lang w:val="fr-FR"/>
        </w:rPr>
        <w:t xml:space="preserve">pour assurer la mise en service des </w:t>
      </w:r>
      <w:r w:rsidRPr="004B288F">
        <w:rPr>
          <w:lang w:val="fr-FR"/>
        </w:rPr>
        <w:t>trois centres de ré</w:t>
      </w:r>
      <w:r w:rsidR="00957C79">
        <w:rPr>
          <w:lang w:val="fr-FR"/>
        </w:rPr>
        <w:t>génération</w:t>
      </w:r>
      <w:r w:rsidRPr="004B288F">
        <w:rPr>
          <w:lang w:val="fr-FR"/>
        </w:rPr>
        <w:t>, il a été convenu d</w:t>
      </w:r>
      <w:r w:rsidR="00C37710">
        <w:rPr>
          <w:lang w:val="fr-FR"/>
        </w:rPr>
        <w:t>’</w:t>
      </w:r>
      <w:r w:rsidRPr="004B288F">
        <w:rPr>
          <w:lang w:val="fr-FR"/>
        </w:rPr>
        <w:t xml:space="preserve">allouer 20 382 </w:t>
      </w:r>
      <w:r>
        <w:rPr>
          <w:lang w:val="fr-FR"/>
        </w:rPr>
        <w:t>$US</w:t>
      </w:r>
      <w:r w:rsidRPr="004B288F">
        <w:rPr>
          <w:lang w:val="fr-FR"/>
        </w:rPr>
        <w:t xml:space="preserve"> à l</w:t>
      </w:r>
      <w:r w:rsidR="00C37710">
        <w:rPr>
          <w:lang w:val="fr-FR"/>
        </w:rPr>
        <w:t>’</w:t>
      </w:r>
      <w:r w:rsidRPr="004B288F">
        <w:rPr>
          <w:lang w:val="fr-FR"/>
        </w:rPr>
        <w:t xml:space="preserve">assistance technique et à la formation en matière de </w:t>
      </w:r>
      <w:r>
        <w:rPr>
          <w:lang w:val="fr-FR"/>
        </w:rPr>
        <w:t xml:space="preserve">récupération, </w:t>
      </w:r>
      <w:r w:rsidR="00B87810">
        <w:rPr>
          <w:lang w:val="fr-FR"/>
        </w:rPr>
        <w:t xml:space="preserve">de </w:t>
      </w:r>
      <w:r>
        <w:rPr>
          <w:lang w:val="fr-FR"/>
        </w:rPr>
        <w:t xml:space="preserve">recyclage et </w:t>
      </w:r>
      <w:r w:rsidR="00B87810">
        <w:rPr>
          <w:lang w:val="fr-FR"/>
        </w:rPr>
        <w:t xml:space="preserve">de </w:t>
      </w:r>
      <w:r>
        <w:rPr>
          <w:lang w:val="fr-FR"/>
        </w:rPr>
        <w:t>régénération</w:t>
      </w:r>
      <w:r w:rsidRPr="004B288F">
        <w:rPr>
          <w:lang w:val="fr-FR"/>
        </w:rPr>
        <w:t xml:space="preserve"> destinées aux trois centres de ré</w:t>
      </w:r>
      <w:r w:rsidR="00BD1C25">
        <w:rPr>
          <w:lang w:val="fr-FR"/>
        </w:rPr>
        <w:t xml:space="preserve">génération </w:t>
      </w:r>
      <w:r w:rsidRPr="004B288F">
        <w:rPr>
          <w:lang w:val="fr-FR"/>
        </w:rPr>
        <w:t>et aux autorités nationales et locales chargées de la gestion des déchets (environ une activité de formation ou d</w:t>
      </w:r>
      <w:r w:rsidR="00C37710">
        <w:rPr>
          <w:lang w:val="fr-FR"/>
        </w:rPr>
        <w:t>’</w:t>
      </w:r>
      <w:r w:rsidRPr="004B288F">
        <w:rPr>
          <w:lang w:val="fr-FR"/>
        </w:rPr>
        <w:t>assistance technique par an). L</w:t>
      </w:r>
      <w:r w:rsidR="00C37710">
        <w:rPr>
          <w:lang w:val="fr-FR"/>
        </w:rPr>
        <w:t>’</w:t>
      </w:r>
      <w:r w:rsidRPr="004B288F">
        <w:rPr>
          <w:lang w:val="fr-FR"/>
        </w:rPr>
        <w:t xml:space="preserve">ONUDI </w:t>
      </w:r>
      <w:r w:rsidR="00734F50">
        <w:rPr>
          <w:lang w:val="fr-FR"/>
        </w:rPr>
        <w:t xml:space="preserve">fera le point sur les activités de </w:t>
      </w:r>
      <w:r w:rsidRPr="004B288F">
        <w:rPr>
          <w:lang w:val="fr-FR"/>
        </w:rPr>
        <w:t>ré</w:t>
      </w:r>
      <w:r w:rsidR="00810DFE">
        <w:rPr>
          <w:lang w:val="fr-FR"/>
        </w:rPr>
        <w:t>génération</w:t>
      </w:r>
      <w:r w:rsidRPr="004B288F">
        <w:rPr>
          <w:lang w:val="fr-FR"/>
        </w:rPr>
        <w:t xml:space="preserve">, </w:t>
      </w:r>
      <w:r w:rsidR="00810DFE">
        <w:rPr>
          <w:lang w:val="fr-FR"/>
        </w:rPr>
        <w:t xml:space="preserve">notamment </w:t>
      </w:r>
      <w:r w:rsidRPr="004B288F">
        <w:rPr>
          <w:lang w:val="fr-FR"/>
        </w:rPr>
        <w:t xml:space="preserve">les quantités et les types de réfrigérants récupérés, dans les rapports </w:t>
      </w:r>
      <w:r w:rsidR="006560DC">
        <w:rPr>
          <w:lang w:val="fr-FR"/>
        </w:rPr>
        <w:t xml:space="preserve">sur la </w:t>
      </w:r>
      <w:r w:rsidRPr="004B288F">
        <w:rPr>
          <w:lang w:val="fr-FR"/>
        </w:rPr>
        <w:t>mise en œuvre des tranches.</w:t>
      </w:r>
    </w:p>
    <w:p w14:paraId="7E9B7BE0" w14:textId="439E13E7" w:rsidR="00482642" w:rsidRPr="00D46DCA" w:rsidRDefault="003B28B3" w:rsidP="00482642">
      <w:pPr>
        <w:keepNext/>
        <w:spacing w:after="240"/>
        <w:rPr>
          <w:i/>
          <w:iCs/>
          <w:lang w:val="fr-FR"/>
        </w:rPr>
      </w:pPr>
      <w:r w:rsidRPr="004B288F">
        <w:rPr>
          <w:i/>
          <w:iCs/>
          <w:lang w:val="fr-FR"/>
        </w:rPr>
        <w:t>Promotion de</w:t>
      </w:r>
      <w:r>
        <w:rPr>
          <w:i/>
          <w:iCs/>
          <w:lang w:val="fr-FR"/>
        </w:rPr>
        <w:t xml:space="preserve">s </w:t>
      </w:r>
      <w:r w:rsidRPr="004B288F">
        <w:rPr>
          <w:i/>
          <w:iCs/>
          <w:lang w:val="fr-FR"/>
        </w:rPr>
        <w:t>technologie</w:t>
      </w:r>
      <w:r>
        <w:rPr>
          <w:i/>
          <w:iCs/>
          <w:lang w:val="fr-FR"/>
        </w:rPr>
        <w:t>s</w:t>
      </w:r>
      <w:r w:rsidRPr="004B288F">
        <w:rPr>
          <w:i/>
          <w:iCs/>
          <w:lang w:val="fr-FR"/>
        </w:rPr>
        <w:t xml:space="preserve"> </w:t>
      </w:r>
      <w:r>
        <w:rPr>
          <w:i/>
          <w:iCs/>
          <w:lang w:val="fr-FR"/>
        </w:rPr>
        <w:t xml:space="preserve">à </w:t>
      </w:r>
      <w:r w:rsidRPr="004B288F">
        <w:rPr>
          <w:i/>
          <w:iCs/>
          <w:lang w:val="fr-FR"/>
        </w:rPr>
        <w:t>l</w:t>
      </w:r>
      <w:r w:rsidR="00C37710">
        <w:rPr>
          <w:i/>
          <w:iCs/>
          <w:lang w:val="fr-FR"/>
        </w:rPr>
        <w:t>’</w:t>
      </w:r>
      <w:r w:rsidRPr="004B288F">
        <w:rPr>
          <w:i/>
          <w:iCs/>
          <w:lang w:val="fr-FR"/>
        </w:rPr>
        <w:t>ammoniac et IEC-H dans les secteurs de la réfrigération industrielle et de l</w:t>
      </w:r>
      <w:r w:rsidR="00C37710">
        <w:rPr>
          <w:i/>
          <w:iCs/>
          <w:lang w:val="fr-FR"/>
        </w:rPr>
        <w:t>’</w:t>
      </w:r>
      <w:r w:rsidRPr="004B288F">
        <w:rPr>
          <w:i/>
          <w:iCs/>
          <w:lang w:val="fr-FR"/>
        </w:rPr>
        <w:t>hôtellerie</w:t>
      </w:r>
      <w:r w:rsidRPr="00D46DCA">
        <w:rPr>
          <w:i/>
          <w:iCs/>
          <w:lang w:val="fr-FR"/>
        </w:rPr>
        <w:t xml:space="preserve"> </w:t>
      </w:r>
    </w:p>
    <w:p w14:paraId="2DEC436D" w14:textId="0B68F79E" w:rsidR="00482642" w:rsidRPr="00D46DCA" w:rsidRDefault="00672299" w:rsidP="00482642">
      <w:pPr>
        <w:pStyle w:val="Heading1"/>
        <w:numPr>
          <w:ilvl w:val="0"/>
          <w:numId w:val="1"/>
        </w:numPr>
        <w:rPr>
          <w:lang w:val="fr-FR"/>
        </w:rPr>
      </w:pPr>
      <w:r>
        <w:rPr>
          <w:lang w:val="fr-FR"/>
        </w:rPr>
        <w:t>Selon l</w:t>
      </w:r>
      <w:r w:rsidR="00C37710">
        <w:rPr>
          <w:lang w:val="fr-FR"/>
        </w:rPr>
        <w:t>’</w:t>
      </w:r>
      <w:r w:rsidR="00543916" w:rsidRPr="00D46DCA">
        <w:rPr>
          <w:lang w:val="fr-FR"/>
        </w:rPr>
        <w:t>ONUDI</w:t>
      </w:r>
      <w:r>
        <w:rPr>
          <w:lang w:val="fr-FR"/>
        </w:rPr>
        <w:t>,</w:t>
      </w:r>
      <w:r w:rsidR="00482642" w:rsidRPr="00D46DCA">
        <w:rPr>
          <w:lang w:val="fr-FR"/>
        </w:rPr>
        <w:t xml:space="preserve"> </w:t>
      </w:r>
      <w:r w:rsidR="007841A9">
        <w:rPr>
          <w:lang w:val="fr-FR"/>
        </w:rPr>
        <w:t xml:space="preserve">il y aurait </w:t>
      </w:r>
      <w:r w:rsidR="002A26E9" w:rsidRPr="004B288F">
        <w:rPr>
          <w:lang w:val="fr-FR"/>
        </w:rPr>
        <w:t>environ 130 refroidisseurs industriels dans le secteur de la réfrigération industrielle et plusieurs milliers de climatiseurs commerciaux dans le secteur de l</w:t>
      </w:r>
      <w:r w:rsidR="00C37710">
        <w:rPr>
          <w:lang w:val="fr-FR"/>
        </w:rPr>
        <w:t>’</w:t>
      </w:r>
      <w:r w:rsidR="002A26E9" w:rsidRPr="004B288F">
        <w:rPr>
          <w:lang w:val="fr-FR"/>
        </w:rPr>
        <w:t>hôtellerie</w:t>
      </w:r>
      <w:r w:rsidR="00DA75A2">
        <w:rPr>
          <w:lang w:val="fr-FR"/>
        </w:rPr>
        <w:t xml:space="preserve"> qui utilisent du </w:t>
      </w:r>
      <w:r w:rsidR="00DA75A2" w:rsidRPr="004B288F">
        <w:rPr>
          <w:lang w:val="fr-FR"/>
        </w:rPr>
        <w:t>HCFC-22</w:t>
      </w:r>
      <w:r w:rsidR="002A26E9" w:rsidRPr="004B288F">
        <w:rPr>
          <w:lang w:val="fr-FR"/>
        </w:rPr>
        <w:t xml:space="preserve">. Les deux projets </w:t>
      </w:r>
      <w:r w:rsidR="00BF36B3">
        <w:rPr>
          <w:lang w:val="fr-FR"/>
        </w:rPr>
        <w:t xml:space="preserve">appliquent les </w:t>
      </w:r>
      <w:r w:rsidR="002A26E9" w:rsidRPr="004B288F">
        <w:rPr>
          <w:lang w:val="fr-FR"/>
        </w:rPr>
        <w:t xml:space="preserve">critères de sélection </w:t>
      </w:r>
      <w:r w:rsidR="00BF36B3">
        <w:rPr>
          <w:lang w:val="fr-FR"/>
        </w:rPr>
        <w:t xml:space="preserve">suivants : </w:t>
      </w:r>
      <w:r w:rsidR="007F37F2">
        <w:rPr>
          <w:lang w:val="fr-FR"/>
        </w:rPr>
        <w:t xml:space="preserve">le bénéficiaire doit </w:t>
      </w:r>
      <w:r w:rsidR="00F63B5C">
        <w:rPr>
          <w:lang w:val="fr-FR"/>
        </w:rPr>
        <w:t xml:space="preserve">fournir des </w:t>
      </w:r>
      <w:r w:rsidR="002A26E9" w:rsidRPr="004B288F">
        <w:rPr>
          <w:lang w:val="fr-FR"/>
        </w:rPr>
        <w:t xml:space="preserve">données </w:t>
      </w:r>
      <w:r w:rsidR="005E0473">
        <w:rPr>
          <w:lang w:val="fr-FR"/>
        </w:rPr>
        <w:t xml:space="preserve">sur </w:t>
      </w:r>
      <w:r w:rsidR="007F37F2">
        <w:rPr>
          <w:lang w:val="fr-FR"/>
        </w:rPr>
        <w:t xml:space="preserve">la </w:t>
      </w:r>
      <w:r w:rsidR="002A26E9" w:rsidRPr="004B288F">
        <w:rPr>
          <w:lang w:val="fr-FR"/>
        </w:rPr>
        <w:t>consommation d</w:t>
      </w:r>
      <w:r w:rsidR="00C37710">
        <w:rPr>
          <w:lang w:val="fr-FR"/>
        </w:rPr>
        <w:t>’</w:t>
      </w:r>
      <w:r w:rsidR="002A26E9" w:rsidRPr="004B288F">
        <w:rPr>
          <w:lang w:val="fr-FR"/>
        </w:rPr>
        <w:t xml:space="preserve">énergie et </w:t>
      </w:r>
      <w:r w:rsidR="007F37F2">
        <w:rPr>
          <w:lang w:val="fr-FR"/>
        </w:rPr>
        <w:t>s</w:t>
      </w:r>
      <w:r w:rsidR="00F63B5C">
        <w:rPr>
          <w:lang w:val="fr-FR"/>
        </w:rPr>
        <w:t xml:space="preserve">es </w:t>
      </w:r>
      <w:r w:rsidR="002A26E9" w:rsidRPr="004B288F">
        <w:rPr>
          <w:lang w:val="fr-FR"/>
        </w:rPr>
        <w:t xml:space="preserve">registres </w:t>
      </w:r>
      <w:r w:rsidR="00964B41">
        <w:rPr>
          <w:lang w:val="fr-FR"/>
        </w:rPr>
        <w:t>d</w:t>
      </w:r>
      <w:r w:rsidR="00C37710">
        <w:rPr>
          <w:lang w:val="fr-FR"/>
        </w:rPr>
        <w:t>’</w:t>
      </w:r>
      <w:r w:rsidR="00964B41">
        <w:rPr>
          <w:lang w:val="fr-FR"/>
        </w:rPr>
        <w:t>entretien</w:t>
      </w:r>
      <w:r w:rsidR="002A26E9" w:rsidRPr="004B288F">
        <w:rPr>
          <w:lang w:val="fr-FR"/>
        </w:rPr>
        <w:t xml:space="preserve">, </w:t>
      </w:r>
      <w:r w:rsidR="004745F5">
        <w:rPr>
          <w:lang w:val="fr-FR"/>
        </w:rPr>
        <w:t xml:space="preserve">accepter que </w:t>
      </w:r>
      <w:r w:rsidR="002A26E9" w:rsidRPr="004B288F">
        <w:rPr>
          <w:lang w:val="fr-FR"/>
        </w:rPr>
        <w:t>les performances de l</w:t>
      </w:r>
      <w:r w:rsidR="00C37710">
        <w:rPr>
          <w:lang w:val="fr-FR"/>
        </w:rPr>
        <w:t>’</w:t>
      </w:r>
      <w:r w:rsidR="002A26E9" w:rsidRPr="004B288F">
        <w:rPr>
          <w:lang w:val="fr-FR"/>
        </w:rPr>
        <w:t xml:space="preserve">unité installée </w:t>
      </w:r>
      <w:r w:rsidR="004745F5">
        <w:rPr>
          <w:lang w:val="fr-FR"/>
        </w:rPr>
        <w:t>fassent l</w:t>
      </w:r>
      <w:r w:rsidR="00C37710">
        <w:rPr>
          <w:lang w:val="fr-FR"/>
        </w:rPr>
        <w:t>’</w:t>
      </w:r>
      <w:r w:rsidR="004745F5">
        <w:rPr>
          <w:lang w:val="fr-FR"/>
        </w:rPr>
        <w:t>objet d</w:t>
      </w:r>
      <w:r w:rsidR="00C37710">
        <w:rPr>
          <w:lang w:val="fr-FR"/>
        </w:rPr>
        <w:t>’</w:t>
      </w:r>
      <w:r w:rsidR="004745F5">
        <w:rPr>
          <w:lang w:val="fr-FR"/>
        </w:rPr>
        <w:t xml:space="preserve">un suivi </w:t>
      </w:r>
      <w:r w:rsidR="002A26E9" w:rsidRPr="004B288F">
        <w:rPr>
          <w:lang w:val="fr-FR"/>
        </w:rPr>
        <w:t>pendant au moins un an</w:t>
      </w:r>
      <w:r w:rsidR="004745F5">
        <w:rPr>
          <w:lang w:val="fr-FR"/>
        </w:rPr>
        <w:t>,</w:t>
      </w:r>
      <w:r w:rsidR="002A26E9" w:rsidRPr="004B288F">
        <w:rPr>
          <w:lang w:val="fr-FR"/>
        </w:rPr>
        <w:t xml:space="preserve"> et </w:t>
      </w:r>
      <w:r w:rsidR="004745F5">
        <w:rPr>
          <w:lang w:val="fr-FR"/>
        </w:rPr>
        <w:t>s</w:t>
      </w:r>
      <w:r w:rsidR="00C37710">
        <w:rPr>
          <w:lang w:val="fr-FR"/>
        </w:rPr>
        <w:t>’</w:t>
      </w:r>
      <w:r w:rsidR="002A26E9" w:rsidRPr="004B288F">
        <w:rPr>
          <w:lang w:val="fr-FR"/>
        </w:rPr>
        <w:t>engage</w:t>
      </w:r>
      <w:r w:rsidR="004745F5">
        <w:rPr>
          <w:lang w:val="fr-FR"/>
        </w:rPr>
        <w:t xml:space="preserve">r </w:t>
      </w:r>
      <w:r w:rsidR="002A26E9" w:rsidRPr="004B288F">
        <w:rPr>
          <w:lang w:val="fr-FR"/>
        </w:rPr>
        <w:t>à adopter la technologie pour d</w:t>
      </w:r>
      <w:r w:rsidR="00C37710">
        <w:rPr>
          <w:lang w:val="fr-FR"/>
        </w:rPr>
        <w:t>’</w:t>
      </w:r>
      <w:r w:rsidR="002A26E9" w:rsidRPr="004B288F">
        <w:rPr>
          <w:lang w:val="fr-FR"/>
        </w:rPr>
        <w:t xml:space="preserve">autres </w:t>
      </w:r>
      <w:r w:rsidR="00CF5E9A">
        <w:rPr>
          <w:lang w:val="fr-FR"/>
        </w:rPr>
        <w:t xml:space="preserve">équipements </w:t>
      </w:r>
      <w:r w:rsidR="002A26E9" w:rsidRPr="004B288F">
        <w:rPr>
          <w:lang w:val="fr-FR"/>
        </w:rPr>
        <w:t>sur le</w:t>
      </w:r>
      <w:r w:rsidR="00CF5E9A">
        <w:rPr>
          <w:lang w:val="fr-FR"/>
        </w:rPr>
        <w:t xml:space="preserve"> même </w:t>
      </w:r>
      <w:r w:rsidR="00776A22">
        <w:rPr>
          <w:lang w:val="fr-FR"/>
        </w:rPr>
        <w:t xml:space="preserve">site </w:t>
      </w:r>
      <w:r w:rsidR="002A26E9" w:rsidRPr="004B288F">
        <w:rPr>
          <w:lang w:val="fr-FR"/>
        </w:rPr>
        <w:t xml:space="preserve">ou </w:t>
      </w:r>
      <w:r w:rsidR="00CF5E9A">
        <w:rPr>
          <w:lang w:val="fr-FR"/>
        </w:rPr>
        <w:t xml:space="preserve">sur </w:t>
      </w:r>
      <w:r w:rsidR="002A26E9" w:rsidRPr="004B288F">
        <w:rPr>
          <w:lang w:val="fr-FR"/>
        </w:rPr>
        <w:t>d</w:t>
      </w:r>
      <w:r w:rsidR="00C37710">
        <w:rPr>
          <w:lang w:val="fr-FR"/>
        </w:rPr>
        <w:t>’</w:t>
      </w:r>
      <w:r w:rsidR="002A26E9" w:rsidRPr="004B288F">
        <w:rPr>
          <w:lang w:val="fr-FR"/>
        </w:rPr>
        <w:t xml:space="preserve">autres </w:t>
      </w:r>
      <w:r w:rsidR="00CF5E9A">
        <w:rPr>
          <w:lang w:val="fr-FR"/>
        </w:rPr>
        <w:t xml:space="preserve">sites lui </w:t>
      </w:r>
      <w:r w:rsidR="002A26E9" w:rsidRPr="004B288F">
        <w:rPr>
          <w:lang w:val="fr-FR"/>
        </w:rPr>
        <w:t xml:space="preserve">appartenant. Le premier critère permettra </w:t>
      </w:r>
      <w:r w:rsidR="00942C09">
        <w:rPr>
          <w:lang w:val="fr-FR"/>
        </w:rPr>
        <w:t>d</w:t>
      </w:r>
      <w:r w:rsidR="00C37710">
        <w:rPr>
          <w:lang w:val="fr-FR"/>
        </w:rPr>
        <w:t>’</w:t>
      </w:r>
      <w:r w:rsidR="00942C09">
        <w:rPr>
          <w:lang w:val="fr-FR"/>
        </w:rPr>
        <w:t>évaluer avec rigueur l</w:t>
      </w:r>
      <w:r w:rsidR="00C37710">
        <w:rPr>
          <w:lang w:val="fr-FR"/>
        </w:rPr>
        <w:t>’</w:t>
      </w:r>
      <w:r w:rsidR="00942C09">
        <w:rPr>
          <w:lang w:val="fr-FR"/>
        </w:rPr>
        <w:t>accroissement de l</w:t>
      </w:r>
      <w:r w:rsidR="00C37710">
        <w:rPr>
          <w:lang w:val="fr-FR"/>
        </w:rPr>
        <w:t>’</w:t>
      </w:r>
      <w:r w:rsidR="002A26E9" w:rsidRPr="004B288F">
        <w:rPr>
          <w:lang w:val="fr-FR"/>
        </w:rPr>
        <w:t xml:space="preserve">efficacité énergétique et la réduction des coûts </w:t>
      </w:r>
      <w:r w:rsidR="00942C09">
        <w:rPr>
          <w:lang w:val="fr-FR"/>
        </w:rPr>
        <w:t>d</w:t>
      </w:r>
      <w:r w:rsidR="00C37710">
        <w:rPr>
          <w:lang w:val="fr-FR"/>
        </w:rPr>
        <w:t>’</w:t>
      </w:r>
      <w:r w:rsidR="00942C09">
        <w:rPr>
          <w:lang w:val="fr-FR"/>
        </w:rPr>
        <w:t xml:space="preserve">entretien </w:t>
      </w:r>
      <w:r w:rsidR="00D32401">
        <w:rPr>
          <w:lang w:val="fr-FR"/>
        </w:rPr>
        <w:t xml:space="preserve">rendus possible par le </w:t>
      </w:r>
      <w:r w:rsidR="002A26E9" w:rsidRPr="004B288F">
        <w:rPr>
          <w:lang w:val="fr-FR"/>
        </w:rPr>
        <w:t>remplacement des équipements</w:t>
      </w:r>
      <w:r w:rsidR="00B03269">
        <w:rPr>
          <w:lang w:val="fr-FR"/>
        </w:rPr>
        <w:t xml:space="preserve">, et </w:t>
      </w:r>
      <w:r w:rsidR="002A26E9" w:rsidRPr="004B288F">
        <w:rPr>
          <w:lang w:val="fr-FR"/>
        </w:rPr>
        <w:t xml:space="preserve">le </w:t>
      </w:r>
      <w:r w:rsidR="00B03269">
        <w:rPr>
          <w:lang w:val="fr-FR"/>
        </w:rPr>
        <w:t xml:space="preserve">deuxième </w:t>
      </w:r>
      <w:r w:rsidR="00D32401">
        <w:rPr>
          <w:lang w:val="fr-FR"/>
        </w:rPr>
        <w:t xml:space="preserve">critère </w:t>
      </w:r>
      <w:r w:rsidR="002A26E9" w:rsidRPr="004B288F">
        <w:rPr>
          <w:lang w:val="fr-FR"/>
        </w:rPr>
        <w:t xml:space="preserve">renforcera la </w:t>
      </w:r>
      <w:r w:rsidR="00D32401">
        <w:rPr>
          <w:lang w:val="fr-FR"/>
        </w:rPr>
        <w:t xml:space="preserve">pérennité </w:t>
      </w:r>
      <w:r w:rsidR="002A26E9" w:rsidRPr="004B288F">
        <w:rPr>
          <w:lang w:val="fr-FR"/>
        </w:rPr>
        <w:t xml:space="preserve">du projet. Les bénéficiaires devront </w:t>
      </w:r>
      <w:r w:rsidR="001B55B3">
        <w:rPr>
          <w:lang w:val="fr-FR"/>
        </w:rPr>
        <w:t xml:space="preserve">participer au </w:t>
      </w:r>
      <w:r w:rsidR="002A26E9" w:rsidRPr="004B288F">
        <w:rPr>
          <w:lang w:val="fr-FR"/>
        </w:rPr>
        <w:t>cofinancement</w:t>
      </w:r>
      <w:r w:rsidR="00490D77">
        <w:rPr>
          <w:lang w:val="fr-FR"/>
        </w:rPr>
        <w:t>, à hauteur d</w:t>
      </w:r>
      <w:r w:rsidR="00C37710">
        <w:rPr>
          <w:lang w:val="fr-FR"/>
        </w:rPr>
        <w:t>’</w:t>
      </w:r>
      <w:r w:rsidR="00490D77">
        <w:rPr>
          <w:lang w:val="fr-FR"/>
        </w:rPr>
        <w:t>au</w:t>
      </w:r>
      <w:r w:rsidR="002A26E9" w:rsidRPr="004B288F">
        <w:rPr>
          <w:lang w:val="fr-FR"/>
        </w:rPr>
        <w:t xml:space="preserve"> moins 50</w:t>
      </w:r>
      <w:r w:rsidR="00490D77">
        <w:rPr>
          <w:lang w:val="fr-FR"/>
        </w:rPr>
        <w:t> </w:t>
      </w:r>
      <w:r w:rsidR="002A26E9" w:rsidRPr="004B288F">
        <w:rPr>
          <w:lang w:val="fr-FR"/>
        </w:rPr>
        <w:t>% du coût du refroidisseur ou de l</w:t>
      </w:r>
      <w:r w:rsidR="00C37710">
        <w:rPr>
          <w:lang w:val="fr-FR"/>
        </w:rPr>
        <w:t>’</w:t>
      </w:r>
      <w:r w:rsidR="002A26E9" w:rsidRPr="004B288F">
        <w:rPr>
          <w:lang w:val="fr-FR"/>
        </w:rPr>
        <w:t xml:space="preserve">unité IEC-H ; </w:t>
      </w:r>
      <w:r w:rsidR="00123084">
        <w:rPr>
          <w:lang w:val="fr-FR"/>
        </w:rPr>
        <w:t xml:space="preserve">sur la base du </w:t>
      </w:r>
      <w:r w:rsidR="002A26E9" w:rsidRPr="004B288F">
        <w:rPr>
          <w:lang w:val="fr-FR"/>
        </w:rPr>
        <w:t xml:space="preserve">cofinancement, le nombre de refroidisseurs à acheter </w:t>
      </w:r>
      <w:r w:rsidR="00123084">
        <w:rPr>
          <w:lang w:val="fr-FR"/>
        </w:rPr>
        <w:t xml:space="preserve">est passé </w:t>
      </w:r>
      <w:r w:rsidR="002A26E9" w:rsidRPr="004B288F">
        <w:rPr>
          <w:lang w:val="fr-FR"/>
        </w:rPr>
        <w:t>de trois à six, et le nombre d</w:t>
      </w:r>
      <w:r w:rsidR="00C37710">
        <w:rPr>
          <w:lang w:val="fr-FR"/>
        </w:rPr>
        <w:t>’</w:t>
      </w:r>
      <w:r w:rsidR="002A26E9" w:rsidRPr="004B288F">
        <w:rPr>
          <w:lang w:val="fr-FR"/>
        </w:rPr>
        <w:t>unités IEC-H</w:t>
      </w:r>
      <w:r w:rsidR="00123084">
        <w:rPr>
          <w:lang w:val="fr-FR"/>
        </w:rPr>
        <w:t>,</w:t>
      </w:r>
      <w:r w:rsidR="002A26E9" w:rsidRPr="004B288F">
        <w:rPr>
          <w:lang w:val="fr-FR"/>
        </w:rPr>
        <w:t xml:space="preserve"> de quatre à huit. L</w:t>
      </w:r>
      <w:r w:rsidR="00C37710">
        <w:rPr>
          <w:lang w:val="fr-FR"/>
        </w:rPr>
        <w:t>’</w:t>
      </w:r>
      <w:r w:rsidR="002A26E9" w:rsidRPr="004B288F">
        <w:rPr>
          <w:lang w:val="fr-FR"/>
        </w:rPr>
        <w:t xml:space="preserve">ONUDI a fait </w:t>
      </w:r>
      <w:r w:rsidR="00123084">
        <w:rPr>
          <w:lang w:val="fr-FR"/>
        </w:rPr>
        <w:t xml:space="preserve">observer </w:t>
      </w:r>
      <w:r w:rsidR="002A26E9" w:rsidRPr="004B288F">
        <w:rPr>
          <w:lang w:val="fr-FR"/>
        </w:rPr>
        <w:t>que l</w:t>
      </w:r>
      <w:r w:rsidR="00C37710">
        <w:rPr>
          <w:lang w:val="fr-FR"/>
        </w:rPr>
        <w:t>’</w:t>
      </w:r>
      <w:r w:rsidR="002A26E9" w:rsidRPr="004B288F">
        <w:rPr>
          <w:lang w:val="fr-FR"/>
        </w:rPr>
        <w:t>inclusion d</w:t>
      </w:r>
      <w:r w:rsidR="00C37710">
        <w:rPr>
          <w:lang w:val="fr-FR"/>
        </w:rPr>
        <w:t>’</w:t>
      </w:r>
      <w:r w:rsidR="002A26E9" w:rsidRPr="004B288F">
        <w:rPr>
          <w:lang w:val="fr-FR"/>
        </w:rPr>
        <w:t xml:space="preserve">un cofinancement </w:t>
      </w:r>
      <w:r w:rsidR="00097D13">
        <w:rPr>
          <w:lang w:val="fr-FR"/>
        </w:rPr>
        <w:t xml:space="preserve">à hauteur </w:t>
      </w:r>
      <w:r w:rsidR="002A26E9" w:rsidRPr="004B288F">
        <w:rPr>
          <w:lang w:val="fr-FR"/>
        </w:rPr>
        <w:t>de 50</w:t>
      </w:r>
      <w:r w:rsidR="00097D13">
        <w:rPr>
          <w:lang w:val="fr-FR"/>
        </w:rPr>
        <w:t> </w:t>
      </w:r>
      <w:r w:rsidR="002A26E9" w:rsidRPr="004B288F">
        <w:rPr>
          <w:lang w:val="fr-FR"/>
        </w:rPr>
        <w:t>% dans les critères d</w:t>
      </w:r>
      <w:r w:rsidR="00097D13">
        <w:rPr>
          <w:lang w:val="fr-FR"/>
        </w:rPr>
        <w:t xml:space="preserve">e sélection des </w:t>
      </w:r>
      <w:r w:rsidR="002A26E9" w:rsidRPr="004B288F">
        <w:rPr>
          <w:lang w:val="fr-FR"/>
        </w:rPr>
        <w:t xml:space="preserve">bénéficiaires pourrait prendre beaucoup de temps et a donc proposé de transférer 295 000 </w:t>
      </w:r>
      <w:r w:rsidR="002A26E9">
        <w:rPr>
          <w:lang w:val="fr-FR"/>
        </w:rPr>
        <w:t>$US</w:t>
      </w:r>
      <w:r w:rsidR="002A26E9" w:rsidRPr="004B288F">
        <w:rPr>
          <w:lang w:val="fr-FR"/>
        </w:rPr>
        <w:t xml:space="preserve"> de la première à la deuxième tranche pour l</w:t>
      </w:r>
      <w:r w:rsidR="00C37710">
        <w:rPr>
          <w:lang w:val="fr-FR"/>
        </w:rPr>
        <w:t>’</w:t>
      </w:r>
      <w:r w:rsidR="002A26E9" w:rsidRPr="004B288F">
        <w:rPr>
          <w:lang w:val="fr-FR"/>
        </w:rPr>
        <w:t>activité visant à renforcer l</w:t>
      </w:r>
      <w:r w:rsidR="00C37710">
        <w:rPr>
          <w:lang w:val="fr-FR"/>
        </w:rPr>
        <w:t>’</w:t>
      </w:r>
      <w:r w:rsidR="002A26E9" w:rsidRPr="004B288F">
        <w:rPr>
          <w:lang w:val="fr-FR"/>
        </w:rPr>
        <w:t>utilisation de l</w:t>
      </w:r>
      <w:r w:rsidR="00C37710">
        <w:rPr>
          <w:lang w:val="fr-FR"/>
        </w:rPr>
        <w:t>’</w:t>
      </w:r>
      <w:r w:rsidR="002A26E9" w:rsidRPr="004B288F">
        <w:rPr>
          <w:lang w:val="fr-FR"/>
        </w:rPr>
        <w:t>ammoniac dans le secteur de la réfrigération industrielle.</w:t>
      </w:r>
      <w:r w:rsidR="00482642" w:rsidRPr="00D46DCA">
        <w:rPr>
          <w:lang w:val="fr-FR"/>
        </w:rPr>
        <w:t xml:space="preserve"> </w:t>
      </w:r>
    </w:p>
    <w:p w14:paraId="5BE37A99" w14:textId="1F8ACBE0" w:rsidR="00482642" w:rsidRPr="00D46DCA" w:rsidRDefault="00812FB6" w:rsidP="00482642">
      <w:pPr>
        <w:pStyle w:val="Heading1"/>
        <w:numPr>
          <w:ilvl w:val="0"/>
          <w:numId w:val="1"/>
        </w:numPr>
        <w:rPr>
          <w:lang w:val="fr-FR"/>
        </w:rPr>
      </w:pPr>
      <w:r w:rsidRPr="004B288F">
        <w:rPr>
          <w:lang w:val="fr-FR"/>
        </w:rPr>
        <w:t>Afin d</w:t>
      </w:r>
      <w:r w:rsidR="00C37710">
        <w:rPr>
          <w:lang w:val="fr-FR"/>
        </w:rPr>
        <w:t>’</w:t>
      </w:r>
      <w:r w:rsidRPr="004B288F">
        <w:rPr>
          <w:lang w:val="fr-FR"/>
        </w:rPr>
        <w:t xml:space="preserve">améliorer la reproductibilité, le Secrétariat a </w:t>
      </w:r>
      <w:r w:rsidR="00080A4F">
        <w:rPr>
          <w:lang w:val="fr-FR"/>
        </w:rPr>
        <w:t xml:space="preserve">proposé </w:t>
      </w:r>
      <w:r w:rsidRPr="004B288F">
        <w:rPr>
          <w:lang w:val="fr-FR"/>
        </w:rPr>
        <w:t>à l</w:t>
      </w:r>
      <w:r w:rsidR="00C37710">
        <w:rPr>
          <w:lang w:val="fr-FR"/>
        </w:rPr>
        <w:t>’</w:t>
      </w:r>
      <w:r w:rsidRPr="004B288F">
        <w:rPr>
          <w:lang w:val="fr-FR"/>
        </w:rPr>
        <w:t>ONUDI d</w:t>
      </w:r>
      <w:r w:rsidR="00C37710">
        <w:rPr>
          <w:lang w:val="fr-FR"/>
        </w:rPr>
        <w:t>’</w:t>
      </w:r>
      <w:r w:rsidRPr="004B288F">
        <w:rPr>
          <w:lang w:val="fr-FR"/>
        </w:rPr>
        <w:t xml:space="preserve">envisager </w:t>
      </w:r>
      <w:r w:rsidR="00080A4F">
        <w:rPr>
          <w:lang w:val="fr-FR"/>
        </w:rPr>
        <w:t>l</w:t>
      </w:r>
      <w:r w:rsidR="00C37710">
        <w:rPr>
          <w:lang w:val="fr-FR"/>
        </w:rPr>
        <w:t>’</w:t>
      </w:r>
      <w:r w:rsidR="00080A4F">
        <w:rPr>
          <w:lang w:val="fr-FR"/>
        </w:rPr>
        <w:t xml:space="preserve">établissement </w:t>
      </w:r>
      <w:r w:rsidRPr="004B288F">
        <w:rPr>
          <w:lang w:val="fr-FR"/>
        </w:rPr>
        <w:t>d</w:t>
      </w:r>
      <w:r w:rsidR="00C37710">
        <w:rPr>
          <w:lang w:val="fr-FR"/>
        </w:rPr>
        <w:t>’</w:t>
      </w:r>
      <w:r w:rsidRPr="004B288F">
        <w:rPr>
          <w:lang w:val="fr-FR"/>
        </w:rPr>
        <w:t>un mécanisme permettant de récupérer une partie des économies d</w:t>
      </w:r>
      <w:r w:rsidR="00C37710">
        <w:rPr>
          <w:lang w:val="fr-FR"/>
        </w:rPr>
        <w:t>’</w:t>
      </w:r>
      <w:r w:rsidRPr="004B288F">
        <w:rPr>
          <w:lang w:val="fr-FR"/>
        </w:rPr>
        <w:t>énergie réalisées afin de cofinancer le remplacement d</w:t>
      </w:r>
      <w:r w:rsidR="00C37710">
        <w:rPr>
          <w:lang w:val="fr-FR"/>
        </w:rPr>
        <w:t>’</w:t>
      </w:r>
      <w:r w:rsidRPr="004B288F">
        <w:rPr>
          <w:lang w:val="fr-FR"/>
        </w:rPr>
        <w:t>équipements supplémentaires. Cependant, comme l</w:t>
      </w:r>
      <w:r w:rsidR="00C37710">
        <w:rPr>
          <w:lang w:val="fr-FR"/>
        </w:rPr>
        <w:t>’</w:t>
      </w:r>
      <w:r w:rsidRPr="004B288F">
        <w:rPr>
          <w:lang w:val="fr-FR"/>
        </w:rPr>
        <w:t>ONUDI ne pouvait pas recevoir de fonds du secteur privé, il a été convenu que les bénéficiaires s</w:t>
      </w:r>
      <w:r w:rsidR="00C37710">
        <w:rPr>
          <w:lang w:val="fr-FR"/>
        </w:rPr>
        <w:t>’</w:t>
      </w:r>
      <w:r w:rsidRPr="004B288F">
        <w:rPr>
          <w:lang w:val="fr-FR"/>
        </w:rPr>
        <w:t>engageraient à utiliser une partie des économies réalisées grâce à l</w:t>
      </w:r>
      <w:r w:rsidR="00C37710">
        <w:rPr>
          <w:lang w:val="fr-FR"/>
        </w:rPr>
        <w:t>’</w:t>
      </w:r>
      <w:r w:rsidRPr="004B288F">
        <w:rPr>
          <w:lang w:val="fr-FR"/>
        </w:rPr>
        <w:t>amélioration de l</w:t>
      </w:r>
      <w:r w:rsidR="00C37710">
        <w:rPr>
          <w:lang w:val="fr-FR"/>
        </w:rPr>
        <w:t>’</w:t>
      </w:r>
      <w:r w:rsidRPr="004B288F">
        <w:rPr>
          <w:lang w:val="fr-FR"/>
        </w:rPr>
        <w:t xml:space="preserve">efficacité énergétique </w:t>
      </w:r>
      <w:r w:rsidR="0098494A">
        <w:rPr>
          <w:lang w:val="fr-FR"/>
        </w:rPr>
        <w:t xml:space="preserve">rendue possible par </w:t>
      </w:r>
      <w:r w:rsidRPr="004B288F">
        <w:rPr>
          <w:lang w:val="fr-FR"/>
        </w:rPr>
        <w:t>la technologie de remplacement pour sensibiliser le public à cette technologie et à ses avantages.</w:t>
      </w:r>
      <w:r w:rsidR="0098494A">
        <w:rPr>
          <w:lang w:val="fr-FR"/>
        </w:rPr>
        <w:t xml:space="preserve"> </w:t>
      </w:r>
    </w:p>
    <w:p w14:paraId="27DC1D59" w14:textId="0D69E6D9" w:rsidR="00482642" w:rsidRPr="00D46DCA" w:rsidRDefault="00747D1C" w:rsidP="00482642">
      <w:pPr>
        <w:pStyle w:val="Heading1"/>
        <w:numPr>
          <w:ilvl w:val="0"/>
          <w:numId w:val="1"/>
        </w:numPr>
        <w:rPr>
          <w:lang w:val="fr-FR"/>
        </w:rPr>
      </w:pPr>
      <w:r>
        <w:rPr>
          <w:lang w:val="fr-FR"/>
        </w:rPr>
        <w:t xml:space="preserve">Le </w:t>
      </w:r>
      <w:r w:rsidR="00255FC4" w:rsidRPr="004B288F">
        <w:rPr>
          <w:lang w:val="fr-FR"/>
        </w:rPr>
        <w:t xml:space="preserve">remplacement des équipements </w:t>
      </w:r>
      <w:r w:rsidR="00BD1400">
        <w:rPr>
          <w:lang w:val="fr-FR"/>
        </w:rPr>
        <w:t xml:space="preserve">utilisant du </w:t>
      </w:r>
      <w:r w:rsidR="00255FC4" w:rsidRPr="004B288F">
        <w:rPr>
          <w:lang w:val="fr-FR"/>
        </w:rPr>
        <w:t>HCFC-22 par des refroidisseurs à l</w:t>
      </w:r>
      <w:r w:rsidR="00C37710">
        <w:rPr>
          <w:lang w:val="fr-FR"/>
        </w:rPr>
        <w:t>’</w:t>
      </w:r>
      <w:r w:rsidR="00255FC4" w:rsidRPr="004B288F">
        <w:rPr>
          <w:lang w:val="fr-FR"/>
        </w:rPr>
        <w:t xml:space="preserve">ammoniac et des unités IEC-H devrait </w:t>
      </w:r>
      <w:r>
        <w:rPr>
          <w:lang w:val="fr-FR"/>
        </w:rPr>
        <w:t xml:space="preserve">accroître sensiblement </w:t>
      </w:r>
      <w:r w:rsidR="00656221">
        <w:rPr>
          <w:lang w:val="fr-FR"/>
        </w:rPr>
        <w:t>l</w:t>
      </w:r>
      <w:r w:rsidR="00C37710">
        <w:rPr>
          <w:lang w:val="fr-FR"/>
        </w:rPr>
        <w:t>’</w:t>
      </w:r>
      <w:r w:rsidR="00255FC4" w:rsidRPr="004B288F">
        <w:rPr>
          <w:lang w:val="fr-FR"/>
        </w:rPr>
        <w:t>efficacité énergétique</w:t>
      </w:r>
      <w:r w:rsidR="00656221">
        <w:rPr>
          <w:lang w:val="fr-FR"/>
        </w:rPr>
        <w:t xml:space="preserve">. En revanche, </w:t>
      </w:r>
      <w:r w:rsidR="00B4411E">
        <w:rPr>
          <w:lang w:val="fr-FR"/>
        </w:rPr>
        <w:t xml:space="preserve">les mêmes résultats pourraient être obtenus </w:t>
      </w:r>
      <w:r w:rsidR="00255FC4" w:rsidRPr="004B288F">
        <w:rPr>
          <w:lang w:val="fr-FR"/>
        </w:rPr>
        <w:t>avec les équipements à base de HFC actuellement disponibles sur le marché. En conséquence,</w:t>
      </w:r>
      <w:r w:rsidR="003D4FB1">
        <w:rPr>
          <w:lang w:val="fr-FR"/>
        </w:rPr>
        <w:t xml:space="preserve"> la priorité</w:t>
      </w:r>
      <w:r w:rsidR="009A2EA1">
        <w:rPr>
          <w:lang w:val="fr-FR"/>
        </w:rPr>
        <w:t xml:space="preserve"> sera accordée aux </w:t>
      </w:r>
      <w:r w:rsidR="00255FC4" w:rsidRPr="004B288F">
        <w:rPr>
          <w:lang w:val="fr-FR"/>
        </w:rPr>
        <w:t xml:space="preserve">bénéficiaires qui possèdent également des équipements </w:t>
      </w:r>
      <w:r w:rsidR="00F56C71">
        <w:rPr>
          <w:lang w:val="fr-FR"/>
        </w:rPr>
        <w:t xml:space="preserve">utilisant des </w:t>
      </w:r>
      <w:r w:rsidR="00255FC4" w:rsidRPr="004B288F">
        <w:rPr>
          <w:lang w:val="fr-FR"/>
        </w:rPr>
        <w:t>HFC afin que les performances de la technologie de remplacement puissent également être comparées aux performances et à la consommation d</w:t>
      </w:r>
      <w:r w:rsidR="00C37710">
        <w:rPr>
          <w:lang w:val="fr-FR"/>
        </w:rPr>
        <w:t>’</w:t>
      </w:r>
      <w:r w:rsidR="00255FC4" w:rsidRPr="004B288F">
        <w:rPr>
          <w:lang w:val="fr-FR"/>
        </w:rPr>
        <w:t>énergie d</w:t>
      </w:r>
      <w:r w:rsidR="00C37710">
        <w:rPr>
          <w:lang w:val="fr-FR"/>
        </w:rPr>
        <w:t>’</w:t>
      </w:r>
      <w:r w:rsidR="00255FC4" w:rsidRPr="004B288F">
        <w:rPr>
          <w:lang w:val="fr-FR"/>
        </w:rPr>
        <w:t xml:space="preserve">équipements équivalents à base de HFC, ce qui contribuera à encourager les utilisateurs finaux à choisir des refroidisseurs à </w:t>
      </w:r>
      <w:r w:rsidR="00F56C71">
        <w:rPr>
          <w:lang w:val="fr-FR"/>
        </w:rPr>
        <w:t>l</w:t>
      </w:r>
      <w:r w:rsidR="00C37710">
        <w:rPr>
          <w:lang w:val="fr-FR"/>
        </w:rPr>
        <w:t>’</w:t>
      </w:r>
      <w:r w:rsidR="00255FC4" w:rsidRPr="004B288F">
        <w:rPr>
          <w:lang w:val="fr-FR"/>
        </w:rPr>
        <w:t xml:space="preserve">ammoniac et des unités IEC-H plutôt que des </w:t>
      </w:r>
      <w:r w:rsidR="00B258D3">
        <w:rPr>
          <w:lang w:val="fr-FR"/>
        </w:rPr>
        <w:t xml:space="preserve">solutions </w:t>
      </w:r>
      <w:r w:rsidR="00255FC4" w:rsidRPr="004B288F">
        <w:rPr>
          <w:lang w:val="fr-FR"/>
        </w:rPr>
        <w:t>à base de HFC lorsqu</w:t>
      </w:r>
      <w:r w:rsidR="00C37710">
        <w:rPr>
          <w:lang w:val="fr-FR"/>
        </w:rPr>
        <w:t>’</w:t>
      </w:r>
      <w:r w:rsidR="00255FC4" w:rsidRPr="004B288F">
        <w:rPr>
          <w:lang w:val="fr-FR"/>
        </w:rPr>
        <w:t xml:space="preserve">ils remplaceront des équipements </w:t>
      </w:r>
      <w:r w:rsidR="003566BA">
        <w:rPr>
          <w:lang w:val="fr-FR"/>
        </w:rPr>
        <w:t xml:space="preserve">utilisant du </w:t>
      </w:r>
      <w:r w:rsidR="00255FC4" w:rsidRPr="004B288F">
        <w:rPr>
          <w:lang w:val="fr-FR"/>
        </w:rPr>
        <w:t xml:space="preserve">HCFC-22. </w:t>
      </w:r>
    </w:p>
    <w:p w14:paraId="425EAC0F" w14:textId="0846ADA5" w:rsidR="00482642" w:rsidRPr="00D46DCA" w:rsidRDefault="00481725" w:rsidP="00482642">
      <w:pPr>
        <w:pStyle w:val="Heading1"/>
        <w:numPr>
          <w:ilvl w:val="0"/>
          <w:numId w:val="1"/>
        </w:numPr>
        <w:rPr>
          <w:lang w:val="fr-FR"/>
        </w:rPr>
      </w:pPr>
      <w:r w:rsidRPr="004B288F">
        <w:rPr>
          <w:lang w:val="fr-FR"/>
        </w:rPr>
        <w:t>L</w:t>
      </w:r>
      <w:r w:rsidR="00C37710">
        <w:rPr>
          <w:lang w:val="fr-FR"/>
        </w:rPr>
        <w:t>’</w:t>
      </w:r>
      <w:r w:rsidRPr="004B288F">
        <w:rPr>
          <w:lang w:val="fr-FR"/>
        </w:rPr>
        <w:t xml:space="preserve">ONUDI a confirmé que les équipements </w:t>
      </w:r>
      <w:r w:rsidR="00C720A7">
        <w:rPr>
          <w:lang w:val="fr-FR"/>
        </w:rPr>
        <w:t xml:space="preserve">de base qui utilisent du </w:t>
      </w:r>
      <w:r w:rsidRPr="004B288F">
        <w:rPr>
          <w:lang w:val="fr-FR"/>
        </w:rPr>
        <w:t xml:space="preserve">HCFC-22 seront éliminés </w:t>
      </w:r>
      <w:r w:rsidR="004D758E">
        <w:rPr>
          <w:lang w:val="fr-FR"/>
        </w:rPr>
        <w:t>comme il se doit</w:t>
      </w:r>
      <w:r w:rsidR="00C720A7">
        <w:rPr>
          <w:lang w:val="fr-FR"/>
        </w:rPr>
        <w:t>,</w:t>
      </w:r>
      <w:r w:rsidR="004D758E">
        <w:rPr>
          <w:lang w:val="fr-FR"/>
        </w:rPr>
        <w:t xml:space="preserve"> </w:t>
      </w:r>
      <w:r w:rsidRPr="004B288F">
        <w:rPr>
          <w:lang w:val="fr-FR"/>
        </w:rPr>
        <w:t xml:space="preserve">que le HCFC-22 </w:t>
      </w:r>
      <w:r w:rsidR="004D758E">
        <w:rPr>
          <w:lang w:val="fr-FR"/>
        </w:rPr>
        <w:t>qu</w:t>
      </w:r>
      <w:r w:rsidR="00C37710">
        <w:rPr>
          <w:lang w:val="fr-FR"/>
        </w:rPr>
        <w:t>’</w:t>
      </w:r>
      <w:r w:rsidR="004D758E">
        <w:rPr>
          <w:lang w:val="fr-FR"/>
        </w:rPr>
        <w:t xml:space="preserve">ils contiennent </w:t>
      </w:r>
      <w:r w:rsidRPr="004B288F">
        <w:rPr>
          <w:lang w:val="fr-FR"/>
        </w:rPr>
        <w:t>sera récupéré et recyclé ou régénéré, et que le composant à détente directe de l</w:t>
      </w:r>
      <w:r w:rsidR="00C37710">
        <w:rPr>
          <w:lang w:val="fr-FR"/>
        </w:rPr>
        <w:t>’</w:t>
      </w:r>
      <w:r w:rsidRPr="004B288F">
        <w:rPr>
          <w:lang w:val="fr-FR"/>
        </w:rPr>
        <w:t xml:space="preserve">unité IEC-H </w:t>
      </w:r>
      <w:r w:rsidR="00FB7402">
        <w:rPr>
          <w:lang w:val="fr-FR"/>
        </w:rPr>
        <w:t xml:space="preserve">utilisera </w:t>
      </w:r>
      <w:r w:rsidRPr="004B288F">
        <w:rPr>
          <w:lang w:val="fr-FR"/>
        </w:rPr>
        <w:t xml:space="preserve">du HFC-32 ou un autre réfrigérant à faible </w:t>
      </w:r>
      <w:r w:rsidR="00D0127E">
        <w:rPr>
          <w:lang w:val="fr-FR"/>
        </w:rPr>
        <w:t xml:space="preserve">potentiel de réchauffement planétaire </w:t>
      </w:r>
      <w:r w:rsidRPr="004B288F">
        <w:rPr>
          <w:lang w:val="fr-FR"/>
        </w:rPr>
        <w:t>et non du R-410A. Conformément à la décision 92/36</w:t>
      </w:r>
      <w:r w:rsidR="005A5557">
        <w:rPr>
          <w:lang w:val="fr-FR"/>
        </w:rPr>
        <w:t> </w:t>
      </w:r>
      <w:r w:rsidRPr="004B288F">
        <w:rPr>
          <w:lang w:val="fr-FR"/>
        </w:rPr>
        <w:t>g), l</w:t>
      </w:r>
      <w:r w:rsidR="00C37710">
        <w:rPr>
          <w:lang w:val="fr-FR"/>
        </w:rPr>
        <w:t>’</w:t>
      </w:r>
      <w:r w:rsidRPr="004B288F">
        <w:rPr>
          <w:lang w:val="fr-FR"/>
        </w:rPr>
        <w:t>ONUDI a confirmé qu</w:t>
      </w:r>
      <w:r w:rsidR="00C37710">
        <w:rPr>
          <w:lang w:val="fr-FR"/>
        </w:rPr>
        <w:t>’</w:t>
      </w:r>
      <w:r w:rsidR="00B56E34">
        <w:rPr>
          <w:lang w:val="fr-FR"/>
        </w:rPr>
        <w:t xml:space="preserve">une fois les </w:t>
      </w:r>
      <w:r w:rsidRPr="004B288F">
        <w:rPr>
          <w:lang w:val="fr-FR"/>
        </w:rPr>
        <w:t>projets de démonstration</w:t>
      </w:r>
      <w:r w:rsidR="00B56E34">
        <w:rPr>
          <w:lang w:val="fr-FR"/>
        </w:rPr>
        <w:t xml:space="preserve"> achevés</w:t>
      </w:r>
      <w:r w:rsidRPr="004B288F">
        <w:rPr>
          <w:lang w:val="fr-FR"/>
        </w:rPr>
        <w:t>, elle soumettrait un rapport final sur leur mise en œuvre, y compris l</w:t>
      </w:r>
      <w:r w:rsidR="00C37710">
        <w:rPr>
          <w:lang w:val="fr-FR"/>
        </w:rPr>
        <w:t>’</w:t>
      </w:r>
      <w:r w:rsidRPr="004B288F">
        <w:rPr>
          <w:lang w:val="fr-FR"/>
        </w:rPr>
        <w:t>élimination des HCFC et l</w:t>
      </w:r>
      <w:r w:rsidR="00C37710">
        <w:rPr>
          <w:lang w:val="fr-FR"/>
        </w:rPr>
        <w:t>’</w:t>
      </w:r>
      <w:r w:rsidR="00FE5A28">
        <w:rPr>
          <w:lang w:val="fr-FR"/>
        </w:rPr>
        <w:t>accroissement de l</w:t>
      </w:r>
      <w:r w:rsidR="00C37710">
        <w:rPr>
          <w:lang w:val="fr-FR"/>
        </w:rPr>
        <w:t>’</w:t>
      </w:r>
      <w:r w:rsidRPr="004B288F">
        <w:rPr>
          <w:lang w:val="fr-FR"/>
        </w:rPr>
        <w:t>efficacité énergétique.</w:t>
      </w:r>
      <w:r w:rsidR="00102BC6">
        <w:rPr>
          <w:lang w:val="fr-FR"/>
        </w:rPr>
        <w:t xml:space="preserve"> </w:t>
      </w:r>
    </w:p>
    <w:p w14:paraId="44FB954A" w14:textId="2044B21C" w:rsidR="00482642" w:rsidRPr="00D46DCA" w:rsidRDefault="00482642" w:rsidP="00482642">
      <w:pPr>
        <w:pStyle w:val="Heading2"/>
        <w:numPr>
          <w:ilvl w:val="0"/>
          <w:numId w:val="0"/>
        </w:numPr>
        <w:rPr>
          <w:i/>
          <w:iCs/>
          <w:lang w:val="fr-FR"/>
        </w:rPr>
      </w:pPr>
      <w:r w:rsidRPr="00D46DCA">
        <w:rPr>
          <w:i/>
          <w:iCs/>
          <w:lang w:val="fr-FR"/>
        </w:rPr>
        <w:t xml:space="preserve">Introduction </w:t>
      </w:r>
      <w:r w:rsidR="00385525">
        <w:rPr>
          <w:i/>
          <w:iCs/>
          <w:lang w:val="fr-FR"/>
        </w:rPr>
        <w:t xml:space="preserve">de la technologie </w:t>
      </w:r>
      <w:r w:rsidR="00590AEF" w:rsidRPr="00590AEF">
        <w:rPr>
          <w:i/>
          <w:iCs/>
          <w:lang w:val="fr-FR"/>
        </w:rPr>
        <w:t xml:space="preserve">de refroidissement par dessiccation liquide </w:t>
      </w:r>
    </w:p>
    <w:p w14:paraId="76CB41A2" w14:textId="6B1CB3C7" w:rsidR="00482642" w:rsidRPr="00CC1CFC" w:rsidRDefault="00384065" w:rsidP="00482642">
      <w:pPr>
        <w:pStyle w:val="Heading1"/>
        <w:numPr>
          <w:ilvl w:val="0"/>
          <w:numId w:val="1"/>
        </w:numPr>
        <w:rPr>
          <w:lang w:val="fr-FR"/>
        </w:rPr>
      </w:pPr>
      <w:r w:rsidRPr="004B288F">
        <w:rPr>
          <w:lang w:val="fr-FR"/>
        </w:rPr>
        <w:lastRenderedPageBreak/>
        <w:t xml:space="preserve">Dans les </w:t>
      </w:r>
      <w:r w:rsidR="009C0DD1">
        <w:rPr>
          <w:lang w:val="fr-FR"/>
        </w:rPr>
        <w:t xml:space="preserve">pays à </w:t>
      </w:r>
      <w:r w:rsidRPr="004B288F">
        <w:rPr>
          <w:lang w:val="fr-FR"/>
        </w:rPr>
        <w:t>climat humide, la majeure partie de l</w:t>
      </w:r>
      <w:r w:rsidR="00C37710">
        <w:rPr>
          <w:lang w:val="fr-FR"/>
        </w:rPr>
        <w:t>’</w:t>
      </w:r>
      <w:r w:rsidRPr="004B288F">
        <w:rPr>
          <w:lang w:val="fr-FR"/>
        </w:rPr>
        <w:t xml:space="preserve">énergie </w:t>
      </w:r>
      <w:r w:rsidR="00DF503B">
        <w:rPr>
          <w:lang w:val="fr-FR"/>
        </w:rPr>
        <w:t xml:space="preserve">consommée </w:t>
      </w:r>
      <w:r w:rsidRPr="004B288F">
        <w:rPr>
          <w:lang w:val="fr-FR"/>
        </w:rPr>
        <w:t>par les climatiseurs à détente directe (DX) peut être associée à la réduction de l</w:t>
      </w:r>
      <w:r w:rsidR="00C37710">
        <w:rPr>
          <w:lang w:val="fr-FR"/>
        </w:rPr>
        <w:t>’</w:t>
      </w:r>
      <w:r w:rsidRPr="004B288F">
        <w:rPr>
          <w:lang w:val="fr-FR"/>
        </w:rPr>
        <w:t>humidité (c</w:t>
      </w:r>
      <w:r w:rsidR="00C37710">
        <w:rPr>
          <w:lang w:val="fr-FR"/>
        </w:rPr>
        <w:t>’</w:t>
      </w:r>
      <w:r w:rsidRPr="004B288F">
        <w:rPr>
          <w:lang w:val="fr-FR"/>
        </w:rPr>
        <w:t>est-à-dire à la climatisation) plutôt qu</w:t>
      </w:r>
      <w:r w:rsidR="00C37710">
        <w:rPr>
          <w:lang w:val="fr-FR"/>
        </w:rPr>
        <w:t>’</w:t>
      </w:r>
      <w:r w:rsidRPr="004B288F">
        <w:rPr>
          <w:lang w:val="fr-FR"/>
        </w:rPr>
        <w:t>au refroidissement. Par conséquent, le refroidissement LD-IED-H pourrait offrir des avantages considérables en matière d</w:t>
      </w:r>
      <w:r w:rsidR="00C37710">
        <w:rPr>
          <w:lang w:val="fr-FR"/>
        </w:rPr>
        <w:t>’</w:t>
      </w:r>
      <w:r w:rsidRPr="004B288F">
        <w:rPr>
          <w:lang w:val="fr-FR"/>
        </w:rPr>
        <w:t xml:space="preserve">efficacité énergétique par rapport aux systèmes de refroidissement DX </w:t>
      </w:r>
      <w:r w:rsidR="00A90363">
        <w:rPr>
          <w:lang w:val="fr-FR"/>
        </w:rPr>
        <w:t>classiques</w:t>
      </w:r>
      <w:r w:rsidRPr="004B288F">
        <w:rPr>
          <w:lang w:val="fr-FR"/>
        </w:rPr>
        <w:t xml:space="preserve">. Des essais </w:t>
      </w:r>
      <w:r w:rsidRPr="00A90363">
        <w:rPr>
          <w:i/>
          <w:iCs/>
          <w:lang w:val="fr-FR"/>
        </w:rPr>
        <w:t>in situ</w:t>
      </w:r>
      <w:r w:rsidRPr="004B288F">
        <w:rPr>
          <w:lang w:val="fr-FR"/>
        </w:rPr>
        <w:t xml:space="preserve"> permettraient de prouver l</w:t>
      </w:r>
      <w:r w:rsidR="00C37710">
        <w:rPr>
          <w:lang w:val="fr-FR"/>
        </w:rPr>
        <w:t>’</w:t>
      </w:r>
      <w:r w:rsidRPr="004B288F">
        <w:rPr>
          <w:lang w:val="fr-FR"/>
        </w:rPr>
        <w:t xml:space="preserve">applicabilité de cette technologie aux zones climatiques </w:t>
      </w:r>
      <w:r w:rsidR="009F6340">
        <w:rPr>
          <w:lang w:val="fr-FR"/>
        </w:rPr>
        <w:t>de l</w:t>
      </w:r>
      <w:r w:rsidR="00C37710">
        <w:rPr>
          <w:lang w:val="fr-FR"/>
        </w:rPr>
        <w:t>’</w:t>
      </w:r>
      <w:r w:rsidR="009F6340">
        <w:rPr>
          <w:lang w:val="fr-FR"/>
        </w:rPr>
        <w:t>É</w:t>
      </w:r>
      <w:r w:rsidRPr="004B288F">
        <w:rPr>
          <w:lang w:val="fr-FR"/>
        </w:rPr>
        <w:t>gypt</w:t>
      </w:r>
      <w:r w:rsidR="009F6340">
        <w:rPr>
          <w:lang w:val="fr-FR"/>
        </w:rPr>
        <w:t>e</w:t>
      </w:r>
      <w:r w:rsidRPr="004B288F">
        <w:rPr>
          <w:lang w:val="fr-FR"/>
        </w:rPr>
        <w:t xml:space="preserve"> et de confirmer son accessibilité. La capacité de refroidissement cible des unités à développer </w:t>
      </w:r>
      <w:r w:rsidR="0008098A">
        <w:rPr>
          <w:lang w:val="fr-FR"/>
        </w:rPr>
        <w:t xml:space="preserve">se situe entre </w:t>
      </w:r>
      <w:r w:rsidRPr="004B288F">
        <w:rPr>
          <w:lang w:val="fr-FR"/>
        </w:rPr>
        <w:t xml:space="preserve">20 </w:t>
      </w:r>
      <w:r w:rsidR="0008098A">
        <w:rPr>
          <w:lang w:val="fr-FR"/>
        </w:rPr>
        <w:t xml:space="preserve">et </w:t>
      </w:r>
      <w:r w:rsidRPr="004B288F">
        <w:rPr>
          <w:lang w:val="fr-FR"/>
        </w:rPr>
        <w:t xml:space="preserve">25 kW, ce qui convient aux </w:t>
      </w:r>
      <w:r w:rsidR="00560087">
        <w:rPr>
          <w:lang w:val="fr-FR"/>
        </w:rPr>
        <w:t xml:space="preserve">applications </w:t>
      </w:r>
      <w:r w:rsidRPr="004B288F">
        <w:rPr>
          <w:lang w:val="fr-FR"/>
        </w:rPr>
        <w:t>commercia</w:t>
      </w:r>
      <w:r w:rsidR="00560087">
        <w:rPr>
          <w:lang w:val="fr-FR"/>
        </w:rPr>
        <w:t>les</w:t>
      </w:r>
      <w:r w:rsidR="00D64D56">
        <w:rPr>
          <w:lang w:val="fr-FR"/>
        </w:rPr>
        <w:t xml:space="preserve"> </w:t>
      </w:r>
      <w:r w:rsidRPr="004B288F">
        <w:rPr>
          <w:lang w:val="fr-FR"/>
        </w:rPr>
        <w:t xml:space="preserve">de moyenne envergure (par exemple, </w:t>
      </w:r>
      <w:r w:rsidR="00C60042">
        <w:rPr>
          <w:lang w:val="fr-FR"/>
        </w:rPr>
        <w:t xml:space="preserve">les </w:t>
      </w:r>
      <w:r w:rsidRPr="004B288F">
        <w:rPr>
          <w:lang w:val="fr-FR"/>
        </w:rPr>
        <w:t xml:space="preserve">centres commerciaux, </w:t>
      </w:r>
      <w:r w:rsidR="00C60042">
        <w:rPr>
          <w:lang w:val="fr-FR"/>
        </w:rPr>
        <w:t xml:space="preserve">les </w:t>
      </w:r>
      <w:r w:rsidRPr="004B288F">
        <w:rPr>
          <w:lang w:val="fr-FR"/>
        </w:rPr>
        <w:t xml:space="preserve">hôpitaux, </w:t>
      </w:r>
      <w:r w:rsidR="00C60042">
        <w:rPr>
          <w:lang w:val="fr-FR"/>
        </w:rPr>
        <w:t xml:space="preserve">les </w:t>
      </w:r>
      <w:r w:rsidRPr="004B288F">
        <w:rPr>
          <w:lang w:val="fr-FR"/>
        </w:rPr>
        <w:t xml:space="preserve">hôtels et </w:t>
      </w:r>
      <w:r w:rsidR="00C60042">
        <w:rPr>
          <w:lang w:val="fr-FR"/>
        </w:rPr>
        <w:t xml:space="preserve">les </w:t>
      </w:r>
      <w:r w:rsidRPr="004B288F">
        <w:rPr>
          <w:lang w:val="fr-FR"/>
        </w:rPr>
        <w:t>supermarchés)</w:t>
      </w:r>
      <w:r w:rsidR="00C60042">
        <w:rPr>
          <w:lang w:val="fr-FR"/>
        </w:rPr>
        <w:t> </w:t>
      </w:r>
      <w:r w:rsidRPr="004B288F">
        <w:rPr>
          <w:lang w:val="fr-FR"/>
        </w:rPr>
        <w:t xml:space="preserve">; la technologie ne devrait pas être rentable </w:t>
      </w:r>
      <w:r w:rsidR="00C60042">
        <w:rPr>
          <w:lang w:val="fr-FR"/>
        </w:rPr>
        <w:t xml:space="preserve">avec une </w:t>
      </w:r>
      <w:r w:rsidRPr="004B288F">
        <w:rPr>
          <w:lang w:val="fr-FR"/>
        </w:rPr>
        <w:t xml:space="preserve">capacité </w:t>
      </w:r>
      <w:r w:rsidR="00C60042">
        <w:rPr>
          <w:lang w:val="fr-FR"/>
        </w:rPr>
        <w:t xml:space="preserve">inférieure à </w:t>
      </w:r>
      <w:r w:rsidRPr="004B288F">
        <w:rPr>
          <w:lang w:val="fr-FR"/>
        </w:rPr>
        <w:t>10 kW</w:t>
      </w:r>
      <w:r w:rsidR="00BF3FDB">
        <w:rPr>
          <w:lang w:val="fr-FR"/>
        </w:rPr>
        <w:t xml:space="preserve"> et devrait être adaptée avec une </w:t>
      </w:r>
      <w:r w:rsidRPr="004B288F">
        <w:rPr>
          <w:lang w:val="fr-FR"/>
        </w:rPr>
        <w:t>capacité supérieure à 150 kW</w:t>
      </w:r>
      <w:r w:rsidR="00BF3FDB">
        <w:rPr>
          <w:lang w:val="fr-FR"/>
        </w:rPr>
        <w:t>.</w:t>
      </w:r>
      <w:r w:rsidRPr="004B288F">
        <w:rPr>
          <w:lang w:val="fr-FR"/>
        </w:rPr>
        <w:t xml:space="preserve"> Le système combinera </w:t>
      </w:r>
      <w:r w:rsidR="00BD0DF6">
        <w:rPr>
          <w:lang w:val="fr-FR"/>
        </w:rPr>
        <w:t xml:space="preserve">la dessication </w:t>
      </w:r>
      <w:r w:rsidRPr="004B288F">
        <w:rPr>
          <w:lang w:val="fr-FR"/>
        </w:rPr>
        <w:t xml:space="preserve">liquide </w:t>
      </w:r>
      <w:r w:rsidR="00BD0DF6">
        <w:rPr>
          <w:lang w:val="fr-FR"/>
        </w:rPr>
        <w:t xml:space="preserve">et le </w:t>
      </w:r>
      <w:r w:rsidRPr="004B288F">
        <w:rPr>
          <w:lang w:val="fr-FR"/>
        </w:rPr>
        <w:t xml:space="preserve">refroidissement </w:t>
      </w:r>
      <w:r w:rsidR="008058EA">
        <w:rPr>
          <w:lang w:val="fr-FR"/>
        </w:rPr>
        <w:t xml:space="preserve">indirect </w:t>
      </w:r>
      <w:r w:rsidRPr="004B288F">
        <w:rPr>
          <w:lang w:val="fr-FR"/>
        </w:rPr>
        <w:t>par évaporation. Un petit refroidisseur DX d</w:t>
      </w:r>
      <w:r w:rsidR="00C37710">
        <w:rPr>
          <w:lang w:val="fr-FR"/>
        </w:rPr>
        <w:t>’</w:t>
      </w:r>
      <w:r w:rsidRPr="004B288F">
        <w:rPr>
          <w:lang w:val="fr-FR"/>
        </w:rPr>
        <w:t xml:space="preserve">une capacité </w:t>
      </w:r>
      <w:r w:rsidR="008058EA">
        <w:rPr>
          <w:lang w:val="fr-FR"/>
        </w:rPr>
        <w:t xml:space="preserve">de </w:t>
      </w:r>
      <w:r w:rsidRPr="004B288F">
        <w:rPr>
          <w:lang w:val="fr-FR"/>
        </w:rPr>
        <w:t xml:space="preserve">10 à 15 kW, utilisant du HFC-32 ou un autre réfrigérant à faible </w:t>
      </w:r>
      <w:r w:rsidR="008058EA">
        <w:rPr>
          <w:lang w:val="fr-FR"/>
        </w:rPr>
        <w:t>potentiel de réchauffement planétaire</w:t>
      </w:r>
      <w:r w:rsidRPr="004B288F">
        <w:rPr>
          <w:lang w:val="fr-FR"/>
        </w:rPr>
        <w:t>, sera intégré.</w:t>
      </w:r>
      <w:r w:rsidR="006324F5">
        <w:rPr>
          <w:lang w:val="fr-FR"/>
        </w:rPr>
        <w:t xml:space="preserve"> </w:t>
      </w:r>
    </w:p>
    <w:p w14:paraId="6EA1D0B8" w14:textId="6AC72176" w:rsidR="00482642" w:rsidRPr="00CC1CFC" w:rsidRDefault="001A10F0" w:rsidP="00482642">
      <w:pPr>
        <w:pStyle w:val="Heading1"/>
        <w:numPr>
          <w:ilvl w:val="0"/>
          <w:numId w:val="1"/>
        </w:numPr>
        <w:rPr>
          <w:lang w:val="fr-FR"/>
        </w:rPr>
      </w:pPr>
      <w:r w:rsidRPr="004B288F">
        <w:rPr>
          <w:lang w:val="fr-FR"/>
        </w:rPr>
        <w:t>L</w:t>
      </w:r>
      <w:r w:rsidR="00C37710">
        <w:rPr>
          <w:lang w:val="fr-FR"/>
        </w:rPr>
        <w:t>’</w:t>
      </w:r>
      <w:r w:rsidRPr="004B288F">
        <w:rPr>
          <w:lang w:val="fr-FR"/>
        </w:rPr>
        <w:t>ONUDI et le Secrétariat ont eu des discussions approfondies sur les coûts prévus pour le développement et l</w:t>
      </w:r>
      <w:r w:rsidR="00C37710">
        <w:rPr>
          <w:lang w:val="fr-FR"/>
        </w:rPr>
        <w:t>’</w:t>
      </w:r>
      <w:r w:rsidRPr="004B288F">
        <w:rPr>
          <w:lang w:val="fr-FR"/>
        </w:rPr>
        <w:t>essai des prototypes, ainsi que sur l</w:t>
      </w:r>
      <w:r w:rsidR="00C37710">
        <w:rPr>
          <w:lang w:val="fr-FR"/>
        </w:rPr>
        <w:t>’</w:t>
      </w:r>
      <w:r w:rsidR="0084430B">
        <w:rPr>
          <w:lang w:val="fr-FR"/>
        </w:rPr>
        <w:t>ampl</w:t>
      </w:r>
      <w:r w:rsidR="004E4BB3">
        <w:rPr>
          <w:lang w:val="fr-FR"/>
        </w:rPr>
        <w:t xml:space="preserve">eur </w:t>
      </w:r>
      <w:r w:rsidRPr="004B288F">
        <w:rPr>
          <w:lang w:val="fr-FR"/>
        </w:rPr>
        <w:t>de l</w:t>
      </w:r>
      <w:r w:rsidR="00C37710">
        <w:rPr>
          <w:lang w:val="fr-FR"/>
        </w:rPr>
        <w:t>’</w:t>
      </w:r>
      <w:r w:rsidRPr="004B288F">
        <w:rPr>
          <w:lang w:val="fr-FR"/>
        </w:rPr>
        <w:t>assistance technique requise. À l</w:t>
      </w:r>
      <w:r w:rsidR="00C37710">
        <w:rPr>
          <w:lang w:val="fr-FR"/>
        </w:rPr>
        <w:t>’</w:t>
      </w:r>
      <w:r w:rsidRPr="004B288F">
        <w:rPr>
          <w:lang w:val="fr-FR"/>
        </w:rPr>
        <w:t xml:space="preserve">issue de discussions constructives, il a été convenu que trois prototypes plutôt que deux seraient développés, que ces prototypes seraient </w:t>
      </w:r>
      <w:r w:rsidR="004E4BB3">
        <w:rPr>
          <w:lang w:val="fr-FR"/>
        </w:rPr>
        <w:t>mis à l</w:t>
      </w:r>
      <w:r w:rsidR="00C37710">
        <w:rPr>
          <w:lang w:val="fr-FR"/>
        </w:rPr>
        <w:t>’</w:t>
      </w:r>
      <w:r w:rsidR="004E4BB3">
        <w:rPr>
          <w:lang w:val="fr-FR"/>
        </w:rPr>
        <w:t xml:space="preserve">essai </w:t>
      </w:r>
      <w:r w:rsidRPr="004B288F">
        <w:rPr>
          <w:lang w:val="fr-FR"/>
        </w:rPr>
        <w:t xml:space="preserve">sur le terrain dans trois zones climatiques plutôt que deux, et que </w:t>
      </w:r>
      <w:r w:rsidR="004E4BB3">
        <w:rPr>
          <w:lang w:val="fr-FR"/>
        </w:rPr>
        <w:t>l</w:t>
      </w:r>
      <w:r w:rsidR="00C37710">
        <w:rPr>
          <w:lang w:val="fr-FR"/>
        </w:rPr>
        <w:t>’</w:t>
      </w:r>
      <w:r w:rsidR="004E4BB3">
        <w:rPr>
          <w:lang w:val="fr-FR"/>
        </w:rPr>
        <w:t xml:space="preserve">on utiliserait </w:t>
      </w:r>
      <w:r w:rsidRPr="004B288F">
        <w:rPr>
          <w:lang w:val="fr-FR"/>
        </w:rPr>
        <w:t>les unités DX existantes plutôt que d</w:t>
      </w:r>
      <w:r w:rsidR="00C37710">
        <w:rPr>
          <w:lang w:val="fr-FR"/>
        </w:rPr>
        <w:t>’</w:t>
      </w:r>
      <w:r w:rsidRPr="004B288F">
        <w:rPr>
          <w:lang w:val="fr-FR"/>
        </w:rPr>
        <w:t xml:space="preserve">en acheter de nouvelles pour les </w:t>
      </w:r>
      <w:r w:rsidR="004E4BB3">
        <w:rPr>
          <w:lang w:val="fr-FR"/>
        </w:rPr>
        <w:t xml:space="preserve">essais </w:t>
      </w:r>
      <w:r w:rsidRPr="004B288F">
        <w:rPr>
          <w:lang w:val="fr-FR"/>
        </w:rPr>
        <w:t xml:space="preserve">de comparabilité. </w:t>
      </w:r>
    </w:p>
    <w:p w14:paraId="50D12033" w14:textId="0ED501DC" w:rsidR="00482642" w:rsidRPr="00CC1CFC" w:rsidRDefault="001F560D" w:rsidP="00482642">
      <w:pPr>
        <w:pStyle w:val="Heading1"/>
        <w:numPr>
          <w:ilvl w:val="0"/>
          <w:numId w:val="1"/>
        </w:numPr>
        <w:rPr>
          <w:lang w:val="fr-FR"/>
        </w:rPr>
      </w:pPr>
      <w:r w:rsidRPr="004B288F">
        <w:rPr>
          <w:lang w:val="fr-FR"/>
        </w:rPr>
        <w:t>Conformément à la décision 92/36</w:t>
      </w:r>
      <w:r>
        <w:rPr>
          <w:lang w:val="fr-FR"/>
        </w:rPr>
        <w:t xml:space="preserve"> </w:t>
      </w:r>
      <w:r w:rsidRPr="004B288F">
        <w:rPr>
          <w:lang w:val="fr-FR"/>
        </w:rPr>
        <w:t>g), l</w:t>
      </w:r>
      <w:r w:rsidR="00C37710">
        <w:rPr>
          <w:lang w:val="fr-FR"/>
        </w:rPr>
        <w:t>’</w:t>
      </w:r>
      <w:r w:rsidRPr="004B288F">
        <w:rPr>
          <w:lang w:val="fr-FR"/>
        </w:rPr>
        <w:t>ONUDI a confirmé qu</w:t>
      </w:r>
      <w:r w:rsidR="00C37710">
        <w:rPr>
          <w:lang w:val="fr-FR"/>
        </w:rPr>
        <w:t>’</w:t>
      </w:r>
      <w:r w:rsidR="00A35A9D">
        <w:rPr>
          <w:lang w:val="fr-FR"/>
        </w:rPr>
        <w:t xml:space="preserve">au terme </w:t>
      </w:r>
      <w:r w:rsidRPr="004B288F">
        <w:rPr>
          <w:lang w:val="fr-FR"/>
        </w:rPr>
        <w:t>du projet de démonstration, elle soumettrait un rapport final sur sa mise en œuvre, y compris l</w:t>
      </w:r>
      <w:r w:rsidR="00C37710">
        <w:rPr>
          <w:lang w:val="fr-FR"/>
        </w:rPr>
        <w:t>’</w:t>
      </w:r>
      <w:r w:rsidRPr="004B288F">
        <w:rPr>
          <w:lang w:val="fr-FR"/>
        </w:rPr>
        <w:t xml:space="preserve">élimination des HCFC et </w:t>
      </w:r>
      <w:r w:rsidR="00A35A9D">
        <w:rPr>
          <w:lang w:val="fr-FR"/>
        </w:rPr>
        <w:t>l</w:t>
      </w:r>
      <w:r w:rsidR="00C37710">
        <w:rPr>
          <w:lang w:val="fr-FR"/>
        </w:rPr>
        <w:t>’</w:t>
      </w:r>
      <w:r w:rsidR="00A35A9D">
        <w:rPr>
          <w:lang w:val="fr-FR"/>
        </w:rPr>
        <w:t>accroissement de l</w:t>
      </w:r>
      <w:r w:rsidR="00C37710">
        <w:rPr>
          <w:lang w:val="fr-FR"/>
        </w:rPr>
        <w:t>’</w:t>
      </w:r>
      <w:r w:rsidRPr="004B288F">
        <w:rPr>
          <w:lang w:val="fr-FR"/>
        </w:rPr>
        <w:t>efficacité énergétique. En outre, l</w:t>
      </w:r>
      <w:r w:rsidR="00C37710">
        <w:rPr>
          <w:lang w:val="fr-FR"/>
        </w:rPr>
        <w:t>’</w:t>
      </w:r>
      <w:r w:rsidRPr="004B288F">
        <w:rPr>
          <w:lang w:val="fr-FR"/>
        </w:rPr>
        <w:t>ONUDI a confirmé que le fabricant local auquel l</w:t>
      </w:r>
      <w:r w:rsidR="00C37710">
        <w:rPr>
          <w:lang w:val="fr-FR"/>
        </w:rPr>
        <w:t>’</w:t>
      </w:r>
      <w:r w:rsidRPr="004B288F">
        <w:rPr>
          <w:lang w:val="fr-FR"/>
        </w:rPr>
        <w:t xml:space="preserve">assistance serait fournie ne </w:t>
      </w:r>
      <w:r w:rsidR="00D84B6A">
        <w:rPr>
          <w:lang w:val="fr-FR"/>
        </w:rPr>
        <w:t xml:space="preserve">détiendrait pas les droits de </w:t>
      </w:r>
      <w:r w:rsidRPr="004B288F">
        <w:rPr>
          <w:lang w:val="fr-FR"/>
        </w:rPr>
        <w:t xml:space="preserve">propriété intellectuelle </w:t>
      </w:r>
      <w:r w:rsidR="00C72011">
        <w:rPr>
          <w:lang w:val="fr-FR"/>
        </w:rPr>
        <w:t xml:space="preserve">sur </w:t>
      </w:r>
      <w:r w:rsidRPr="004B288F">
        <w:rPr>
          <w:lang w:val="fr-FR"/>
        </w:rPr>
        <w:t xml:space="preserve">la technologie (et ne pourrait donc pas la breveter), </w:t>
      </w:r>
      <w:r w:rsidR="00C43A98">
        <w:rPr>
          <w:lang w:val="fr-FR"/>
        </w:rPr>
        <w:t xml:space="preserve">et </w:t>
      </w:r>
      <w:r w:rsidRPr="004B288F">
        <w:rPr>
          <w:lang w:val="fr-FR"/>
        </w:rPr>
        <w:t>que</w:t>
      </w:r>
      <w:r w:rsidR="00D059B1">
        <w:rPr>
          <w:lang w:val="fr-FR"/>
        </w:rPr>
        <w:t xml:space="preserve"> ces droits </w:t>
      </w:r>
      <w:r w:rsidR="00C43A98">
        <w:rPr>
          <w:lang w:val="fr-FR"/>
        </w:rPr>
        <w:t xml:space="preserve">seraient plutôt </w:t>
      </w:r>
      <w:r w:rsidR="00547833">
        <w:rPr>
          <w:lang w:val="fr-FR"/>
        </w:rPr>
        <w:t xml:space="preserve">dévolus </w:t>
      </w:r>
      <w:r w:rsidRPr="004B288F">
        <w:rPr>
          <w:lang w:val="fr-FR"/>
        </w:rPr>
        <w:t>au Fonds multilatéral, dont l</w:t>
      </w:r>
      <w:r w:rsidR="00C37710">
        <w:rPr>
          <w:lang w:val="fr-FR"/>
        </w:rPr>
        <w:t>’</w:t>
      </w:r>
      <w:r w:rsidRPr="004B288F">
        <w:rPr>
          <w:lang w:val="fr-FR"/>
        </w:rPr>
        <w:t>objectif est d</w:t>
      </w:r>
      <w:r w:rsidR="00C37710">
        <w:rPr>
          <w:lang w:val="fr-FR"/>
        </w:rPr>
        <w:t>’</w:t>
      </w:r>
      <w:r w:rsidRPr="004B288F">
        <w:rPr>
          <w:lang w:val="fr-FR"/>
        </w:rPr>
        <w:t>aider tous les pays visés à l</w:t>
      </w:r>
      <w:r w:rsidR="00C37710">
        <w:rPr>
          <w:lang w:val="fr-FR"/>
        </w:rPr>
        <w:t>’</w:t>
      </w:r>
      <w:r w:rsidRPr="004B288F">
        <w:rPr>
          <w:lang w:val="fr-FR"/>
        </w:rPr>
        <w:t>article</w:t>
      </w:r>
      <w:r w:rsidR="00547833">
        <w:rPr>
          <w:lang w:val="fr-FR"/>
        </w:rPr>
        <w:t> </w:t>
      </w:r>
      <w:r w:rsidRPr="004B288F">
        <w:rPr>
          <w:lang w:val="fr-FR"/>
        </w:rPr>
        <w:t>5. En conséquence, le rapport final serait rendu public et, si la technologie s</w:t>
      </w:r>
      <w:r w:rsidR="00C37710">
        <w:rPr>
          <w:lang w:val="fr-FR"/>
        </w:rPr>
        <w:t>’</w:t>
      </w:r>
      <w:r w:rsidRPr="004B288F">
        <w:rPr>
          <w:lang w:val="fr-FR"/>
        </w:rPr>
        <w:t>avérait efficace, le Secrétariat encouragerait les fabricants d</w:t>
      </w:r>
      <w:r w:rsidR="00C37710">
        <w:rPr>
          <w:lang w:val="fr-FR"/>
        </w:rPr>
        <w:t>’</w:t>
      </w:r>
      <w:r w:rsidRPr="004B288F">
        <w:rPr>
          <w:lang w:val="fr-FR"/>
        </w:rPr>
        <w:t>autres pays visés à l</w:t>
      </w:r>
      <w:r w:rsidR="00C37710">
        <w:rPr>
          <w:lang w:val="fr-FR"/>
        </w:rPr>
        <w:t>’</w:t>
      </w:r>
      <w:r w:rsidRPr="004B288F">
        <w:rPr>
          <w:lang w:val="fr-FR"/>
        </w:rPr>
        <w:t xml:space="preserve">article 5 à tirer </w:t>
      </w:r>
      <w:r w:rsidR="00547833">
        <w:rPr>
          <w:lang w:val="fr-FR"/>
        </w:rPr>
        <w:t>d</w:t>
      </w:r>
      <w:r w:rsidRPr="004B288F">
        <w:rPr>
          <w:lang w:val="fr-FR"/>
        </w:rPr>
        <w:t>es enseignements de l</w:t>
      </w:r>
      <w:r w:rsidR="00C37710">
        <w:rPr>
          <w:lang w:val="fr-FR"/>
        </w:rPr>
        <w:t>’</w:t>
      </w:r>
      <w:r w:rsidRPr="004B288F">
        <w:rPr>
          <w:lang w:val="fr-FR"/>
        </w:rPr>
        <w:t>expérience égyptienne et à reproduire cette technologie.</w:t>
      </w:r>
    </w:p>
    <w:p w14:paraId="0770F9F5" w14:textId="715CAC1F" w:rsidR="00482642" w:rsidRPr="00CC1CFC" w:rsidRDefault="0064208D" w:rsidP="00482642">
      <w:pPr>
        <w:keepNext/>
        <w:spacing w:after="240"/>
        <w:rPr>
          <w:lang w:val="fr-FR"/>
        </w:rPr>
      </w:pPr>
      <w:r>
        <w:rPr>
          <w:i/>
          <w:iCs/>
          <w:lang w:val="fr-FR"/>
        </w:rPr>
        <w:t>Achats écologiques</w:t>
      </w:r>
    </w:p>
    <w:p w14:paraId="1431F3B7" w14:textId="4584CD17" w:rsidR="00482642" w:rsidRPr="00CC1CFC" w:rsidRDefault="001B51E5" w:rsidP="00482642">
      <w:pPr>
        <w:pStyle w:val="Heading1"/>
        <w:numPr>
          <w:ilvl w:val="0"/>
          <w:numId w:val="1"/>
        </w:numPr>
        <w:rPr>
          <w:lang w:val="fr-FR"/>
        </w:rPr>
      </w:pPr>
      <w:r w:rsidRPr="004B288F">
        <w:rPr>
          <w:lang w:val="fr-FR"/>
        </w:rPr>
        <w:t xml:space="preserve">La phase III du </w:t>
      </w:r>
      <w:r>
        <w:rPr>
          <w:lang w:val="fr-FR"/>
        </w:rPr>
        <w:t>PGEH</w:t>
      </w:r>
      <w:r w:rsidRPr="004B288F">
        <w:rPr>
          <w:lang w:val="fr-FR"/>
        </w:rPr>
        <w:t xml:space="preserve"> comp</w:t>
      </w:r>
      <w:r w:rsidR="00EE7F06">
        <w:rPr>
          <w:lang w:val="fr-FR"/>
        </w:rPr>
        <w:t xml:space="preserve">orte </w:t>
      </w:r>
      <w:r w:rsidRPr="004B288F">
        <w:rPr>
          <w:lang w:val="fr-FR"/>
        </w:rPr>
        <w:t xml:space="preserve">des investissements </w:t>
      </w:r>
      <w:r w:rsidR="00EE7F06">
        <w:rPr>
          <w:lang w:val="fr-FR"/>
        </w:rPr>
        <w:t xml:space="preserve">importants </w:t>
      </w:r>
      <w:r w:rsidRPr="004B288F">
        <w:rPr>
          <w:lang w:val="fr-FR"/>
        </w:rPr>
        <w:t xml:space="preserve">dans la démonstration de technologies à faible </w:t>
      </w:r>
      <w:r w:rsidR="00EE7F06">
        <w:rPr>
          <w:lang w:val="fr-FR"/>
        </w:rPr>
        <w:t xml:space="preserve">potentiel de réchauffement planétaire </w:t>
      </w:r>
      <w:r w:rsidRPr="004B288F">
        <w:rPr>
          <w:lang w:val="fr-FR"/>
        </w:rPr>
        <w:t>et à haut rendement énergétique qui n</w:t>
      </w:r>
      <w:r w:rsidR="00C37710">
        <w:rPr>
          <w:lang w:val="fr-FR"/>
        </w:rPr>
        <w:t>’</w:t>
      </w:r>
      <w:r w:rsidRPr="004B288F">
        <w:rPr>
          <w:lang w:val="fr-FR"/>
        </w:rPr>
        <w:t>ont pas encore été acceptées sur le marché égyptien, notamment la technologie LD-IEC-H, la technologie IEC-H et l</w:t>
      </w:r>
      <w:r w:rsidR="00C37710">
        <w:rPr>
          <w:lang w:val="fr-FR"/>
        </w:rPr>
        <w:t>’</w:t>
      </w:r>
      <w:r w:rsidRPr="004B288F">
        <w:rPr>
          <w:lang w:val="fr-FR"/>
        </w:rPr>
        <w:t>utilisation de refroidisseurs à l</w:t>
      </w:r>
      <w:r w:rsidR="00C37710">
        <w:rPr>
          <w:lang w:val="fr-FR"/>
        </w:rPr>
        <w:t>’</w:t>
      </w:r>
      <w:r w:rsidRPr="004B288F">
        <w:rPr>
          <w:lang w:val="fr-FR"/>
        </w:rPr>
        <w:t xml:space="preserve">ammoniac dans </w:t>
      </w:r>
      <w:r w:rsidR="00EE7F06">
        <w:rPr>
          <w:lang w:val="fr-FR"/>
        </w:rPr>
        <w:t xml:space="preserve">le secteur de </w:t>
      </w:r>
      <w:r w:rsidRPr="004B288F">
        <w:rPr>
          <w:lang w:val="fr-FR"/>
        </w:rPr>
        <w:t>la réfrigération industrielle. Compte tenu d</w:t>
      </w:r>
      <w:r w:rsidR="00D91613">
        <w:rPr>
          <w:lang w:val="fr-FR"/>
        </w:rPr>
        <w:t xml:space="preserve">e la rapidité avec laquelle les </w:t>
      </w:r>
      <w:r w:rsidR="003E59F7">
        <w:rPr>
          <w:lang w:val="fr-FR"/>
        </w:rPr>
        <w:t xml:space="preserve">projets de </w:t>
      </w:r>
      <w:r w:rsidRPr="004B288F">
        <w:rPr>
          <w:lang w:val="fr-FR"/>
        </w:rPr>
        <w:t xml:space="preserve">construction </w:t>
      </w:r>
      <w:r w:rsidR="000E14C6">
        <w:rPr>
          <w:lang w:val="fr-FR"/>
        </w:rPr>
        <w:t xml:space="preserve">sont exécutés </w:t>
      </w:r>
      <w:r w:rsidRPr="004B288F">
        <w:rPr>
          <w:lang w:val="fr-FR"/>
        </w:rPr>
        <w:t xml:space="preserve">dans le pays, </w:t>
      </w:r>
      <w:r w:rsidR="005A70EA">
        <w:rPr>
          <w:lang w:val="fr-FR"/>
        </w:rPr>
        <w:t xml:space="preserve">notamment </w:t>
      </w:r>
      <w:r w:rsidR="007034B1">
        <w:rPr>
          <w:lang w:val="fr-FR"/>
        </w:rPr>
        <w:t xml:space="preserve">dans le contexte de </w:t>
      </w:r>
      <w:r w:rsidR="005A70EA">
        <w:rPr>
          <w:lang w:val="fr-FR"/>
        </w:rPr>
        <w:t xml:space="preserve">la création de </w:t>
      </w:r>
      <w:r w:rsidRPr="004B288F">
        <w:rPr>
          <w:lang w:val="fr-FR"/>
        </w:rPr>
        <w:t xml:space="preserve">nouvelles villes, les achats écologiques </w:t>
      </w:r>
      <w:r w:rsidR="007034B1">
        <w:rPr>
          <w:lang w:val="fr-FR"/>
        </w:rPr>
        <w:t xml:space="preserve">devraient être </w:t>
      </w:r>
      <w:r w:rsidRPr="004B288F">
        <w:rPr>
          <w:lang w:val="fr-FR"/>
        </w:rPr>
        <w:t>un</w:t>
      </w:r>
      <w:r w:rsidR="004F3254">
        <w:rPr>
          <w:lang w:val="fr-FR"/>
        </w:rPr>
        <w:t>e</w:t>
      </w:r>
      <w:r w:rsidRPr="004B288F">
        <w:rPr>
          <w:lang w:val="fr-FR"/>
        </w:rPr>
        <w:t xml:space="preserve"> autre </w:t>
      </w:r>
      <w:r w:rsidR="004F3254">
        <w:rPr>
          <w:lang w:val="fr-FR"/>
        </w:rPr>
        <w:t xml:space="preserve">courroie de transmission de </w:t>
      </w:r>
      <w:r w:rsidRPr="004B288F">
        <w:rPr>
          <w:lang w:val="fr-FR"/>
        </w:rPr>
        <w:t>l</w:t>
      </w:r>
      <w:r w:rsidR="00C37710">
        <w:rPr>
          <w:lang w:val="fr-FR"/>
        </w:rPr>
        <w:t>’</w:t>
      </w:r>
      <w:r w:rsidRPr="004B288F">
        <w:rPr>
          <w:lang w:val="fr-FR"/>
        </w:rPr>
        <w:t xml:space="preserve">adoption de ces technologies par le marché. La phase II du </w:t>
      </w:r>
      <w:r>
        <w:rPr>
          <w:lang w:val="fr-FR"/>
        </w:rPr>
        <w:t>PGEH</w:t>
      </w:r>
      <w:r w:rsidRPr="004B288F">
        <w:rPr>
          <w:lang w:val="fr-FR"/>
        </w:rPr>
        <w:t xml:space="preserve"> </w:t>
      </w:r>
      <w:r w:rsidR="004F3254">
        <w:rPr>
          <w:lang w:val="fr-FR"/>
        </w:rPr>
        <w:t xml:space="preserve">prévoyait </w:t>
      </w:r>
      <w:r w:rsidRPr="004B288F">
        <w:rPr>
          <w:lang w:val="fr-FR"/>
        </w:rPr>
        <w:t xml:space="preserve">une formation sur les achats écologiques </w:t>
      </w:r>
      <w:r w:rsidR="004F3254">
        <w:rPr>
          <w:lang w:val="fr-FR"/>
        </w:rPr>
        <w:t>à l</w:t>
      </w:r>
      <w:r w:rsidR="00C37710">
        <w:rPr>
          <w:lang w:val="fr-FR"/>
        </w:rPr>
        <w:t>’</w:t>
      </w:r>
      <w:r w:rsidR="004F3254">
        <w:rPr>
          <w:lang w:val="fr-FR"/>
        </w:rPr>
        <w:t xml:space="preserve">intention des </w:t>
      </w:r>
      <w:r w:rsidR="004F3254" w:rsidRPr="004B288F">
        <w:rPr>
          <w:lang w:val="fr-FR"/>
        </w:rPr>
        <w:t>fonctionnaires</w:t>
      </w:r>
      <w:r w:rsidR="004F3254">
        <w:rPr>
          <w:lang w:val="fr-FR"/>
        </w:rPr>
        <w:t> </w:t>
      </w:r>
      <w:r w:rsidRPr="004B288F">
        <w:rPr>
          <w:lang w:val="fr-FR"/>
        </w:rPr>
        <w:t>; il a été convenu d</w:t>
      </w:r>
      <w:r w:rsidR="00C37710">
        <w:rPr>
          <w:lang w:val="fr-FR"/>
        </w:rPr>
        <w:t>’</w:t>
      </w:r>
      <w:r w:rsidRPr="004B288F">
        <w:rPr>
          <w:lang w:val="fr-FR"/>
        </w:rPr>
        <w:t>allouer 10</w:t>
      </w:r>
      <w:r w:rsidR="004F3254">
        <w:rPr>
          <w:lang w:val="fr-FR"/>
        </w:rPr>
        <w:t> </w:t>
      </w:r>
      <w:r w:rsidRPr="004B288F">
        <w:rPr>
          <w:lang w:val="fr-FR"/>
        </w:rPr>
        <w:t>000</w:t>
      </w:r>
      <w:r w:rsidR="004F3254">
        <w:rPr>
          <w:lang w:val="fr-FR"/>
        </w:rPr>
        <w:t> </w:t>
      </w:r>
      <w:r>
        <w:rPr>
          <w:lang w:val="fr-FR"/>
        </w:rPr>
        <w:t>$US</w:t>
      </w:r>
      <w:r w:rsidRPr="004B288F">
        <w:rPr>
          <w:lang w:val="fr-FR"/>
        </w:rPr>
        <w:t xml:space="preserve"> à la poursuite de l</w:t>
      </w:r>
      <w:r w:rsidR="00C37710">
        <w:rPr>
          <w:lang w:val="fr-FR"/>
        </w:rPr>
        <w:t>’</w:t>
      </w:r>
      <w:r w:rsidRPr="004B288F">
        <w:rPr>
          <w:lang w:val="fr-FR"/>
        </w:rPr>
        <w:t>assistance technique en matière d</w:t>
      </w:r>
      <w:r w:rsidR="00C37710">
        <w:rPr>
          <w:lang w:val="fr-FR"/>
        </w:rPr>
        <w:t>’</w:t>
      </w:r>
      <w:r w:rsidRPr="004B288F">
        <w:rPr>
          <w:lang w:val="fr-FR"/>
        </w:rPr>
        <w:t xml:space="preserve">achats écologiques dans le cadre des activités visant à renforcer le cadre </w:t>
      </w:r>
      <w:r w:rsidR="009B4F48">
        <w:rPr>
          <w:lang w:val="fr-FR"/>
        </w:rPr>
        <w:t>réglementaire et directeur</w:t>
      </w:r>
      <w:r w:rsidRPr="004B288F">
        <w:rPr>
          <w:lang w:val="fr-FR"/>
        </w:rPr>
        <w:t>.</w:t>
      </w:r>
    </w:p>
    <w:p w14:paraId="5B5F6070" w14:textId="785DE38E" w:rsidR="00482642" w:rsidRPr="00CC1CFC" w:rsidRDefault="000C3F31" w:rsidP="00482642">
      <w:pPr>
        <w:spacing w:after="240"/>
        <w:rPr>
          <w:i/>
          <w:iCs/>
          <w:lang w:val="fr-FR"/>
        </w:rPr>
      </w:pPr>
      <w:r>
        <w:rPr>
          <w:i/>
          <w:iCs/>
          <w:lang w:val="fr-FR"/>
        </w:rPr>
        <w:t>Unité de gestion d</w:t>
      </w:r>
      <w:r w:rsidR="009B4F48">
        <w:rPr>
          <w:i/>
          <w:iCs/>
          <w:lang w:val="fr-FR"/>
        </w:rPr>
        <w:t>e</w:t>
      </w:r>
      <w:r>
        <w:rPr>
          <w:i/>
          <w:iCs/>
          <w:lang w:val="fr-FR"/>
        </w:rPr>
        <w:t xml:space="preserve"> projet </w:t>
      </w:r>
    </w:p>
    <w:p w14:paraId="750381ED" w14:textId="2F59FA5C" w:rsidR="00482642" w:rsidRPr="00CC1CFC" w:rsidRDefault="001F0D42" w:rsidP="00482642">
      <w:pPr>
        <w:pStyle w:val="Heading1"/>
        <w:numPr>
          <w:ilvl w:val="0"/>
          <w:numId w:val="1"/>
        </w:numPr>
        <w:rPr>
          <w:lang w:val="fr-FR"/>
        </w:rPr>
      </w:pPr>
      <w:r w:rsidRPr="004B288F">
        <w:rPr>
          <w:lang w:val="fr-FR"/>
        </w:rPr>
        <w:t xml:space="preserve">Le Secrétariat a noté le chevauchement des périodes de mise en œuvre de la phase I du </w:t>
      </w:r>
      <w:r>
        <w:rPr>
          <w:lang w:val="fr-FR"/>
        </w:rPr>
        <w:t xml:space="preserve">Plan de mise en </w:t>
      </w:r>
      <w:r w:rsidR="009B4F48">
        <w:rPr>
          <w:lang w:val="fr-FR"/>
        </w:rPr>
        <w:t>œuvre</w:t>
      </w:r>
      <w:r>
        <w:rPr>
          <w:lang w:val="fr-FR"/>
        </w:rPr>
        <w:t xml:space="preserve"> de l</w:t>
      </w:r>
      <w:r w:rsidR="00C37710">
        <w:rPr>
          <w:lang w:val="fr-FR"/>
        </w:rPr>
        <w:t>’</w:t>
      </w:r>
      <w:r>
        <w:rPr>
          <w:lang w:val="fr-FR"/>
        </w:rPr>
        <w:t>amendement de Kigali</w:t>
      </w:r>
      <w:r w:rsidR="00E009EE">
        <w:rPr>
          <w:lang w:val="fr-FR"/>
        </w:rPr>
        <w:t>,</w:t>
      </w:r>
      <w:r w:rsidRPr="004B288F">
        <w:rPr>
          <w:lang w:val="fr-FR"/>
        </w:rPr>
        <w:t xml:space="preserve"> des phases II et III du </w:t>
      </w:r>
      <w:r>
        <w:rPr>
          <w:lang w:val="fr-FR"/>
        </w:rPr>
        <w:t>PGEH</w:t>
      </w:r>
      <w:r w:rsidR="00E009EE">
        <w:rPr>
          <w:lang w:val="fr-FR"/>
        </w:rPr>
        <w:t>, et</w:t>
      </w:r>
      <w:r w:rsidRPr="004B288F">
        <w:rPr>
          <w:lang w:val="fr-FR"/>
        </w:rPr>
        <w:t xml:space="preserve"> </w:t>
      </w:r>
      <w:r w:rsidR="00E009EE">
        <w:rPr>
          <w:lang w:val="fr-FR"/>
        </w:rPr>
        <w:t>d</w:t>
      </w:r>
      <w:r w:rsidRPr="004B288F">
        <w:rPr>
          <w:lang w:val="fr-FR"/>
        </w:rPr>
        <w:t xml:space="preserve">es deux projets </w:t>
      </w:r>
      <w:r w:rsidR="00F341D7">
        <w:rPr>
          <w:lang w:val="fr-FR"/>
        </w:rPr>
        <w:t>relatifs à l</w:t>
      </w:r>
      <w:r w:rsidR="00C37710">
        <w:rPr>
          <w:lang w:val="fr-FR"/>
        </w:rPr>
        <w:t>’</w:t>
      </w:r>
      <w:r w:rsidRPr="004B288F">
        <w:rPr>
          <w:lang w:val="fr-FR"/>
        </w:rPr>
        <w:t xml:space="preserve">efficacité énergétique soumis à la présente réunion. </w:t>
      </w:r>
      <w:r w:rsidR="000F0A68">
        <w:rPr>
          <w:lang w:val="fr-FR"/>
        </w:rPr>
        <w:t xml:space="preserve">Tous les </w:t>
      </w:r>
      <w:r w:rsidRPr="004B288F">
        <w:rPr>
          <w:lang w:val="fr-FR"/>
        </w:rPr>
        <w:t xml:space="preserve">projets </w:t>
      </w:r>
      <w:r w:rsidR="000F0A68">
        <w:rPr>
          <w:lang w:val="fr-FR"/>
        </w:rPr>
        <w:t xml:space="preserve">comportant </w:t>
      </w:r>
      <w:r w:rsidRPr="004B288F">
        <w:rPr>
          <w:lang w:val="fr-FR"/>
        </w:rPr>
        <w:t xml:space="preserve">un financement </w:t>
      </w:r>
      <w:r w:rsidR="003F7517">
        <w:rPr>
          <w:lang w:val="fr-FR"/>
        </w:rPr>
        <w:t xml:space="preserve">pour </w:t>
      </w:r>
      <w:r w:rsidRPr="004B288F">
        <w:rPr>
          <w:lang w:val="fr-FR"/>
        </w:rPr>
        <w:t>l</w:t>
      </w:r>
      <w:r w:rsidR="00C37710">
        <w:rPr>
          <w:lang w:val="fr-FR"/>
        </w:rPr>
        <w:t>’</w:t>
      </w:r>
      <w:r w:rsidR="004E5A82">
        <w:rPr>
          <w:lang w:val="fr-FR"/>
        </w:rPr>
        <w:t>unité de gestion de projet</w:t>
      </w:r>
      <w:r w:rsidRPr="004B288F">
        <w:rPr>
          <w:lang w:val="fr-FR"/>
        </w:rPr>
        <w:t>, le Secrétariat a estimé qu</w:t>
      </w:r>
      <w:r w:rsidR="00C37710">
        <w:rPr>
          <w:lang w:val="fr-FR"/>
        </w:rPr>
        <w:t>’</w:t>
      </w:r>
      <w:r w:rsidRPr="004B288F">
        <w:rPr>
          <w:lang w:val="fr-FR"/>
        </w:rPr>
        <w:t xml:space="preserve">une coordination minutieuse </w:t>
      </w:r>
      <w:r w:rsidR="003F7517">
        <w:rPr>
          <w:lang w:val="fr-FR"/>
        </w:rPr>
        <w:t xml:space="preserve">des </w:t>
      </w:r>
      <w:r w:rsidRPr="004B288F">
        <w:rPr>
          <w:lang w:val="fr-FR"/>
        </w:rPr>
        <w:t xml:space="preserve">projets permettrait de rationaliser les coûts </w:t>
      </w:r>
      <w:r w:rsidR="00756136">
        <w:rPr>
          <w:lang w:val="fr-FR"/>
        </w:rPr>
        <w:t xml:space="preserve">relatifs à </w:t>
      </w:r>
      <w:r w:rsidRPr="004B288F">
        <w:rPr>
          <w:lang w:val="fr-FR"/>
        </w:rPr>
        <w:t>l</w:t>
      </w:r>
      <w:r w:rsidR="00C37710">
        <w:rPr>
          <w:lang w:val="fr-FR"/>
        </w:rPr>
        <w:t>’</w:t>
      </w:r>
      <w:r w:rsidRPr="004B288F">
        <w:rPr>
          <w:lang w:val="fr-FR"/>
        </w:rPr>
        <w:t>unité. À l</w:t>
      </w:r>
      <w:r w:rsidR="00C37710">
        <w:rPr>
          <w:lang w:val="fr-FR"/>
        </w:rPr>
        <w:t>’</w:t>
      </w:r>
      <w:r w:rsidRPr="004B288F">
        <w:rPr>
          <w:lang w:val="fr-FR"/>
        </w:rPr>
        <w:t>issue de discussions constructives, le financement de l</w:t>
      </w:r>
      <w:r w:rsidR="00C37710">
        <w:rPr>
          <w:lang w:val="fr-FR"/>
        </w:rPr>
        <w:t>’</w:t>
      </w:r>
      <w:r w:rsidR="004E5A82">
        <w:rPr>
          <w:lang w:val="fr-FR"/>
        </w:rPr>
        <w:t>unité de gestion de projet</w:t>
      </w:r>
      <w:r w:rsidRPr="004B288F">
        <w:rPr>
          <w:lang w:val="fr-FR"/>
        </w:rPr>
        <w:t xml:space="preserve"> a été fixé à 605 233 </w:t>
      </w:r>
      <w:r>
        <w:rPr>
          <w:lang w:val="fr-FR"/>
        </w:rPr>
        <w:t>$US</w:t>
      </w:r>
      <w:r w:rsidRPr="004B288F">
        <w:rPr>
          <w:lang w:val="fr-FR"/>
        </w:rPr>
        <w:t xml:space="preserve"> pour l</w:t>
      </w:r>
      <w:r w:rsidR="00C37710">
        <w:rPr>
          <w:lang w:val="fr-FR"/>
        </w:rPr>
        <w:t>’</w:t>
      </w:r>
      <w:r w:rsidRPr="004B288F">
        <w:rPr>
          <w:lang w:val="fr-FR"/>
        </w:rPr>
        <w:t xml:space="preserve">ONUDI, </w:t>
      </w:r>
      <w:r w:rsidR="003F7517">
        <w:rPr>
          <w:lang w:val="fr-FR"/>
        </w:rPr>
        <w:t xml:space="preserve">y compris </w:t>
      </w:r>
      <w:r w:rsidRPr="004B288F">
        <w:rPr>
          <w:lang w:val="fr-FR"/>
        </w:rPr>
        <w:t xml:space="preserve">les </w:t>
      </w:r>
      <w:r w:rsidR="003F7517">
        <w:rPr>
          <w:lang w:val="fr-FR"/>
        </w:rPr>
        <w:t xml:space="preserve">frais relatifs aux </w:t>
      </w:r>
      <w:r w:rsidRPr="004B288F">
        <w:rPr>
          <w:lang w:val="fr-FR"/>
        </w:rPr>
        <w:t xml:space="preserve">consultants nationaux et internationaux (275 352 </w:t>
      </w:r>
      <w:r>
        <w:rPr>
          <w:lang w:val="fr-FR"/>
        </w:rPr>
        <w:t>$US</w:t>
      </w:r>
      <w:r w:rsidRPr="004B288F">
        <w:rPr>
          <w:lang w:val="fr-FR"/>
        </w:rPr>
        <w:t xml:space="preserve">), </w:t>
      </w:r>
      <w:r w:rsidR="004A407B">
        <w:rPr>
          <w:lang w:val="fr-FR"/>
        </w:rPr>
        <w:t xml:space="preserve">aux </w:t>
      </w:r>
      <w:r w:rsidRPr="004B288F">
        <w:rPr>
          <w:lang w:val="fr-FR"/>
        </w:rPr>
        <w:t xml:space="preserve">réunions et consultations (216 569 </w:t>
      </w:r>
      <w:r>
        <w:rPr>
          <w:lang w:val="fr-FR"/>
        </w:rPr>
        <w:t>$US</w:t>
      </w:r>
      <w:r w:rsidRPr="004B288F">
        <w:rPr>
          <w:lang w:val="fr-FR"/>
        </w:rPr>
        <w:t>)</w:t>
      </w:r>
      <w:r w:rsidR="004A407B">
        <w:rPr>
          <w:lang w:val="fr-FR"/>
        </w:rPr>
        <w:t xml:space="preserve"> et</w:t>
      </w:r>
      <w:r w:rsidRPr="004B288F">
        <w:rPr>
          <w:lang w:val="fr-FR"/>
        </w:rPr>
        <w:t xml:space="preserve"> </w:t>
      </w:r>
      <w:r w:rsidR="004A407B">
        <w:rPr>
          <w:lang w:val="fr-FR"/>
        </w:rPr>
        <w:t xml:space="preserve">aux déplacements </w:t>
      </w:r>
      <w:r w:rsidRPr="004B288F">
        <w:rPr>
          <w:lang w:val="fr-FR"/>
        </w:rPr>
        <w:t>(77</w:t>
      </w:r>
      <w:r w:rsidR="004A407B">
        <w:rPr>
          <w:lang w:val="fr-FR"/>
        </w:rPr>
        <w:t> </w:t>
      </w:r>
      <w:r w:rsidRPr="004B288F">
        <w:rPr>
          <w:lang w:val="fr-FR"/>
        </w:rPr>
        <w:t>346</w:t>
      </w:r>
      <w:r w:rsidR="004A407B">
        <w:rPr>
          <w:lang w:val="fr-FR"/>
        </w:rPr>
        <w:t> </w:t>
      </w:r>
      <w:r>
        <w:rPr>
          <w:lang w:val="fr-FR"/>
        </w:rPr>
        <w:t>$US</w:t>
      </w:r>
      <w:r w:rsidRPr="004B288F">
        <w:rPr>
          <w:lang w:val="fr-FR"/>
        </w:rPr>
        <w:t>)</w:t>
      </w:r>
      <w:r w:rsidR="004A407B">
        <w:rPr>
          <w:lang w:val="fr-FR"/>
        </w:rPr>
        <w:t>,</w:t>
      </w:r>
      <w:r w:rsidRPr="004B288F">
        <w:rPr>
          <w:lang w:val="fr-FR"/>
        </w:rPr>
        <w:t xml:space="preserve"> et les frais divers (35 966 </w:t>
      </w:r>
      <w:r>
        <w:rPr>
          <w:lang w:val="fr-FR"/>
        </w:rPr>
        <w:t>$US</w:t>
      </w:r>
      <w:r w:rsidRPr="004B288F">
        <w:rPr>
          <w:lang w:val="fr-FR"/>
        </w:rPr>
        <w:t>)</w:t>
      </w:r>
      <w:r w:rsidR="004A407B">
        <w:rPr>
          <w:lang w:val="fr-FR"/>
        </w:rPr>
        <w:t>.</w:t>
      </w:r>
      <w:r w:rsidR="00482642" w:rsidRPr="00CC1CFC">
        <w:rPr>
          <w:lang w:val="fr-FR"/>
        </w:rPr>
        <w:t xml:space="preserve"> </w:t>
      </w:r>
    </w:p>
    <w:p w14:paraId="5CA9874B" w14:textId="25A12D98" w:rsidR="00482642" w:rsidRPr="00CC1CFC" w:rsidRDefault="00216F06" w:rsidP="00482642">
      <w:pPr>
        <w:keepNext/>
        <w:spacing w:before="240" w:after="240"/>
        <w:outlineLvl w:val="0"/>
        <w:rPr>
          <w:u w:val="single"/>
          <w:lang w:val="fr-FR"/>
        </w:rPr>
      </w:pPr>
      <w:r>
        <w:rPr>
          <w:u w:val="single"/>
          <w:lang w:val="fr-FR"/>
        </w:rPr>
        <w:lastRenderedPageBreak/>
        <w:t>Coût t</w:t>
      </w:r>
      <w:r w:rsidR="00482642" w:rsidRPr="00CC1CFC">
        <w:rPr>
          <w:u w:val="single"/>
          <w:lang w:val="fr-FR"/>
        </w:rPr>
        <w:t xml:space="preserve">otal </w:t>
      </w:r>
      <w:r>
        <w:rPr>
          <w:u w:val="single"/>
          <w:lang w:val="fr-FR"/>
        </w:rPr>
        <w:t xml:space="preserve">du </w:t>
      </w:r>
      <w:r w:rsidR="00482642" w:rsidRPr="00CC1CFC">
        <w:rPr>
          <w:u w:val="single"/>
          <w:lang w:val="fr-FR"/>
        </w:rPr>
        <w:t>projet</w:t>
      </w:r>
    </w:p>
    <w:p w14:paraId="6EB8289A" w14:textId="3BE30B2E" w:rsidR="00482642" w:rsidRPr="00EB40A0" w:rsidRDefault="003C3173" w:rsidP="00482642">
      <w:pPr>
        <w:pStyle w:val="Heading1"/>
        <w:numPr>
          <w:ilvl w:val="0"/>
          <w:numId w:val="1"/>
        </w:numPr>
        <w:rPr>
          <w:lang w:val="fr-FR"/>
        </w:rPr>
      </w:pPr>
      <w:r w:rsidRPr="004B288F">
        <w:rPr>
          <w:lang w:val="fr-FR"/>
        </w:rPr>
        <w:t xml:space="preserve">Le coût total de la phase III du </w:t>
      </w:r>
      <w:r w:rsidRPr="00EB40A0">
        <w:rPr>
          <w:lang w:val="fr-FR"/>
        </w:rPr>
        <w:t>PGEH s</w:t>
      </w:r>
      <w:r w:rsidR="00C37710">
        <w:rPr>
          <w:lang w:val="fr-FR"/>
        </w:rPr>
        <w:t>’</w:t>
      </w:r>
      <w:r w:rsidRPr="00EB40A0">
        <w:rPr>
          <w:lang w:val="fr-FR"/>
        </w:rPr>
        <w:t>élève à 9 165 815 $US pour l</w:t>
      </w:r>
      <w:r w:rsidR="00C37710">
        <w:rPr>
          <w:lang w:val="fr-FR"/>
        </w:rPr>
        <w:t>’</w:t>
      </w:r>
      <w:r w:rsidRPr="00EB40A0">
        <w:rPr>
          <w:lang w:val="fr-FR"/>
        </w:rPr>
        <w:t xml:space="preserve">élimination de 98 09 tonnes </w:t>
      </w:r>
      <w:r w:rsidR="00EB6521" w:rsidRPr="00EB40A0">
        <w:rPr>
          <w:lang w:val="fr-FR"/>
        </w:rPr>
        <w:t>PAO</w:t>
      </w:r>
      <w:r w:rsidRPr="00EB40A0">
        <w:rPr>
          <w:lang w:val="fr-FR"/>
        </w:rPr>
        <w:t xml:space="preserve"> (1</w:t>
      </w:r>
      <w:r w:rsidR="00815C39" w:rsidRPr="00EB40A0">
        <w:rPr>
          <w:lang w:val="fr-FR"/>
        </w:rPr>
        <w:t> </w:t>
      </w:r>
      <w:r w:rsidRPr="00EB40A0">
        <w:rPr>
          <w:lang w:val="fr-FR"/>
        </w:rPr>
        <w:t>783,45</w:t>
      </w:r>
      <w:r w:rsidR="00815C39" w:rsidRPr="00EB40A0">
        <w:rPr>
          <w:lang w:val="fr-FR"/>
        </w:rPr>
        <w:t> </w:t>
      </w:r>
      <w:r w:rsidRPr="00EB40A0">
        <w:rPr>
          <w:lang w:val="fr-FR"/>
        </w:rPr>
        <w:t>t</w:t>
      </w:r>
      <w:r w:rsidR="005D79DB" w:rsidRPr="00EB40A0">
        <w:rPr>
          <w:lang w:val="fr-FR"/>
        </w:rPr>
        <w:t>m</w:t>
      </w:r>
      <w:r w:rsidRPr="00EB40A0">
        <w:rPr>
          <w:lang w:val="fr-FR"/>
        </w:rPr>
        <w:t>) de HCFC-22</w:t>
      </w:r>
      <w:r w:rsidR="005D79DB" w:rsidRPr="00EB40A0">
        <w:rPr>
          <w:lang w:val="fr-FR"/>
        </w:rPr>
        <w:t> </w:t>
      </w:r>
      <w:r w:rsidRPr="00EB40A0">
        <w:rPr>
          <w:lang w:val="fr-FR"/>
        </w:rPr>
        <w:t xml:space="preserve">; 0,11 tonne </w:t>
      </w:r>
      <w:r w:rsidR="005D79DB" w:rsidRPr="00EB40A0">
        <w:rPr>
          <w:lang w:val="fr-FR"/>
        </w:rPr>
        <w:t xml:space="preserve">PAO </w:t>
      </w:r>
      <w:r w:rsidRPr="00EB40A0">
        <w:rPr>
          <w:lang w:val="fr-FR"/>
        </w:rPr>
        <w:t>(5,50 t</w:t>
      </w:r>
      <w:r w:rsidR="005D79DB" w:rsidRPr="00EB40A0">
        <w:rPr>
          <w:lang w:val="fr-FR"/>
        </w:rPr>
        <w:t>m</w:t>
      </w:r>
      <w:r w:rsidRPr="00EB40A0">
        <w:rPr>
          <w:lang w:val="fr-FR"/>
        </w:rPr>
        <w:t xml:space="preserve">) de HCFC-123 sera </w:t>
      </w:r>
      <w:r w:rsidR="00265CE4" w:rsidRPr="00EB40A0">
        <w:rPr>
          <w:lang w:val="fr-FR"/>
        </w:rPr>
        <w:t xml:space="preserve">également </w:t>
      </w:r>
      <w:r w:rsidRPr="00EB40A0">
        <w:rPr>
          <w:lang w:val="fr-FR"/>
        </w:rPr>
        <w:t xml:space="preserve">déduite de la consommation </w:t>
      </w:r>
      <w:r w:rsidR="00265CE4" w:rsidRPr="00EB40A0">
        <w:rPr>
          <w:lang w:val="fr-FR"/>
        </w:rPr>
        <w:t>r</w:t>
      </w:r>
      <w:r w:rsidR="00961DBE">
        <w:rPr>
          <w:lang w:val="fr-FR"/>
        </w:rPr>
        <w:t xml:space="preserve">estante </w:t>
      </w:r>
      <w:r w:rsidRPr="00EB40A0">
        <w:rPr>
          <w:lang w:val="fr-FR"/>
        </w:rPr>
        <w:t xml:space="preserve">de HCFC du pays </w:t>
      </w:r>
      <w:r w:rsidR="00F356EC" w:rsidRPr="00EB40A0">
        <w:rPr>
          <w:lang w:val="fr-FR"/>
        </w:rPr>
        <w:t xml:space="preserve">admissible </w:t>
      </w:r>
      <w:r w:rsidRPr="00EB40A0">
        <w:rPr>
          <w:lang w:val="fr-FR"/>
        </w:rPr>
        <w:t>au financement</w:t>
      </w:r>
      <w:r w:rsidR="001D20CC" w:rsidRPr="00EB40A0">
        <w:rPr>
          <w:lang w:val="fr-FR"/>
        </w:rPr>
        <w:t> ;</w:t>
      </w:r>
      <w:r w:rsidRPr="00EB40A0">
        <w:rPr>
          <w:lang w:val="fr-FR"/>
        </w:rPr>
        <w:t xml:space="preserve"> </w:t>
      </w:r>
      <w:r w:rsidR="001D20CC" w:rsidRPr="00EB40A0">
        <w:rPr>
          <w:lang w:val="fr-FR"/>
        </w:rPr>
        <w:t xml:space="preserve">ainsi, le </w:t>
      </w:r>
      <w:r w:rsidRPr="00EB40A0">
        <w:rPr>
          <w:lang w:val="fr-FR"/>
        </w:rPr>
        <w:t xml:space="preserve">rapport coût-efficacité global du projet </w:t>
      </w:r>
      <w:r w:rsidR="001D20CC" w:rsidRPr="00EB40A0">
        <w:rPr>
          <w:lang w:val="fr-FR"/>
        </w:rPr>
        <w:t xml:space="preserve">sera </w:t>
      </w:r>
      <w:r w:rsidRPr="00EB40A0">
        <w:rPr>
          <w:lang w:val="fr-FR"/>
        </w:rPr>
        <w:t xml:space="preserve">de 5,12 $US/kg. Les activités et les coûts </w:t>
      </w:r>
      <w:r w:rsidR="001D20CC" w:rsidRPr="00EB40A0">
        <w:rPr>
          <w:lang w:val="fr-FR"/>
        </w:rPr>
        <w:t xml:space="preserve">approuvés </w:t>
      </w:r>
      <w:r w:rsidRPr="00EB40A0">
        <w:rPr>
          <w:lang w:val="fr-FR"/>
        </w:rPr>
        <w:t>sont résumés dans le tableau</w:t>
      </w:r>
      <w:r w:rsidR="001D20CC" w:rsidRPr="00EB40A0">
        <w:rPr>
          <w:lang w:val="fr-FR"/>
        </w:rPr>
        <w:t> </w:t>
      </w:r>
      <w:r w:rsidRPr="00EB40A0">
        <w:rPr>
          <w:lang w:val="fr-FR"/>
        </w:rPr>
        <w:t>5 (les modifications sont indiquées en gras).</w:t>
      </w:r>
      <w:r w:rsidR="001D20CC" w:rsidRPr="00EB40A0">
        <w:rPr>
          <w:lang w:val="fr-FR"/>
        </w:rPr>
        <w:t xml:space="preserve"> </w:t>
      </w:r>
    </w:p>
    <w:p w14:paraId="29FA8C6A" w14:textId="238BE047" w:rsidR="00482642" w:rsidRPr="00EB40A0" w:rsidRDefault="00482642" w:rsidP="00482642">
      <w:pPr>
        <w:keepNext/>
        <w:shd w:val="clear" w:color="auto" w:fill="FFFFFF" w:themeFill="background1"/>
        <w:rPr>
          <w:b/>
          <w:bCs/>
          <w:lang w:val="fr-FR"/>
        </w:rPr>
      </w:pPr>
      <w:r w:rsidRPr="00EB40A0">
        <w:rPr>
          <w:b/>
          <w:bCs/>
          <w:lang w:val="fr-FR"/>
        </w:rPr>
        <w:t>Table</w:t>
      </w:r>
      <w:r w:rsidR="002A4908" w:rsidRPr="00EB40A0">
        <w:rPr>
          <w:b/>
          <w:bCs/>
          <w:lang w:val="fr-FR"/>
        </w:rPr>
        <w:t>au</w:t>
      </w:r>
      <w:r w:rsidRPr="00EB40A0">
        <w:rPr>
          <w:b/>
          <w:bCs/>
          <w:lang w:val="fr-FR"/>
        </w:rPr>
        <w:t xml:space="preserve"> 5. </w:t>
      </w:r>
      <w:r w:rsidR="0039175A" w:rsidRPr="00EB40A0">
        <w:rPr>
          <w:b/>
          <w:bCs/>
          <w:lang w:val="fr-FR"/>
        </w:rPr>
        <w:t>Secteur de l</w:t>
      </w:r>
      <w:r w:rsidR="00C37710">
        <w:rPr>
          <w:b/>
          <w:bCs/>
          <w:lang w:val="fr-FR"/>
        </w:rPr>
        <w:t>’</w:t>
      </w:r>
      <w:r w:rsidR="0039175A" w:rsidRPr="00EB40A0">
        <w:rPr>
          <w:b/>
          <w:bCs/>
          <w:lang w:val="fr-FR"/>
        </w:rPr>
        <w:t xml:space="preserve">entretien </w:t>
      </w:r>
      <w:r w:rsidR="00C71236">
        <w:rPr>
          <w:b/>
          <w:bCs/>
          <w:sz w:val="20"/>
          <w:szCs w:val="20"/>
          <w:lang w:val="fr-FR"/>
        </w:rPr>
        <w:t>–</w:t>
      </w:r>
      <w:r w:rsidR="0039175A" w:rsidRPr="00EB40A0">
        <w:rPr>
          <w:b/>
          <w:bCs/>
          <w:lang w:val="fr-FR"/>
        </w:rPr>
        <w:t xml:space="preserve"> activités </w:t>
      </w:r>
      <w:r w:rsidR="00AB12BC" w:rsidRPr="00EB40A0">
        <w:rPr>
          <w:b/>
          <w:bCs/>
          <w:lang w:val="fr-FR"/>
        </w:rPr>
        <w:t>de la phase III du PGEH pour l</w:t>
      </w:r>
      <w:r w:rsidR="00C37710">
        <w:rPr>
          <w:b/>
          <w:bCs/>
          <w:lang w:val="fr-FR"/>
        </w:rPr>
        <w:t>’</w:t>
      </w:r>
      <w:r w:rsidR="00AB12BC" w:rsidRPr="00EB40A0">
        <w:rPr>
          <w:b/>
          <w:bCs/>
          <w:lang w:val="fr-FR"/>
        </w:rPr>
        <w:t xml:space="preserve">Égypte et </w:t>
      </w:r>
      <w:r w:rsidR="0039175A" w:rsidRPr="00EB40A0">
        <w:rPr>
          <w:b/>
          <w:bCs/>
          <w:lang w:val="fr-FR"/>
        </w:rPr>
        <w:t xml:space="preserve">coûts </w:t>
      </w:r>
      <w:r w:rsidR="00AB12BC" w:rsidRPr="00EB40A0">
        <w:rPr>
          <w:b/>
          <w:bCs/>
          <w:lang w:val="fr-FR"/>
        </w:rPr>
        <w:t>correspondants, tels qu</w:t>
      </w:r>
      <w:r w:rsidR="00A361ED">
        <w:rPr>
          <w:b/>
          <w:bCs/>
          <w:lang w:val="fr-FR"/>
        </w:rPr>
        <w:t xml:space="preserve">e convenus </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992"/>
        <w:gridCol w:w="1134"/>
        <w:gridCol w:w="1276"/>
      </w:tblGrid>
      <w:tr w:rsidR="00482642" w:rsidRPr="00EB40A0" w14:paraId="75DCB86F" w14:textId="77777777" w:rsidTr="00EB40A0">
        <w:trPr>
          <w:trHeight w:val="53"/>
          <w:tblHeader/>
        </w:trPr>
        <w:tc>
          <w:tcPr>
            <w:tcW w:w="6091" w:type="dxa"/>
            <w:vMerge w:val="restart"/>
            <w:vAlign w:val="center"/>
          </w:tcPr>
          <w:p w14:paraId="0BE98AB7" w14:textId="045FA2EC" w:rsidR="00482642" w:rsidRPr="00EB40A0" w:rsidRDefault="00482642">
            <w:pPr>
              <w:keepNext/>
              <w:shd w:val="clear" w:color="auto" w:fill="FFFFFF" w:themeFill="background1"/>
              <w:jc w:val="center"/>
              <w:rPr>
                <w:b/>
                <w:bCs/>
                <w:sz w:val="20"/>
                <w:szCs w:val="20"/>
                <w:lang w:val="fr-FR"/>
              </w:rPr>
            </w:pPr>
            <w:r w:rsidRPr="00EB40A0">
              <w:rPr>
                <w:b/>
                <w:bCs/>
                <w:sz w:val="20"/>
                <w:szCs w:val="20"/>
                <w:lang w:val="fr-FR"/>
              </w:rPr>
              <w:t>Activit</w:t>
            </w:r>
            <w:r w:rsidR="00EB40A0" w:rsidRPr="00EB40A0">
              <w:rPr>
                <w:b/>
                <w:bCs/>
                <w:sz w:val="20"/>
                <w:szCs w:val="20"/>
                <w:lang w:val="fr-FR"/>
              </w:rPr>
              <w:t>é</w:t>
            </w:r>
          </w:p>
        </w:tc>
        <w:tc>
          <w:tcPr>
            <w:tcW w:w="992" w:type="dxa"/>
            <w:vMerge w:val="restart"/>
            <w:vAlign w:val="center"/>
          </w:tcPr>
          <w:p w14:paraId="197B378B" w14:textId="61511652" w:rsidR="00482642" w:rsidRPr="00EB40A0" w:rsidRDefault="00AA39CB">
            <w:pPr>
              <w:keepNext/>
              <w:shd w:val="clear" w:color="auto" w:fill="FFFFFF" w:themeFill="background1"/>
              <w:jc w:val="center"/>
              <w:rPr>
                <w:b/>
                <w:bCs/>
                <w:sz w:val="20"/>
                <w:szCs w:val="20"/>
                <w:lang w:val="fr-FR"/>
              </w:rPr>
            </w:pPr>
            <w:r w:rsidRPr="00EB40A0">
              <w:rPr>
                <w:b/>
                <w:bCs/>
                <w:sz w:val="20"/>
                <w:szCs w:val="20"/>
                <w:lang w:val="fr-FR"/>
              </w:rPr>
              <w:t>Agence</w:t>
            </w:r>
          </w:p>
        </w:tc>
        <w:tc>
          <w:tcPr>
            <w:tcW w:w="2410" w:type="dxa"/>
            <w:gridSpan w:val="2"/>
            <w:vAlign w:val="center"/>
          </w:tcPr>
          <w:p w14:paraId="270E97A7" w14:textId="5C79CC3E" w:rsidR="00482642" w:rsidRPr="00EB40A0" w:rsidRDefault="009D00BC">
            <w:pPr>
              <w:keepNext/>
              <w:shd w:val="clear" w:color="auto" w:fill="FFFFFF" w:themeFill="background1"/>
              <w:jc w:val="center"/>
              <w:rPr>
                <w:b/>
                <w:bCs/>
                <w:sz w:val="20"/>
                <w:szCs w:val="20"/>
                <w:lang w:val="fr-FR"/>
              </w:rPr>
            </w:pPr>
            <w:r w:rsidRPr="00EB40A0">
              <w:rPr>
                <w:b/>
                <w:bCs/>
                <w:sz w:val="20"/>
                <w:szCs w:val="20"/>
                <w:lang w:val="fr-FR"/>
              </w:rPr>
              <w:t>Coût ($US)</w:t>
            </w:r>
          </w:p>
        </w:tc>
      </w:tr>
      <w:tr w:rsidR="00482642" w:rsidRPr="00EB40A0" w14:paraId="73B09D64" w14:textId="77777777" w:rsidTr="00EB40A0">
        <w:trPr>
          <w:trHeight w:val="98"/>
          <w:tblHeader/>
        </w:trPr>
        <w:tc>
          <w:tcPr>
            <w:tcW w:w="6091" w:type="dxa"/>
            <w:vMerge/>
            <w:vAlign w:val="center"/>
          </w:tcPr>
          <w:p w14:paraId="2F9C6134" w14:textId="77777777" w:rsidR="00482642" w:rsidRPr="00EB40A0" w:rsidRDefault="00482642">
            <w:pPr>
              <w:keepNext/>
              <w:shd w:val="clear" w:color="auto" w:fill="FFFFFF" w:themeFill="background1"/>
              <w:jc w:val="center"/>
              <w:rPr>
                <w:b/>
                <w:bCs/>
                <w:sz w:val="20"/>
                <w:szCs w:val="20"/>
                <w:lang w:val="fr-FR"/>
              </w:rPr>
            </w:pPr>
          </w:p>
        </w:tc>
        <w:tc>
          <w:tcPr>
            <w:tcW w:w="992" w:type="dxa"/>
            <w:vMerge/>
            <w:vAlign w:val="center"/>
          </w:tcPr>
          <w:p w14:paraId="1D49CA81" w14:textId="77777777" w:rsidR="00482642" w:rsidRPr="00EB40A0" w:rsidRDefault="00482642">
            <w:pPr>
              <w:keepNext/>
              <w:shd w:val="clear" w:color="auto" w:fill="FFFFFF" w:themeFill="background1"/>
              <w:jc w:val="center"/>
              <w:rPr>
                <w:b/>
                <w:bCs/>
                <w:sz w:val="20"/>
                <w:szCs w:val="20"/>
                <w:lang w:val="fr-FR"/>
              </w:rPr>
            </w:pPr>
          </w:p>
        </w:tc>
        <w:tc>
          <w:tcPr>
            <w:tcW w:w="1134" w:type="dxa"/>
            <w:vAlign w:val="center"/>
          </w:tcPr>
          <w:p w14:paraId="32EA7CB3" w14:textId="6169D3AF" w:rsidR="00482642" w:rsidRPr="00EB40A0" w:rsidRDefault="00A361ED">
            <w:pPr>
              <w:keepNext/>
              <w:shd w:val="clear" w:color="auto" w:fill="FFFFFF" w:themeFill="background1"/>
              <w:jc w:val="center"/>
              <w:rPr>
                <w:b/>
                <w:bCs/>
                <w:sz w:val="20"/>
                <w:szCs w:val="20"/>
                <w:lang w:val="fr-FR"/>
              </w:rPr>
            </w:pPr>
            <w:r>
              <w:rPr>
                <w:b/>
                <w:bCs/>
                <w:sz w:val="20"/>
                <w:szCs w:val="20"/>
                <w:lang w:val="fr-FR"/>
              </w:rPr>
              <w:t xml:space="preserve">Soumis </w:t>
            </w:r>
          </w:p>
        </w:tc>
        <w:tc>
          <w:tcPr>
            <w:tcW w:w="1276" w:type="dxa"/>
            <w:vAlign w:val="center"/>
          </w:tcPr>
          <w:p w14:paraId="68BE9D97" w14:textId="19E00163" w:rsidR="00482642" w:rsidRPr="00EB40A0" w:rsidRDefault="00A361ED">
            <w:pPr>
              <w:keepNext/>
              <w:shd w:val="clear" w:color="auto" w:fill="FFFFFF" w:themeFill="background1"/>
              <w:jc w:val="center"/>
              <w:rPr>
                <w:b/>
                <w:bCs/>
                <w:sz w:val="20"/>
                <w:szCs w:val="20"/>
                <w:lang w:val="fr-FR"/>
              </w:rPr>
            </w:pPr>
            <w:r>
              <w:rPr>
                <w:b/>
                <w:bCs/>
                <w:sz w:val="20"/>
                <w:szCs w:val="20"/>
                <w:lang w:val="fr-FR"/>
              </w:rPr>
              <w:t xml:space="preserve">Convenu </w:t>
            </w:r>
          </w:p>
        </w:tc>
      </w:tr>
      <w:tr w:rsidR="00482642" w:rsidRPr="00630BEE" w14:paraId="78CC3E33" w14:textId="77777777" w:rsidTr="00EB40A0">
        <w:trPr>
          <w:trHeight w:val="283"/>
        </w:trPr>
        <w:tc>
          <w:tcPr>
            <w:tcW w:w="9493" w:type="dxa"/>
            <w:gridSpan w:val="4"/>
            <w:vAlign w:val="center"/>
          </w:tcPr>
          <w:p w14:paraId="599308FA" w14:textId="5CF3D35A" w:rsidR="00482642" w:rsidRPr="00EB40A0" w:rsidRDefault="00930D51">
            <w:pPr>
              <w:keepNext/>
              <w:shd w:val="clear" w:color="auto" w:fill="FFFFFF" w:themeFill="background1"/>
              <w:jc w:val="left"/>
              <w:rPr>
                <w:i/>
                <w:iCs/>
                <w:sz w:val="20"/>
                <w:szCs w:val="20"/>
                <w:lang w:val="fr-FR"/>
              </w:rPr>
            </w:pPr>
            <w:r w:rsidRPr="00EB40A0">
              <w:rPr>
                <w:i/>
                <w:iCs/>
                <w:sz w:val="20"/>
                <w:szCs w:val="20"/>
                <w:lang w:val="fr-FR"/>
              </w:rPr>
              <w:t>Renforcement des douanes et du cadre réglementaire</w:t>
            </w:r>
            <w:r w:rsidR="00482642" w:rsidRPr="00EB40A0">
              <w:rPr>
                <w:i/>
                <w:iCs/>
                <w:sz w:val="20"/>
                <w:szCs w:val="20"/>
                <w:lang w:val="fr-FR"/>
              </w:rPr>
              <w:t xml:space="preserve"> (400</w:t>
            </w:r>
            <w:r w:rsidR="0042314E">
              <w:rPr>
                <w:i/>
                <w:iCs/>
                <w:sz w:val="20"/>
                <w:szCs w:val="20"/>
                <w:lang w:val="fr-FR"/>
              </w:rPr>
              <w:t> </w:t>
            </w:r>
            <w:r w:rsidR="00482642" w:rsidRPr="00EB40A0">
              <w:rPr>
                <w:i/>
                <w:iCs/>
                <w:sz w:val="20"/>
                <w:szCs w:val="20"/>
                <w:lang w:val="fr-FR"/>
              </w:rPr>
              <w:t>000</w:t>
            </w:r>
            <w:r w:rsidR="0042314E">
              <w:rPr>
                <w:i/>
                <w:iCs/>
                <w:sz w:val="20"/>
                <w:szCs w:val="20"/>
                <w:lang w:val="fr-FR"/>
              </w:rPr>
              <w:t xml:space="preserve"> $US</w:t>
            </w:r>
            <w:r w:rsidR="00482642" w:rsidRPr="00EB40A0">
              <w:rPr>
                <w:i/>
                <w:iCs/>
                <w:sz w:val="20"/>
                <w:szCs w:val="20"/>
                <w:lang w:val="fr-FR"/>
              </w:rPr>
              <w:t>)</w:t>
            </w:r>
          </w:p>
        </w:tc>
      </w:tr>
      <w:tr w:rsidR="00482642" w:rsidRPr="00EB40A0" w14:paraId="0575DC8B" w14:textId="77777777" w:rsidTr="00EB40A0">
        <w:trPr>
          <w:trHeight w:val="217"/>
        </w:trPr>
        <w:tc>
          <w:tcPr>
            <w:tcW w:w="6091" w:type="dxa"/>
          </w:tcPr>
          <w:p w14:paraId="4E7B337F" w14:textId="7A9FF596" w:rsidR="00482642" w:rsidRPr="00EB40A0" w:rsidRDefault="00733F1E">
            <w:pPr>
              <w:shd w:val="clear" w:color="auto" w:fill="FFFFFF" w:themeFill="background1"/>
              <w:ind w:left="171"/>
              <w:jc w:val="left"/>
              <w:rPr>
                <w:sz w:val="20"/>
                <w:szCs w:val="20"/>
                <w:highlight w:val="lightGray"/>
                <w:lang w:val="fr-FR"/>
              </w:rPr>
            </w:pPr>
            <w:r w:rsidRPr="00EB40A0">
              <w:rPr>
                <w:sz w:val="20"/>
                <w:szCs w:val="20"/>
                <w:lang w:val="fr-FR"/>
              </w:rPr>
              <w:t xml:space="preserve">Renforcer le </w:t>
            </w:r>
            <w:r w:rsidR="00915D45">
              <w:rPr>
                <w:sz w:val="20"/>
                <w:szCs w:val="20"/>
                <w:lang w:val="fr-FR"/>
              </w:rPr>
              <w:t>cadre réglementaire et directeur</w:t>
            </w:r>
            <w:r w:rsidR="00993093">
              <w:rPr>
                <w:sz w:val="20"/>
                <w:szCs w:val="20"/>
                <w:lang w:val="fr-FR"/>
              </w:rPr>
              <w:t xml:space="preserve"> </w:t>
            </w:r>
            <w:r w:rsidR="00482642" w:rsidRPr="00EB40A0">
              <w:rPr>
                <w:sz w:val="20"/>
                <w:szCs w:val="20"/>
                <w:lang w:val="fr-FR"/>
              </w:rPr>
              <w:t xml:space="preserve">: </w:t>
            </w:r>
            <w:r w:rsidR="0042314E" w:rsidRPr="0042314E">
              <w:rPr>
                <w:b/>
                <w:bCs/>
                <w:sz w:val="20"/>
                <w:szCs w:val="20"/>
                <w:lang w:val="fr-FR"/>
              </w:rPr>
              <w:t>Assurer un suivi des quotas, des importations et des exportations au moyen d</w:t>
            </w:r>
            <w:r w:rsidR="00C37710">
              <w:rPr>
                <w:b/>
                <w:bCs/>
                <w:sz w:val="20"/>
                <w:szCs w:val="20"/>
                <w:lang w:val="fr-FR"/>
              </w:rPr>
              <w:t>’</w:t>
            </w:r>
            <w:r w:rsidR="0042314E" w:rsidRPr="0042314E">
              <w:rPr>
                <w:b/>
                <w:bCs/>
                <w:sz w:val="20"/>
                <w:szCs w:val="20"/>
                <w:lang w:val="fr-FR"/>
              </w:rPr>
              <w:t>un système électronique</w:t>
            </w:r>
            <w:r w:rsidR="00482642" w:rsidRPr="00EB40A0">
              <w:rPr>
                <w:sz w:val="20"/>
                <w:szCs w:val="20"/>
                <w:lang w:val="fr-FR"/>
              </w:rPr>
              <w:t xml:space="preserve">, </w:t>
            </w:r>
            <w:r w:rsidR="00401146" w:rsidRPr="004B288F">
              <w:rPr>
                <w:sz w:val="20"/>
                <w:szCs w:val="20"/>
                <w:lang w:val="fr-FR"/>
              </w:rPr>
              <w:t>mettre à jour les politiques et les règlements afin d</w:t>
            </w:r>
            <w:r w:rsidR="00C37710">
              <w:rPr>
                <w:sz w:val="20"/>
                <w:szCs w:val="20"/>
                <w:lang w:val="fr-FR"/>
              </w:rPr>
              <w:t>’</w:t>
            </w:r>
            <w:r w:rsidR="00401146" w:rsidRPr="004B288F">
              <w:rPr>
                <w:sz w:val="20"/>
                <w:szCs w:val="20"/>
                <w:lang w:val="fr-FR"/>
              </w:rPr>
              <w:t xml:space="preserve">interdire le HCFC-22, et </w:t>
            </w:r>
            <w:r w:rsidR="00401146" w:rsidRPr="004B288F">
              <w:rPr>
                <w:b/>
                <w:bCs/>
                <w:sz w:val="20"/>
                <w:szCs w:val="20"/>
                <w:lang w:val="fr-FR"/>
              </w:rPr>
              <w:t>fournir une assistance technique pour les achats écologiques</w:t>
            </w:r>
            <w:r w:rsidR="00482642" w:rsidRPr="00EB40A0">
              <w:rPr>
                <w:sz w:val="20"/>
                <w:szCs w:val="20"/>
                <w:lang w:val="fr-FR"/>
              </w:rPr>
              <w:t>.</w:t>
            </w:r>
          </w:p>
        </w:tc>
        <w:tc>
          <w:tcPr>
            <w:tcW w:w="992" w:type="dxa"/>
            <w:vMerge w:val="restart"/>
          </w:tcPr>
          <w:p w14:paraId="67736A79" w14:textId="007D2D61" w:rsidR="00482642" w:rsidRPr="00EB40A0" w:rsidRDefault="009D00BC">
            <w:pPr>
              <w:jc w:val="center"/>
              <w:rPr>
                <w:sz w:val="20"/>
                <w:szCs w:val="20"/>
                <w:lang w:val="fr-FR"/>
              </w:rPr>
            </w:pPr>
            <w:r w:rsidRPr="00EB40A0">
              <w:rPr>
                <w:sz w:val="20"/>
                <w:szCs w:val="20"/>
                <w:lang w:val="fr-FR"/>
              </w:rPr>
              <w:t>PNUE</w:t>
            </w:r>
          </w:p>
        </w:tc>
        <w:tc>
          <w:tcPr>
            <w:tcW w:w="1134" w:type="dxa"/>
          </w:tcPr>
          <w:p w14:paraId="51C88DE8" w14:textId="413638E0" w:rsidR="00482642" w:rsidRPr="00EB40A0" w:rsidRDefault="00482642">
            <w:pPr>
              <w:shd w:val="clear" w:color="auto" w:fill="FFFFFF" w:themeFill="background1"/>
              <w:jc w:val="right"/>
              <w:rPr>
                <w:sz w:val="20"/>
                <w:szCs w:val="20"/>
                <w:lang w:val="fr-FR"/>
              </w:rPr>
            </w:pPr>
            <w:r w:rsidRPr="00EB40A0">
              <w:rPr>
                <w:sz w:val="20"/>
                <w:szCs w:val="20"/>
                <w:lang w:val="fr-FR"/>
              </w:rPr>
              <w:t>200</w:t>
            </w:r>
            <w:r w:rsidR="00822E06">
              <w:rPr>
                <w:sz w:val="20"/>
                <w:szCs w:val="20"/>
                <w:lang w:val="fr-FR"/>
              </w:rPr>
              <w:t xml:space="preserve"> </w:t>
            </w:r>
            <w:r w:rsidRPr="00EB40A0">
              <w:rPr>
                <w:sz w:val="20"/>
                <w:szCs w:val="20"/>
                <w:lang w:val="fr-FR"/>
              </w:rPr>
              <w:t>000</w:t>
            </w:r>
          </w:p>
        </w:tc>
        <w:tc>
          <w:tcPr>
            <w:tcW w:w="1276" w:type="dxa"/>
          </w:tcPr>
          <w:p w14:paraId="15F8D0FB" w14:textId="636D1340" w:rsidR="00482642" w:rsidRPr="00EB40A0" w:rsidRDefault="00482642">
            <w:pPr>
              <w:shd w:val="clear" w:color="auto" w:fill="FFFFFF" w:themeFill="background1"/>
              <w:jc w:val="right"/>
              <w:rPr>
                <w:sz w:val="20"/>
                <w:szCs w:val="20"/>
                <w:lang w:val="fr-FR"/>
              </w:rPr>
            </w:pPr>
            <w:r w:rsidRPr="00EB40A0">
              <w:rPr>
                <w:sz w:val="20"/>
                <w:szCs w:val="20"/>
                <w:lang w:val="fr-FR"/>
              </w:rPr>
              <w:t>200</w:t>
            </w:r>
            <w:r w:rsidR="00822E06">
              <w:rPr>
                <w:sz w:val="20"/>
                <w:szCs w:val="20"/>
                <w:lang w:val="fr-FR"/>
              </w:rPr>
              <w:t xml:space="preserve"> </w:t>
            </w:r>
            <w:r w:rsidRPr="00EB40A0">
              <w:rPr>
                <w:sz w:val="20"/>
                <w:szCs w:val="20"/>
                <w:lang w:val="fr-FR"/>
              </w:rPr>
              <w:t>000</w:t>
            </w:r>
          </w:p>
        </w:tc>
      </w:tr>
      <w:tr w:rsidR="00482642" w:rsidRPr="00EB40A0" w14:paraId="0A5EAD9C" w14:textId="77777777" w:rsidTr="00EB40A0">
        <w:trPr>
          <w:trHeight w:val="217"/>
        </w:trPr>
        <w:tc>
          <w:tcPr>
            <w:tcW w:w="6091" w:type="dxa"/>
          </w:tcPr>
          <w:p w14:paraId="159A6C2F" w14:textId="640CBF84" w:rsidR="00482642" w:rsidRPr="00EB40A0" w:rsidRDefault="001D18DF">
            <w:pPr>
              <w:shd w:val="clear" w:color="auto" w:fill="FFFFFF" w:themeFill="background1"/>
              <w:ind w:left="171"/>
              <w:jc w:val="left"/>
              <w:rPr>
                <w:sz w:val="20"/>
                <w:szCs w:val="20"/>
                <w:lang w:val="fr-FR"/>
              </w:rPr>
            </w:pPr>
            <w:r w:rsidRPr="00EB40A0">
              <w:rPr>
                <w:sz w:val="20"/>
                <w:szCs w:val="20"/>
                <w:lang w:val="fr-FR"/>
              </w:rPr>
              <w:t>Renforcer les capacités des douanes par des formations d</w:t>
            </w:r>
            <w:r w:rsidR="00C37710">
              <w:rPr>
                <w:sz w:val="20"/>
                <w:szCs w:val="20"/>
                <w:lang w:val="fr-FR"/>
              </w:rPr>
              <w:t>’</w:t>
            </w:r>
            <w:r w:rsidRPr="00EB40A0">
              <w:rPr>
                <w:sz w:val="20"/>
                <w:szCs w:val="20"/>
                <w:lang w:val="fr-FR"/>
              </w:rPr>
              <w:t>appoint sur les substances réglementées</w:t>
            </w:r>
            <w:r w:rsidR="00482642" w:rsidRPr="00EB40A0">
              <w:rPr>
                <w:sz w:val="20"/>
                <w:szCs w:val="20"/>
                <w:lang w:val="fr-FR"/>
              </w:rPr>
              <w:t>.</w:t>
            </w:r>
          </w:p>
        </w:tc>
        <w:tc>
          <w:tcPr>
            <w:tcW w:w="992" w:type="dxa"/>
            <w:vMerge/>
          </w:tcPr>
          <w:p w14:paraId="6034F694" w14:textId="77777777" w:rsidR="00482642" w:rsidRPr="00EB40A0" w:rsidRDefault="00482642">
            <w:pPr>
              <w:jc w:val="center"/>
              <w:rPr>
                <w:sz w:val="20"/>
                <w:szCs w:val="20"/>
                <w:lang w:val="fr-FR"/>
              </w:rPr>
            </w:pPr>
          </w:p>
        </w:tc>
        <w:tc>
          <w:tcPr>
            <w:tcW w:w="1134" w:type="dxa"/>
          </w:tcPr>
          <w:p w14:paraId="6AE46BBF" w14:textId="642A46E3" w:rsidR="00482642" w:rsidRPr="00EB40A0" w:rsidRDefault="00482642">
            <w:pPr>
              <w:shd w:val="clear" w:color="auto" w:fill="FFFFFF" w:themeFill="background1"/>
              <w:jc w:val="right"/>
              <w:rPr>
                <w:sz w:val="20"/>
                <w:szCs w:val="20"/>
                <w:lang w:val="fr-FR"/>
              </w:rPr>
            </w:pPr>
            <w:r w:rsidRPr="00EB40A0">
              <w:rPr>
                <w:sz w:val="20"/>
                <w:szCs w:val="20"/>
                <w:lang w:val="fr-FR"/>
              </w:rPr>
              <w:t>105</w:t>
            </w:r>
            <w:r w:rsidR="00822E06">
              <w:rPr>
                <w:sz w:val="20"/>
                <w:szCs w:val="20"/>
                <w:lang w:val="fr-FR"/>
              </w:rPr>
              <w:t xml:space="preserve"> </w:t>
            </w:r>
            <w:r w:rsidRPr="00EB40A0">
              <w:rPr>
                <w:sz w:val="20"/>
                <w:szCs w:val="20"/>
                <w:lang w:val="fr-FR"/>
              </w:rPr>
              <w:t>000</w:t>
            </w:r>
          </w:p>
        </w:tc>
        <w:tc>
          <w:tcPr>
            <w:tcW w:w="1276" w:type="dxa"/>
          </w:tcPr>
          <w:p w14:paraId="58067260" w14:textId="10B00218" w:rsidR="00482642" w:rsidRPr="00EB40A0" w:rsidRDefault="00482642">
            <w:pPr>
              <w:shd w:val="clear" w:color="auto" w:fill="FFFFFF" w:themeFill="background1"/>
              <w:jc w:val="right"/>
              <w:rPr>
                <w:sz w:val="20"/>
                <w:szCs w:val="20"/>
                <w:lang w:val="fr-FR"/>
              </w:rPr>
            </w:pPr>
            <w:r w:rsidRPr="00EB40A0">
              <w:rPr>
                <w:sz w:val="20"/>
                <w:szCs w:val="20"/>
                <w:lang w:val="fr-FR"/>
              </w:rPr>
              <w:t>105</w:t>
            </w:r>
            <w:r w:rsidR="00822E06">
              <w:rPr>
                <w:sz w:val="20"/>
                <w:szCs w:val="20"/>
                <w:lang w:val="fr-FR"/>
              </w:rPr>
              <w:t xml:space="preserve"> </w:t>
            </w:r>
            <w:r w:rsidRPr="00EB40A0">
              <w:rPr>
                <w:sz w:val="20"/>
                <w:szCs w:val="20"/>
                <w:lang w:val="fr-FR"/>
              </w:rPr>
              <w:t>000</w:t>
            </w:r>
          </w:p>
        </w:tc>
      </w:tr>
      <w:tr w:rsidR="00482642" w:rsidRPr="00EB40A0" w14:paraId="33D60594" w14:textId="77777777" w:rsidTr="00EB40A0">
        <w:trPr>
          <w:trHeight w:val="217"/>
        </w:trPr>
        <w:tc>
          <w:tcPr>
            <w:tcW w:w="6091" w:type="dxa"/>
          </w:tcPr>
          <w:p w14:paraId="6D370040" w14:textId="5714B39D" w:rsidR="00482642" w:rsidRPr="00EB40A0" w:rsidRDefault="00BB2410">
            <w:pPr>
              <w:shd w:val="clear" w:color="auto" w:fill="FFFFFF" w:themeFill="background1"/>
              <w:ind w:left="171"/>
              <w:jc w:val="left"/>
              <w:rPr>
                <w:sz w:val="20"/>
                <w:szCs w:val="20"/>
                <w:lang w:val="fr-FR"/>
              </w:rPr>
            </w:pPr>
            <w:r w:rsidRPr="00EB40A0">
              <w:rPr>
                <w:sz w:val="20"/>
                <w:szCs w:val="20"/>
                <w:lang w:val="fr-FR"/>
              </w:rPr>
              <w:t>Organiser trois programmes de formation axés sur la sensibilisation aux technologies</w:t>
            </w:r>
            <w:r w:rsidR="006E2F1D">
              <w:rPr>
                <w:sz w:val="20"/>
                <w:szCs w:val="20"/>
                <w:lang w:val="fr-FR"/>
              </w:rPr>
              <w:t>.</w:t>
            </w:r>
          </w:p>
        </w:tc>
        <w:tc>
          <w:tcPr>
            <w:tcW w:w="992" w:type="dxa"/>
            <w:vMerge/>
          </w:tcPr>
          <w:p w14:paraId="72119B7F" w14:textId="77777777" w:rsidR="00482642" w:rsidRPr="00EB40A0" w:rsidRDefault="00482642">
            <w:pPr>
              <w:jc w:val="center"/>
              <w:rPr>
                <w:sz w:val="20"/>
                <w:szCs w:val="20"/>
                <w:lang w:val="fr-FR"/>
              </w:rPr>
            </w:pPr>
          </w:p>
        </w:tc>
        <w:tc>
          <w:tcPr>
            <w:tcW w:w="1134" w:type="dxa"/>
          </w:tcPr>
          <w:p w14:paraId="288747E8" w14:textId="07DD7C63" w:rsidR="00482642" w:rsidRPr="00EB40A0" w:rsidRDefault="00482642">
            <w:pPr>
              <w:shd w:val="clear" w:color="auto" w:fill="FFFFFF" w:themeFill="background1"/>
              <w:jc w:val="right"/>
              <w:rPr>
                <w:sz w:val="20"/>
                <w:szCs w:val="20"/>
                <w:lang w:val="fr-FR"/>
              </w:rPr>
            </w:pPr>
            <w:r w:rsidRPr="00EB40A0">
              <w:rPr>
                <w:sz w:val="20"/>
                <w:szCs w:val="20"/>
                <w:lang w:val="fr-FR"/>
              </w:rPr>
              <w:t>95</w:t>
            </w:r>
            <w:r w:rsidR="00822E06">
              <w:rPr>
                <w:sz w:val="20"/>
                <w:szCs w:val="20"/>
                <w:lang w:val="fr-FR"/>
              </w:rPr>
              <w:t xml:space="preserve"> </w:t>
            </w:r>
            <w:r w:rsidRPr="00EB40A0">
              <w:rPr>
                <w:sz w:val="20"/>
                <w:szCs w:val="20"/>
                <w:lang w:val="fr-FR"/>
              </w:rPr>
              <w:t>000</w:t>
            </w:r>
          </w:p>
        </w:tc>
        <w:tc>
          <w:tcPr>
            <w:tcW w:w="1276" w:type="dxa"/>
          </w:tcPr>
          <w:p w14:paraId="68DE50FE" w14:textId="403D1DD8" w:rsidR="00482642" w:rsidRPr="00EB40A0" w:rsidRDefault="00482642">
            <w:pPr>
              <w:shd w:val="clear" w:color="auto" w:fill="FFFFFF" w:themeFill="background1"/>
              <w:jc w:val="right"/>
              <w:rPr>
                <w:sz w:val="20"/>
                <w:szCs w:val="20"/>
                <w:lang w:val="fr-FR"/>
              </w:rPr>
            </w:pPr>
            <w:r w:rsidRPr="00EB40A0">
              <w:rPr>
                <w:sz w:val="20"/>
                <w:szCs w:val="20"/>
                <w:lang w:val="fr-FR"/>
              </w:rPr>
              <w:t>95</w:t>
            </w:r>
            <w:r w:rsidR="00822E06">
              <w:rPr>
                <w:sz w:val="20"/>
                <w:szCs w:val="20"/>
                <w:lang w:val="fr-FR"/>
              </w:rPr>
              <w:t xml:space="preserve"> </w:t>
            </w:r>
            <w:r w:rsidRPr="00EB40A0">
              <w:rPr>
                <w:sz w:val="20"/>
                <w:szCs w:val="20"/>
                <w:lang w:val="fr-FR"/>
              </w:rPr>
              <w:t>000</w:t>
            </w:r>
          </w:p>
        </w:tc>
      </w:tr>
      <w:tr w:rsidR="00482642" w:rsidRPr="00630BEE" w14:paraId="17359FEB" w14:textId="77777777" w:rsidTr="00EB40A0">
        <w:trPr>
          <w:trHeight w:val="283"/>
        </w:trPr>
        <w:tc>
          <w:tcPr>
            <w:tcW w:w="9493" w:type="dxa"/>
            <w:gridSpan w:val="4"/>
            <w:vAlign w:val="center"/>
          </w:tcPr>
          <w:p w14:paraId="34A0C86C" w14:textId="737CE69E" w:rsidR="00482642" w:rsidRPr="00EB40A0" w:rsidRDefault="00BF1F96">
            <w:pPr>
              <w:shd w:val="clear" w:color="auto" w:fill="FFFFFF" w:themeFill="background1"/>
              <w:jc w:val="left"/>
              <w:rPr>
                <w:i/>
                <w:iCs/>
                <w:sz w:val="20"/>
                <w:szCs w:val="20"/>
                <w:lang w:val="fr-FR"/>
              </w:rPr>
            </w:pPr>
            <w:r w:rsidRPr="00EB40A0">
              <w:rPr>
                <w:i/>
                <w:iCs/>
                <w:sz w:val="20"/>
                <w:szCs w:val="20"/>
                <w:lang w:val="fr-FR"/>
              </w:rPr>
              <w:t>Renforcement des capacités des techniciens en réfrigération et climatisation</w:t>
            </w:r>
            <w:r w:rsidR="00482642" w:rsidRPr="00EB40A0">
              <w:rPr>
                <w:i/>
                <w:iCs/>
                <w:sz w:val="20"/>
                <w:szCs w:val="20"/>
                <w:lang w:val="fr-FR"/>
              </w:rPr>
              <w:t xml:space="preserve"> (</w:t>
            </w:r>
            <w:r w:rsidR="00482642" w:rsidRPr="00EB40A0">
              <w:rPr>
                <w:b/>
                <w:bCs/>
                <w:i/>
                <w:iCs/>
                <w:sz w:val="20"/>
                <w:szCs w:val="20"/>
                <w:lang w:val="fr-FR"/>
              </w:rPr>
              <w:t>4</w:t>
            </w:r>
            <w:r w:rsidR="00DB29F4">
              <w:rPr>
                <w:b/>
                <w:bCs/>
                <w:i/>
                <w:iCs/>
                <w:sz w:val="20"/>
                <w:szCs w:val="20"/>
                <w:lang w:val="fr-FR"/>
              </w:rPr>
              <w:t> </w:t>
            </w:r>
            <w:r w:rsidR="00482642" w:rsidRPr="00EB40A0">
              <w:rPr>
                <w:b/>
                <w:bCs/>
                <w:i/>
                <w:iCs/>
                <w:sz w:val="20"/>
                <w:szCs w:val="20"/>
                <w:lang w:val="fr-FR"/>
              </w:rPr>
              <w:t>597</w:t>
            </w:r>
            <w:r w:rsidR="00040614">
              <w:rPr>
                <w:b/>
                <w:bCs/>
                <w:i/>
                <w:iCs/>
                <w:sz w:val="20"/>
                <w:szCs w:val="20"/>
                <w:lang w:val="fr-FR"/>
              </w:rPr>
              <w:t> </w:t>
            </w:r>
            <w:r w:rsidR="00482642" w:rsidRPr="00EB40A0">
              <w:rPr>
                <w:b/>
                <w:bCs/>
                <w:i/>
                <w:iCs/>
                <w:sz w:val="20"/>
                <w:szCs w:val="20"/>
                <w:lang w:val="fr-FR"/>
              </w:rPr>
              <w:t>500</w:t>
            </w:r>
            <w:r w:rsidR="00040614">
              <w:rPr>
                <w:b/>
                <w:bCs/>
                <w:i/>
                <w:iCs/>
                <w:sz w:val="20"/>
                <w:szCs w:val="20"/>
                <w:lang w:val="fr-FR"/>
              </w:rPr>
              <w:t xml:space="preserve"> </w:t>
            </w:r>
            <w:r w:rsidR="00040614" w:rsidRPr="002E7D78">
              <w:rPr>
                <w:i/>
                <w:iCs/>
                <w:sz w:val="20"/>
                <w:szCs w:val="20"/>
                <w:lang w:val="fr-FR"/>
              </w:rPr>
              <w:t>$US</w:t>
            </w:r>
            <w:r w:rsidR="00482642" w:rsidRPr="00EB40A0">
              <w:rPr>
                <w:i/>
                <w:iCs/>
                <w:sz w:val="20"/>
                <w:szCs w:val="20"/>
                <w:lang w:val="fr-FR"/>
              </w:rPr>
              <w:t>)</w:t>
            </w:r>
          </w:p>
        </w:tc>
      </w:tr>
      <w:tr w:rsidR="00482642" w:rsidRPr="00EB40A0" w14:paraId="328AFE05" w14:textId="77777777" w:rsidTr="00EB40A0">
        <w:trPr>
          <w:trHeight w:val="217"/>
        </w:trPr>
        <w:tc>
          <w:tcPr>
            <w:tcW w:w="6091" w:type="dxa"/>
            <w:vAlign w:val="center"/>
          </w:tcPr>
          <w:p w14:paraId="7F44B530" w14:textId="71E3A232" w:rsidR="00482642" w:rsidRPr="00EB40A0" w:rsidRDefault="00126DEA">
            <w:pPr>
              <w:shd w:val="clear" w:color="auto" w:fill="FFFFFF" w:themeFill="background1"/>
              <w:ind w:left="171"/>
              <w:jc w:val="left"/>
              <w:rPr>
                <w:sz w:val="20"/>
                <w:szCs w:val="20"/>
                <w:lang w:val="fr-FR"/>
              </w:rPr>
            </w:pPr>
            <w:r w:rsidRPr="00EB40A0">
              <w:rPr>
                <w:sz w:val="20"/>
                <w:szCs w:val="20"/>
                <w:lang w:val="fr-FR"/>
              </w:rPr>
              <w:t>Mettre à jour les lignes directrices et les programmes de formation destinés au secteur de la réfrigération et de la climatisation</w:t>
            </w:r>
            <w:r w:rsidR="00482642" w:rsidRPr="00EB40A0">
              <w:rPr>
                <w:sz w:val="20"/>
                <w:szCs w:val="20"/>
                <w:lang w:val="fr-FR"/>
              </w:rPr>
              <w:t>.</w:t>
            </w:r>
          </w:p>
        </w:tc>
        <w:tc>
          <w:tcPr>
            <w:tcW w:w="992" w:type="dxa"/>
            <w:vMerge w:val="restart"/>
          </w:tcPr>
          <w:p w14:paraId="09E7E2D5" w14:textId="5DC4272C" w:rsidR="00482642" w:rsidRPr="00EB40A0" w:rsidRDefault="009D00BC">
            <w:pPr>
              <w:jc w:val="center"/>
              <w:rPr>
                <w:sz w:val="20"/>
                <w:szCs w:val="20"/>
                <w:lang w:val="fr-FR"/>
              </w:rPr>
            </w:pPr>
            <w:r w:rsidRPr="00EB40A0">
              <w:rPr>
                <w:sz w:val="20"/>
                <w:szCs w:val="20"/>
                <w:lang w:val="fr-FR"/>
              </w:rPr>
              <w:t>PNUE</w:t>
            </w:r>
          </w:p>
        </w:tc>
        <w:tc>
          <w:tcPr>
            <w:tcW w:w="1134" w:type="dxa"/>
          </w:tcPr>
          <w:p w14:paraId="1FF5CA8A" w14:textId="60E1D4E3" w:rsidR="00482642" w:rsidRPr="00EB40A0" w:rsidRDefault="00482642">
            <w:pPr>
              <w:shd w:val="clear" w:color="auto" w:fill="FFFFFF" w:themeFill="background1"/>
              <w:jc w:val="right"/>
              <w:rPr>
                <w:sz w:val="20"/>
                <w:szCs w:val="20"/>
                <w:lang w:val="fr-FR"/>
              </w:rPr>
            </w:pPr>
            <w:r w:rsidRPr="00EB40A0">
              <w:rPr>
                <w:sz w:val="20"/>
                <w:szCs w:val="20"/>
                <w:lang w:val="fr-FR"/>
              </w:rPr>
              <w:t>40</w:t>
            </w:r>
            <w:r w:rsidR="00822E06">
              <w:rPr>
                <w:sz w:val="20"/>
                <w:szCs w:val="20"/>
                <w:lang w:val="fr-FR"/>
              </w:rPr>
              <w:t xml:space="preserve"> </w:t>
            </w:r>
            <w:r w:rsidRPr="00EB40A0">
              <w:rPr>
                <w:sz w:val="20"/>
                <w:szCs w:val="20"/>
                <w:lang w:val="fr-FR"/>
              </w:rPr>
              <w:t xml:space="preserve">000 </w:t>
            </w:r>
          </w:p>
        </w:tc>
        <w:tc>
          <w:tcPr>
            <w:tcW w:w="1276" w:type="dxa"/>
          </w:tcPr>
          <w:p w14:paraId="3367DCB6" w14:textId="6BF421CF" w:rsidR="00482642" w:rsidRPr="00EB40A0" w:rsidRDefault="00482642">
            <w:pPr>
              <w:shd w:val="clear" w:color="auto" w:fill="FFFFFF" w:themeFill="background1"/>
              <w:jc w:val="right"/>
              <w:rPr>
                <w:sz w:val="20"/>
                <w:szCs w:val="20"/>
                <w:lang w:val="fr-FR"/>
              </w:rPr>
            </w:pPr>
            <w:r w:rsidRPr="00EB40A0">
              <w:rPr>
                <w:sz w:val="20"/>
                <w:szCs w:val="20"/>
                <w:lang w:val="fr-FR"/>
              </w:rPr>
              <w:t>40</w:t>
            </w:r>
            <w:r w:rsidR="00822E06">
              <w:rPr>
                <w:sz w:val="20"/>
                <w:szCs w:val="20"/>
                <w:lang w:val="fr-FR"/>
              </w:rPr>
              <w:t xml:space="preserve"> </w:t>
            </w:r>
            <w:r w:rsidRPr="00EB40A0">
              <w:rPr>
                <w:sz w:val="20"/>
                <w:szCs w:val="20"/>
                <w:lang w:val="fr-FR"/>
              </w:rPr>
              <w:t xml:space="preserve">000 </w:t>
            </w:r>
          </w:p>
        </w:tc>
      </w:tr>
      <w:tr w:rsidR="00482642" w:rsidRPr="00EB40A0" w14:paraId="0017563A" w14:textId="77777777" w:rsidTr="00EB40A0">
        <w:trPr>
          <w:trHeight w:val="225"/>
        </w:trPr>
        <w:tc>
          <w:tcPr>
            <w:tcW w:w="6091" w:type="dxa"/>
            <w:vAlign w:val="center"/>
          </w:tcPr>
          <w:p w14:paraId="193FDFBC" w14:textId="18EDF424" w:rsidR="00482642" w:rsidRPr="00EB40A0" w:rsidRDefault="00515ED9">
            <w:pPr>
              <w:shd w:val="clear" w:color="auto" w:fill="FFFFFF" w:themeFill="background1"/>
              <w:ind w:left="171"/>
              <w:jc w:val="left"/>
              <w:rPr>
                <w:sz w:val="20"/>
                <w:szCs w:val="20"/>
                <w:lang w:val="fr-FR"/>
              </w:rPr>
            </w:pPr>
            <w:r w:rsidRPr="00EB40A0">
              <w:rPr>
                <w:sz w:val="20"/>
                <w:szCs w:val="20"/>
                <w:lang w:val="fr-FR"/>
              </w:rPr>
              <w:t>Appuyer le programme de certification en réfrigération et climatisation</w:t>
            </w:r>
            <w:r w:rsidR="00482642" w:rsidRPr="00EB40A0">
              <w:rPr>
                <w:sz w:val="20"/>
                <w:szCs w:val="20"/>
                <w:lang w:val="fr-FR"/>
              </w:rPr>
              <w:t>.</w:t>
            </w:r>
          </w:p>
        </w:tc>
        <w:tc>
          <w:tcPr>
            <w:tcW w:w="992" w:type="dxa"/>
            <w:vMerge/>
          </w:tcPr>
          <w:p w14:paraId="4276E193" w14:textId="77777777" w:rsidR="00482642" w:rsidRPr="00EB40A0" w:rsidRDefault="00482642">
            <w:pPr>
              <w:jc w:val="center"/>
              <w:rPr>
                <w:sz w:val="20"/>
                <w:szCs w:val="20"/>
                <w:lang w:val="fr-FR"/>
              </w:rPr>
            </w:pPr>
          </w:p>
        </w:tc>
        <w:tc>
          <w:tcPr>
            <w:tcW w:w="1134" w:type="dxa"/>
          </w:tcPr>
          <w:p w14:paraId="65B899AB" w14:textId="1EDD9272" w:rsidR="00482642" w:rsidRPr="00EB40A0" w:rsidRDefault="00482642">
            <w:pPr>
              <w:shd w:val="clear" w:color="auto" w:fill="FFFFFF" w:themeFill="background1"/>
              <w:jc w:val="right"/>
              <w:rPr>
                <w:sz w:val="20"/>
                <w:szCs w:val="20"/>
                <w:lang w:val="fr-FR"/>
              </w:rPr>
            </w:pPr>
            <w:r w:rsidRPr="00EB40A0">
              <w:rPr>
                <w:sz w:val="20"/>
                <w:szCs w:val="20"/>
                <w:lang w:val="fr-FR"/>
              </w:rPr>
              <w:t>50</w:t>
            </w:r>
            <w:r w:rsidR="00822E06">
              <w:rPr>
                <w:sz w:val="20"/>
                <w:szCs w:val="20"/>
                <w:lang w:val="fr-FR"/>
              </w:rPr>
              <w:t xml:space="preserve"> </w:t>
            </w:r>
            <w:r w:rsidRPr="00EB40A0">
              <w:rPr>
                <w:sz w:val="20"/>
                <w:szCs w:val="20"/>
                <w:lang w:val="fr-FR"/>
              </w:rPr>
              <w:t xml:space="preserve">000 </w:t>
            </w:r>
          </w:p>
        </w:tc>
        <w:tc>
          <w:tcPr>
            <w:tcW w:w="1276" w:type="dxa"/>
          </w:tcPr>
          <w:p w14:paraId="75EC2A15" w14:textId="225AC502" w:rsidR="00482642" w:rsidRPr="00EB40A0" w:rsidRDefault="00482642">
            <w:pPr>
              <w:shd w:val="clear" w:color="auto" w:fill="FFFFFF" w:themeFill="background1"/>
              <w:jc w:val="right"/>
              <w:rPr>
                <w:sz w:val="20"/>
                <w:szCs w:val="20"/>
                <w:lang w:val="fr-FR"/>
              </w:rPr>
            </w:pPr>
            <w:r w:rsidRPr="00EB40A0">
              <w:rPr>
                <w:sz w:val="20"/>
                <w:szCs w:val="20"/>
                <w:lang w:val="fr-FR"/>
              </w:rPr>
              <w:t>50</w:t>
            </w:r>
            <w:r w:rsidR="00822E06">
              <w:rPr>
                <w:sz w:val="20"/>
                <w:szCs w:val="20"/>
                <w:lang w:val="fr-FR"/>
              </w:rPr>
              <w:t xml:space="preserve"> </w:t>
            </w:r>
            <w:r w:rsidRPr="00EB40A0">
              <w:rPr>
                <w:sz w:val="20"/>
                <w:szCs w:val="20"/>
                <w:lang w:val="fr-FR"/>
              </w:rPr>
              <w:t xml:space="preserve">000 </w:t>
            </w:r>
          </w:p>
        </w:tc>
      </w:tr>
      <w:tr w:rsidR="00482642" w:rsidRPr="00EB40A0" w14:paraId="56CEF8BC" w14:textId="77777777" w:rsidTr="00EB40A0">
        <w:trPr>
          <w:trHeight w:val="225"/>
        </w:trPr>
        <w:tc>
          <w:tcPr>
            <w:tcW w:w="6091" w:type="dxa"/>
            <w:vAlign w:val="center"/>
          </w:tcPr>
          <w:p w14:paraId="1A53A672" w14:textId="6EFCC8C4" w:rsidR="00482642" w:rsidRPr="00EB40A0" w:rsidRDefault="00F07055">
            <w:pPr>
              <w:shd w:val="clear" w:color="auto" w:fill="FFFFFF" w:themeFill="background1"/>
              <w:ind w:left="171"/>
              <w:jc w:val="left"/>
              <w:rPr>
                <w:sz w:val="20"/>
                <w:szCs w:val="20"/>
                <w:lang w:val="fr-FR"/>
              </w:rPr>
            </w:pPr>
            <w:r w:rsidRPr="00EB40A0">
              <w:rPr>
                <w:sz w:val="20"/>
                <w:szCs w:val="20"/>
                <w:lang w:val="fr-FR"/>
              </w:rPr>
              <w:t>Former 45 évaluateurs pour la certification en réfrigération et climatisation</w:t>
            </w:r>
            <w:r w:rsidR="00482642" w:rsidRPr="00EB40A0">
              <w:rPr>
                <w:sz w:val="20"/>
                <w:szCs w:val="20"/>
                <w:lang w:val="fr-FR"/>
              </w:rPr>
              <w:t>.</w:t>
            </w:r>
          </w:p>
        </w:tc>
        <w:tc>
          <w:tcPr>
            <w:tcW w:w="992" w:type="dxa"/>
            <w:vMerge/>
          </w:tcPr>
          <w:p w14:paraId="16251FCF" w14:textId="77777777" w:rsidR="00482642" w:rsidRPr="00EB40A0" w:rsidRDefault="00482642">
            <w:pPr>
              <w:jc w:val="center"/>
              <w:rPr>
                <w:sz w:val="20"/>
                <w:szCs w:val="20"/>
                <w:lang w:val="fr-FR"/>
              </w:rPr>
            </w:pPr>
          </w:p>
        </w:tc>
        <w:tc>
          <w:tcPr>
            <w:tcW w:w="1134" w:type="dxa"/>
          </w:tcPr>
          <w:p w14:paraId="294218C5" w14:textId="55779E92" w:rsidR="00482642" w:rsidRPr="00EB40A0" w:rsidRDefault="00482642">
            <w:pPr>
              <w:shd w:val="clear" w:color="auto" w:fill="FFFFFF" w:themeFill="background1"/>
              <w:jc w:val="right"/>
              <w:rPr>
                <w:sz w:val="20"/>
                <w:szCs w:val="20"/>
                <w:lang w:val="fr-FR"/>
              </w:rPr>
            </w:pPr>
            <w:r w:rsidRPr="00EB40A0">
              <w:rPr>
                <w:sz w:val="20"/>
                <w:szCs w:val="20"/>
                <w:lang w:val="fr-FR"/>
              </w:rPr>
              <w:t>67</w:t>
            </w:r>
            <w:r w:rsidR="00822E06">
              <w:rPr>
                <w:sz w:val="20"/>
                <w:szCs w:val="20"/>
                <w:lang w:val="fr-FR"/>
              </w:rPr>
              <w:t xml:space="preserve"> </w:t>
            </w:r>
            <w:r w:rsidRPr="00EB40A0">
              <w:rPr>
                <w:sz w:val="20"/>
                <w:szCs w:val="20"/>
                <w:lang w:val="fr-FR"/>
              </w:rPr>
              <w:t xml:space="preserve">500 </w:t>
            </w:r>
          </w:p>
        </w:tc>
        <w:tc>
          <w:tcPr>
            <w:tcW w:w="1276" w:type="dxa"/>
          </w:tcPr>
          <w:p w14:paraId="67BCF34E" w14:textId="6A2752D9" w:rsidR="00482642" w:rsidRPr="00EB40A0" w:rsidRDefault="00482642">
            <w:pPr>
              <w:shd w:val="clear" w:color="auto" w:fill="FFFFFF" w:themeFill="background1"/>
              <w:jc w:val="right"/>
              <w:rPr>
                <w:sz w:val="20"/>
                <w:szCs w:val="20"/>
                <w:lang w:val="fr-FR"/>
              </w:rPr>
            </w:pPr>
            <w:r w:rsidRPr="00EB40A0">
              <w:rPr>
                <w:sz w:val="20"/>
                <w:szCs w:val="20"/>
                <w:lang w:val="fr-FR"/>
              </w:rPr>
              <w:t>67</w:t>
            </w:r>
            <w:r w:rsidR="00822E06">
              <w:rPr>
                <w:sz w:val="20"/>
                <w:szCs w:val="20"/>
                <w:lang w:val="fr-FR"/>
              </w:rPr>
              <w:t xml:space="preserve"> </w:t>
            </w:r>
            <w:r w:rsidRPr="00EB40A0">
              <w:rPr>
                <w:sz w:val="20"/>
                <w:szCs w:val="20"/>
                <w:lang w:val="fr-FR"/>
              </w:rPr>
              <w:t xml:space="preserve">500 </w:t>
            </w:r>
          </w:p>
        </w:tc>
      </w:tr>
      <w:tr w:rsidR="00482642" w:rsidRPr="00EB40A0" w14:paraId="08F0A658" w14:textId="77777777" w:rsidTr="00EB40A0">
        <w:trPr>
          <w:trHeight w:val="225"/>
        </w:trPr>
        <w:tc>
          <w:tcPr>
            <w:tcW w:w="6091" w:type="dxa"/>
            <w:vAlign w:val="center"/>
          </w:tcPr>
          <w:p w14:paraId="5D2938BC" w14:textId="285732B7" w:rsidR="00482642" w:rsidRPr="00EB40A0" w:rsidRDefault="00577BEC">
            <w:pPr>
              <w:shd w:val="clear" w:color="auto" w:fill="FFFFFF" w:themeFill="background1"/>
              <w:ind w:left="171"/>
              <w:jc w:val="left"/>
              <w:rPr>
                <w:sz w:val="20"/>
                <w:szCs w:val="20"/>
                <w:lang w:val="fr-FR"/>
              </w:rPr>
            </w:pPr>
            <w:r w:rsidRPr="00EB40A0">
              <w:rPr>
                <w:sz w:val="20"/>
                <w:szCs w:val="20"/>
                <w:lang w:val="fr-FR"/>
              </w:rPr>
              <w:t>Former 2 000 techniciens en réfrigération et climatisation</w:t>
            </w:r>
            <w:r w:rsidR="00482642" w:rsidRPr="00EB40A0">
              <w:rPr>
                <w:sz w:val="20"/>
                <w:szCs w:val="20"/>
                <w:lang w:val="fr-FR"/>
              </w:rPr>
              <w:t xml:space="preserve"> </w:t>
            </w:r>
            <w:r w:rsidR="00AC5C9C">
              <w:rPr>
                <w:sz w:val="20"/>
                <w:szCs w:val="20"/>
                <w:lang w:val="fr-FR"/>
              </w:rPr>
              <w:t>et</w:t>
            </w:r>
            <w:r w:rsidR="00482642" w:rsidRPr="00EB40A0">
              <w:rPr>
                <w:sz w:val="20"/>
                <w:szCs w:val="20"/>
                <w:lang w:val="fr-FR"/>
              </w:rPr>
              <w:t xml:space="preserve"> </w:t>
            </w:r>
            <w:r w:rsidR="00FF44AC" w:rsidRPr="00EB40A0">
              <w:rPr>
                <w:sz w:val="20"/>
                <w:szCs w:val="20"/>
                <w:lang w:val="fr-FR"/>
              </w:rPr>
              <w:t>certifier au moins 1 600 (80 %) des personnes formées</w:t>
            </w:r>
            <w:r w:rsidR="00482642" w:rsidRPr="00EB40A0">
              <w:rPr>
                <w:sz w:val="20"/>
                <w:szCs w:val="20"/>
                <w:lang w:val="fr-FR"/>
              </w:rPr>
              <w:t>.</w:t>
            </w:r>
          </w:p>
        </w:tc>
        <w:tc>
          <w:tcPr>
            <w:tcW w:w="992" w:type="dxa"/>
            <w:vMerge/>
          </w:tcPr>
          <w:p w14:paraId="1172687B" w14:textId="77777777" w:rsidR="00482642" w:rsidRPr="00EB40A0" w:rsidRDefault="00482642">
            <w:pPr>
              <w:jc w:val="center"/>
              <w:rPr>
                <w:sz w:val="20"/>
                <w:szCs w:val="20"/>
                <w:lang w:val="fr-FR"/>
              </w:rPr>
            </w:pPr>
          </w:p>
        </w:tc>
        <w:tc>
          <w:tcPr>
            <w:tcW w:w="1134" w:type="dxa"/>
          </w:tcPr>
          <w:p w14:paraId="6D1EE48A" w14:textId="49C4C931" w:rsidR="00482642" w:rsidRPr="00EB40A0" w:rsidRDefault="00482642">
            <w:pPr>
              <w:shd w:val="clear" w:color="auto" w:fill="FFFFFF" w:themeFill="background1"/>
              <w:jc w:val="right"/>
              <w:rPr>
                <w:sz w:val="20"/>
                <w:szCs w:val="20"/>
                <w:lang w:val="fr-FR"/>
              </w:rPr>
            </w:pPr>
            <w:r w:rsidRPr="00EB40A0">
              <w:rPr>
                <w:sz w:val="20"/>
                <w:szCs w:val="20"/>
                <w:lang w:val="fr-FR"/>
              </w:rPr>
              <w:t>400</w:t>
            </w:r>
            <w:r w:rsidR="00822E06">
              <w:rPr>
                <w:sz w:val="20"/>
                <w:szCs w:val="20"/>
                <w:lang w:val="fr-FR"/>
              </w:rPr>
              <w:t xml:space="preserve"> </w:t>
            </w:r>
            <w:r w:rsidRPr="00EB40A0">
              <w:rPr>
                <w:sz w:val="20"/>
                <w:szCs w:val="20"/>
                <w:lang w:val="fr-FR"/>
              </w:rPr>
              <w:t xml:space="preserve">000 </w:t>
            </w:r>
          </w:p>
        </w:tc>
        <w:tc>
          <w:tcPr>
            <w:tcW w:w="1276" w:type="dxa"/>
          </w:tcPr>
          <w:p w14:paraId="55326244" w14:textId="1D93989A" w:rsidR="00482642" w:rsidRPr="00EB40A0" w:rsidRDefault="00482642">
            <w:pPr>
              <w:shd w:val="clear" w:color="auto" w:fill="FFFFFF" w:themeFill="background1"/>
              <w:jc w:val="right"/>
              <w:rPr>
                <w:sz w:val="20"/>
                <w:szCs w:val="20"/>
                <w:lang w:val="fr-FR"/>
              </w:rPr>
            </w:pPr>
            <w:r w:rsidRPr="00EB40A0">
              <w:rPr>
                <w:sz w:val="20"/>
                <w:szCs w:val="20"/>
                <w:lang w:val="fr-FR"/>
              </w:rPr>
              <w:t>400</w:t>
            </w:r>
            <w:r w:rsidR="00822E06">
              <w:rPr>
                <w:sz w:val="20"/>
                <w:szCs w:val="20"/>
                <w:lang w:val="fr-FR"/>
              </w:rPr>
              <w:t xml:space="preserve"> </w:t>
            </w:r>
            <w:r w:rsidRPr="00EB40A0">
              <w:rPr>
                <w:sz w:val="20"/>
                <w:szCs w:val="20"/>
                <w:lang w:val="fr-FR"/>
              </w:rPr>
              <w:t xml:space="preserve">000 </w:t>
            </w:r>
          </w:p>
        </w:tc>
      </w:tr>
      <w:tr w:rsidR="00482642" w:rsidRPr="00EB40A0" w14:paraId="480AA384" w14:textId="77777777" w:rsidTr="00EB40A0">
        <w:trPr>
          <w:trHeight w:val="225"/>
        </w:trPr>
        <w:tc>
          <w:tcPr>
            <w:tcW w:w="6091" w:type="dxa"/>
            <w:vAlign w:val="center"/>
          </w:tcPr>
          <w:p w14:paraId="132A3711" w14:textId="01AF43B8" w:rsidR="00482642" w:rsidRPr="00EB40A0" w:rsidRDefault="001E39D4">
            <w:pPr>
              <w:shd w:val="clear" w:color="auto" w:fill="FFFFFF" w:themeFill="background1"/>
              <w:ind w:left="171"/>
              <w:jc w:val="left"/>
              <w:rPr>
                <w:sz w:val="20"/>
                <w:szCs w:val="20"/>
                <w:lang w:val="fr-FR"/>
              </w:rPr>
            </w:pPr>
            <w:r w:rsidRPr="00EB40A0">
              <w:rPr>
                <w:sz w:val="20"/>
                <w:szCs w:val="20"/>
                <w:lang w:val="fr-FR"/>
              </w:rPr>
              <w:t>Améliorer les capacités de formation de cinq centres de formation privés et non gouvernementaux</w:t>
            </w:r>
            <w:r w:rsidR="00482642" w:rsidRPr="00EB40A0">
              <w:rPr>
                <w:sz w:val="20"/>
                <w:szCs w:val="20"/>
                <w:lang w:val="fr-FR"/>
              </w:rPr>
              <w:t>.</w:t>
            </w:r>
          </w:p>
        </w:tc>
        <w:tc>
          <w:tcPr>
            <w:tcW w:w="992" w:type="dxa"/>
            <w:vMerge w:val="restart"/>
          </w:tcPr>
          <w:p w14:paraId="558F4A63" w14:textId="7BA7E05F" w:rsidR="00482642" w:rsidRPr="00EB40A0" w:rsidRDefault="00543916">
            <w:pPr>
              <w:jc w:val="center"/>
              <w:rPr>
                <w:sz w:val="20"/>
                <w:szCs w:val="20"/>
                <w:lang w:val="fr-FR"/>
              </w:rPr>
            </w:pPr>
            <w:r w:rsidRPr="00EB40A0">
              <w:rPr>
                <w:sz w:val="20"/>
                <w:szCs w:val="20"/>
                <w:lang w:val="fr-FR"/>
              </w:rPr>
              <w:t>ONUDI</w:t>
            </w:r>
          </w:p>
        </w:tc>
        <w:tc>
          <w:tcPr>
            <w:tcW w:w="1134" w:type="dxa"/>
          </w:tcPr>
          <w:p w14:paraId="75258F2E" w14:textId="611C48BF" w:rsidR="00482642" w:rsidRPr="00EB40A0" w:rsidRDefault="00482642">
            <w:pPr>
              <w:shd w:val="clear" w:color="auto" w:fill="FFFFFF" w:themeFill="background1"/>
              <w:jc w:val="right"/>
              <w:rPr>
                <w:sz w:val="20"/>
                <w:szCs w:val="20"/>
                <w:lang w:val="fr-FR"/>
              </w:rPr>
            </w:pPr>
            <w:r w:rsidRPr="00EB40A0">
              <w:rPr>
                <w:sz w:val="20"/>
                <w:szCs w:val="20"/>
                <w:lang w:val="fr-FR"/>
              </w:rPr>
              <w:t>230</w:t>
            </w:r>
            <w:r w:rsidR="00822E06">
              <w:rPr>
                <w:sz w:val="20"/>
                <w:szCs w:val="20"/>
                <w:lang w:val="fr-FR"/>
              </w:rPr>
              <w:t xml:space="preserve"> </w:t>
            </w:r>
            <w:r w:rsidRPr="00EB40A0">
              <w:rPr>
                <w:sz w:val="20"/>
                <w:szCs w:val="20"/>
                <w:lang w:val="fr-FR"/>
              </w:rPr>
              <w:t xml:space="preserve">000 </w:t>
            </w:r>
          </w:p>
        </w:tc>
        <w:tc>
          <w:tcPr>
            <w:tcW w:w="1276" w:type="dxa"/>
          </w:tcPr>
          <w:p w14:paraId="3CF2C209" w14:textId="7BF1634A" w:rsidR="00482642" w:rsidRPr="00EB40A0" w:rsidRDefault="00482642">
            <w:pPr>
              <w:shd w:val="clear" w:color="auto" w:fill="FFFFFF" w:themeFill="background1"/>
              <w:jc w:val="right"/>
              <w:rPr>
                <w:sz w:val="20"/>
                <w:szCs w:val="20"/>
                <w:lang w:val="fr-FR"/>
              </w:rPr>
            </w:pPr>
            <w:r w:rsidRPr="00EB40A0">
              <w:rPr>
                <w:sz w:val="20"/>
                <w:szCs w:val="20"/>
                <w:lang w:val="fr-FR"/>
              </w:rPr>
              <w:t>230</w:t>
            </w:r>
            <w:r w:rsidR="00822E06">
              <w:rPr>
                <w:sz w:val="20"/>
                <w:szCs w:val="20"/>
                <w:lang w:val="fr-FR"/>
              </w:rPr>
              <w:t xml:space="preserve"> </w:t>
            </w:r>
            <w:r w:rsidRPr="00EB40A0">
              <w:rPr>
                <w:sz w:val="20"/>
                <w:szCs w:val="20"/>
                <w:lang w:val="fr-FR"/>
              </w:rPr>
              <w:t>000</w:t>
            </w:r>
          </w:p>
        </w:tc>
      </w:tr>
      <w:tr w:rsidR="00482642" w:rsidRPr="00EB40A0" w14:paraId="784553F9" w14:textId="77777777" w:rsidTr="00EB40A0">
        <w:trPr>
          <w:trHeight w:val="225"/>
        </w:trPr>
        <w:tc>
          <w:tcPr>
            <w:tcW w:w="6091" w:type="dxa"/>
            <w:vAlign w:val="center"/>
          </w:tcPr>
          <w:p w14:paraId="5B2FED65" w14:textId="47244394" w:rsidR="00482642" w:rsidRPr="00EB40A0" w:rsidRDefault="009B36D3">
            <w:pPr>
              <w:shd w:val="clear" w:color="auto" w:fill="FFFFFF" w:themeFill="background1"/>
              <w:ind w:left="171"/>
              <w:jc w:val="left"/>
              <w:rPr>
                <w:sz w:val="20"/>
                <w:szCs w:val="20"/>
                <w:lang w:val="fr-FR"/>
              </w:rPr>
            </w:pPr>
            <w:r w:rsidRPr="00EB40A0">
              <w:rPr>
                <w:sz w:val="20"/>
                <w:szCs w:val="20"/>
                <w:lang w:val="fr-FR"/>
              </w:rPr>
              <w:t>Fournir environ sept plateformes de formation</w:t>
            </w:r>
            <w:r w:rsidR="00482642" w:rsidRPr="00EB40A0">
              <w:rPr>
                <w:sz w:val="20"/>
                <w:szCs w:val="20"/>
                <w:lang w:val="fr-FR"/>
              </w:rPr>
              <w:t xml:space="preserve"> </w:t>
            </w:r>
            <w:r w:rsidR="00040614">
              <w:rPr>
                <w:sz w:val="20"/>
                <w:szCs w:val="20"/>
                <w:lang w:val="fr-FR"/>
              </w:rPr>
              <w:t>aux centres de formations et d</w:t>
            </w:r>
            <w:r w:rsidR="00C37710">
              <w:rPr>
                <w:sz w:val="20"/>
                <w:szCs w:val="20"/>
                <w:lang w:val="fr-FR"/>
              </w:rPr>
              <w:t>’</w:t>
            </w:r>
            <w:r w:rsidR="00040614">
              <w:rPr>
                <w:sz w:val="20"/>
                <w:szCs w:val="20"/>
                <w:lang w:val="fr-FR"/>
              </w:rPr>
              <w:t>enseignement</w:t>
            </w:r>
            <w:r w:rsidR="00482642" w:rsidRPr="00EB40A0">
              <w:rPr>
                <w:sz w:val="20"/>
                <w:szCs w:val="20"/>
                <w:lang w:val="fr-FR"/>
              </w:rPr>
              <w:t>.</w:t>
            </w:r>
          </w:p>
        </w:tc>
        <w:tc>
          <w:tcPr>
            <w:tcW w:w="992" w:type="dxa"/>
            <w:vMerge/>
          </w:tcPr>
          <w:p w14:paraId="58B331DA" w14:textId="77777777" w:rsidR="00482642" w:rsidRPr="00EB40A0" w:rsidRDefault="00482642">
            <w:pPr>
              <w:jc w:val="center"/>
              <w:rPr>
                <w:sz w:val="20"/>
                <w:szCs w:val="20"/>
                <w:lang w:val="fr-FR"/>
              </w:rPr>
            </w:pPr>
          </w:p>
        </w:tc>
        <w:tc>
          <w:tcPr>
            <w:tcW w:w="1134" w:type="dxa"/>
          </w:tcPr>
          <w:p w14:paraId="6D8C6331" w14:textId="66239E6A" w:rsidR="00482642" w:rsidRPr="00EB40A0" w:rsidRDefault="00482642">
            <w:pPr>
              <w:shd w:val="clear" w:color="auto" w:fill="FFFFFF" w:themeFill="background1"/>
              <w:jc w:val="right"/>
              <w:rPr>
                <w:sz w:val="20"/>
                <w:szCs w:val="20"/>
                <w:lang w:val="fr-FR"/>
              </w:rPr>
            </w:pPr>
            <w:r w:rsidRPr="00EB40A0">
              <w:rPr>
                <w:sz w:val="20"/>
                <w:szCs w:val="20"/>
                <w:lang w:val="fr-FR"/>
              </w:rPr>
              <w:t>340</w:t>
            </w:r>
            <w:r w:rsidR="00822E06">
              <w:rPr>
                <w:sz w:val="20"/>
                <w:szCs w:val="20"/>
                <w:lang w:val="fr-FR"/>
              </w:rPr>
              <w:t xml:space="preserve"> </w:t>
            </w:r>
            <w:r w:rsidRPr="00EB40A0">
              <w:rPr>
                <w:sz w:val="20"/>
                <w:szCs w:val="20"/>
                <w:lang w:val="fr-FR"/>
              </w:rPr>
              <w:t>000</w:t>
            </w:r>
          </w:p>
        </w:tc>
        <w:tc>
          <w:tcPr>
            <w:tcW w:w="1276" w:type="dxa"/>
          </w:tcPr>
          <w:p w14:paraId="3DC63754" w14:textId="1BA198E1" w:rsidR="00482642" w:rsidRPr="00EB40A0" w:rsidRDefault="00482642">
            <w:pPr>
              <w:shd w:val="clear" w:color="auto" w:fill="FFFFFF" w:themeFill="background1"/>
              <w:jc w:val="right"/>
              <w:rPr>
                <w:sz w:val="20"/>
                <w:szCs w:val="20"/>
                <w:lang w:val="fr-FR"/>
              </w:rPr>
            </w:pPr>
            <w:r w:rsidRPr="00EB40A0">
              <w:rPr>
                <w:sz w:val="20"/>
                <w:szCs w:val="20"/>
                <w:lang w:val="fr-FR"/>
              </w:rPr>
              <w:t>340</w:t>
            </w:r>
            <w:r w:rsidR="00822E06">
              <w:rPr>
                <w:sz w:val="20"/>
                <w:szCs w:val="20"/>
                <w:lang w:val="fr-FR"/>
              </w:rPr>
              <w:t xml:space="preserve"> </w:t>
            </w:r>
            <w:r w:rsidRPr="00EB40A0">
              <w:rPr>
                <w:sz w:val="20"/>
                <w:szCs w:val="20"/>
                <w:lang w:val="fr-FR"/>
              </w:rPr>
              <w:t>000</w:t>
            </w:r>
          </w:p>
        </w:tc>
      </w:tr>
      <w:tr w:rsidR="00482642" w:rsidRPr="00EB40A0" w14:paraId="0D4E0197" w14:textId="77777777" w:rsidTr="00EB40A0">
        <w:trPr>
          <w:trHeight w:val="225"/>
        </w:trPr>
        <w:tc>
          <w:tcPr>
            <w:tcW w:w="6091" w:type="dxa"/>
            <w:vAlign w:val="center"/>
          </w:tcPr>
          <w:p w14:paraId="16B37C15" w14:textId="12896FEE" w:rsidR="00482642" w:rsidRPr="00EB40A0" w:rsidRDefault="00121143">
            <w:pPr>
              <w:keepNext/>
              <w:shd w:val="clear" w:color="auto" w:fill="FFFFFF" w:themeFill="background1"/>
              <w:ind w:left="171"/>
              <w:jc w:val="left"/>
              <w:rPr>
                <w:sz w:val="20"/>
                <w:szCs w:val="20"/>
                <w:lang w:val="fr-FR"/>
              </w:rPr>
            </w:pPr>
            <w:r w:rsidRPr="004B288F">
              <w:rPr>
                <w:sz w:val="20"/>
                <w:szCs w:val="20"/>
                <w:lang w:val="fr-FR"/>
              </w:rPr>
              <w:t>Fournir des outils à</w:t>
            </w:r>
            <w:r w:rsidRPr="004B288F">
              <w:rPr>
                <w:b/>
                <w:bCs/>
                <w:sz w:val="20"/>
                <w:szCs w:val="20"/>
                <w:lang w:val="fr-FR"/>
              </w:rPr>
              <w:t xml:space="preserve"> 1 300 </w:t>
            </w:r>
            <w:r w:rsidRPr="004B288F">
              <w:rPr>
                <w:sz w:val="20"/>
                <w:szCs w:val="20"/>
                <w:lang w:val="fr-FR"/>
              </w:rPr>
              <w:t xml:space="preserve">ateliers </w:t>
            </w:r>
            <w:r w:rsidR="001767AD">
              <w:rPr>
                <w:sz w:val="20"/>
                <w:szCs w:val="20"/>
                <w:lang w:val="fr-FR"/>
              </w:rPr>
              <w:t xml:space="preserve">spécialisés </w:t>
            </w:r>
            <w:r w:rsidR="00662726">
              <w:rPr>
                <w:sz w:val="20"/>
                <w:szCs w:val="20"/>
                <w:lang w:val="fr-FR"/>
              </w:rPr>
              <w:t xml:space="preserve">en </w:t>
            </w:r>
            <w:r>
              <w:rPr>
                <w:sz w:val="20"/>
                <w:szCs w:val="20"/>
                <w:lang w:val="fr-FR"/>
              </w:rPr>
              <w:t>réfrigération et climatisation</w:t>
            </w:r>
            <w:r w:rsidRPr="004B288F">
              <w:rPr>
                <w:sz w:val="20"/>
                <w:szCs w:val="20"/>
                <w:lang w:val="fr-FR"/>
              </w:rPr>
              <w:t xml:space="preserve">, étant entendu que chaque atelier </w:t>
            </w:r>
            <w:r w:rsidR="00DE3FC7">
              <w:rPr>
                <w:sz w:val="20"/>
                <w:szCs w:val="20"/>
                <w:lang w:val="fr-FR"/>
              </w:rPr>
              <w:t>emploiera</w:t>
            </w:r>
            <w:r w:rsidRPr="00945BA7">
              <w:rPr>
                <w:sz w:val="20"/>
                <w:szCs w:val="20"/>
                <w:lang w:val="fr-FR"/>
              </w:rPr>
              <w:t>,</w:t>
            </w:r>
            <w:r w:rsidRPr="004B288F">
              <w:rPr>
                <w:sz w:val="20"/>
                <w:szCs w:val="20"/>
                <w:lang w:val="fr-FR"/>
              </w:rPr>
              <w:t xml:space="preserve"> dans l</w:t>
            </w:r>
            <w:r w:rsidR="00C37710">
              <w:rPr>
                <w:sz w:val="20"/>
                <w:szCs w:val="20"/>
                <w:lang w:val="fr-FR"/>
              </w:rPr>
              <w:t>’</w:t>
            </w:r>
            <w:r w:rsidRPr="004B288F">
              <w:rPr>
                <w:sz w:val="20"/>
                <w:szCs w:val="20"/>
                <w:lang w:val="fr-FR"/>
              </w:rPr>
              <w:t>année suivant la réception du matériel, au moins deux techniciens certifiés</w:t>
            </w:r>
            <w:r w:rsidR="00DE3FC7">
              <w:rPr>
                <w:sz w:val="20"/>
                <w:szCs w:val="20"/>
                <w:lang w:val="fr-FR"/>
              </w:rPr>
              <w:t> </w:t>
            </w:r>
            <w:r w:rsidRPr="004B288F">
              <w:rPr>
                <w:sz w:val="20"/>
                <w:szCs w:val="20"/>
                <w:lang w:val="fr-FR"/>
              </w:rPr>
              <w:t xml:space="preserve">; et fournir des climatiseurs </w:t>
            </w:r>
            <w:r w:rsidR="00927192">
              <w:rPr>
                <w:sz w:val="20"/>
                <w:szCs w:val="20"/>
                <w:lang w:val="fr-FR"/>
              </w:rPr>
              <w:t xml:space="preserve">utilisant du </w:t>
            </w:r>
            <w:r w:rsidRPr="004B288F">
              <w:rPr>
                <w:sz w:val="20"/>
                <w:szCs w:val="20"/>
                <w:lang w:val="fr-FR"/>
              </w:rPr>
              <w:t xml:space="preserve">HFC-32 pour compléter les ressources </w:t>
            </w:r>
            <w:r w:rsidR="00BE4353">
              <w:rPr>
                <w:sz w:val="20"/>
                <w:szCs w:val="20"/>
                <w:lang w:val="fr-FR"/>
              </w:rPr>
              <w:t xml:space="preserve">pédagogiques </w:t>
            </w:r>
            <w:r w:rsidRPr="004B288F">
              <w:rPr>
                <w:sz w:val="20"/>
                <w:szCs w:val="20"/>
                <w:lang w:val="fr-FR"/>
              </w:rPr>
              <w:t>des centres de formation et d</w:t>
            </w:r>
            <w:r w:rsidR="00C37710">
              <w:rPr>
                <w:sz w:val="20"/>
                <w:szCs w:val="20"/>
                <w:lang w:val="fr-FR"/>
              </w:rPr>
              <w:t>’</w:t>
            </w:r>
            <w:r w:rsidRPr="004B288F">
              <w:rPr>
                <w:sz w:val="20"/>
                <w:szCs w:val="20"/>
                <w:lang w:val="fr-FR"/>
              </w:rPr>
              <w:t>enseignement.</w:t>
            </w:r>
            <w:r w:rsidR="00DE3FC7">
              <w:rPr>
                <w:sz w:val="20"/>
                <w:szCs w:val="20"/>
                <w:lang w:val="fr-FR"/>
              </w:rPr>
              <w:t xml:space="preserve"> </w:t>
            </w:r>
          </w:p>
        </w:tc>
        <w:tc>
          <w:tcPr>
            <w:tcW w:w="992" w:type="dxa"/>
            <w:vMerge/>
          </w:tcPr>
          <w:p w14:paraId="7EABF895" w14:textId="77777777" w:rsidR="00482642" w:rsidRPr="00EB40A0" w:rsidRDefault="00482642">
            <w:pPr>
              <w:keepNext/>
              <w:jc w:val="center"/>
              <w:rPr>
                <w:sz w:val="20"/>
                <w:szCs w:val="20"/>
                <w:lang w:val="fr-FR"/>
              </w:rPr>
            </w:pPr>
          </w:p>
        </w:tc>
        <w:tc>
          <w:tcPr>
            <w:tcW w:w="1134" w:type="dxa"/>
          </w:tcPr>
          <w:p w14:paraId="266C6CDC" w14:textId="541A4341" w:rsidR="00482642" w:rsidRPr="00EB40A0" w:rsidRDefault="00482642">
            <w:pPr>
              <w:keepNext/>
              <w:shd w:val="clear" w:color="auto" w:fill="FFFFFF" w:themeFill="background1"/>
              <w:jc w:val="right"/>
              <w:rPr>
                <w:sz w:val="20"/>
                <w:szCs w:val="20"/>
                <w:lang w:val="fr-FR"/>
              </w:rPr>
            </w:pPr>
            <w:r w:rsidRPr="00EB40A0">
              <w:rPr>
                <w:sz w:val="20"/>
                <w:szCs w:val="20"/>
                <w:lang w:val="fr-FR"/>
              </w:rPr>
              <w:t>2</w:t>
            </w:r>
            <w:r w:rsidR="00822E06">
              <w:rPr>
                <w:sz w:val="20"/>
                <w:szCs w:val="20"/>
                <w:lang w:val="fr-FR"/>
              </w:rPr>
              <w:t> </w:t>
            </w:r>
            <w:r w:rsidRPr="00EB40A0">
              <w:rPr>
                <w:sz w:val="20"/>
                <w:szCs w:val="20"/>
                <w:lang w:val="fr-FR"/>
              </w:rPr>
              <w:t>670</w:t>
            </w:r>
            <w:r w:rsidR="00822E06">
              <w:rPr>
                <w:sz w:val="20"/>
                <w:szCs w:val="20"/>
                <w:lang w:val="fr-FR"/>
              </w:rPr>
              <w:t xml:space="preserve"> </w:t>
            </w:r>
            <w:r w:rsidRPr="00EB40A0">
              <w:rPr>
                <w:sz w:val="20"/>
                <w:szCs w:val="20"/>
                <w:lang w:val="fr-FR"/>
              </w:rPr>
              <w:t xml:space="preserve">000 </w:t>
            </w:r>
          </w:p>
        </w:tc>
        <w:tc>
          <w:tcPr>
            <w:tcW w:w="1276" w:type="dxa"/>
          </w:tcPr>
          <w:p w14:paraId="2898E9CC" w14:textId="62327D90" w:rsidR="00482642" w:rsidRPr="00EB40A0" w:rsidRDefault="00482642">
            <w:pPr>
              <w:keepNext/>
              <w:shd w:val="clear" w:color="auto" w:fill="FFFFFF" w:themeFill="background1"/>
              <w:jc w:val="right"/>
              <w:rPr>
                <w:sz w:val="20"/>
                <w:szCs w:val="20"/>
                <w:lang w:val="fr-FR"/>
              </w:rPr>
            </w:pPr>
            <w:r w:rsidRPr="00EB40A0">
              <w:rPr>
                <w:sz w:val="20"/>
                <w:szCs w:val="20"/>
                <w:lang w:val="fr-FR"/>
              </w:rPr>
              <w:t>2</w:t>
            </w:r>
            <w:r w:rsidR="00822E06">
              <w:rPr>
                <w:sz w:val="20"/>
                <w:szCs w:val="20"/>
                <w:lang w:val="fr-FR"/>
              </w:rPr>
              <w:t> </w:t>
            </w:r>
            <w:r w:rsidRPr="00EB40A0">
              <w:rPr>
                <w:sz w:val="20"/>
                <w:szCs w:val="20"/>
                <w:lang w:val="fr-FR"/>
              </w:rPr>
              <w:t>670</w:t>
            </w:r>
            <w:r w:rsidR="00822E06">
              <w:rPr>
                <w:sz w:val="20"/>
                <w:szCs w:val="20"/>
                <w:lang w:val="fr-FR"/>
              </w:rPr>
              <w:t xml:space="preserve"> </w:t>
            </w:r>
            <w:r w:rsidRPr="00EB40A0">
              <w:rPr>
                <w:sz w:val="20"/>
                <w:szCs w:val="20"/>
                <w:lang w:val="fr-FR"/>
              </w:rPr>
              <w:t>000</w:t>
            </w:r>
          </w:p>
        </w:tc>
      </w:tr>
      <w:tr w:rsidR="00482642" w:rsidRPr="00EB40A0" w14:paraId="415A919D" w14:textId="77777777" w:rsidTr="00EB40A0">
        <w:trPr>
          <w:trHeight w:val="225"/>
        </w:trPr>
        <w:tc>
          <w:tcPr>
            <w:tcW w:w="6091" w:type="dxa"/>
            <w:vAlign w:val="center"/>
          </w:tcPr>
          <w:p w14:paraId="049FC677" w14:textId="1F8ED9B1" w:rsidR="00482642" w:rsidRPr="00EB40A0" w:rsidRDefault="00212631">
            <w:pPr>
              <w:shd w:val="clear" w:color="auto" w:fill="FFFFFF" w:themeFill="background1"/>
              <w:ind w:left="171"/>
              <w:jc w:val="left"/>
              <w:rPr>
                <w:b/>
                <w:bCs/>
                <w:sz w:val="20"/>
                <w:szCs w:val="20"/>
                <w:lang w:val="fr-FR"/>
              </w:rPr>
            </w:pPr>
            <w:r w:rsidRPr="004B288F">
              <w:rPr>
                <w:b/>
                <w:bCs/>
                <w:sz w:val="20"/>
                <w:szCs w:val="20"/>
                <w:lang w:val="fr-FR"/>
              </w:rPr>
              <w:t>Form</w:t>
            </w:r>
            <w:r w:rsidR="006745AE">
              <w:rPr>
                <w:b/>
                <w:bCs/>
                <w:sz w:val="20"/>
                <w:szCs w:val="20"/>
                <w:lang w:val="fr-FR"/>
              </w:rPr>
              <w:t xml:space="preserve">er </w:t>
            </w:r>
            <w:r w:rsidRPr="004B288F">
              <w:rPr>
                <w:b/>
                <w:bCs/>
                <w:sz w:val="20"/>
                <w:szCs w:val="20"/>
                <w:lang w:val="fr-FR"/>
              </w:rPr>
              <w:t>et certifi</w:t>
            </w:r>
            <w:r w:rsidR="006745AE">
              <w:rPr>
                <w:b/>
                <w:bCs/>
                <w:sz w:val="20"/>
                <w:szCs w:val="20"/>
                <w:lang w:val="fr-FR"/>
              </w:rPr>
              <w:t xml:space="preserve">er </w:t>
            </w:r>
            <w:r w:rsidRPr="004B288F">
              <w:rPr>
                <w:b/>
                <w:bCs/>
                <w:sz w:val="20"/>
                <w:szCs w:val="20"/>
                <w:lang w:val="fr-FR"/>
              </w:rPr>
              <w:t xml:space="preserve">1 000 techniciens </w:t>
            </w:r>
            <w:r w:rsidR="006745AE">
              <w:rPr>
                <w:b/>
                <w:bCs/>
                <w:sz w:val="20"/>
                <w:szCs w:val="20"/>
                <w:lang w:val="fr-FR"/>
              </w:rPr>
              <w:t xml:space="preserve">en </w:t>
            </w:r>
            <w:r>
              <w:rPr>
                <w:b/>
                <w:bCs/>
                <w:sz w:val="20"/>
                <w:szCs w:val="20"/>
                <w:lang w:val="fr-FR"/>
              </w:rPr>
              <w:t>réfrigération et climatisation</w:t>
            </w:r>
            <w:r w:rsidRPr="004B288F">
              <w:rPr>
                <w:b/>
                <w:bCs/>
                <w:sz w:val="20"/>
                <w:szCs w:val="20"/>
                <w:lang w:val="fr-FR"/>
              </w:rPr>
              <w:t xml:space="preserve"> </w:t>
            </w:r>
            <w:r w:rsidR="00BE4353">
              <w:rPr>
                <w:b/>
                <w:bCs/>
                <w:sz w:val="20"/>
                <w:szCs w:val="20"/>
                <w:lang w:val="fr-FR"/>
              </w:rPr>
              <w:t>additionnels</w:t>
            </w:r>
            <w:r w:rsidRPr="004B288F">
              <w:rPr>
                <w:b/>
                <w:bCs/>
                <w:sz w:val="20"/>
                <w:szCs w:val="20"/>
                <w:lang w:val="fr-FR"/>
              </w:rPr>
              <w:t xml:space="preserve">, </w:t>
            </w:r>
            <w:r w:rsidR="006745AE">
              <w:rPr>
                <w:b/>
                <w:bCs/>
                <w:sz w:val="20"/>
                <w:szCs w:val="20"/>
                <w:lang w:val="fr-FR"/>
              </w:rPr>
              <w:t xml:space="preserve">et leur fournir </w:t>
            </w:r>
            <w:r w:rsidRPr="004B288F">
              <w:rPr>
                <w:b/>
                <w:bCs/>
                <w:sz w:val="20"/>
                <w:szCs w:val="20"/>
                <w:lang w:val="fr-FR"/>
              </w:rPr>
              <w:t>de</w:t>
            </w:r>
            <w:r w:rsidR="006745AE">
              <w:rPr>
                <w:b/>
                <w:bCs/>
                <w:sz w:val="20"/>
                <w:szCs w:val="20"/>
                <w:lang w:val="fr-FR"/>
              </w:rPr>
              <w:t>s</w:t>
            </w:r>
            <w:r w:rsidRPr="004B288F">
              <w:rPr>
                <w:b/>
                <w:bCs/>
                <w:sz w:val="20"/>
                <w:szCs w:val="20"/>
                <w:lang w:val="fr-FR"/>
              </w:rPr>
              <w:t xml:space="preserve"> </w:t>
            </w:r>
            <w:r w:rsidR="006745AE">
              <w:rPr>
                <w:b/>
                <w:bCs/>
                <w:sz w:val="20"/>
                <w:szCs w:val="20"/>
                <w:lang w:val="fr-FR"/>
              </w:rPr>
              <w:t xml:space="preserve">boîtes </w:t>
            </w:r>
            <w:r w:rsidRPr="004B288F">
              <w:rPr>
                <w:b/>
                <w:bCs/>
                <w:sz w:val="20"/>
                <w:szCs w:val="20"/>
                <w:lang w:val="fr-FR"/>
              </w:rPr>
              <w:t>à outils</w:t>
            </w:r>
            <w:r w:rsidR="00482642" w:rsidRPr="00EB40A0">
              <w:rPr>
                <w:b/>
                <w:bCs/>
                <w:sz w:val="20"/>
                <w:szCs w:val="20"/>
                <w:lang w:val="fr-FR"/>
              </w:rPr>
              <w:t>.</w:t>
            </w:r>
          </w:p>
        </w:tc>
        <w:tc>
          <w:tcPr>
            <w:tcW w:w="992" w:type="dxa"/>
            <w:vMerge/>
          </w:tcPr>
          <w:p w14:paraId="008D7716" w14:textId="77777777" w:rsidR="00482642" w:rsidRPr="00EB40A0" w:rsidRDefault="00482642">
            <w:pPr>
              <w:jc w:val="center"/>
              <w:rPr>
                <w:sz w:val="20"/>
                <w:szCs w:val="20"/>
                <w:lang w:val="fr-FR"/>
              </w:rPr>
            </w:pPr>
          </w:p>
        </w:tc>
        <w:tc>
          <w:tcPr>
            <w:tcW w:w="1134" w:type="dxa"/>
          </w:tcPr>
          <w:p w14:paraId="4E1E2EC7" w14:textId="77777777" w:rsidR="00482642" w:rsidRPr="00EB40A0" w:rsidRDefault="00482642">
            <w:pPr>
              <w:shd w:val="clear" w:color="auto" w:fill="FFFFFF" w:themeFill="background1"/>
              <w:jc w:val="right"/>
              <w:rPr>
                <w:b/>
                <w:bCs/>
                <w:sz w:val="20"/>
                <w:szCs w:val="20"/>
                <w:lang w:val="fr-FR"/>
              </w:rPr>
            </w:pPr>
            <w:r w:rsidRPr="00EB40A0">
              <w:rPr>
                <w:b/>
                <w:bCs/>
                <w:sz w:val="20"/>
                <w:szCs w:val="20"/>
                <w:lang w:val="fr-FR"/>
              </w:rPr>
              <w:t>0</w:t>
            </w:r>
          </w:p>
        </w:tc>
        <w:tc>
          <w:tcPr>
            <w:tcW w:w="1276" w:type="dxa"/>
          </w:tcPr>
          <w:p w14:paraId="76F57370" w14:textId="369EFBCA" w:rsidR="00482642" w:rsidRPr="00EB40A0" w:rsidRDefault="00482642">
            <w:pPr>
              <w:shd w:val="clear" w:color="auto" w:fill="FFFFFF" w:themeFill="background1"/>
              <w:jc w:val="right"/>
              <w:rPr>
                <w:b/>
                <w:bCs/>
                <w:sz w:val="20"/>
                <w:szCs w:val="20"/>
                <w:lang w:val="fr-FR"/>
              </w:rPr>
            </w:pPr>
            <w:r w:rsidRPr="00EB40A0">
              <w:rPr>
                <w:b/>
                <w:bCs/>
                <w:sz w:val="20"/>
                <w:szCs w:val="20"/>
                <w:lang w:val="fr-FR"/>
              </w:rPr>
              <w:t>800</w:t>
            </w:r>
            <w:r w:rsidR="00822E06">
              <w:rPr>
                <w:b/>
                <w:bCs/>
                <w:sz w:val="20"/>
                <w:szCs w:val="20"/>
                <w:lang w:val="fr-FR"/>
              </w:rPr>
              <w:t xml:space="preserve"> </w:t>
            </w:r>
            <w:r w:rsidRPr="00EB40A0">
              <w:rPr>
                <w:b/>
                <w:bCs/>
                <w:sz w:val="20"/>
                <w:szCs w:val="20"/>
                <w:lang w:val="fr-FR"/>
              </w:rPr>
              <w:t>000</w:t>
            </w:r>
          </w:p>
        </w:tc>
      </w:tr>
      <w:tr w:rsidR="00482642" w:rsidRPr="00630BEE" w14:paraId="39A01E1E" w14:textId="77777777" w:rsidTr="00EB40A0">
        <w:trPr>
          <w:trHeight w:val="283"/>
        </w:trPr>
        <w:tc>
          <w:tcPr>
            <w:tcW w:w="9493" w:type="dxa"/>
            <w:gridSpan w:val="4"/>
            <w:vAlign w:val="center"/>
          </w:tcPr>
          <w:p w14:paraId="4A910CAD" w14:textId="37208140" w:rsidR="00482642" w:rsidRPr="00EB40A0" w:rsidRDefault="00336E15">
            <w:pPr>
              <w:shd w:val="clear" w:color="auto" w:fill="FFFFFF" w:themeFill="background1"/>
              <w:jc w:val="left"/>
              <w:rPr>
                <w:i/>
                <w:iCs/>
                <w:sz w:val="20"/>
                <w:szCs w:val="20"/>
                <w:lang w:val="fr-FR"/>
              </w:rPr>
            </w:pPr>
            <w:r w:rsidRPr="00EB40A0">
              <w:rPr>
                <w:i/>
                <w:iCs/>
                <w:sz w:val="20"/>
                <w:szCs w:val="20"/>
                <w:lang w:val="fr-FR"/>
              </w:rPr>
              <w:t xml:space="preserve">Renforcement du réseau de récupération, de recyclage et de </w:t>
            </w:r>
            <w:r w:rsidR="004038B9">
              <w:rPr>
                <w:i/>
                <w:iCs/>
                <w:sz w:val="20"/>
                <w:szCs w:val="20"/>
                <w:lang w:val="fr-FR"/>
              </w:rPr>
              <w:t xml:space="preserve">régénération </w:t>
            </w:r>
            <w:r w:rsidRPr="00EB40A0">
              <w:rPr>
                <w:i/>
                <w:iCs/>
                <w:sz w:val="20"/>
                <w:szCs w:val="20"/>
                <w:lang w:val="fr-FR"/>
              </w:rPr>
              <w:t>de réfrigérants</w:t>
            </w:r>
            <w:r w:rsidR="00482642" w:rsidRPr="00EB40A0">
              <w:rPr>
                <w:i/>
                <w:iCs/>
                <w:sz w:val="20"/>
                <w:szCs w:val="20"/>
                <w:lang w:val="fr-FR"/>
              </w:rPr>
              <w:t xml:space="preserve"> (</w:t>
            </w:r>
            <w:r w:rsidR="00482642" w:rsidRPr="00EB40A0">
              <w:rPr>
                <w:b/>
                <w:bCs/>
                <w:i/>
                <w:iCs/>
                <w:sz w:val="20"/>
                <w:szCs w:val="20"/>
                <w:lang w:val="fr-FR"/>
              </w:rPr>
              <w:t>1</w:t>
            </w:r>
            <w:r w:rsidR="001767AD">
              <w:rPr>
                <w:b/>
                <w:bCs/>
                <w:i/>
                <w:iCs/>
                <w:sz w:val="20"/>
                <w:szCs w:val="20"/>
                <w:lang w:val="fr-FR"/>
              </w:rPr>
              <w:t> </w:t>
            </w:r>
            <w:r w:rsidR="00482642" w:rsidRPr="00EB40A0">
              <w:rPr>
                <w:b/>
                <w:bCs/>
                <w:i/>
                <w:iCs/>
                <w:sz w:val="20"/>
                <w:szCs w:val="20"/>
                <w:lang w:val="fr-FR"/>
              </w:rPr>
              <w:t>509</w:t>
            </w:r>
            <w:r w:rsidR="00E464C2">
              <w:rPr>
                <w:b/>
                <w:bCs/>
                <w:i/>
                <w:iCs/>
                <w:sz w:val="20"/>
                <w:szCs w:val="20"/>
                <w:lang w:val="fr-FR"/>
              </w:rPr>
              <w:t> </w:t>
            </w:r>
            <w:r w:rsidR="00482642" w:rsidRPr="00EB40A0">
              <w:rPr>
                <w:b/>
                <w:bCs/>
                <w:i/>
                <w:iCs/>
                <w:sz w:val="20"/>
                <w:szCs w:val="20"/>
                <w:lang w:val="fr-FR"/>
              </w:rPr>
              <w:t>082</w:t>
            </w:r>
            <w:r w:rsidR="00E464C2">
              <w:rPr>
                <w:b/>
                <w:bCs/>
                <w:i/>
                <w:iCs/>
                <w:sz w:val="20"/>
                <w:szCs w:val="20"/>
                <w:lang w:val="fr-FR"/>
              </w:rPr>
              <w:t xml:space="preserve"> </w:t>
            </w:r>
            <w:r w:rsidR="00E464C2">
              <w:rPr>
                <w:i/>
                <w:iCs/>
                <w:sz w:val="20"/>
                <w:szCs w:val="20"/>
                <w:lang w:val="fr-FR"/>
              </w:rPr>
              <w:t>$US</w:t>
            </w:r>
            <w:r w:rsidR="00482642" w:rsidRPr="00EB40A0">
              <w:rPr>
                <w:i/>
                <w:iCs/>
                <w:sz w:val="20"/>
                <w:szCs w:val="20"/>
                <w:lang w:val="fr-FR"/>
              </w:rPr>
              <w:t>)</w:t>
            </w:r>
          </w:p>
        </w:tc>
      </w:tr>
      <w:tr w:rsidR="00482642" w:rsidRPr="00EB40A0" w14:paraId="535760A6" w14:textId="77777777" w:rsidTr="00EB40A0">
        <w:trPr>
          <w:trHeight w:val="225"/>
        </w:trPr>
        <w:tc>
          <w:tcPr>
            <w:tcW w:w="6091" w:type="dxa"/>
          </w:tcPr>
          <w:p w14:paraId="4EB0337F" w14:textId="6015DF99" w:rsidR="00482642" w:rsidRPr="00EB40A0" w:rsidRDefault="004F7464">
            <w:pPr>
              <w:shd w:val="clear" w:color="auto" w:fill="FFFFFF" w:themeFill="background1"/>
              <w:ind w:left="171"/>
              <w:jc w:val="left"/>
              <w:rPr>
                <w:sz w:val="20"/>
                <w:szCs w:val="20"/>
                <w:lang w:val="fr-FR"/>
              </w:rPr>
            </w:pPr>
            <w:r w:rsidRPr="00EB40A0">
              <w:rPr>
                <w:sz w:val="20"/>
                <w:szCs w:val="20"/>
                <w:lang w:val="fr-FR"/>
              </w:rPr>
              <w:t>Cré</w:t>
            </w:r>
            <w:r w:rsidR="00366919">
              <w:rPr>
                <w:sz w:val="20"/>
                <w:szCs w:val="20"/>
                <w:lang w:val="fr-FR"/>
              </w:rPr>
              <w:t xml:space="preserve">er </w:t>
            </w:r>
            <w:r w:rsidRPr="00EB40A0">
              <w:rPr>
                <w:sz w:val="20"/>
                <w:szCs w:val="20"/>
                <w:lang w:val="fr-FR"/>
              </w:rPr>
              <w:t>un centre de récupération, de recyclage et de régénération en Haute-Égypte</w:t>
            </w:r>
            <w:r w:rsidR="00482642" w:rsidRPr="00EB40A0">
              <w:rPr>
                <w:sz w:val="20"/>
                <w:szCs w:val="20"/>
                <w:lang w:val="fr-FR"/>
              </w:rPr>
              <w:t>.</w:t>
            </w:r>
          </w:p>
        </w:tc>
        <w:tc>
          <w:tcPr>
            <w:tcW w:w="992" w:type="dxa"/>
            <w:vMerge w:val="restart"/>
          </w:tcPr>
          <w:p w14:paraId="58B47DBB" w14:textId="27E17642" w:rsidR="00482642" w:rsidRPr="00EB40A0" w:rsidRDefault="00543916">
            <w:pPr>
              <w:jc w:val="center"/>
              <w:rPr>
                <w:sz w:val="20"/>
                <w:szCs w:val="20"/>
                <w:lang w:val="fr-FR"/>
              </w:rPr>
            </w:pPr>
            <w:r w:rsidRPr="00EB40A0">
              <w:rPr>
                <w:sz w:val="20"/>
                <w:szCs w:val="20"/>
                <w:lang w:val="fr-FR"/>
              </w:rPr>
              <w:t>ONUDI</w:t>
            </w:r>
          </w:p>
        </w:tc>
        <w:tc>
          <w:tcPr>
            <w:tcW w:w="1134" w:type="dxa"/>
          </w:tcPr>
          <w:p w14:paraId="1F484CAC" w14:textId="35FBB3EF" w:rsidR="00482642" w:rsidRPr="00EB40A0" w:rsidRDefault="00482642">
            <w:pPr>
              <w:shd w:val="clear" w:color="auto" w:fill="FFFFFF" w:themeFill="background1"/>
              <w:jc w:val="right"/>
              <w:rPr>
                <w:sz w:val="20"/>
                <w:szCs w:val="20"/>
                <w:lang w:val="fr-FR"/>
              </w:rPr>
            </w:pPr>
            <w:r w:rsidRPr="00EB40A0">
              <w:rPr>
                <w:sz w:val="20"/>
                <w:szCs w:val="20"/>
                <w:lang w:val="fr-FR"/>
              </w:rPr>
              <w:t>300</w:t>
            </w:r>
            <w:r w:rsidR="006745AE">
              <w:rPr>
                <w:sz w:val="20"/>
                <w:szCs w:val="20"/>
                <w:lang w:val="fr-FR"/>
              </w:rPr>
              <w:t xml:space="preserve"> </w:t>
            </w:r>
            <w:r w:rsidRPr="00EB40A0">
              <w:rPr>
                <w:sz w:val="20"/>
                <w:szCs w:val="20"/>
                <w:lang w:val="fr-FR"/>
              </w:rPr>
              <w:t xml:space="preserve">000 </w:t>
            </w:r>
          </w:p>
        </w:tc>
        <w:tc>
          <w:tcPr>
            <w:tcW w:w="1276" w:type="dxa"/>
          </w:tcPr>
          <w:p w14:paraId="33B21EE1" w14:textId="7749BEC3" w:rsidR="00482642" w:rsidRPr="00EB40A0" w:rsidRDefault="00482642">
            <w:pPr>
              <w:shd w:val="clear" w:color="auto" w:fill="FFFFFF" w:themeFill="background1"/>
              <w:jc w:val="right"/>
              <w:rPr>
                <w:b/>
                <w:bCs/>
                <w:sz w:val="20"/>
                <w:szCs w:val="20"/>
                <w:lang w:val="fr-FR"/>
              </w:rPr>
            </w:pPr>
            <w:r w:rsidRPr="00EB40A0">
              <w:rPr>
                <w:b/>
                <w:bCs/>
                <w:sz w:val="20"/>
                <w:szCs w:val="20"/>
                <w:lang w:val="fr-FR"/>
              </w:rPr>
              <w:t>270</w:t>
            </w:r>
            <w:r w:rsidR="006745AE">
              <w:rPr>
                <w:b/>
                <w:bCs/>
                <w:sz w:val="20"/>
                <w:szCs w:val="20"/>
                <w:lang w:val="fr-FR"/>
              </w:rPr>
              <w:t xml:space="preserve"> </w:t>
            </w:r>
            <w:r w:rsidRPr="00EB40A0">
              <w:rPr>
                <w:b/>
                <w:bCs/>
                <w:sz w:val="20"/>
                <w:szCs w:val="20"/>
                <w:lang w:val="fr-FR"/>
              </w:rPr>
              <w:t>000</w:t>
            </w:r>
          </w:p>
        </w:tc>
      </w:tr>
      <w:tr w:rsidR="00482642" w:rsidRPr="00EB40A0" w14:paraId="11825FA7" w14:textId="77777777" w:rsidTr="00EB40A0">
        <w:trPr>
          <w:trHeight w:val="225"/>
        </w:trPr>
        <w:tc>
          <w:tcPr>
            <w:tcW w:w="6091" w:type="dxa"/>
          </w:tcPr>
          <w:p w14:paraId="5A23A203" w14:textId="13A1802F" w:rsidR="00482642" w:rsidRPr="00EB40A0" w:rsidRDefault="00647E58">
            <w:pPr>
              <w:shd w:val="clear" w:color="auto" w:fill="FFFFFF" w:themeFill="background1"/>
              <w:ind w:left="171"/>
              <w:jc w:val="left"/>
              <w:rPr>
                <w:b/>
                <w:bCs/>
                <w:sz w:val="20"/>
                <w:szCs w:val="20"/>
                <w:lang w:val="fr-FR"/>
              </w:rPr>
            </w:pPr>
            <w:r w:rsidRPr="004B288F">
              <w:rPr>
                <w:b/>
                <w:bCs/>
                <w:sz w:val="20"/>
                <w:szCs w:val="20"/>
                <w:lang w:val="fr-FR"/>
              </w:rPr>
              <w:t xml:space="preserve">Assistance technique et formation </w:t>
            </w:r>
            <w:r>
              <w:rPr>
                <w:b/>
                <w:bCs/>
                <w:sz w:val="20"/>
                <w:szCs w:val="20"/>
                <w:lang w:val="fr-FR"/>
              </w:rPr>
              <w:t>sur la récupération, le recyclage et la régénération</w:t>
            </w:r>
            <w:r w:rsidRPr="004B288F">
              <w:rPr>
                <w:b/>
                <w:bCs/>
                <w:sz w:val="20"/>
                <w:szCs w:val="20"/>
                <w:lang w:val="fr-FR"/>
              </w:rPr>
              <w:t xml:space="preserve"> destinées aux centres de </w:t>
            </w:r>
            <w:r w:rsidR="00FC0882">
              <w:rPr>
                <w:b/>
                <w:bCs/>
                <w:sz w:val="20"/>
                <w:szCs w:val="20"/>
                <w:lang w:val="fr-FR"/>
              </w:rPr>
              <w:t xml:space="preserve">régénération </w:t>
            </w:r>
            <w:r w:rsidRPr="004B288F">
              <w:rPr>
                <w:b/>
                <w:bCs/>
                <w:sz w:val="20"/>
                <w:szCs w:val="20"/>
                <w:lang w:val="fr-FR"/>
              </w:rPr>
              <w:t>et aux autorités nationales et locales chargées de la gestion des déchets</w:t>
            </w:r>
          </w:p>
        </w:tc>
        <w:tc>
          <w:tcPr>
            <w:tcW w:w="992" w:type="dxa"/>
            <w:vMerge/>
          </w:tcPr>
          <w:p w14:paraId="240B2189" w14:textId="77777777" w:rsidR="00482642" w:rsidRPr="00EB40A0" w:rsidRDefault="00482642">
            <w:pPr>
              <w:jc w:val="center"/>
              <w:rPr>
                <w:sz w:val="20"/>
                <w:szCs w:val="20"/>
                <w:lang w:val="fr-FR"/>
              </w:rPr>
            </w:pPr>
          </w:p>
        </w:tc>
        <w:tc>
          <w:tcPr>
            <w:tcW w:w="1134" w:type="dxa"/>
          </w:tcPr>
          <w:p w14:paraId="5A125371" w14:textId="77777777" w:rsidR="00482642" w:rsidRPr="00EB40A0" w:rsidRDefault="00482642">
            <w:pPr>
              <w:shd w:val="clear" w:color="auto" w:fill="FFFFFF" w:themeFill="background1"/>
              <w:jc w:val="right"/>
              <w:rPr>
                <w:b/>
                <w:bCs/>
                <w:sz w:val="20"/>
                <w:szCs w:val="20"/>
                <w:lang w:val="fr-FR"/>
              </w:rPr>
            </w:pPr>
            <w:r w:rsidRPr="00EB40A0">
              <w:rPr>
                <w:b/>
                <w:bCs/>
                <w:sz w:val="20"/>
                <w:szCs w:val="20"/>
                <w:lang w:val="fr-FR"/>
              </w:rPr>
              <w:t>0</w:t>
            </w:r>
          </w:p>
        </w:tc>
        <w:tc>
          <w:tcPr>
            <w:tcW w:w="1276" w:type="dxa"/>
          </w:tcPr>
          <w:p w14:paraId="0C180B9E" w14:textId="1B7A29FD" w:rsidR="00482642" w:rsidRPr="00EB40A0" w:rsidRDefault="00482642">
            <w:pPr>
              <w:shd w:val="clear" w:color="auto" w:fill="FFFFFF" w:themeFill="background1"/>
              <w:jc w:val="right"/>
              <w:rPr>
                <w:b/>
                <w:bCs/>
                <w:sz w:val="20"/>
                <w:szCs w:val="20"/>
                <w:lang w:val="fr-FR"/>
              </w:rPr>
            </w:pPr>
            <w:r w:rsidRPr="00EB40A0">
              <w:rPr>
                <w:b/>
                <w:bCs/>
                <w:sz w:val="20"/>
                <w:szCs w:val="20"/>
                <w:lang w:val="fr-FR"/>
              </w:rPr>
              <w:t>20</w:t>
            </w:r>
            <w:r w:rsidR="006745AE">
              <w:rPr>
                <w:b/>
                <w:bCs/>
                <w:sz w:val="20"/>
                <w:szCs w:val="20"/>
                <w:lang w:val="fr-FR"/>
              </w:rPr>
              <w:t xml:space="preserve"> </w:t>
            </w:r>
            <w:r w:rsidRPr="00EB40A0">
              <w:rPr>
                <w:b/>
                <w:bCs/>
                <w:sz w:val="20"/>
                <w:szCs w:val="20"/>
                <w:lang w:val="fr-FR"/>
              </w:rPr>
              <w:t>382</w:t>
            </w:r>
          </w:p>
        </w:tc>
      </w:tr>
      <w:tr w:rsidR="00482642" w:rsidRPr="00EB40A0" w14:paraId="02874E89" w14:textId="77777777" w:rsidTr="00EB40A0">
        <w:trPr>
          <w:trHeight w:val="225"/>
        </w:trPr>
        <w:tc>
          <w:tcPr>
            <w:tcW w:w="6091" w:type="dxa"/>
          </w:tcPr>
          <w:p w14:paraId="519C466F" w14:textId="21018781" w:rsidR="00482642" w:rsidRPr="00EB40A0" w:rsidRDefault="00A02A92">
            <w:pPr>
              <w:shd w:val="clear" w:color="auto" w:fill="FFFFFF" w:themeFill="background1"/>
              <w:ind w:left="171"/>
              <w:jc w:val="left"/>
              <w:rPr>
                <w:sz w:val="20"/>
                <w:szCs w:val="20"/>
                <w:lang w:val="fr-FR"/>
              </w:rPr>
            </w:pPr>
            <w:r w:rsidRPr="004B288F">
              <w:rPr>
                <w:sz w:val="20"/>
                <w:szCs w:val="20"/>
                <w:lang w:val="fr-FR"/>
              </w:rPr>
              <w:t xml:space="preserve">Fournir des </w:t>
            </w:r>
            <w:r>
              <w:rPr>
                <w:sz w:val="20"/>
                <w:szCs w:val="20"/>
                <w:lang w:val="fr-FR"/>
              </w:rPr>
              <w:t xml:space="preserve">appareils </w:t>
            </w:r>
            <w:r w:rsidRPr="004B288F">
              <w:rPr>
                <w:sz w:val="20"/>
                <w:szCs w:val="20"/>
                <w:lang w:val="fr-FR"/>
              </w:rPr>
              <w:t xml:space="preserve">mobiles de </w:t>
            </w:r>
            <w:r>
              <w:rPr>
                <w:sz w:val="20"/>
                <w:szCs w:val="20"/>
                <w:lang w:val="fr-FR"/>
              </w:rPr>
              <w:t>régénération</w:t>
            </w:r>
            <w:r w:rsidRPr="004B288F">
              <w:rPr>
                <w:sz w:val="20"/>
                <w:szCs w:val="20"/>
                <w:lang w:val="fr-FR"/>
              </w:rPr>
              <w:t xml:space="preserve">, </w:t>
            </w:r>
            <w:r>
              <w:rPr>
                <w:sz w:val="20"/>
                <w:szCs w:val="20"/>
                <w:lang w:val="fr-FR"/>
              </w:rPr>
              <w:t xml:space="preserve">et acheter et </w:t>
            </w:r>
            <w:r w:rsidRPr="004B288F">
              <w:rPr>
                <w:sz w:val="20"/>
                <w:szCs w:val="20"/>
                <w:lang w:val="fr-FR"/>
              </w:rPr>
              <w:t>distribu</w:t>
            </w:r>
            <w:r>
              <w:rPr>
                <w:sz w:val="20"/>
                <w:szCs w:val="20"/>
                <w:lang w:val="fr-FR"/>
              </w:rPr>
              <w:t>er</w:t>
            </w:r>
            <w:r w:rsidRPr="004B288F">
              <w:rPr>
                <w:sz w:val="20"/>
                <w:szCs w:val="20"/>
                <w:lang w:val="fr-FR"/>
              </w:rPr>
              <w:t xml:space="preserve"> </w:t>
            </w:r>
            <w:r w:rsidRPr="004B288F">
              <w:rPr>
                <w:b/>
                <w:bCs/>
                <w:sz w:val="20"/>
                <w:szCs w:val="20"/>
                <w:lang w:val="fr-FR"/>
              </w:rPr>
              <w:t>30</w:t>
            </w:r>
            <w:r>
              <w:rPr>
                <w:b/>
                <w:bCs/>
                <w:sz w:val="20"/>
                <w:szCs w:val="20"/>
                <w:lang w:val="fr-FR"/>
              </w:rPr>
              <w:t> </w:t>
            </w:r>
            <w:r>
              <w:rPr>
                <w:sz w:val="20"/>
                <w:szCs w:val="20"/>
                <w:lang w:val="fr-FR"/>
              </w:rPr>
              <w:t xml:space="preserve">appareils </w:t>
            </w:r>
            <w:r w:rsidRPr="004B288F">
              <w:rPr>
                <w:sz w:val="20"/>
                <w:szCs w:val="20"/>
                <w:lang w:val="fr-FR"/>
              </w:rPr>
              <w:t xml:space="preserve">de </w:t>
            </w:r>
            <w:r>
              <w:rPr>
                <w:sz w:val="20"/>
                <w:szCs w:val="20"/>
                <w:lang w:val="fr-FR"/>
              </w:rPr>
              <w:t>régénération</w:t>
            </w:r>
            <w:r w:rsidRPr="004B288F">
              <w:rPr>
                <w:sz w:val="20"/>
                <w:szCs w:val="20"/>
                <w:lang w:val="fr-FR"/>
              </w:rPr>
              <w:t xml:space="preserve"> et </w:t>
            </w:r>
            <w:r w:rsidRPr="004B288F">
              <w:rPr>
                <w:b/>
                <w:bCs/>
                <w:sz w:val="20"/>
                <w:szCs w:val="20"/>
                <w:lang w:val="fr-FR"/>
              </w:rPr>
              <w:t xml:space="preserve">90 </w:t>
            </w:r>
            <w:r>
              <w:rPr>
                <w:sz w:val="20"/>
                <w:szCs w:val="20"/>
                <w:lang w:val="fr-FR"/>
              </w:rPr>
              <w:t>bonbonnes</w:t>
            </w:r>
            <w:r w:rsidRPr="004B288F">
              <w:rPr>
                <w:sz w:val="20"/>
                <w:szCs w:val="20"/>
                <w:lang w:val="fr-FR"/>
              </w:rPr>
              <w:t xml:space="preserve"> de 100 l</w:t>
            </w:r>
            <w:r>
              <w:rPr>
                <w:sz w:val="20"/>
                <w:szCs w:val="20"/>
                <w:lang w:val="fr-FR"/>
              </w:rPr>
              <w:t>b</w:t>
            </w:r>
            <w:r w:rsidRPr="004B288F">
              <w:rPr>
                <w:sz w:val="20"/>
                <w:szCs w:val="20"/>
                <w:lang w:val="fr-FR"/>
              </w:rPr>
              <w:t>.</w:t>
            </w:r>
            <w:r>
              <w:rPr>
                <w:sz w:val="20"/>
                <w:szCs w:val="20"/>
                <w:lang w:val="fr-FR"/>
              </w:rPr>
              <w:t xml:space="preserve"> </w:t>
            </w:r>
          </w:p>
        </w:tc>
        <w:tc>
          <w:tcPr>
            <w:tcW w:w="992" w:type="dxa"/>
            <w:vMerge/>
          </w:tcPr>
          <w:p w14:paraId="7346F613" w14:textId="77777777" w:rsidR="00482642" w:rsidRPr="00EB40A0" w:rsidRDefault="00482642">
            <w:pPr>
              <w:jc w:val="center"/>
              <w:rPr>
                <w:sz w:val="20"/>
                <w:szCs w:val="20"/>
                <w:highlight w:val="cyan"/>
                <w:lang w:val="fr-FR"/>
              </w:rPr>
            </w:pPr>
          </w:p>
        </w:tc>
        <w:tc>
          <w:tcPr>
            <w:tcW w:w="1134" w:type="dxa"/>
          </w:tcPr>
          <w:p w14:paraId="045B2A5F" w14:textId="57EC1D1E" w:rsidR="00482642" w:rsidRPr="00EB40A0" w:rsidRDefault="00482642">
            <w:pPr>
              <w:shd w:val="clear" w:color="auto" w:fill="FFFFFF" w:themeFill="background1"/>
              <w:jc w:val="right"/>
              <w:rPr>
                <w:sz w:val="20"/>
                <w:szCs w:val="20"/>
                <w:lang w:val="fr-FR"/>
              </w:rPr>
            </w:pPr>
            <w:r w:rsidRPr="00EB40A0">
              <w:rPr>
                <w:sz w:val="20"/>
                <w:szCs w:val="20"/>
                <w:lang w:val="fr-FR"/>
              </w:rPr>
              <w:t>518</w:t>
            </w:r>
            <w:r w:rsidR="006745AE">
              <w:rPr>
                <w:sz w:val="20"/>
                <w:szCs w:val="20"/>
                <w:lang w:val="fr-FR"/>
              </w:rPr>
              <w:t xml:space="preserve"> </w:t>
            </w:r>
            <w:r w:rsidRPr="00EB40A0">
              <w:rPr>
                <w:sz w:val="20"/>
                <w:szCs w:val="20"/>
                <w:lang w:val="fr-FR"/>
              </w:rPr>
              <w:t>700</w:t>
            </w:r>
          </w:p>
        </w:tc>
        <w:tc>
          <w:tcPr>
            <w:tcW w:w="1276" w:type="dxa"/>
          </w:tcPr>
          <w:p w14:paraId="38752E8B" w14:textId="5ABC78F8" w:rsidR="00482642" w:rsidRPr="00EB40A0" w:rsidRDefault="00482642">
            <w:pPr>
              <w:shd w:val="clear" w:color="auto" w:fill="FFFFFF" w:themeFill="background1"/>
              <w:jc w:val="right"/>
              <w:rPr>
                <w:sz w:val="20"/>
                <w:szCs w:val="20"/>
                <w:lang w:val="fr-FR"/>
              </w:rPr>
            </w:pPr>
            <w:r w:rsidRPr="00EB40A0">
              <w:rPr>
                <w:sz w:val="20"/>
                <w:szCs w:val="20"/>
                <w:lang w:val="fr-FR"/>
              </w:rPr>
              <w:t>518</w:t>
            </w:r>
            <w:r w:rsidR="006745AE">
              <w:rPr>
                <w:sz w:val="20"/>
                <w:szCs w:val="20"/>
                <w:lang w:val="fr-FR"/>
              </w:rPr>
              <w:t xml:space="preserve"> </w:t>
            </w:r>
            <w:r w:rsidRPr="00EB40A0">
              <w:rPr>
                <w:sz w:val="20"/>
                <w:szCs w:val="20"/>
                <w:lang w:val="fr-FR"/>
              </w:rPr>
              <w:t>700</w:t>
            </w:r>
          </w:p>
        </w:tc>
      </w:tr>
      <w:tr w:rsidR="00482642" w:rsidRPr="00EB40A0" w14:paraId="1D09EF49" w14:textId="77777777" w:rsidTr="00EB40A0">
        <w:trPr>
          <w:trHeight w:val="225"/>
        </w:trPr>
        <w:tc>
          <w:tcPr>
            <w:tcW w:w="6091" w:type="dxa"/>
          </w:tcPr>
          <w:p w14:paraId="1BDC8E8D" w14:textId="1438986C" w:rsidR="00482642" w:rsidRPr="00EB40A0" w:rsidRDefault="00A02A92">
            <w:pPr>
              <w:shd w:val="clear" w:color="auto" w:fill="FFFFFF" w:themeFill="background1"/>
              <w:ind w:left="171"/>
              <w:jc w:val="left"/>
              <w:rPr>
                <w:sz w:val="20"/>
                <w:szCs w:val="20"/>
                <w:lang w:val="fr-FR"/>
              </w:rPr>
            </w:pPr>
            <w:r>
              <w:rPr>
                <w:sz w:val="20"/>
                <w:szCs w:val="20"/>
                <w:lang w:val="fr-FR"/>
              </w:rPr>
              <w:t>Fournir des identificateurs de ré</w:t>
            </w:r>
            <w:r w:rsidR="00482642" w:rsidRPr="00EB40A0">
              <w:rPr>
                <w:sz w:val="20"/>
                <w:szCs w:val="20"/>
                <w:lang w:val="fr-FR"/>
              </w:rPr>
              <w:t>frig</w:t>
            </w:r>
            <w:r>
              <w:rPr>
                <w:sz w:val="20"/>
                <w:szCs w:val="20"/>
                <w:lang w:val="fr-FR"/>
              </w:rPr>
              <w:t>é</w:t>
            </w:r>
            <w:r w:rsidR="00482642" w:rsidRPr="00EB40A0">
              <w:rPr>
                <w:sz w:val="20"/>
                <w:szCs w:val="20"/>
                <w:lang w:val="fr-FR"/>
              </w:rPr>
              <w:t>rant.</w:t>
            </w:r>
          </w:p>
        </w:tc>
        <w:tc>
          <w:tcPr>
            <w:tcW w:w="992" w:type="dxa"/>
            <w:vMerge/>
          </w:tcPr>
          <w:p w14:paraId="77557437" w14:textId="77777777" w:rsidR="00482642" w:rsidRPr="00EB40A0" w:rsidRDefault="00482642">
            <w:pPr>
              <w:jc w:val="center"/>
              <w:rPr>
                <w:sz w:val="20"/>
                <w:szCs w:val="20"/>
                <w:highlight w:val="cyan"/>
                <w:lang w:val="fr-FR"/>
              </w:rPr>
            </w:pPr>
          </w:p>
        </w:tc>
        <w:tc>
          <w:tcPr>
            <w:tcW w:w="1134" w:type="dxa"/>
          </w:tcPr>
          <w:p w14:paraId="24584D48" w14:textId="0317E164" w:rsidR="00482642" w:rsidRPr="00EB40A0" w:rsidRDefault="00482642">
            <w:pPr>
              <w:shd w:val="clear" w:color="auto" w:fill="FFFFFF" w:themeFill="background1"/>
              <w:jc w:val="right"/>
              <w:rPr>
                <w:sz w:val="20"/>
                <w:szCs w:val="20"/>
                <w:lang w:val="fr-FR"/>
              </w:rPr>
            </w:pPr>
            <w:r w:rsidRPr="00EB40A0">
              <w:rPr>
                <w:sz w:val="20"/>
                <w:szCs w:val="20"/>
                <w:lang w:val="fr-FR"/>
              </w:rPr>
              <w:t>300</w:t>
            </w:r>
            <w:r w:rsidR="006745AE">
              <w:rPr>
                <w:sz w:val="20"/>
                <w:szCs w:val="20"/>
                <w:lang w:val="fr-FR"/>
              </w:rPr>
              <w:t xml:space="preserve"> </w:t>
            </w:r>
            <w:r w:rsidRPr="00EB40A0">
              <w:rPr>
                <w:sz w:val="20"/>
                <w:szCs w:val="20"/>
                <w:lang w:val="fr-FR"/>
              </w:rPr>
              <w:t>000</w:t>
            </w:r>
          </w:p>
        </w:tc>
        <w:tc>
          <w:tcPr>
            <w:tcW w:w="1276" w:type="dxa"/>
          </w:tcPr>
          <w:p w14:paraId="6A997AD3" w14:textId="0B90D762" w:rsidR="00482642" w:rsidRPr="00EB40A0" w:rsidRDefault="00482642">
            <w:pPr>
              <w:shd w:val="clear" w:color="auto" w:fill="FFFFFF" w:themeFill="background1"/>
              <w:jc w:val="right"/>
              <w:rPr>
                <w:sz w:val="20"/>
                <w:szCs w:val="20"/>
                <w:lang w:val="fr-FR"/>
              </w:rPr>
            </w:pPr>
            <w:r w:rsidRPr="00EB40A0">
              <w:rPr>
                <w:sz w:val="20"/>
                <w:szCs w:val="20"/>
                <w:lang w:val="fr-FR"/>
              </w:rPr>
              <w:t>300</w:t>
            </w:r>
            <w:r w:rsidR="006745AE">
              <w:rPr>
                <w:sz w:val="20"/>
                <w:szCs w:val="20"/>
                <w:lang w:val="fr-FR"/>
              </w:rPr>
              <w:t xml:space="preserve"> </w:t>
            </w:r>
            <w:r w:rsidRPr="00EB40A0">
              <w:rPr>
                <w:sz w:val="20"/>
                <w:szCs w:val="20"/>
                <w:lang w:val="fr-FR"/>
              </w:rPr>
              <w:t>000</w:t>
            </w:r>
          </w:p>
        </w:tc>
      </w:tr>
      <w:tr w:rsidR="00482642" w:rsidRPr="00EB40A0" w14:paraId="6BE746B7" w14:textId="77777777" w:rsidTr="00EB40A0">
        <w:trPr>
          <w:trHeight w:val="225"/>
        </w:trPr>
        <w:tc>
          <w:tcPr>
            <w:tcW w:w="6091" w:type="dxa"/>
          </w:tcPr>
          <w:p w14:paraId="212D75F3" w14:textId="4BAA5589" w:rsidR="00482642" w:rsidRPr="00EB40A0" w:rsidRDefault="00DB7DBB">
            <w:pPr>
              <w:shd w:val="clear" w:color="auto" w:fill="FFFFFF" w:themeFill="background1"/>
              <w:ind w:left="171"/>
              <w:jc w:val="left"/>
              <w:rPr>
                <w:sz w:val="20"/>
                <w:szCs w:val="20"/>
                <w:lang w:val="fr-FR"/>
              </w:rPr>
            </w:pPr>
            <w:r w:rsidRPr="00EB40A0">
              <w:rPr>
                <w:sz w:val="20"/>
                <w:szCs w:val="20"/>
                <w:lang w:val="fr-FR"/>
              </w:rPr>
              <w:t>Fournir des chromatographes en phase gazeuse et des équipements auxiliaires</w:t>
            </w:r>
            <w:r w:rsidR="00482642" w:rsidRPr="00EB40A0">
              <w:rPr>
                <w:sz w:val="20"/>
                <w:szCs w:val="20"/>
                <w:lang w:val="fr-FR"/>
              </w:rPr>
              <w:t>.</w:t>
            </w:r>
          </w:p>
        </w:tc>
        <w:tc>
          <w:tcPr>
            <w:tcW w:w="992" w:type="dxa"/>
            <w:vMerge/>
          </w:tcPr>
          <w:p w14:paraId="6812A81E" w14:textId="77777777" w:rsidR="00482642" w:rsidRPr="00EB40A0" w:rsidRDefault="00482642">
            <w:pPr>
              <w:jc w:val="center"/>
              <w:rPr>
                <w:sz w:val="20"/>
                <w:szCs w:val="20"/>
                <w:highlight w:val="cyan"/>
                <w:lang w:val="fr-FR"/>
              </w:rPr>
            </w:pPr>
          </w:p>
        </w:tc>
        <w:tc>
          <w:tcPr>
            <w:tcW w:w="1134" w:type="dxa"/>
          </w:tcPr>
          <w:p w14:paraId="2EC8739F" w14:textId="00AEAE62" w:rsidR="00482642" w:rsidRPr="00EB40A0" w:rsidRDefault="00482642">
            <w:pPr>
              <w:shd w:val="clear" w:color="auto" w:fill="FFFFFF" w:themeFill="background1"/>
              <w:jc w:val="right"/>
              <w:rPr>
                <w:sz w:val="20"/>
                <w:szCs w:val="20"/>
                <w:lang w:val="fr-FR"/>
              </w:rPr>
            </w:pPr>
            <w:r w:rsidRPr="00EB40A0">
              <w:rPr>
                <w:sz w:val="20"/>
                <w:szCs w:val="20"/>
                <w:lang w:val="fr-FR"/>
              </w:rPr>
              <w:t>400</w:t>
            </w:r>
            <w:r w:rsidR="006745AE">
              <w:rPr>
                <w:sz w:val="20"/>
                <w:szCs w:val="20"/>
                <w:lang w:val="fr-FR"/>
              </w:rPr>
              <w:t xml:space="preserve"> </w:t>
            </w:r>
            <w:r w:rsidRPr="00EB40A0">
              <w:rPr>
                <w:sz w:val="20"/>
                <w:szCs w:val="20"/>
                <w:lang w:val="fr-FR"/>
              </w:rPr>
              <w:t>000</w:t>
            </w:r>
          </w:p>
        </w:tc>
        <w:tc>
          <w:tcPr>
            <w:tcW w:w="1276" w:type="dxa"/>
          </w:tcPr>
          <w:p w14:paraId="5B0863BE" w14:textId="53C7C32A" w:rsidR="00482642" w:rsidRPr="00EB40A0" w:rsidRDefault="00482642">
            <w:pPr>
              <w:shd w:val="clear" w:color="auto" w:fill="FFFFFF" w:themeFill="background1"/>
              <w:jc w:val="right"/>
              <w:rPr>
                <w:sz w:val="20"/>
                <w:szCs w:val="20"/>
                <w:lang w:val="fr-FR"/>
              </w:rPr>
            </w:pPr>
            <w:r w:rsidRPr="00EB40A0">
              <w:rPr>
                <w:sz w:val="20"/>
                <w:szCs w:val="20"/>
                <w:lang w:val="fr-FR"/>
              </w:rPr>
              <w:t>400</w:t>
            </w:r>
            <w:r w:rsidR="006745AE">
              <w:rPr>
                <w:sz w:val="20"/>
                <w:szCs w:val="20"/>
                <w:lang w:val="fr-FR"/>
              </w:rPr>
              <w:t xml:space="preserve"> </w:t>
            </w:r>
            <w:r w:rsidRPr="00EB40A0">
              <w:rPr>
                <w:sz w:val="20"/>
                <w:szCs w:val="20"/>
                <w:lang w:val="fr-FR"/>
              </w:rPr>
              <w:t>000</w:t>
            </w:r>
          </w:p>
        </w:tc>
      </w:tr>
      <w:tr w:rsidR="00482642" w:rsidRPr="00630BEE" w14:paraId="254B54FD" w14:textId="77777777" w:rsidTr="00EB40A0">
        <w:trPr>
          <w:trHeight w:val="283"/>
        </w:trPr>
        <w:tc>
          <w:tcPr>
            <w:tcW w:w="9493" w:type="dxa"/>
            <w:gridSpan w:val="4"/>
            <w:vAlign w:val="center"/>
          </w:tcPr>
          <w:p w14:paraId="2290BA64" w14:textId="1C0221C0" w:rsidR="00482642" w:rsidRPr="00EB40A0" w:rsidRDefault="00201C67">
            <w:pPr>
              <w:shd w:val="clear" w:color="auto" w:fill="FFFFFF" w:themeFill="background1"/>
              <w:jc w:val="left"/>
              <w:rPr>
                <w:i/>
                <w:iCs/>
                <w:sz w:val="20"/>
                <w:szCs w:val="20"/>
                <w:lang w:val="fr-FR"/>
              </w:rPr>
            </w:pPr>
            <w:r w:rsidRPr="00EB40A0">
              <w:rPr>
                <w:i/>
                <w:iCs/>
                <w:sz w:val="20"/>
                <w:szCs w:val="20"/>
                <w:lang w:val="fr-FR"/>
              </w:rPr>
              <w:t xml:space="preserve">Activités sectorielles spécifiques </w:t>
            </w:r>
            <w:r w:rsidR="00E21DD1">
              <w:rPr>
                <w:b/>
                <w:bCs/>
                <w:sz w:val="20"/>
                <w:szCs w:val="20"/>
                <w:lang w:val="fr-FR"/>
              </w:rPr>
              <w:t>–</w:t>
            </w:r>
            <w:r w:rsidRPr="00EB40A0">
              <w:rPr>
                <w:i/>
                <w:iCs/>
                <w:sz w:val="20"/>
                <w:szCs w:val="20"/>
                <w:lang w:val="fr-FR"/>
              </w:rPr>
              <w:t xml:space="preserve"> réfrigération et climatisation commerciales et industrielles</w:t>
            </w:r>
            <w:r w:rsidR="00482642" w:rsidRPr="00EB40A0">
              <w:rPr>
                <w:i/>
                <w:iCs/>
                <w:sz w:val="20"/>
                <w:szCs w:val="20"/>
                <w:lang w:val="fr-FR"/>
              </w:rPr>
              <w:t xml:space="preserve"> (1</w:t>
            </w:r>
            <w:r w:rsidR="006745AE">
              <w:rPr>
                <w:i/>
                <w:iCs/>
                <w:sz w:val="20"/>
                <w:szCs w:val="20"/>
                <w:lang w:val="fr-FR"/>
              </w:rPr>
              <w:t> </w:t>
            </w:r>
            <w:r w:rsidR="00482642" w:rsidRPr="00EB40A0">
              <w:rPr>
                <w:i/>
                <w:iCs/>
                <w:sz w:val="20"/>
                <w:szCs w:val="20"/>
                <w:lang w:val="fr-FR"/>
              </w:rPr>
              <w:t>394</w:t>
            </w:r>
            <w:r w:rsidR="00A02A92">
              <w:rPr>
                <w:i/>
                <w:iCs/>
                <w:sz w:val="20"/>
                <w:szCs w:val="20"/>
                <w:lang w:val="fr-FR"/>
              </w:rPr>
              <w:t> </w:t>
            </w:r>
            <w:r w:rsidR="00482642" w:rsidRPr="00EB40A0">
              <w:rPr>
                <w:i/>
                <w:iCs/>
                <w:sz w:val="20"/>
                <w:szCs w:val="20"/>
                <w:lang w:val="fr-FR"/>
              </w:rPr>
              <w:t>000</w:t>
            </w:r>
            <w:r w:rsidR="00A02A92">
              <w:rPr>
                <w:i/>
                <w:iCs/>
                <w:sz w:val="20"/>
                <w:szCs w:val="20"/>
                <w:lang w:val="fr-FR"/>
              </w:rPr>
              <w:t xml:space="preserve"> $US</w:t>
            </w:r>
            <w:r w:rsidR="00482642" w:rsidRPr="00EB40A0">
              <w:rPr>
                <w:i/>
                <w:iCs/>
                <w:sz w:val="20"/>
                <w:szCs w:val="20"/>
                <w:lang w:val="fr-FR"/>
              </w:rPr>
              <w:t>)</w:t>
            </w:r>
          </w:p>
        </w:tc>
      </w:tr>
      <w:tr w:rsidR="00482642" w:rsidRPr="00EB40A0" w14:paraId="16A210C4" w14:textId="77777777" w:rsidTr="00EB40A0">
        <w:trPr>
          <w:trHeight w:val="225"/>
        </w:trPr>
        <w:tc>
          <w:tcPr>
            <w:tcW w:w="6091" w:type="dxa"/>
          </w:tcPr>
          <w:p w14:paraId="56082C66" w14:textId="43AA496B" w:rsidR="00482642" w:rsidRPr="00EB40A0" w:rsidRDefault="00856ADB">
            <w:pPr>
              <w:shd w:val="clear" w:color="auto" w:fill="FFFFFF" w:themeFill="background1"/>
              <w:ind w:left="171"/>
              <w:jc w:val="left"/>
              <w:rPr>
                <w:sz w:val="20"/>
                <w:szCs w:val="20"/>
                <w:lang w:val="fr-FR"/>
              </w:rPr>
            </w:pPr>
            <w:r w:rsidRPr="00EB40A0">
              <w:rPr>
                <w:sz w:val="20"/>
                <w:szCs w:val="20"/>
                <w:lang w:val="fr-FR"/>
              </w:rPr>
              <w:lastRenderedPageBreak/>
              <w:t>Soutenir la réduction des fuites dans les équipements et systèmes de réfrigération et de climatisation de grande dimension</w:t>
            </w:r>
            <w:r w:rsidR="00482642" w:rsidRPr="00EB40A0">
              <w:rPr>
                <w:sz w:val="20"/>
                <w:szCs w:val="20"/>
                <w:lang w:val="fr-FR"/>
              </w:rPr>
              <w:t>.</w:t>
            </w:r>
          </w:p>
        </w:tc>
        <w:tc>
          <w:tcPr>
            <w:tcW w:w="992" w:type="dxa"/>
            <w:vMerge w:val="restart"/>
          </w:tcPr>
          <w:p w14:paraId="129C31A1" w14:textId="1EEB8642" w:rsidR="00482642" w:rsidRPr="00EB40A0" w:rsidRDefault="00543916">
            <w:pPr>
              <w:jc w:val="center"/>
              <w:rPr>
                <w:sz w:val="20"/>
                <w:szCs w:val="20"/>
                <w:lang w:val="fr-FR"/>
              </w:rPr>
            </w:pPr>
            <w:r w:rsidRPr="00EB40A0">
              <w:rPr>
                <w:sz w:val="20"/>
                <w:szCs w:val="20"/>
                <w:lang w:val="fr-FR"/>
              </w:rPr>
              <w:t>ONUDI</w:t>
            </w:r>
          </w:p>
        </w:tc>
        <w:tc>
          <w:tcPr>
            <w:tcW w:w="1134" w:type="dxa"/>
          </w:tcPr>
          <w:p w14:paraId="0D28A889" w14:textId="04C49ACF" w:rsidR="00482642" w:rsidRPr="00EB40A0" w:rsidRDefault="00482642">
            <w:pPr>
              <w:shd w:val="clear" w:color="auto" w:fill="FFFFFF" w:themeFill="background1"/>
              <w:jc w:val="right"/>
              <w:rPr>
                <w:sz w:val="20"/>
                <w:szCs w:val="20"/>
                <w:lang w:val="fr-FR"/>
              </w:rPr>
            </w:pPr>
            <w:r w:rsidRPr="00EB40A0">
              <w:rPr>
                <w:sz w:val="20"/>
                <w:szCs w:val="20"/>
                <w:lang w:val="fr-FR"/>
              </w:rPr>
              <w:t>164</w:t>
            </w:r>
            <w:r w:rsidR="006745AE">
              <w:rPr>
                <w:sz w:val="20"/>
                <w:szCs w:val="20"/>
                <w:lang w:val="fr-FR"/>
              </w:rPr>
              <w:t xml:space="preserve"> </w:t>
            </w:r>
            <w:r w:rsidRPr="00EB40A0">
              <w:rPr>
                <w:sz w:val="20"/>
                <w:szCs w:val="20"/>
                <w:lang w:val="fr-FR"/>
              </w:rPr>
              <w:t>000</w:t>
            </w:r>
          </w:p>
        </w:tc>
        <w:tc>
          <w:tcPr>
            <w:tcW w:w="1276" w:type="dxa"/>
          </w:tcPr>
          <w:p w14:paraId="6BD64857" w14:textId="7E7B1A46" w:rsidR="00482642" w:rsidRPr="00EB40A0" w:rsidRDefault="00482642">
            <w:pPr>
              <w:shd w:val="clear" w:color="auto" w:fill="FFFFFF" w:themeFill="background1"/>
              <w:jc w:val="right"/>
              <w:rPr>
                <w:sz w:val="20"/>
                <w:szCs w:val="20"/>
                <w:lang w:val="fr-FR"/>
              </w:rPr>
            </w:pPr>
            <w:r w:rsidRPr="00EB40A0">
              <w:rPr>
                <w:sz w:val="20"/>
                <w:szCs w:val="20"/>
                <w:lang w:val="fr-FR"/>
              </w:rPr>
              <w:t>164</w:t>
            </w:r>
            <w:r w:rsidR="006745AE">
              <w:rPr>
                <w:sz w:val="20"/>
                <w:szCs w:val="20"/>
                <w:lang w:val="fr-FR"/>
              </w:rPr>
              <w:t xml:space="preserve"> </w:t>
            </w:r>
            <w:r w:rsidRPr="00EB40A0">
              <w:rPr>
                <w:sz w:val="20"/>
                <w:szCs w:val="20"/>
                <w:lang w:val="fr-FR"/>
              </w:rPr>
              <w:t>000</w:t>
            </w:r>
          </w:p>
        </w:tc>
      </w:tr>
      <w:tr w:rsidR="00482642" w:rsidRPr="00EB40A0" w14:paraId="2CE282A4" w14:textId="77777777" w:rsidTr="00EB40A0">
        <w:trPr>
          <w:trHeight w:val="225"/>
        </w:trPr>
        <w:tc>
          <w:tcPr>
            <w:tcW w:w="6091" w:type="dxa"/>
          </w:tcPr>
          <w:p w14:paraId="6269FD0D" w14:textId="537CAAAB" w:rsidR="00482642" w:rsidRPr="00EB40A0" w:rsidRDefault="00EA661C">
            <w:pPr>
              <w:shd w:val="clear" w:color="auto" w:fill="FFFFFF" w:themeFill="background1"/>
              <w:ind w:left="171"/>
              <w:jc w:val="left"/>
              <w:rPr>
                <w:sz w:val="20"/>
                <w:szCs w:val="20"/>
                <w:highlight w:val="yellow"/>
                <w:lang w:val="fr-FR"/>
              </w:rPr>
            </w:pPr>
            <w:r w:rsidRPr="00EB40A0">
              <w:rPr>
                <w:sz w:val="20"/>
                <w:szCs w:val="20"/>
                <w:lang w:val="fr-FR"/>
              </w:rPr>
              <w:t>Promouvoir l</w:t>
            </w:r>
            <w:r w:rsidR="00C37710">
              <w:rPr>
                <w:sz w:val="20"/>
                <w:szCs w:val="20"/>
                <w:lang w:val="fr-FR"/>
              </w:rPr>
              <w:t>’</w:t>
            </w:r>
            <w:r w:rsidRPr="00EB40A0">
              <w:rPr>
                <w:sz w:val="20"/>
                <w:szCs w:val="20"/>
                <w:lang w:val="fr-FR"/>
              </w:rPr>
              <w:t>adoption de la technologie faisant appel à l</w:t>
            </w:r>
            <w:r w:rsidR="00C37710">
              <w:rPr>
                <w:sz w:val="20"/>
                <w:szCs w:val="20"/>
                <w:lang w:val="fr-FR"/>
              </w:rPr>
              <w:t>’</w:t>
            </w:r>
            <w:r w:rsidRPr="00EB40A0">
              <w:rPr>
                <w:sz w:val="20"/>
                <w:szCs w:val="20"/>
                <w:lang w:val="fr-FR"/>
              </w:rPr>
              <w:t>ammoniac dans le secteur de la réfrigération industrielle</w:t>
            </w:r>
            <w:r w:rsidR="00482642" w:rsidRPr="00EB40A0">
              <w:rPr>
                <w:sz w:val="20"/>
                <w:szCs w:val="20"/>
                <w:lang w:val="fr-FR"/>
              </w:rPr>
              <w:t xml:space="preserve">, </w:t>
            </w:r>
            <w:r w:rsidR="00AA6B91">
              <w:rPr>
                <w:sz w:val="20"/>
                <w:szCs w:val="20"/>
                <w:lang w:val="fr-FR"/>
              </w:rPr>
              <w:t xml:space="preserve">et </w:t>
            </w:r>
            <w:r w:rsidR="00482642" w:rsidRPr="00EB40A0">
              <w:rPr>
                <w:sz w:val="20"/>
                <w:szCs w:val="20"/>
                <w:lang w:val="fr-FR"/>
              </w:rPr>
              <w:t>re</w:t>
            </w:r>
            <w:r w:rsidR="00AA6B91">
              <w:rPr>
                <w:sz w:val="20"/>
                <w:szCs w:val="20"/>
                <w:lang w:val="fr-FR"/>
              </w:rPr>
              <w:t>m</w:t>
            </w:r>
            <w:r w:rsidR="00115776">
              <w:rPr>
                <w:sz w:val="20"/>
                <w:szCs w:val="20"/>
                <w:lang w:val="fr-FR"/>
              </w:rPr>
              <w:t>p</w:t>
            </w:r>
            <w:r w:rsidR="00482642" w:rsidRPr="00EB40A0">
              <w:rPr>
                <w:sz w:val="20"/>
                <w:szCs w:val="20"/>
                <w:lang w:val="fr-FR"/>
              </w:rPr>
              <w:t>lace</w:t>
            </w:r>
            <w:r w:rsidR="00AA6B91">
              <w:rPr>
                <w:sz w:val="20"/>
                <w:szCs w:val="20"/>
                <w:lang w:val="fr-FR"/>
              </w:rPr>
              <w:t>r</w:t>
            </w:r>
            <w:r w:rsidR="00482642" w:rsidRPr="00EB40A0">
              <w:rPr>
                <w:sz w:val="20"/>
                <w:szCs w:val="20"/>
                <w:lang w:val="fr-FR"/>
              </w:rPr>
              <w:t xml:space="preserve"> </w:t>
            </w:r>
            <w:r w:rsidR="00482642" w:rsidRPr="00EB40A0">
              <w:rPr>
                <w:b/>
                <w:bCs/>
                <w:sz w:val="20"/>
                <w:szCs w:val="20"/>
                <w:lang w:val="fr-FR"/>
              </w:rPr>
              <w:t>six</w:t>
            </w:r>
            <w:r w:rsidR="00482642" w:rsidRPr="00EB40A0">
              <w:rPr>
                <w:sz w:val="20"/>
                <w:szCs w:val="20"/>
                <w:lang w:val="fr-FR"/>
              </w:rPr>
              <w:t xml:space="preserve"> </w:t>
            </w:r>
            <w:r w:rsidR="009C6450" w:rsidRPr="00EB40A0">
              <w:rPr>
                <w:sz w:val="20"/>
                <w:szCs w:val="20"/>
                <w:lang w:val="fr-FR"/>
              </w:rPr>
              <w:t>refroidisseurs</w:t>
            </w:r>
            <w:r w:rsidR="00482642" w:rsidRPr="00EB40A0">
              <w:rPr>
                <w:sz w:val="20"/>
                <w:szCs w:val="20"/>
                <w:lang w:val="fr-FR"/>
              </w:rPr>
              <w:t>.</w:t>
            </w:r>
          </w:p>
        </w:tc>
        <w:tc>
          <w:tcPr>
            <w:tcW w:w="992" w:type="dxa"/>
            <w:vMerge/>
          </w:tcPr>
          <w:p w14:paraId="171DD15D" w14:textId="77777777" w:rsidR="00482642" w:rsidRPr="00EB40A0" w:rsidRDefault="00482642">
            <w:pPr>
              <w:jc w:val="center"/>
              <w:rPr>
                <w:sz w:val="20"/>
                <w:szCs w:val="20"/>
                <w:highlight w:val="cyan"/>
                <w:lang w:val="fr-FR"/>
              </w:rPr>
            </w:pPr>
          </w:p>
        </w:tc>
        <w:tc>
          <w:tcPr>
            <w:tcW w:w="1134" w:type="dxa"/>
          </w:tcPr>
          <w:p w14:paraId="6DF59701" w14:textId="40F1A5D2" w:rsidR="00482642" w:rsidRPr="00EB40A0" w:rsidRDefault="00482642">
            <w:pPr>
              <w:shd w:val="clear" w:color="auto" w:fill="FFFFFF" w:themeFill="background1"/>
              <w:jc w:val="right"/>
              <w:rPr>
                <w:sz w:val="20"/>
                <w:szCs w:val="20"/>
                <w:lang w:val="fr-FR"/>
              </w:rPr>
            </w:pPr>
            <w:r w:rsidRPr="00EB40A0">
              <w:rPr>
                <w:sz w:val="20"/>
                <w:szCs w:val="20"/>
                <w:lang w:val="fr-FR"/>
              </w:rPr>
              <w:t>500</w:t>
            </w:r>
            <w:r w:rsidR="006745AE">
              <w:rPr>
                <w:sz w:val="20"/>
                <w:szCs w:val="20"/>
                <w:lang w:val="fr-FR"/>
              </w:rPr>
              <w:t xml:space="preserve"> </w:t>
            </w:r>
            <w:r w:rsidRPr="00EB40A0">
              <w:rPr>
                <w:sz w:val="20"/>
                <w:szCs w:val="20"/>
                <w:lang w:val="fr-FR"/>
              </w:rPr>
              <w:t>000</w:t>
            </w:r>
          </w:p>
        </w:tc>
        <w:tc>
          <w:tcPr>
            <w:tcW w:w="1276" w:type="dxa"/>
          </w:tcPr>
          <w:p w14:paraId="01AEE060" w14:textId="1024E0AB" w:rsidR="00482642" w:rsidRPr="00EB40A0" w:rsidRDefault="00482642">
            <w:pPr>
              <w:shd w:val="clear" w:color="auto" w:fill="FFFFFF" w:themeFill="background1"/>
              <w:jc w:val="right"/>
              <w:rPr>
                <w:sz w:val="20"/>
                <w:szCs w:val="20"/>
                <w:lang w:val="fr-FR"/>
              </w:rPr>
            </w:pPr>
            <w:r w:rsidRPr="00EB40A0">
              <w:rPr>
                <w:sz w:val="20"/>
                <w:szCs w:val="20"/>
                <w:lang w:val="fr-FR"/>
              </w:rPr>
              <w:t>500</w:t>
            </w:r>
            <w:r w:rsidR="006745AE">
              <w:rPr>
                <w:sz w:val="20"/>
                <w:szCs w:val="20"/>
                <w:lang w:val="fr-FR"/>
              </w:rPr>
              <w:t xml:space="preserve"> </w:t>
            </w:r>
            <w:r w:rsidRPr="00EB40A0">
              <w:rPr>
                <w:sz w:val="20"/>
                <w:szCs w:val="20"/>
                <w:lang w:val="fr-FR"/>
              </w:rPr>
              <w:t>000</w:t>
            </w:r>
          </w:p>
        </w:tc>
      </w:tr>
      <w:tr w:rsidR="00482642" w:rsidRPr="00EB40A0" w14:paraId="5B23891A" w14:textId="77777777" w:rsidTr="00EB40A0">
        <w:trPr>
          <w:trHeight w:val="225"/>
        </w:trPr>
        <w:tc>
          <w:tcPr>
            <w:tcW w:w="6091" w:type="dxa"/>
          </w:tcPr>
          <w:p w14:paraId="08BA972A" w14:textId="39D6BE8E" w:rsidR="00482642" w:rsidRPr="00EB40A0" w:rsidRDefault="00220AA8">
            <w:pPr>
              <w:shd w:val="clear" w:color="auto" w:fill="FFFFFF" w:themeFill="background1"/>
              <w:ind w:left="171"/>
              <w:jc w:val="left"/>
              <w:rPr>
                <w:sz w:val="20"/>
                <w:szCs w:val="20"/>
                <w:lang w:val="fr-FR"/>
              </w:rPr>
            </w:pPr>
            <w:r>
              <w:rPr>
                <w:sz w:val="20"/>
                <w:szCs w:val="20"/>
                <w:lang w:val="fr-FR"/>
              </w:rPr>
              <w:t>Appuyer l</w:t>
            </w:r>
            <w:r w:rsidR="00C37710">
              <w:rPr>
                <w:sz w:val="20"/>
                <w:szCs w:val="20"/>
                <w:lang w:val="fr-FR"/>
              </w:rPr>
              <w:t>’</w:t>
            </w:r>
            <w:r>
              <w:rPr>
                <w:sz w:val="20"/>
                <w:szCs w:val="20"/>
                <w:lang w:val="fr-FR"/>
              </w:rPr>
              <w:t xml:space="preserve">utilisation de </w:t>
            </w:r>
            <w:r w:rsidR="006178B3" w:rsidRPr="004B288F">
              <w:rPr>
                <w:sz w:val="20"/>
                <w:szCs w:val="20"/>
                <w:lang w:val="fr-FR"/>
              </w:rPr>
              <w:t>la technologie IEC-H dans le secteur de l</w:t>
            </w:r>
            <w:r w:rsidR="00C37710">
              <w:rPr>
                <w:sz w:val="20"/>
                <w:szCs w:val="20"/>
                <w:lang w:val="fr-FR"/>
              </w:rPr>
              <w:t>’</w:t>
            </w:r>
            <w:r w:rsidR="006178B3" w:rsidRPr="004B288F">
              <w:rPr>
                <w:sz w:val="20"/>
                <w:szCs w:val="20"/>
                <w:lang w:val="fr-FR"/>
              </w:rPr>
              <w:t xml:space="preserve">hôtellerie, notamment </w:t>
            </w:r>
            <w:r>
              <w:rPr>
                <w:sz w:val="20"/>
                <w:szCs w:val="20"/>
                <w:lang w:val="fr-FR"/>
              </w:rPr>
              <w:t>par l</w:t>
            </w:r>
            <w:r w:rsidR="00C37710">
              <w:rPr>
                <w:sz w:val="20"/>
                <w:szCs w:val="20"/>
                <w:lang w:val="fr-FR"/>
              </w:rPr>
              <w:t>’</w:t>
            </w:r>
            <w:r>
              <w:rPr>
                <w:sz w:val="20"/>
                <w:szCs w:val="20"/>
                <w:lang w:val="fr-FR"/>
              </w:rPr>
              <w:t>achat et l</w:t>
            </w:r>
            <w:r w:rsidR="00C37710">
              <w:rPr>
                <w:sz w:val="20"/>
                <w:szCs w:val="20"/>
                <w:lang w:val="fr-FR"/>
              </w:rPr>
              <w:t>’</w:t>
            </w:r>
            <w:r>
              <w:rPr>
                <w:sz w:val="20"/>
                <w:szCs w:val="20"/>
                <w:lang w:val="fr-FR"/>
              </w:rPr>
              <w:t xml:space="preserve">installation de </w:t>
            </w:r>
            <w:r w:rsidR="006178B3" w:rsidRPr="004B288F">
              <w:rPr>
                <w:b/>
                <w:bCs/>
                <w:sz w:val="20"/>
                <w:szCs w:val="20"/>
                <w:lang w:val="fr-FR"/>
              </w:rPr>
              <w:t xml:space="preserve">huit </w:t>
            </w:r>
            <w:r w:rsidR="006178B3" w:rsidRPr="004B288F">
              <w:rPr>
                <w:sz w:val="20"/>
                <w:szCs w:val="20"/>
                <w:lang w:val="fr-FR"/>
              </w:rPr>
              <w:t>unités IEC-H de 30 kW dans des hôtels ou des complexes touristiques de la région de Charm el-Cheikh.</w:t>
            </w:r>
            <w:r>
              <w:rPr>
                <w:sz w:val="20"/>
                <w:szCs w:val="20"/>
                <w:lang w:val="fr-FR"/>
              </w:rPr>
              <w:t xml:space="preserve"> </w:t>
            </w:r>
          </w:p>
        </w:tc>
        <w:tc>
          <w:tcPr>
            <w:tcW w:w="992" w:type="dxa"/>
            <w:vMerge/>
          </w:tcPr>
          <w:p w14:paraId="7945D89B" w14:textId="77777777" w:rsidR="00482642" w:rsidRPr="00EB40A0" w:rsidRDefault="00482642">
            <w:pPr>
              <w:jc w:val="center"/>
              <w:rPr>
                <w:sz w:val="20"/>
                <w:szCs w:val="20"/>
                <w:highlight w:val="cyan"/>
                <w:lang w:val="fr-FR"/>
              </w:rPr>
            </w:pPr>
          </w:p>
        </w:tc>
        <w:tc>
          <w:tcPr>
            <w:tcW w:w="1134" w:type="dxa"/>
          </w:tcPr>
          <w:p w14:paraId="0793B4EA" w14:textId="0418BEA0" w:rsidR="00482642" w:rsidRPr="00EB40A0" w:rsidRDefault="00482642">
            <w:pPr>
              <w:shd w:val="clear" w:color="auto" w:fill="FFFFFF" w:themeFill="background1"/>
              <w:jc w:val="right"/>
              <w:rPr>
                <w:sz w:val="20"/>
                <w:szCs w:val="20"/>
                <w:lang w:val="fr-FR"/>
              </w:rPr>
            </w:pPr>
            <w:r w:rsidRPr="00EB40A0">
              <w:rPr>
                <w:sz w:val="20"/>
                <w:szCs w:val="20"/>
                <w:lang w:val="fr-FR"/>
              </w:rPr>
              <w:t>150</w:t>
            </w:r>
            <w:r w:rsidR="006745AE">
              <w:rPr>
                <w:sz w:val="20"/>
                <w:szCs w:val="20"/>
                <w:lang w:val="fr-FR"/>
              </w:rPr>
              <w:t xml:space="preserve"> </w:t>
            </w:r>
            <w:r w:rsidRPr="00EB40A0">
              <w:rPr>
                <w:sz w:val="20"/>
                <w:szCs w:val="20"/>
                <w:lang w:val="fr-FR"/>
              </w:rPr>
              <w:t>000</w:t>
            </w:r>
          </w:p>
        </w:tc>
        <w:tc>
          <w:tcPr>
            <w:tcW w:w="1276" w:type="dxa"/>
          </w:tcPr>
          <w:p w14:paraId="48901933" w14:textId="30FD4C01" w:rsidR="00482642" w:rsidRPr="00EB40A0" w:rsidRDefault="00482642">
            <w:pPr>
              <w:shd w:val="clear" w:color="auto" w:fill="FFFFFF" w:themeFill="background1"/>
              <w:jc w:val="right"/>
              <w:rPr>
                <w:sz w:val="20"/>
                <w:szCs w:val="20"/>
                <w:lang w:val="fr-FR"/>
              </w:rPr>
            </w:pPr>
            <w:r w:rsidRPr="00EB40A0">
              <w:rPr>
                <w:sz w:val="20"/>
                <w:szCs w:val="20"/>
                <w:lang w:val="fr-FR"/>
              </w:rPr>
              <w:t>150</w:t>
            </w:r>
            <w:r w:rsidR="006745AE">
              <w:rPr>
                <w:sz w:val="20"/>
                <w:szCs w:val="20"/>
                <w:lang w:val="fr-FR"/>
              </w:rPr>
              <w:t xml:space="preserve"> </w:t>
            </w:r>
            <w:r w:rsidRPr="00EB40A0">
              <w:rPr>
                <w:sz w:val="20"/>
                <w:szCs w:val="20"/>
                <w:lang w:val="fr-FR"/>
              </w:rPr>
              <w:t>000</w:t>
            </w:r>
          </w:p>
        </w:tc>
      </w:tr>
      <w:tr w:rsidR="00482642" w:rsidRPr="00EB40A0" w14:paraId="26B17CB8" w14:textId="77777777" w:rsidTr="00EB40A0">
        <w:trPr>
          <w:trHeight w:val="225"/>
        </w:trPr>
        <w:tc>
          <w:tcPr>
            <w:tcW w:w="6091" w:type="dxa"/>
          </w:tcPr>
          <w:p w14:paraId="7D4F8089" w14:textId="3A9E310D" w:rsidR="00482642" w:rsidRPr="00EB40A0" w:rsidRDefault="0045453F">
            <w:pPr>
              <w:shd w:val="clear" w:color="auto" w:fill="FFFFFF" w:themeFill="background1"/>
              <w:ind w:left="171"/>
              <w:jc w:val="left"/>
              <w:rPr>
                <w:sz w:val="20"/>
                <w:szCs w:val="20"/>
                <w:lang w:val="fr-FR"/>
              </w:rPr>
            </w:pPr>
            <w:r>
              <w:rPr>
                <w:sz w:val="20"/>
                <w:szCs w:val="20"/>
                <w:lang w:val="fr-FR"/>
              </w:rPr>
              <w:t>Mettre à l</w:t>
            </w:r>
            <w:r w:rsidR="00C37710">
              <w:rPr>
                <w:sz w:val="20"/>
                <w:szCs w:val="20"/>
                <w:lang w:val="fr-FR"/>
              </w:rPr>
              <w:t>’</w:t>
            </w:r>
            <w:r>
              <w:rPr>
                <w:sz w:val="20"/>
                <w:szCs w:val="20"/>
                <w:lang w:val="fr-FR"/>
              </w:rPr>
              <w:t xml:space="preserve">essai </w:t>
            </w:r>
            <w:r w:rsidR="00D20BDA" w:rsidRPr="004B288F">
              <w:rPr>
                <w:sz w:val="20"/>
                <w:szCs w:val="20"/>
                <w:lang w:val="fr-FR"/>
              </w:rPr>
              <w:t xml:space="preserve">les </w:t>
            </w:r>
            <w:r>
              <w:rPr>
                <w:sz w:val="20"/>
                <w:szCs w:val="20"/>
                <w:lang w:val="fr-FR"/>
              </w:rPr>
              <w:t xml:space="preserve">systèmes </w:t>
            </w:r>
            <w:r w:rsidR="00D20BDA" w:rsidRPr="004B288F">
              <w:rPr>
                <w:sz w:val="20"/>
                <w:szCs w:val="20"/>
                <w:lang w:val="fr-FR"/>
              </w:rPr>
              <w:t>de climatisation commercia</w:t>
            </w:r>
            <w:r>
              <w:rPr>
                <w:sz w:val="20"/>
                <w:szCs w:val="20"/>
                <w:lang w:val="fr-FR"/>
              </w:rPr>
              <w:t xml:space="preserve">ux </w:t>
            </w:r>
            <w:r w:rsidR="00D20BDA" w:rsidRPr="004B288F">
              <w:rPr>
                <w:sz w:val="20"/>
                <w:szCs w:val="20"/>
                <w:lang w:val="fr-FR"/>
              </w:rPr>
              <w:t xml:space="preserve">IEC-H dans des zones climatiques non </w:t>
            </w:r>
            <w:r>
              <w:rPr>
                <w:sz w:val="20"/>
                <w:szCs w:val="20"/>
                <w:lang w:val="fr-FR"/>
              </w:rPr>
              <w:t>soumises aux essais antérieurs</w:t>
            </w:r>
            <w:r w:rsidR="00D20BDA" w:rsidRPr="004B288F">
              <w:rPr>
                <w:sz w:val="20"/>
                <w:szCs w:val="20"/>
                <w:lang w:val="fr-FR"/>
              </w:rPr>
              <w:t>.</w:t>
            </w:r>
            <w:r w:rsidR="00F950B4">
              <w:rPr>
                <w:sz w:val="20"/>
                <w:szCs w:val="20"/>
                <w:lang w:val="fr-FR"/>
              </w:rPr>
              <w:t xml:space="preserve"> </w:t>
            </w:r>
          </w:p>
        </w:tc>
        <w:tc>
          <w:tcPr>
            <w:tcW w:w="992" w:type="dxa"/>
            <w:vMerge/>
          </w:tcPr>
          <w:p w14:paraId="6E02FCA8" w14:textId="77777777" w:rsidR="00482642" w:rsidRPr="00EB40A0" w:rsidRDefault="00482642">
            <w:pPr>
              <w:jc w:val="center"/>
              <w:rPr>
                <w:sz w:val="20"/>
                <w:szCs w:val="20"/>
                <w:highlight w:val="cyan"/>
                <w:lang w:val="fr-FR"/>
              </w:rPr>
            </w:pPr>
          </w:p>
        </w:tc>
        <w:tc>
          <w:tcPr>
            <w:tcW w:w="1134" w:type="dxa"/>
          </w:tcPr>
          <w:p w14:paraId="03A3A0A9" w14:textId="2637023C" w:rsidR="00482642" w:rsidRPr="00EB40A0" w:rsidRDefault="00482642">
            <w:pPr>
              <w:shd w:val="clear" w:color="auto" w:fill="FFFFFF" w:themeFill="background1"/>
              <w:jc w:val="right"/>
              <w:rPr>
                <w:sz w:val="20"/>
                <w:szCs w:val="20"/>
                <w:lang w:val="fr-FR"/>
              </w:rPr>
            </w:pPr>
            <w:r w:rsidRPr="00EB40A0">
              <w:rPr>
                <w:sz w:val="20"/>
                <w:szCs w:val="20"/>
                <w:lang w:val="fr-FR"/>
              </w:rPr>
              <w:t>120</w:t>
            </w:r>
            <w:r w:rsidR="006745AE">
              <w:rPr>
                <w:sz w:val="20"/>
                <w:szCs w:val="20"/>
                <w:lang w:val="fr-FR"/>
              </w:rPr>
              <w:t xml:space="preserve"> </w:t>
            </w:r>
            <w:r w:rsidRPr="00EB40A0">
              <w:rPr>
                <w:sz w:val="20"/>
                <w:szCs w:val="20"/>
                <w:lang w:val="fr-FR"/>
              </w:rPr>
              <w:t>000</w:t>
            </w:r>
          </w:p>
        </w:tc>
        <w:tc>
          <w:tcPr>
            <w:tcW w:w="1276" w:type="dxa"/>
          </w:tcPr>
          <w:p w14:paraId="37572EF7" w14:textId="4789FB59" w:rsidR="00482642" w:rsidRPr="00EB40A0" w:rsidRDefault="00482642">
            <w:pPr>
              <w:shd w:val="clear" w:color="auto" w:fill="FFFFFF" w:themeFill="background1"/>
              <w:jc w:val="right"/>
              <w:rPr>
                <w:sz w:val="20"/>
                <w:szCs w:val="20"/>
                <w:lang w:val="fr-FR"/>
              </w:rPr>
            </w:pPr>
            <w:r w:rsidRPr="00EB40A0">
              <w:rPr>
                <w:sz w:val="20"/>
                <w:szCs w:val="20"/>
                <w:lang w:val="fr-FR"/>
              </w:rPr>
              <w:t>120</w:t>
            </w:r>
            <w:r w:rsidR="006745AE">
              <w:rPr>
                <w:sz w:val="20"/>
                <w:szCs w:val="20"/>
                <w:lang w:val="fr-FR"/>
              </w:rPr>
              <w:t xml:space="preserve"> </w:t>
            </w:r>
            <w:r w:rsidRPr="00EB40A0">
              <w:rPr>
                <w:sz w:val="20"/>
                <w:szCs w:val="20"/>
                <w:lang w:val="fr-FR"/>
              </w:rPr>
              <w:t>000</w:t>
            </w:r>
          </w:p>
        </w:tc>
      </w:tr>
      <w:tr w:rsidR="00482642" w:rsidRPr="00EB40A0" w14:paraId="38F98D01" w14:textId="77777777" w:rsidTr="00EB40A0">
        <w:trPr>
          <w:trHeight w:val="225"/>
        </w:trPr>
        <w:tc>
          <w:tcPr>
            <w:tcW w:w="6091" w:type="dxa"/>
          </w:tcPr>
          <w:p w14:paraId="020A6129" w14:textId="127DFC49" w:rsidR="00482642" w:rsidRPr="00EB40A0" w:rsidRDefault="00F1369F">
            <w:pPr>
              <w:shd w:val="clear" w:color="auto" w:fill="FFFFFF" w:themeFill="background1"/>
              <w:ind w:left="171"/>
              <w:jc w:val="left"/>
              <w:rPr>
                <w:sz w:val="20"/>
                <w:szCs w:val="20"/>
                <w:lang w:val="fr-FR"/>
              </w:rPr>
            </w:pPr>
            <w:r w:rsidRPr="004B288F">
              <w:rPr>
                <w:sz w:val="20"/>
                <w:szCs w:val="20"/>
                <w:lang w:val="fr-FR"/>
              </w:rPr>
              <w:t xml:space="preserve">Élaborer des lignes directrices et une feuille de route </w:t>
            </w:r>
            <w:r w:rsidR="005A04D8">
              <w:rPr>
                <w:sz w:val="20"/>
                <w:szCs w:val="20"/>
                <w:lang w:val="fr-FR"/>
              </w:rPr>
              <w:t xml:space="preserve">en rapport avec le </w:t>
            </w:r>
            <w:r w:rsidRPr="004B288F">
              <w:rPr>
                <w:sz w:val="20"/>
                <w:szCs w:val="20"/>
                <w:lang w:val="fr-FR"/>
              </w:rPr>
              <w:t>refroidissement par évaporation.</w:t>
            </w:r>
          </w:p>
        </w:tc>
        <w:tc>
          <w:tcPr>
            <w:tcW w:w="992" w:type="dxa"/>
            <w:vMerge/>
          </w:tcPr>
          <w:p w14:paraId="633E0BDA" w14:textId="77777777" w:rsidR="00482642" w:rsidRPr="00EB40A0" w:rsidRDefault="00482642">
            <w:pPr>
              <w:jc w:val="center"/>
              <w:rPr>
                <w:sz w:val="20"/>
                <w:szCs w:val="20"/>
                <w:highlight w:val="cyan"/>
                <w:lang w:val="fr-FR"/>
              </w:rPr>
            </w:pPr>
          </w:p>
        </w:tc>
        <w:tc>
          <w:tcPr>
            <w:tcW w:w="1134" w:type="dxa"/>
          </w:tcPr>
          <w:p w14:paraId="5E599F9C" w14:textId="27BA715F" w:rsidR="00482642" w:rsidRPr="00EB40A0" w:rsidRDefault="00482642">
            <w:pPr>
              <w:shd w:val="clear" w:color="auto" w:fill="FFFFFF" w:themeFill="background1"/>
              <w:jc w:val="right"/>
              <w:rPr>
                <w:sz w:val="20"/>
                <w:szCs w:val="20"/>
                <w:lang w:val="fr-FR"/>
              </w:rPr>
            </w:pPr>
            <w:r w:rsidRPr="00EB40A0">
              <w:rPr>
                <w:sz w:val="20"/>
                <w:szCs w:val="20"/>
                <w:lang w:val="fr-FR"/>
              </w:rPr>
              <w:t>50</w:t>
            </w:r>
            <w:r w:rsidR="006745AE">
              <w:rPr>
                <w:sz w:val="20"/>
                <w:szCs w:val="20"/>
                <w:lang w:val="fr-FR"/>
              </w:rPr>
              <w:t xml:space="preserve"> </w:t>
            </w:r>
            <w:r w:rsidRPr="00EB40A0">
              <w:rPr>
                <w:sz w:val="20"/>
                <w:szCs w:val="20"/>
                <w:lang w:val="fr-FR"/>
              </w:rPr>
              <w:t>000</w:t>
            </w:r>
          </w:p>
        </w:tc>
        <w:tc>
          <w:tcPr>
            <w:tcW w:w="1276" w:type="dxa"/>
          </w:tcPr>
          <w:p w14:paraId="2F4D065B" w14:textId="1B1F923F" w:rsidR="00482642" w:rsidRPr="00EB40A0" w:rsidRDefault="00482642">
            <w:pPr>
              <w:shd w:val="clear" w:color="auto" w:fill="FFFFFF" w:themeFill="background1"/>
              <w:jc w:val="right"/>
              <w:rPr>
                <w:sz w:val="20"/>
                <w:szCs w:val="20"/>
                <w:lang w:val="fr-FR"/>
              </w:rPr>
            </w:pPr>
            <w:r w:rsidRPr="00EB40A0">
              <w:rPr>
                <w:sz w:val="20"/>
                <w:szCs w:val="20"/>
                <w:lang w:val="fr-FR"/>
              </w:rPr>
              <w:t>50</w:t>
            </w:r>
            <w:r w:rsidR="006745AE">
              <w:rPr>
                <w:sz w:val="20"/>
                <w:szCs w:val="20"/>
                <w:lang w:val="fr-FR"/>
              </w:rPr>
              <w:t xml:space="preserve"> </w:t>
            </w:r>
            <w:r w:rsidRPr="00EB40A0">
              <w:rPr>
                <w:sz w:val="20"/>
                <w:szCs w:val="20"/>
                <w:lang w:val="fr-FR"/>
              </w:rPr>
              <w:t>000</w:t>
            </w:r>
          </w:p>
        </w:tc>
      </w:tr>
      <w:tr w:rsidR="00482642" w:rsidRPr="00EB40A0" w14:paraId="2CF1CC44" w14:textId="77777777" w:rsidTr="00EB40A0">
        <w:trPr>
          <w:trHeight w:val="225"/>
        </w:trPr>
        <w:tc>
          <w:tcPr>
            <w:tcW w:w="6091" w:type="dxa"/>
          </w:tcPr>
          <w:p w14:paraId="58A31ED4" w14:textId="7E9C9878" w:rsidR="00482642" w:rsidRPr="00EB40A0" w:rsidRDefault="00742A91">
            <w:pPr>
              <w:shd w:val="clear" w:color="auto" w:fill="FFFFFF" w:themeFill="background1"/>
              <w:ind w:left="171"/>
              <w:jc w:val="left"/>
              <w:rPr>
                <w:sz w:val="20"/>
                <w:szCs w:val="20"/>
                <w:lang w:val="fr-FR"/>
              </w:rPr>
            </w:pPr>
            <w:r w:rsidRPr="004B288F">
              <w:rPr>
                <w:sz w:val="20"/>
                <w:szCs w:val="20"/>
                <w:lang w:val="fr-FR"/>
              </w:rPr>
              <w:t xml:space="preserve">Introduire la technologie de refroidissement LD-IED-H, notamment </w:t>
            </w:r>
            <w:r>
              <w:rPr>
                <w:sz w:val="20"/>
                <w:szCs w:val="20"/>
                <w:lang w:val="fr-FR"/>
              </w:rPr>
              <w:t xml:space="preserve">par le développement de </w:t>
            </w:r>
            <w:r w:rsidRPr="004B288F">
              <w:rPr>
                <w:b/>
                <w:bCs/>
                <w:sz w:val="20"/>
                <w:szCs w:val="20"/>
                <w:lang w:val="fr-FR"/>
              </w:rPr>
              <w:t xml:space="preserve">trois </w:t>
            </w:r>
            <w:r w:rsidRPr="004B288F">
              <w:rPr>
                <w:sz w:val="20"/>
                <w:szCs w:val="20"/>
                <w:lang w:val="fr-FR"/>
              </w:rPr>
              <w:t xml:space="preserve">prototypes et </w:t>
            </w:r>
            <w:r>
              <w:rPr>
                <w:sz w:val="20"/>
                <w:szCs w:val="20"/>
                <w:lang w:val="fr-FR"/>
              </w:rPr>
              <w:t>l</w:t>
            </w:r>
            <w:r w:rsidR="005104B2">
              <w:rPr>
                <w:sz w:val="20"/>
                <w:szCs w:val="20"/>
                <w:lang w:val="fr-FR"/>
              </w:rPr>
              <w:t>eur mise à l</w:t>
            </w:r>
            <w:r w:rsidR="00C37710">
              <w:rPr>
                <w:sz w:val="20"/>
                <w:szCs w:val="20"/>
                <w:lang w:val="fr-FR"/>
              </w:rPr>
              <w:t>’</w:t>
            </w:r>
            <w:r w:rsidR="005104B2">
              <w:rPr>
                <w:sz w:val="20"/>
                <w:szCs w:val="20"/>
                <w:lang w:val="fr-FR"/>
              </w:rPr>
              <w:t xml:space="preserve">essai </w:t>
            </w:r>
            <w:r w:rsidRPr="004B288F">
              <w:rPr>
                <w:sz w:val="20"/>
                <w:szCs w:val="20"/>
                <w:lang w:val="fr-FR"/>
              </w:rPr>
              <w:t xml:space="preserve">sur le terrain dans </w:t>
            </w:r>
            <w:r w:rsidRPr="004B288F">
              <w:rPr>
                <w:b/>
                <w:bCs/>
                <w:sz w:val="20"/>
                <w:szCs w:val="20"/>
                <w:lang w:val="fr-FR"/>
              </w:rPr>
              <w:t xml:space="preserve">trois </w:t>
            </w:r>
            <w:r w:rsidRPr="004B288F">
              <w:rPr>
                <w:sz w:val="20"/>
                <w:szCs w:val="20"/>
                <w:lang w:val="fr-FR"/>
              </w:rPr>
              <w:t>zones climatiques.</w:t>
            </w:r>
            <w:r w:rsidR="005104B2">
              <w:rPr>
                <w:sz w:val="20"/>
                <w:szCs w:val="20"/>
                <w:lang w:val="fr-FR"/>
              </w:rPr>
              <w:t xml:space="preserve"> </w:t>
            </w:r>
          </w:p>
        </w:tc>
        <w:tc>
          <w:tcPr>
            <w:tcW w:w="992" w:type="dxa"/>
            <w:vMerge/>
          </w:tcPr>
          <w:p w14:paraId="04E27F17" w14:textId="77777777" w:rsidR="00482642" w:rsidRPr="00EB40A0" w:rsidRDefault="00482642">
            <w:pPr>
              <w:jc w:val="center"/>
              <w:rPr>
                <w:sz w:val="20"/>
                <w:szCs w:val="20"/>
                <w:highlight w:val="cyan"/>
                <w:lang w:val="fr-FR"/>
              </w:rPr>
            </w:pPr>
          </w:p>
        </w:tc>
        <w:tc>
          <w:tcPr>
            <w:tcW w:w="1134" w:type="dxa"/>
          </w:tcPr>
          <w:p w14:paraId="00324131" w14:textId="546E16CA" w:rsidR="00482642" w:rsidRPr="00EB40A0" w:rsidRDefault="00482642">
            <w:pPr>
              <w:shd w:val="clear" w:color="auto" w:fill="FFFFFF" w:themeFill="background1"/>
              <w:jc w:val="right"/>
              <w:rPr>
                <w:sz w:val="20"/>
                <w:szCs w:val="20"/>
                <w:lang w:val="fr-FR"/>
              </w:rPr>
            </w:pPr>
            <w:r w:rsidRPr="00EB40A0">
              <w:rPr>
                <w:sz w:val="20"/>
                <w:szCs w:val="20"/>
                <w:lang w:val="fr-FR"/>
              </w:rPr>
              <w:t>410</w:t>
            </w:r>
            <w:r w:rsidR="006745AE">
              <w:rPr>
                <w:sz w:val="20"/>
                <w:szCs w:val="20"/>
                <w:lang w:val="fr-FR"/>
              </w:rPr>
              <w:t xml:space="preserve"> </w:t>
            </w:r>
            <w:r w:rsidRPr="00EB40A0">
              <w:rPr>
                <w:sz w:val="20"/>
                <w:szCs w:val="20"/>
                <w:lang w:val="fr-FR"/>
              </w:rPr>
              <w:t>000</w:t>
            </w:r>
          </w:p>
        </w:tc>
        <w:tc>
          <w:tcPr>
            <w:tcW w:w="1276" w:type="dxa"/>
          </w:tcPr>
          <w:p w14:paraId="22FBB23E" w14:textId="459585FF" w:rsidR="00482642" w:rsidRPr="00EB40A0" w:rsidRDefault="00482642">
            <w:pPr>
              <w:shd w:val="clear" w:color="auto" w:fill="FFFFFF" w:themeFill="background1"/>
              <w:jc w:val="right"/>
              <w:rPr>
                <w:sz w:val="20"/>
                <w:szCs w:val="20"/>
                <w:lang w:val="fr-FR"/>
              </w:rPr>
            </w:pPr>
            <w:r w:rsidRPr="00EB40A0">
              <w:rPr>
                <w:sz w:val="20"/>
                <w:szCs w:val="20"/>
                <w:lang w:val="fr-FR"/>
              </w:rPr>
              <w:t>410</w:t>
            </w:r>
            <w:r w:rsidR="006745AE">
              <w:rPr>
                <w:sz w:val="20"/>
                <w:szCs w:val="20"/>
                <w:lang w:val="fr-FR"/>
              </w:rPr>
              <w:t xml:space="preserve"> </w:t>
            </w:r>
            <w:r w:rsidRPr="00EB40A0">
              <w:rPr>
                <w:sz w:val="20"/>
                <w:szCs w:val="20"/>
                <w:lang w:val="fr-FR"/>
              </w:rPr>
              <w:t>000</w:t>
            </w:r>
          </w:p>
        </w:tc>
      </w:tr>
      <w:tr w:rsidR="00482642" w:rsidRPr="00EB40A0" w14:paraId="5FE18F1F" w14:textId="77777777" w:rsidTr="00EB40A0">
        <w:trPr>
          <w:trHeight w:val="283"/>
        </w:trPr>
        <w:tc>
          <w:tcPr>
            <w:tcW w:w="9493" w:type="dxa"/>
            <w:gridSpan w:val="4"/>
            <w:vAlign w:val="center"/>
          </w:tcPr>
          <w:p w14:paraId="53362977" w14:textId="70CD5871" w:rsidR="00482642" w:rsidRPr="00EB40A0" w:rsidRDefault="000E1E69">
            <w:pPr>
              <w:shd w:val="clear" w:color="auto" w:fill="FFFFFF" w:themeFill="background1"/>
              <w:jc w:val="left"/>
              <w:rPr>
                <w:i/>
                <w:iCs/>
                <w:sz w:val="20"/>
                <w:szCs w:val="20"/>
                <w:lang w:val="fr-FR"/>
              </w:rPr>
            </w:pPr>
            <w:r w:rsidRPr="00EB40A0">
              <w:rPr>
                <w:i/>
                <w:iCs/>
                <w:sz w:val="20"/>
                <w:szCs w:val="20"/>
                <w:lang w:val="fr-FR"/>
              </w:rPr>
              <w:t>Assistance technique</w:t>
            </w:r>
            <w:r w:rsidR="00482642" w:rsidRPr="00EB40A0">
              <w:rPr>
                <w:i/>
                <w:iCs/>
                <w:sz w:val="20"/>
                <w:szCs w:val="20"/>
                <w:lang w:val="fr-FR"/>
              </w:rPr>
              <w:t xml:space="preserve"> (</w:t>
            </w:r>
            <w:r w:rsidR="00482642" w:rsidRPr="00EB40A0">
              <w:rPr>
                <w:b/>
                <w:bCs/>
                <w:i/>
                <w:iCs/>
                <w:sz w:val="20"/>
                <w:szCs w:val="20"/>
                <w:lang w:val="fr-FR"/>
              </w:rPr>
              <w:t>360</w:t>
            </w:r>
            <w:r w:rsidR="005104B2">
              <w:rPr>
                <w:b/>
                <w:bCs/>
                <w:i/>
                <w:iCs/>
                <w:sz w:val="20"/>
                <w:szCs w:val="20"/>
                <w:lang w:val="fr-FR"/>
              </w:rPr>
              <w:t> </w:t>
            </w:r>
            <w:r w:rsidR="00482642" w:rsidRPr="00EB40A0">
              <w:rPr>
                <w:b/>
                <w:bCs/>
                <w:i/>
                <w:iCs/>
                <w:sz w:val="20"/>
                <w:szCs w:val="20"/>
                <w:lang w:val="fr-FR"/>
              </w:rPr>
              <w:t>000</w:t>
            </w:r>
            <w:r w:rsidR="005104B2">
              <w:rPr>
                <w:b/>
                <w:bCs/>
                <w:i/>
                <w:iCs/>
                <w:sz w:val="20"/>
                <w:szCs w:val="20"/>
                <w:lang w:val="fr-FR"/>
              </w:rPr>
              <w:t xml:space="preserve"> </w:t>
            </w:r>
            <w:r w:rsidR="005104B2">
              <w:rPr>
                <w:i/>
                <w:iCs/>
                <w:sz w:val="20"/>
                <w:szCs w:val="20"/>
                <w:lang w:val="fr-FR"/>
              </w:rPr>
              <w:t>$US</w:t>
            </w:r>
            <w:r w:rsidR="00482642" w:rsidRPr="00EB40A0">
              <w:rPr>
                <w:i/>
                <w:iCs/>
                <w:sz w:val="20"/>
                <w:szCs w:val="20"/>
                <w:lang w:val="fr-FR"/>
              </w:rPr>
              <w:t>)</w:t>
            </w:r>
          </w:p>
        </w:tc>
      </w:tr>
      <w:tr w:rsidR="00482642" w:rsidRPr="00EB40A0" w14:paraId="44146BE2" w14:textId="77777777" w:rsidTr="00EB40A0">
        <w:trPr>
          <w:trHeight w:val="225"/>
        </w:trPr>
        <w:tc>
          <w:tcPr>
            <w:tcW w:w="6091" w:type="dxa"/>
          </w:tcPr>
          <w:p w14:paraId="6B3C90BE" w14:textId="78DD4D41" w:rsidR="00482642" w:rsidRPr="00EB40A0" w:rsidRDefault="00465331">
            <w:pPr>
              <w:shd w:val="clear" w:color="auto" w:fill="FFFFFF" w:themeFill="background1"/>
              <w:ind w:left="171"/>
              <w:jc w:val="left"/>
              <w:rPr>
                <w:sz w:val="20"/>
                <w:szCs w:val="20"/>
                <w:lang w:val="fr-FR"/>
              </w:rPr>
            </w:pPr>
            <w:r w:rsidRPr="00EB40A0">
              <w:rPr>
                <w:sz w:val="20"/>
                <w:szCs w:val="20"/>
                <w:lang w:val="fr-FR"/>
              </w:rPr>
              <w:t>Aménager un laboratoire d</w:t>
            </w:r>
            <w:r w:rsidR="00C37710">
              <w:rPr>
                <w:sz w:val="20"/>
                <w:szCs w:val="20"/>
                <w:lang w:val="fr-FR"/>
              </w:rPr>
              <w:t>’</w:t>
            </w:r>
            <w:r w:rsidRPr="00EB40A0">
              <w:rPr>
                <w:sz w:val="20"/>
                <w:szCs w:val="20"/>
                <w:lang w:val="fr-FR"/>
              </w:rPr>
              <w:t>essai accrédité pour les équipements de climatisation et de réfrigération commerciaux</w:t>
            </w:r>
            <w:r w:rsidR="00482642" w:rsidRPr="00EB40A0">
              <w:rPr>
                <w:sz w:val="20"/>
                <w:szCs w:val="20"/>
                <w:lang w:val="fr-FR"/>
              </w:rPr>
              <w:t>.</w:t>
            </w:r>
          </w:p>
        </w:tc>
        <w:tc>
          <w:tcPr>
            <w:tcW w:w="992" w:type="dxa"/>
            <w:vMerge w:val="restart"/>
          </w:tcPr>
          <w:p w14:paraId="0D89CC3A" w14:textId="7168EFDC" w:rsidR="00482642" w:rsidRPr="00EB40A0" w:rsidRDefault="00543916">
            <w:pPr>
              <w:jc w:val="center"/>
              <w:rPr>
                <w:sz w:val="20"/>
                <w:szCs w:val="20"/>
                <w:lang w:val="fr-FR"/>
              </w:rPr>
            </w:pPr>
            <w:r w:rsidRPr="00EB40A0">
              <w:rPr>
                <w:sz w:val="20"/>
                <w:szCs w:val="20"/>
                <w:lang w:val="fr-FR"/>
              </w:rPr>
              <w:t>ONUDI</w:t>
            </w:r>
          </w:p>
        </w:tc>
        <w:tc>
          <w:tcPr>
            <w:tcW w:w="1134" w:type="dxa"/>
          </w:tcPr>
          <w:p w14:paraId="7A6C82A4" w14:textId="29E2A182" w:rsidR="00482642" w:rsidRPr="00EB40A0" w:rsidRDefault="00482642">
            <w:pPr>
              <w:shd w:val="clear" w:color="auto" w:fill="FFFFFF" w:themeFill="background1"/>
              <w:jc w:val="right"/>
              <w:rPr>
                <w:sz w:val="20"/>
                <w:szCs w:val="20"/>
                <w:lang w:val="fr-FR"/>
              </w:rPr>
            </w:pPr>
            <w:r w:rsidRPr="00EB40A0">
              <w:rPr>
                <w:sz w:val="20"/>
                <w:szCs w:val="20"/>
                <w:lang w:val="fr-FR"/>
              </w:rPr>
              <w:t>800</w:t>
            </w:r>
            <w:r w:rsidR="0064184B">
              <w:rPr>
                <w:sz w:val="20"/>
                <w:szCs w:val="20"/>
                <w:lang w:val="fr-FR"/>
              </w:rPr>
              <w:t xml:space="preserve"> </w:t>
            </w:r>
            <w:r w:rsidRPr="00EB40A0">
              <w:rPr>
                <w:sz w:val="20"/>
                <w:szCs w:val="20"/>
                <w:lang w:val="fr-FR"/>
              </w:rPr>
              <w:t>000</w:t>
            </w:r>
          </w:p>
        </w:tc>
        <w:tc>
          <w:tcPr>
            <w:tcW w:w="1276" w:type="dxa"/>
          </w:tcPr>
          <w:p w14:paraId="2FDCC8E9" w14:textId="77777777" w:rsidR="00482642" w:rsidRPr="00EB40A0" w:rsidRDefault="00482642">
            <w:pPr>
              <w:shd w:val="clear" w:color="auto" w:fill="FFFFFF" w:themeFill="background1"/>
              <w:jc w:val="right"/>
              <w:rPr>
                <w:b/>
                <w:bCs/>
                <w:sz w:val="20"/>
                <w:szCs w:val="20"/>
                <w:lang w:val="fr-FR"/>
              </w:rPr>
            </w:pPr>
            <w:r w:rsidRPr="00EB40A0">
              <w:rPr>
                <w:b/>
                <w:bCs/>
                <w:sz w:val="20"/>
                <w:szCs w:val="20"/>
                <w:lang w:val="fr-FR"/>
              </w:rPr>
              <w:t>0</w:t>
            </w:r>
          </w:p>
        </w:tc>
      </w:tr>
      <w:tr w:rsidR="00482642" w:rsidRPr="00EB40A0" w14:paraId="59055C8C" w14:textId="77777777" w:rsidTr="00EB40A0">
        <w:trPr>
          <w:trHeight w:val="225"/>
        </w:trPr>
        <w:tc>
          <w:tcPr>
            <w:tcW w:w="6091" w:type="dxa"/>
          </w:tcPr>
          <w:p w14:paraId="5E7BA3C0" w14:textId="55431010" w:rsidR="00482642" w:rsidRPr="00EB40A0" w:rsidRDefault="005104B2">
            <w:pPr>
              <w:shd w:val="clear" w:color="auto" w:fill="FFFFFF" w:themeFill="background1"/>
              <w:ind w:left="171"/>
              <w:jc w:val="left"/>
              <w:rPr>
                <w:sz w:val="20"/>
                <w:szCs w:val="20"/>
                <w:lang w:val="fr-FR"/>
              </w:rPr>
            </w:pPr>
            <w:r>
              <w:rPr>
                <w:sz w:val="20"/>
                <w:szCs w:val="20"/>
                <w:lang w:val="fr-FR"/>
              </w:rPr>
              <w:t>Fournir une a</w:t>
            </w:r>
            <w:r w:rsidR="000E1E69" w:rsidRPr="00EB40A0">
              <w:rPr>
                <w:sz w:val="20"/>
                <w:szCs w:val="20"/>
                <w:lang w:val="fr-FR"/>
              </w:rPr>
              <w:t>ssistance technique</w:t>
            </w:r>
            <w:r w:rsidR="00482642" w:rsidRPr="00EB40A0">
              <w:rPr>
                <w:sz w:val="20"/>
                <w:szCs w:val="20"/>
                <w:lang w:val="fr-FR"/>
              </w:rPr>
              <w:t xml:space="preserve"> </w:t>
            </w:r>
            <w:r>
              <w:rPr>
                <w:sz w:val="20"/>
                <w:szCs w:val="20"/>
                <w:lang w:val="fr-FR"/>
              </w:rPr>
              <w:t>aux PME</w:t>
            </w:r>
            <w:r w:rsidR="00482642" w:rsidRPr="00EB40A0">
              <w:rPr>
                <w:sz w:val="20"/>
                <w:szCs w:val="20"/>
                <w:lang w:val="fr-FR"/>
              </w:rPr>
              <w:t>.</w:t>
            </w:r>
          </w:p>
        </w:tc>
        <w:tc>
          <w:tcPr>
            <w:tcW w:w="992" w:type="dxa"/>
            <w:vMerge/>
          </w:tcPr>
          <w:p w14:paraId="4845F71C" w14:textId="77777777" w:rsidR="00482642" w:rsidRPr="00EB40A0" w:rsidRDefault="00482642">
            <w:pPr>
              <w:jc w:val="center"/>
              <w:rPr>
                <w:sz w:val="20"/>
                <w:szCs w:val="20"/>
                <w:highlight w:val="cyan"/>
                <w:lang w:val="fr-FR"/>
              </w:rPr>
            </w:pPr>
          </w:p>
        </w:tc>
        <w:tc>
          <w:tcPr>
            <w:tcW w:w="1134" w:type="dxa"/>
          </w:tcPr>
          <w:p w14:paraId="3F25B866" w14:textId="14876FDE" w:rsidR="00482642" w:rsidRPr="00EB40A0" w:rsidRDefault="00482642">
            <w:pPr>
              <w:shd w:val="clear" w:color="auto" w:fill="FFFFFF" w:themeFill="background1"/>
              <w:jc w:val="right"/>
              <w:rPr>
                <w:sz w:val="20"/>
                <w:szCs w:val="20"/>
                <w:lang w:val="fr-FR"/>
              </w:rPr>
            </w:pPr>
            <w:r w:rsidRPr="00EB40A0">
              <w:rPr>
                <w:sz w:val="20"/>
                <w:szCs w:val="20"/>
                <w:lang w:val="fr-FR"/>
              </w:rPr>
              <w:t>360</w:t>
            </w:r>
            <w:r w:rsidR="0064184B">
              <w:rPr>
                <w:sz w:val="20"/>
                <w:szCs w:val="20"/>
                <w:lang w:val="fr-FR"/>
              </w:rPr>
              <w:t xml:space="preserve"> </w:t>
            </w:r>
            <w:r w:rsidRPr="00EB40A0">
              <w:rPr>
                <w:sz w:val="20"/>
                <w:szCs w:val="20"/>
                <w:lang w:val="fr-FR"/>
              </w:rPr>
              <w:t>000</w:t>
            </w:r>
          </w:p>
        </w:tc>
        <w:tc>
          <w:tcPr>
            <w:tcW w:w="1276" w:type="dxa"/>
          </w:tcPr>
          <w:p w14:paraId="252008FB" w14:textId="3D98315C" w:rsidR="00482642" w:rsidRPr="00EB40A0" w:rsidRDefault="00482642">
            <w:pPr>
              <w:shd w:val="clear" w:color="auto" w:fill="FFFFFF" w:themeFill="background1"/>
              <w:jc w:val="right"/>
              <w:rPr>
                <w:sz w:val="20"/>
                <w:szCs w:val="20"/>
                <w:lang w:val="fr-FR"/>
              </w:rPr>
            </w:pPr>
            <w:r w:rsidRPr="00EB40A0">
              <w:rPr>
                <w:sz w:val="20"/>
                <w:szCs w:val="20"/>
                <w:lang w:val="fr-FR"/>
              </w:rPr>
              <w:t>360</w:t>
            </w:r>
            <w:r w:rsidR="0064184B">
              <w:rPr>
                <w:sz w:val="20"/>
                <w:szCs w:val="20"/>
                <w:lang w:val="fr-FR"/>
              </w:rPr>
              <w:t xml:space="preserve"> </w:t>
            </w:r>
            <w:r w:rsidRPr="00EB40A0">
              <w:rPr>
                <w:sz w:val="20"/>
                <w:szCs w:val="20"/>
                <w:lang w:val="fr-FR"/>
              </w:rPr>
              <w:t>000</w:t>
            </w:r>
          </w:p>
        </w:tc>
      </w:tr>
      <w:tr w:rsidR="00482642" w:rsidRPr="00EB40A0" w14:paraId="7E99F030" w14:textId="77777777" w:rsidTr="00EB40A0">
        <w:trPr>
          <w:trHeight w:val="283"/>
        </w:trPr>
        <w:tc>
          <w:tcPr>
            <w:tcW w:w="9493" w:type="dxa"/>
            <w:gridSpan w:val="4"/>
            <w:vAlign w:val="center"/>
          </w:tcPr>
          <w:p w14:paraId="3DBC5F1F" w14:textId="3E9F34BE" w:rsidR="00482642" w:rsidRPr="00EB40A0" w:rsidRDefault="00AE4EB0">
            <w:pPr>
              <w:shd w:val="clear" w:color="auto" w:fill="FFFFFF" w:themeFill="background1"/>
              <w:jc w:val="left"/>
              <w:rPr>
                <w:i/>
                <w:iCs/>
                <w:sz w:val="20"/>
                <w:szCs w:val="20"/>
                <w:lang w:val="fr-FR"/>
              </w:rPr>
            </w:pPr>
            <w:r w:rsidRPr="00EB40A0">
              <w:rPr>
                <w:i/>
                <w:iCs/>
                <w:sz w:val="20"/>
                <w:szCs w:val="20"/>
                <w:lang w:val="fr-FR"/>
              </w:rPr>
              <w:t>Sensibilisation</w:t>
            </w:r>
            <w:r w:rsidR="00482642" w:rsidRPr="00EB40A0">
              <w:rPr>
                <w:i/>
                <w:iCs/>
                <w:sz w:val="20"/>
                <w:szCs w:val="20"/>
                <w:lang w:val="fr-FR"/>
              </w:rPr>
              <w:t xml:space="preserve"> (300</w:t>
            </w:r>
            <w:r w:rsidR="005104B2">
              <w:rPr>
                <w:i/>
                <w:iCs/>
                <w:sz w:val="20"/>
                <w:szCs w:val="20"/>
                <w:lang w:val="fr-FR"/>
              </w:rPr>
              <w:t> </w:t>
            </w:r>
            <w:r w:rsidR="00482642" w:rsidRPr="00EB40A0">
              <w:rPr>
                <w:i/>
                <w:iCs/>
                <w:sz w:val="20"/>
                <w:szCs w:val="20"/>
                <w:lang w:val="fr-FR"/>
              </w:rPr>
              <w:t>000</w:t>
            </w:r>
            <w:r w:rsidR="005104B2">
              <w:rPr>
                <w:i/>
                <w:iCs/>
                <w:sz w:val="20"/>
                <w:szCs w:val="20"/>
                <w:lang w:val="fr-FR"/>
              </w:rPr>
              <w:t xml:space="preserve"> $US</w:t>
            </w:r>
            <w:r w:rsidR="00482642" w:rsidRPr="00EB40A0">
              <w:rPr>
                <w:i/>
                <w:iCs/>
                <w:sz w:val="20"/>
                <w:szCs w:val="20"/>
                <w:lang w:val="fr-FR"/>
              </w:rPr>
              <w:t>)</w:t>
            </w:r>
          </w:p>
        </w:tc>
      </w:tr>
      <w:tr w:rsidR="00482642" w:rsidRPr="00EB40A0" w14:paraId="0D414289" w14:textId="77777777" w:rsidTr="00EB40A0">
        <w:trPr>
          <w:trHeight w:val="225"/>
        </w:trPr>
        <w:tc>
          <w:tcPr>
            <w:tcW w:w="6091" w:type="dxa"/>
          </w:tcPr>
          <w:p w14:paraId="72A07006" w14:textId="6157185E" w:rsidR="00482642" w:rsidRPr="00EB40A0" w:rsidRDefault="00D37CBE">
            <w:pPr>
              <w:shd w:val="clear" w:color="auto" w:fill="FFFFFF" w:themeFill="background1"/>
              <w:ind w:left="171"/>
              <w:jc w:val="left"/>
              <w:rPr>
                <w:sz w:val="20"/>
                <w:szCs w:val="20"/>
                <w:lang w:val="fr-FR"/>
              </w:rPr>
            </w:pPr>
            <w:r>
              <w:rPr>
                <w:sz w:val="20"/>
                <w:szCs w:val="20"/>
                <w:lang w:val="fr-FR"/>
              </w:rPr>
              <w:t>Mener des c</w:t>
            </w:r>
            <w:r w:rsidRPr="004B288F">
              <w:rPr>
                <w:sz w:val="20"/>
                <w:szCs w:val="20"/>
                <w:lang w:val="fr-FR"/>
              </w:rPr>
              <w:t xml:space="preserve">ampagnes de sensibilisation </w:t>
            </w:r>
            <w:r w:rsidR="00A550DB">
              <w:rPr>
                <w:sz w:val="20"/>
                <w:szCs w:val="20"/>
                <w:lang w:val="fr-FR"/>
              </w:rPr>
              <w:t xml:space="preserve">axées sur </w:t>
            </w:r>
            <w:r w:rsidRPr="004B288F">
              <w:rPr>
                <w:sz w:val="20"/>
                <w:szCs w:val="20"/>
                <w:lang w:val="fr-FR"/>
              </w:rPr>
              <w:t xml:space="preserve">la certification, la </w:t>
            </w:r>
            <w:r>
              <w:rPr>
                <w:sz w:val="20"/>
                <w:szCs w:val="20"/>
                <w:lang w:val="fr-FR"/>
              </w:rPr>
              <w:t xml:space="preserve">récupération, </w:t>
            </w:r>
            <w:r w:rsidR="00A550DB">
              <w:rPr>
                <w:sz w:val="20"/>
                <w:szCs w:val="20"/>
                <w:lang w:val="fr-FR"/>
              </w:rPr>
              <w:t xml:space="preserve">le </w:t>
            </w:r>
            <w:r>
              <w:rPr>
                <w:sz w:val="20"/>
                <w:szCs w:val="20"/>
                <w:lang w:val="fr-FR"/>
              </w:rPr>
              <w:t xml:space="preserve">recyclage et </w:t>
            </w:r>
            <w:r w:rsidR="00A550DB">
              <w:rPr>
                <w:sz w:val="20"/>
                <w:szCs w:val="20"/>
                <w:lang w:val="fr-FR"/>
              </w:rPr>
              <w:t xml:space="preserve">la </w:t>
            </w:r>
            <w:r>
              <w:rPr>
                <w:sz w:val="20"/>
                <w:szCs w:val="20"/>
                <w:lang w:val="fr-FR"/>
              </w:rPr>
              <w:t>régénération</w:t>
            </w:r>
            <w:r w:rsidR="00A550DB">
              <w:rPr>
                <w:sz w:val="20"/>
                <w:szCs w:val="20"/>
                <w:lang w:val="fr-FR"/>
              </w:rPr>
              <w:t>,</w:t>
            </w:r>
            <w:r w:rsidRPr="004B288F">
              <w:rPr>
                <w:sz w:val="20"/>
                <w:szCs w:val="20"/>
                <w:lang w:val="fr-FR"/>
              </w:rPr>
              <w:t xml:space="preserve"> et le refroidissement durable.</w:t>
            </w:r>
            <w:r w:rsidR="00A550DB">
              <w:rPr>
                <w:sz w:val="20"/>
                <w:szCs w:val="20"/>
                <w:lang w:val="fr-FR"/>
              </w:rPr>
              <w:t xml:space="preserve"> </w:t>
            </w:r>
          </w:p>
        </w:tc>
        <w:tc>
          <w:tcPr>
            <w:tcW w:w="992" w:type="dxa"/>
          </w:tcPr>
          <w:p w14:paraId="0FF6897F" w14:textId="2009F7CB" w:rsidR="00482642" w:rsidRPr="00EB40A0" w:rsidRDefault="00543916">
            <w:pPr>
              <w:jc w:val="center"/>
              <w:rPr>
                <w:sz w:val="20"/>
                <w:szCs w:val="20"/>
                <w:lang w:val="fr-FR"/>
              </w:rPr>
            </w:pPr>
            <w:r w:rsidRPr="00EB40A0">
              <w:rPr>
                <w:sz w:val="20"/>
                <w:szCs w:val="20"/>
                <w:lang w:val="fr-FR"/>
              </w:rPr>
              <w:t>ONUDI</w:t>
            </w:r>
          </w:p>
        </w:tc>
        <w:tc>
          <w:tcPr>
            <w:tcW w:w="1134" w:type="dxa"/>
          </w:tcPr>
          <w:p w14:paraId="00059599" w14:textId="2F7D8D26" w:rsidR="00482642" w:rsidRPr="00EB40A0" w:rsidRDefault="00482642">
            <w:pPr>
              <w:shd w:val="clear" w:color="auto" w:fill="FFFFFF" w:themeFill="background1"/>
              <w:jc w:val="right"/>
              <w:rPr>
                <w:sz w:val="20"/>
                <w:szCs w:val="20"/>
                <w:lang w:val="fr-FR"/>
              </w:rPr>
            </w:pPr>
            <w:r w:rsidRPr="00EB40A0">
              <w:rPr>
                <w:sz w:val="20"/>
                <w:szCs w:val="20"/>
                <w:lang w:val="fr-FR"/>
              </w:rPr>
              <w:t>300</w:t>
            </w:r>
            <w:r w:rsidR="00220AA8">
              <w:rPr>
                <w:sz w:val="20"/>
                <w:szCs w:val="20"/>
                <w:lang w:val="fr-FR"/>
              </w:rPr>
              <w:t xml:space="preserve"> </w:t>
            </w:r>
            <w:r w:rsidRPr="00EB40A0">
              <w:rPr>
                <w:sz w:val="20"/>
                <w:szCs w:val="20"/>
                <w:lang w:val="fr-FR"/>
              </w:rPr>
              <w:t xml:space="preserve">000 </w:t>
            </w:r>
          </w:p>
        </w:tc>
        <w:tc>
          <w:tcPr>
            <w:tcW w:w="1276" w:type="dxa"/>
          </w:tcPr>
          <w:p w14:paraId="7148B47E" w14:textId="5BCCA6AB" w:rsidR="00482642" w:rsidRPr="00EB40A0" w:rsidRDefault="00482642">
            <w:pPr>
              <w:shd w:val="clear" w:color="auto" w:fill="FFFFFF" w:themeFill="background1"/>
              <w:jc w:val="right"/>
              <w:rPr>
                <w:sz w:val="20"/>
                <w:szCs w:val="20"/>
                <w:lang w:val="fr-FR"/>
              </w:rPr>
            </w:pPr>
            <w:r w:rsidRPr="00EB40A0">
              <w:rPr>
                <w:sz w:val="20"/>
                <w:szCs w:val="20"/>
                <w:lang w:val="fr-FR"/>
              </w:rPr>
              <w:t>300</w:t>
            </w:r>
            <w:r w:rsidR="00220AA8">
              <w:rPr>
                <w:sz w:val="20"/>
                <w:szCs w:val="20"/>
                <w:lang w:val="fr-FR"/>
              </w:rPr>
              <w:t xml:space="preserve"> </w:t>
            </w:r>
            <w:r w:rsidRPr="00EB40A0">
              <w:rPr>
                <w:sz w:val="20"/>
                <w:szCs w:val="20"/>
                <w:lang w:val="fr-FR"/>
              </w:rPr>
              <w:t>000</w:t>
            </w:r>
          </w:p>
        </w:tc>
      </w:tr>
      <w:tr w:rsidR="00482642" w:rsidRPr="00630BEE" w14:paraId="37B0D145" w14:textId="77777777" w:rsidTr="00EB40A0">
        <w:trPr>
          <w:trHeight w:val="283"/>
        </w:trPr>
        <w:tc>
          <w:tcPr>
            <w:tcW w:w="9493" w:type="dxa"/>
            <w:gridSpan w:val="4"/>
            <w:vAlign w:val="center"/>
          </w:tcPr>
          <w:p w14:paraId="1BA22D4E" w14:textId="400B790F" w:rsidR="00482642" w:rsidRPr="00EB40A0" w:rsidRDefault="005220C7">
            <w:pPr>
              <w:shd w:val="clear" w:color="auto" w:fill="FFFFFF" w:themeFill="background1"/>
              <w:jc w:val="left"/>
              <w:rPr>
                <w:i/>
                <w:iCs/>
                <w:sz w:val="20"/>
                <w:szCs w:val="20"/>
                <w:lang w:val="fr-FR"/>
              </w:rPr>
            </w:pPr>
            <w:r w:rsidRPr="00EB40A0">
              <w:rPr>
                <w:i/>
                <w:iCs/>
                <w:sz w:val="20"/>
                <w:szCs w:val="20"/>
                <w:lang w:val="fr-FR"/>
              </w:rPr>
              <w:t>Unité de gestion d</w:t>
            </w:r>
            <w:r w:rsidR="00CF3DD9">
              <w:rPr>
                <w:i/>
                <w:iCs/>
                <w:sz w:val="20"/>
                <w:szCs w:val="20"/>
                <w:lang w:val="fr-FR"/>
              </w:rPr>
              <w:t>e</w:t>
            </w:r>
            <w:r w:rsidRPr="00EB40A0">
              <w:rPr>
                <w:i/>
                <w:iCs/>
                <w:sz w:val="20"/>
                <w:szCs w:val="20"/>
                <w:lang w:val="fr-FR"/>
              </w:rPr>
              <w:t xml:space="preserve"> projet</w:t>
            </w:r>
            <w:r w:rsidR="00482642" w:rsidRPr="00EB40A0">
              <w:rPr>
                <w:i/>
                <w:iCs/>
                <w:sz w:val="20"/>
                <w:szCs w:val="20"/>
                <w:lang w:val="fr-FR"/>
              </w:rPr>
              <w:t xml:space="preserve"> (</w:t>
            </w:r>
            <w:r w:rsidR="00482642" w:rsidRPr="00EB40A0">
              <w:rPr>
                <w:b/>
                <w:bCs/>
                <w:i/>
                <w:iCs/>
                <w:sz w:val="20"/>
                <w:szCs w:val="20"/>
                <w:lang w:val="fr-FR"/>
              </w:rPr>
              <w:t>605</w:t>
            </w:r>
            <w:r w:rsidR="00220AA8">
              <w:rPr>
                <w:b/>
                <w:bCs/>
                <w:i/>
                <w:iCs/>
                <w:sz w:val="20"/>
                <w:szCs w:val="20"/>
                <w:lang w:val="fr-FR"/>
              </w:rPr>
              <w:t> </w:t>
            </w:r>
            <w:r w:rsidR="00482642" w:rsidRPr="00EB40A0">
              <w:rPr>
                <w:b/>
                <w:bCs/>
                <w:i/>
                <w:iCs/>
                <w:sz w:val="20"/>
                <w:szCs w:val="20"/>
                <w:lang w:val="fr-FR"/>
              </w:rPr>
              <w:t>233</w:t>
            </w:r>
            <w:r w:rsidR="00220AA8">
              <w:rPr>
                <w:b/>
                <w:bCs/>
                <w:i/>
                <w:iCs/>
                <w:sz w:val="20"/>
                <w:szCs w:val="20"/>
                <w:lang w:val="fr-FR"/>
              </w:rPr>
              <w:t xml:space="preserve"> </w:t>
            </w:r>
            <w:r w:rsidR="00D53F08">
              <w:rPr>
                <w:i/>
                <w:iCs/>
                <w:sz w:val="20"/>
                <w:szCs w:val="20"/>
                <w:lang w:val="fr-FR"/>
              </w:rPr>
              <w:t>$US</w:t>
            </w:r>
            <w:r w:rsidR="00482642" w:rsidRPr="00EB40A0">
              <w:rPr>
                <w:i/>
                <w:iCs/>
                <w:sz w:val="20"/>
                <w:szCs w:val="20"/>
                <w:lang w:val="fr-FR"/>
              </w:rPr>
              <w:t>)</w:t>
            </w:r>
          </w:p>
        </w:tc>
      </w:tr>
      <w:tr w:rsidR="00482642" w:rsidRPr="00EB40A0" w14:paraId="1110DB07" w14:textId="77777777" w:rsidTr="00EB40A0">
        <w:trPr>
          <w:trHeight w:val="125"/>
        </w:trPr>
        <w:tc>
          <w:tcPr>
            <w:tcW w:w="6091" w:type="dxa"/>
          </w:tcPr>
          <w:p w14:paraId="155905EE" w14:textId="654EB3F9" w:rsidR="00482642" w:rsidRPr="00EB40A0" w:rsidRDefault="00F64A10">
            <w:pPr>
              <w:shd w:val="clear" w:color="auto" w:fill="FFFFFF" w:themeFill="background1"/>
              <w:ind w:left="171"/>
              <w:jc w:val="left"/>
              <w:rPr>
                <w:sz w:val="20"/>
                <w:szCs w:val="20"/>
                <w:lang w:val="fr-FR"/>
              </w:rPr>
            </w:pPr>
            <w:r w:rsidRPr="00EB40A0">
              <w:rPr>
                <w:sz w:val="20"/>
                <w:szCs w:val="20"/>
                <w:lang w:val="fr-FR"/>
              </w:rPr>
              <w:t>Activités de coordination et de gestion du projet</w:t>
            </w:r>
          </w:p>
        </w:tc>
        <w:tc>
          <w:tcPr>
            <w:tcW w:w="992" w:type="dxa"/>
          </w:tcPr>
          <w:p w14:paraId="13454857" w14:textId="2C343221" w:rsidR="00482642" w:rsidRPr="00EB40A0" w:rsidRDefault="00543916">
            <w:pPr>
              <w:jc w:val="center"/>
              <w:rPr>
                <w:sz w:val="20"/>
                <w:szCs w:val="20"/>
                <w:lang w:val="fr-FR"/>
              </w:rPr>
            </w:pPr>
            <w:r w:rsidRPr="00EB40A0">
              <w:rPr>
                <w:sz w:val="20"/>
                <w:szCs w:val="20"/>
                <w:lang w:val="fr-FR"/>
              </w:rPr>
              <w:t>ONUDI</w:t>
            </w:r>
          </w:p>
        </w:tc>
        <w:tc>
          <w:tcPr>
            <w:tcW w:w="1134" w:type="dxa"/>
          </w:tcPr>
          <w:p w14:paraId="63F4F304" w14:textId="596A4003" w:rsidR="00482642" w:rsidRPr="00EB40A0" w:rsidRDefault="00482642">
            <w:pPr>
              <w:shd w:val="clear" w:color="auto" w:fill="FFFFFF" w:themeFill="background1"/>
              <w:jc w:val="right"/>
              <w:rPr>
                <w:sz w:val="20"/>
                <w:szCs w:val="20"/>
                <w:lang w:val="fr-FR"/>
              </w:rPr>
            </w:pPr>
            <w:r w:rsidRPr="00EB40A0">
              <w:rPr>
                <w:sz w:val="20"/>
                <w:szCs w:val="20"/>
                <w:lang w:val="fr-FR"/>
              </w:rPr>
              <w:t>728</w:t>
            </w:r>
            <w:r w:rsidR="00220AA8">
              <w:rPr>
                <w:sz w:val="20"/>
                <w:szCs w:val="20"/>
                <w:lang w:val="fr-FR"/>
              </w:rPr>
              <w:t xml:space="preserve"> </w:t>
            </w:r>
            <w:r w:rsidRPr="00EB40A0">
              <w:rPr>
                <w:sz w:val="20"/>
                <w:szCs w:val="20"/>
                <w:lang w:val="fr-FR"/>
              </w:rPr>
              <w:t>500</w:t>
            </w:r>
          </w:p>
        </w:tc>
        <w:tc>
          <w:tcPr>
            <w:tcW w:w="1276" w:type="dxa"/>
          </w:tcPr>
          <w:p w14:paraId="471BD03F" w14:textId="34D65D97" w:rsidR="00482642" w:rsidRPr="00EB40A0" w:rsidRDefault="00482642">
            <w:pPr>
              <w:shd w:val="clear" w:color="auto" w:fill="FFFFFF" w:themeFill="background1"/>
              <w:jc w:val="right"/>
              <w:rPr>
                <w:b/>
                <w:bCs/>
                <w:sz w:val="20"/>
                <w:szCs w:val="20"/>
                <w:lang w:val="fr-FR"/>
              </w:rPr>
            </w:pPr>
            <w:r w:rsidRPr="00EB40A0">
              <w:rPr>
                <w:b/>
                <w:bCs/>
                <w:sz w:val="20"/>
                <w:szCs w:val="20"/>
                <w:lang w:val="fr-FR"/>
              </w:rPr>
              <w:t>605</w:t>
            </w:r>
            <w:r w:rsidR="00220AA8">
              <w:rPr>
                <w:b/>
                <w:bCs/>
                <w:sz w:val="20"/>
                <w:szCs w:val="20"/>
                <w:lang w:val="fr-FR"/>
              </w:rPr>
              <w:t xml:space="preserve"> </w:t>
            </w:r>
            <w:r w:rsidRPr="00EB40A0">
              <w:rPr>
                <w:b/>
                <w:bCs/>
                <w:sz w:val="20"/>
                <w:szCs w:val="20"/>
                <w:lang w:val="fr-FR"/>
              </w:rPr>
              <w:t>233</w:t>
            </w:r>
          </w:p>
        </w:tc>
      </w:tr>
      <w:tr w:rsidR="00482642" w:rsidRPr="00EB40A0" w14:paraId="15DB1407" w14:textId="77777777" w:rsidTr="00EB40A0">
        <w:trPr>
          <w:trHeight w:val="225"/>
        </w:trPr>
        <w:tc>
          <w:tcPr>
            <w:tcW w:w="7083" w:type="dxa"/>
            <w:gridSpan w:val="2"/>
          </w:tcPr>
          <w:p w14:paraId="4EAF62B9" w14:textId="1B05B65E" w:rsidR="00482642" w:rsidRPr="00EB40A0" w:rsidRDefault="004E575A">
            <w:pPr>
              <w:jc w:val="left"/>
              <w:rPr>
                <w:b/>
                <w:bCs/>
                <w:sz w:val="20"/>
                <w:szCs w:val="20"/>
                <w:lang w:val="fr-FR"/>
              </w:rPr>
            </w:pPr>
            <w:r w:rsidRPr="00EB40A0">
              <w:rPr>
                <w:b/>
                <w:bCs/>
                <w:sz w:val="20"/>
                <w:szCs w:val="20"/>
                <w:lang w:val="fr-FR"/>
              </w:rPr>
              <w:t>Total partiel</w:t>
            </w:r>
            <w:r w:rsidR="00482642" w:rsidRPr="00EB40A0">
              <w:rPr>
                <w:b/>
                <w:bCs/>
                <w:sz w:val="20"/>
                <w:szCs w:val="20"/>
                <w:lang w:val="fr-FR"/>
              </w:rPr>
              <w:t xml:space="preserve"> </w:t>
            </w:r>
            <w:r w:rsidR="005104B2">
              <w:rPr>
                <w:b/>
                <w:bCs/>
                <w:sz w:val="20"/>
                <w:szCs w:val="20"/>
                <w:lang w:val="fr-FR"/>
              </w:rPr>
              <w:t>–</w:t>
            </w:r>
            <w:r w:rsidR="00220AA8">
              <w:rPr>
                <w:b/>
                <w:bCs/>
                <w:sz w:val="20"/>
                <w:szCs w:val="20"/>
                <w:lang w:val="fr-FR"/>
              </w:rPr>
              <w:t xml:space="preserve"> </w:t>
            </w:r>
            <w:r w:rsidR="00543916" w:rsidRPr="00EB40A0">
              <w:rPr>
                <w:b/>
                <w:bCs/>
                <w:sz w:val="20"/>
                <w:szCs w:val="20"/>
                <w:lang w:val="fr-FR"/>
              </w:rPr>
              <w:t>ONUDI</w:t>
            </w:r>
          </w:p>
        </w:tc>
        <w:tc>
          <w:tcPr>
            <w:tcW w:w="1134" w:type="dxa"/>
          </w:tcPr>
          <w:p w14:paraId="396B427A" w14:textId="0DC9C076" w:rsidR="00482642" w:rsidRPr="00EB40A0" w:rsidRDefault="00482642">
            <w:pPr>
              <w:jc w:val="right"/>
              <w:rPr>
                <w:b/>
                <w:bCs/>
                <w:sz w:val="20"/>
                <w:szCs w:val="20"/>
                <w:lang w:val="fr-FR"/>
              </w:rPr>
            </w:pPr>
            <w:r w:rsidRPr="00EB40A0">
              <w:rPr>
                <w:b/>
                <w:bCs/>
                <w:sz w:val="20"/>
                <w:szCs w:val="20"/>
                <w:lang w:val="fr-FR"/>
              </w:rPr>
              <w:t>8</w:t>
            </w:r>
            <w:r w:rsidR="00220AA8">
              <w:rPr>
                <w:b/>
                <w:bCs/>
                <w:sz w:val="20"/>
                <w:szCs w:val="20"/>
                <w:lang w:val="fr-FR"/>
              </w:rPr>
              <w:t> </w:t>
            </w:r>
            <w:r w:rsidRPr="00EB40A0">
              <w:rPr>
                <w:b/>
                <w:bCs/>
                <w:sz w:val="20"/>
                <w:szCs w:val="20"/>
                <w:lang w:val="fr-FR"/>
              </w:rPr>
              <w:t>341</w:t>
            </w:r>
            <w:r w:rsidR="00220AA8">
              <w:rPr>
                <w:b/>
                <w:bCs/>
                <w:sz w:val="20"/>
                <w:szCs w:val="20"/>
                <w:lang w:val="fr-FR"/>
              </w:rPr>
              <w:t xml:space="preserve"> </w:t>
            </w:r>
            <w:r w:rsidRPr="00EB40A0">
              <w:rPr>
                <w:b/>
                <w:bCs/>
                <w:sz w:val="20"/>
                <w:szCs w:val="20"/>
                <w:lang w:val="fr-FR"/>
              </w:rPr>
              <w:t>200</w:t>
            </w:r>
          </w:p>
        </w:tc>
        <w:tc>
          <w:tcPr>
            <w:tcW w:w="1276" w:type="dxa"/>
          </w:tcPr>
          <w:p w14:paraId="62E2120B" w14:textId="5323E2F9" w:rsidR="00482642" w:rsidRPr="00EB40A0" w:rsidRDefault="00482642">
            <w:pPr>
              <w:jc w:val="right"/>
              <w:rPr>
                <w:b/>
                <w:bCs/>
                <w:sz w:val="20"/>
                <w:szCs w:val="20"/>
                <w:lang w:val="fr-FR"/>
              </w:rPr>
            </w:pPr>
            <w:r w:rsidRPr="00EB40A0">
              <w:rPr>
                <w:b/>
                <w:bCs/>
                <w:sz w:val="20"/>
                <w:szCs w:val="20"/>
                <w:lang w:val="fr-FR"/>
              </w:rPr>
              <w:t>8</w:t>
            </w:r>
            <w:r w:rsidR="00220AA8">
              <w:rPr>
                <w:b/>
                <w:bCs/>
                <w:sz w:val="20"/>
                <w:szCs w:val="20"/>
                <w:lang w:val="fr-FR"/>
              </w:rPr>
              <w:t> </w:t>
            </w:r>
            <w:r w:rsidRPr="00EB40A0">
              <w:rPr>
                <w:b/>
                <w:bCs/>
                <w:sz w:val="20"/>
                <w:szCs w:val="20"/>
                <w:lang w:val="fr-FR"/>
              </w:rPr>
              <w:t>208</w:t>
            </w:r>
            <w:r w:rsidR="00220AA8">
              <w:rPr>
                <w:b/>
                <w:bCs/>
                <w:sz w:val="20"/>
                <w:szCs w:val="20"/>
                <w:lang w:val="fr-FR"/>
              </w:rPr>
              <w:t xml:space="preserve"> </w:t>
            </w:r>
            <w:r w:rsidRPr="00EB40A0">
              <w:rPr>
                <w:b/>
                <w:bCs/>
                <w:sz w:val="20"/>
                <w:szCs w:val="20"/>
                <w:lang w:val="fr-FR"/>
              </w:rPr>
              <w:t>315</w:t>
            </w:r>
          </w:p>
        </w:tc>
      </w:tr>
      <w:tr w:rsidR="00482642" w:rsidRPr="00EB40A0" w14:paraId="544EDA97" w14:textId="77777777" w:rsidTr="00EB40A0">
        <w:trPr>
          <w:trHeight w:val="225"/>
        </w:trPr>
        <w:tc>
          <w:tcPr>
            <w:tcW w:w="7083" w:type="dxa"/>
            <w:gridSpan w:val="2"/>
          </w:tcPr>
          <w:p w14:paraId="109C16D4" w14:textId="2667789C" w:rsidR="00482642" w:rsidRPr="00EB40A0" w:rsidRDefault="004E575A">
            <w:pPr>
              <w:jc w:val="left"/>
              <w:rPr>
                <w:b/>
                <w:bCs/>
                <w:sz w:val="20"/>
                <w:szCs w:val="20"/>
                <w:lang w:val="fr-FR"/>
              </w:rPr>
            </w:pPr>
            <w:r w:rsidRPr="00EB40A0">
              <w:rPr>
                <w:b/>
                <w:bCs/>
                <w:sz w:val="20"/>
                <w:szCs w:val="20"/>
                <w:lang w:val="fr-FR"/>
              </w:rPr>
              <w:t>Total partiel</w:t>
            </w:r>
            <w:r w:rsidR="00482642" w:rsidRPr="00EB40A0">
              <w:rPr>
                <w:b/>
                <w:bCs/>
                <w:sz w:val="20"/>
                <w:szCs w:val="20"/>
                <w:lang w:val="fr-FR"/>
              </w:rPr>
              <w:t xml:space="preserve"> </w:t>
            </w:r>
            <w:r w:rsidR="005104B2">
              <w:rPr>
                <w:b/>
                <w:bCs/>
                <w:sz w:val="20"/>
                <w:szCs w:val="20"/>
                <w:lang w:val="fr-FR"/>
              </w:rPr>
              <w:t>–</w:t>
            </w:r>
            <w:r w:rsidR="00220AA8">
              <w:rPr>
                <w:b/>
                <w:bCs/>
                <w:sz w:val="20"/>
                <w:szCs w:val="20"/>
                <w:lang w:val="fr-FR"/>
              </w:rPr>
              <w:t xml:space="preserve"> </w:t>
            </w:r>
            <w:r w:rsidR="009D00BC" w:rsidRPr="00EB40A0">
              <w:rPr>
                <w:b/>
                <w:bCs/>
                <w:sz w:val="20"/>
                <w:szCs w:val="20"/>
                <w:lang w:val="fr-FR"/>
              </w:rPr>
              <w:t>PNUE</w:t>
            </w:r>
          </w:p>
        </w:tc>
        <w:tc>
          <w:tcPr>
            <w:tcW w:w="1134" w:type="dxa"/>
          </w:tcPr>
          <w:p w14:paraId="4F248507" w14:textId="69352755" w:rsidR="00482642" w:rsidRPr="00EB40A0" w:rsidRDefault="00482642">
            <w:pPr>
              <w:jc w:val="right"/>
              <w:rPr>
                <w:b/>
                <w:bCs/>
                <w:sz w:val="20"/>
                <w:szCs w:val="20"/>
                <w:lang w:val="fr-FR"/>
              </w:rPr>
            </w:pPr>
            <w:r w:rsidRPr="00EB40A0">
              <w:rPr>
                <w:b/>
                <w:bCs/>
                <w:sz w:val="20"/>
                <w:szCs w:val="20"/>
                <w:lang w:val="fr-FR"/>
              </w:rPr>
              <w:t>957</w:t>
            </w:r>
            <w:r w:rsidR="00220AA8">
              <w:rPr>
                <w:b/>
                <w:bCs/>
                <w:sz w:val="20"/>
                <w:szCs w:val="20"/>
                <w:lang w:val="fr-FR"/>
              </w:rPr>
              <w:t xml:space="preserve"> </w:t>
            </w:r>
            <w:r w:rsidRPr="00EB40A0">
              <w:rPr>
                <w:b/>
                <w:bCs/>
                <w:sz w:val="20"/>
                <w:szCs w:val="20"/>
                <w:lang w:val="fr-FR"/>
              </w:rPr>
              <w:t>500</w:t>
            </w:r>
          </w:p>
        </w:tc>
        <w:tc>
          <w:tcPr>
            <w:tcW w:w="1276" w:type="dxa"/>
          </w:tcPr>
          <w:p w14:paraId="4710385B" w14:textId="5026D9B4" w:rsidR="00482642" w:rsidRPr="00EB40A0" w:rsidRDefault="00482642">
            <w:pPr>
              <w:jc w:val="right"/>
              <w:rPr>
                <w:b/>
                <w:bCs/>
                <w:sz w:val="20"/>
                <w:szCs w:val="20"/>
                <w:lang w:val="fr-FR"/>
              </w:rPr>
            </w:pPr>
            <w:r w:rsidRPr="00EB40A0">
              <w:rPr>
                <w:b/>
                <w:bCs/>
                <w:sz w:val="20"/>
                <w:szCs w:val="20"/>
                <w:lang w:val="fr-FR"/>
              </w:rPr>
              <w:t>957</w:t>
            </w:r>
            <w:r w:rsidR="00220AA8">
              <w:rPr>
                <w:b/>
                <w:bCs/>
                <w:sz w:val="20"/>
                <w:szCs w:val="20"/>
                <w:lang w:val="fr-FR"/>
              </w:rPr>
              <w:t xml:space="preserve"> </w:t>
            </w:r>
            <w:r w:rsidRPr="00EB40A0">
              <w:rPr>
                <w:b/>
                <w:bCs/>
                <w:sz w:val="20"/>
                <w:szCs w:val="20"/>
                <w:lang w:val="fr-FR"/>
              </w:rPr>
              <w:t>500</w:t>
            </w:r>
          </w:p>
        </w:tc>
      </w:tr>
      <w:tr w:rsidR="00482642" w:rsidRPr="00EB40A0" w14:paraId="43DB7863" w14:textId="77777777" w:rsidTr="00EB40A0">
        <w:trPr>
          <w:trHeight w:val="225"/>
        </w:trPr>
        <w:tc>
          <w:tcPr>
            <w:tcW w:w="7083" w:type="dxa"/>
            <w:gridSpan w:val="2"/>
          </w:tcPr>
          <w:p w14:paraId="7024C365" w14:textId="77777777" w:rsidR="00482642" w:rsidRPr="00EB40A0" w:rsidRDefault="00482642">
            <w:pPr>
              <w:jc w:val="left"/>
              <w:rPr>
                <w:b/>
                <w:sz w:val="20"/>
                <w:szCs w:val="20"/>
                <w:lang w:val="fr-FR"/>
              </w:rPr>
            </w:pPr>
            <w:r w:rsidRPr="00EB40A0">
              <w:rPr>
                <w:b/>
                <w:bCs/>
                <w:sz w:val="20"/>
                <w:szCs w:val="20"/>
                <w:lang w:val="fr-FR"/>
              </w:rPr>
              <w:t>Total</w:t>
            </w:r>
          </w:p>
        </w:tc>
        <w:tc>
          <w:tcPr>
            <w:tcW w:w="1134" w:type="dxa"/>
          </w:tcPr>
          <w:p w14:paraId="4D68F326" w14:textId="0C97A051" w:rsidR="00482642" w:rsidRPr="00EB40A0" w:rsidRDefault="00482642">
            <w:pPr>
              <w:shd w:val="clear" w:color="auto" w:fill="FFFFFF" w:themeFill="background1"/>
              <w:jc w:val="right"/>
              <w:rPr>
                <w:b/>
                <w:bCs/>
                <w:sz w:val="20"/>
                <w:szCs w:val="20"/>
                <w:lang w:val="fr-FR"/>
              </w:rPr>
            </w:pPr>
            <w:r w:rsidRPr="00EB40A0">
              <w:rPr>
                <w:b/>
                <w:bCs/>
                <w:sz w:val="20"/>
                <w:szCs w:val="20"/>
                <w:lang w:val="fr-FR"/>
              </w:rPr>
              <w:t>9</w:t>
            </w:r>
            <w:r w:rsidR="00220AA8">
              <w:rPr>
                <w:b/>
                <w:bCs/>
                <w:sz w:val="20"/>
                <w:szCs w:val="20"/>
                <w:lang w:val="fr-FR"/>
              </w:rPr>
              <w:t> </w:t>
            </w:r>
            <w:r w:rsidRPr="00EB40A0">
              <w:rPr>
                <w:b/>
                <w:bCs/>
                <w:sz w:val="20"/>
                <w:szCs w:val="20"/>
                <w:lang w:val="fr-FR"/>
              </w:rPr>
              <w:t>298</w:t>
            </w:r>
            <w:r w:rsidR="00220AA8">
              <w:rPr>
                <w:b/>
                <w:bCs/>
                <w:sz w:val="20"/>
                <w:szCs w:val="20"/>
                <w:lang w:val="fr-FR"/>
              </w:rPr>
              <w:t xml:space="preserve"> </w:t>
            </w:r>
            <w:r w:rsidRPr="00EB40A0">
              <w:rPr>
                <w:b/>
                <w:bCs/>
                <w:sz w:val="20"/>
                <w:szCs w:val="20"/>
                <w:lang w:val="fr-FR"/>
              </w:rPr>
              <w:t>700</w:t>
            </w:r>
          </w:p>
        </w:tc>
        <w:tc>
          <w:tcPr>
            <w:tcW w:w="1276" w:type="dxa"/>
          </w:tcPr>
          <w:p w14:paraId="4E44E394" w14:textId="7DD92088" w:rsidR="00482642" w:rsidRPr="00EB40A0" w:rsidRDefault="00482642">
            <w:pPr>
              <w:jc w:val="right"/>
              <w:rPr>
                <w:b/>
                <w:bCs/>
                <w:sz w:val="20"/>
                <w:szCs w:val="20"/>
                <w:lang w:val="fr-FR"/>
              </w:rPr>
            </w:pPr>
            <w:r w:rsidRPr="00EB40A0">
              <w:rPr>
                <w:b/>
                <w:bCs/>
                <w:sz w:val="20"/>
                <w:szCs w:val="20"/>
                <w:lang w:val="fr-FR"/>
              </w:rPr>
              <w:t>9</w:t>
            </w:r>
            <w:r w:rsidR="00220AA8">
              <w:rPr>
                <w:b/>
                <w:bCs/>
                <w:sz w:val="20"/>
                <w:szCs w:val="20"/>
                <w:lang w:val="fr-FR"/>
              </w:rPr>
              <w:t> </w:t>
            </w:r>
            <w:r w:rsidRPr="00EB40A0">
              <w:rPr>
                <w:b/>
                <w:bCs/>
                <w:sz w:val="20"/>
                <w:szCs w:val="20"/>
                <w:lang w:val="fr-FR"/>
              </w:rPr>
              <w:t>165</w:t>
            </w:r>
            <w:r w:rsidR="00220AA8">
              <w:rPr>
                <w:b/>
                <w:bCs/>
                <w:sz w:val="20"/>
                <w:szCs w:val="20"/>
                <w:lang w:val="fr-FR"/>
              </w:rPr>
              <w:t xml:space="preserve"> </w:t>
            </w:r>
            <w:r w:rsidRPr="00EB40A0">
              <w:rPr>
                <w:b/>
                <w:bCs/>
                <w:sz w:val="20"/>
                <w:szCs w:val="20"/>
                <w:lang w:val="fr-FR"/>
              </w:rPr>
              <w:t>815</w:t>
            </w:r>
          </w:p>
        </w:tc>
      </w:tr>
    </w:tbl>
    <w:p w14:paraId="435A37B8" w14:textId="199B891C" w:rsidR="00482642" w:rsidRPr="00EB40A0" w:rsidRDefault="00AB0639" w:rsidP="00482642">
      <w:pPr>
        <w:keepNext/>
        <w:spacing w:before="240" w:after="240"/>
        <w:rPr>
          <w:lang w:val="fr-FR"/>
        </w:rPr>
      </w:pPr>
      <w:r>
        <w:rPr>
          <w:u w:val="single"/>
          <w:lang w:val="fr-FR"/>
        </w:rPr>
        <w:t xml:space="preserve">Plan de mise en œuvre approuvé pour la première </w:t>
      </w:r>
      <w:r w:rsidR="00482642" w:rsidRPr="00EB40A0">
        <w:rPr>
          <w:u w:val="single"/>
          <w:lang w:val="fr-FR"/>
        </w:rPr>
        <w:t xml:space="preserve">tranche </w:t>
      </w:r>
      <w:r>
        <w:rPr>
          <w:u w:val="single"/>
          <w:lang w:val="fr-FR"/>
        </w:rPr>
        <w:t xml:space="preserve">de la phase </w:t>
      </w:r>
      <w:r w:rsidR="00482642" w:rsidRPr="00EB40A0">
        <w:rPr>
          <w:u w:val="single"/>
          <w:lang w:val="fr-FR"/>
        </w:rPr>
        <w:t xml:space="preserve">III </w:t>
      </w:r>
      <w:r>
        <w:rPr>
          <w:u w:val="single"/>
          <w:lang w:val="fr-FR"/>
        </w:rPr>
        <w:t>du PGEH</w:t>
      </w:r>
    </w:p>
    <w:p w14:paraId="77185938" w14:textId="3522843F" w:rsidR="00482642" w:rsidRPr="00EB40A0" w:rsidRDefault="00EF4FB9" w:rsidP="00482642">
      <w:pPr>
        <w:pStyle w:val="Heading1"/>
        <w:numPr>
          <w:ilvl w:val="0"/>
          <w:numId w:val="1"/>
        </w:numPr>
        <w:rPr>
          <w:lang w:val="fr-FR"/>
        </w:rPr>
      </w:pPr>
      <w:r w:rsidRPr="004B288F">
        <w:rPr>
          <w:lang w:val="fr-FR"/>
        </w:rPr>
        <w:t>Le plan d</w:t>
      </w:r>
      <w:r w:rsidR="00571E9F">
        <w:rPr>
          <w:lang w:val="fr-FR"/>
        </w:rPr>
        <w:t xml:space="preserve">e mise en œuvre </w:t>
      </w:r>
      <w:r w:rsidRPr="004B288F">
        <w:rPr>
          <w:lang w:val="fr-FR"/>
        </w:rPr>
        <w:t>approuvé comprendra les activités et les coûts indiqués dans le tableau</w:t>
      </w:r>
      <w:r w:rsidR="00CF3DD9">
        <w:rPr>
          <w:lang w:val="fr-FR"/>
        </w:rPr>
        <w:t> </w:t>
      </w:r>
      <w:r w:rsidRPr="004B288F">
        <w:rPr>
          <w:lang w:val="fr-FR"/>
        </w:rPr>
        <w:t>6.</w:t>
      </w:r>
    </w:p>
    <w:p w14:paraId="7C23AF34" w14:textId="07C70B20" w:rsidR="00482642" w:rsidRPr="00EB40A0" w:rsidRDefault="00482642" w:rsidP="00482642">
      <w:pPr>
        <w:keepNext/>
        <w:rPr>
          <w:lang w:val="fr-FR"/>
        </w:rPr>
      </w:pPr>
      <w:r w:rsidRPr="00EB40A0">
        <w:rPr>
          <w:b/>
          <w:bCs/>
          <w:lang w:val="fr-FR"/>
        </w:rPr>
        <w:t>Table</w:t>
      </w:r>
      <w:r w:rsidR="00BF1F96" w:rsidRPr="00EB40A0">
        <w:rPr>
          <w:b/>
          <w:bCs/>
          <w:lang w:val="fr-FR"/>
        </w:rPr>
        <w:t>au</w:t>
      </w:r>
      <w:r w:rsidRPr="00EB40A0">
        <w:rPr>
          <w:b/>
          <w:bCs/>
          <w:lang w:val="fr-FR"/>
        </w:rPr>
        <w:t xml:space="preserve"> 6. </w:t>
      </w:r>
      <w:r w:rsidR="00C71236" w:rsidRPr="00EB40A0">
        <w:rPr>
          <w:b/>
          <w:bCs/>
          <w:lang w:val="fr-FR"/>
        </w:rPr>
        <w:t>Secteur de l</w:t>
      </w:r>
      <w:r w:rsidR="00C37710">
        <w:rPr>
          <w:b/>
          <w:bCs/>
          <w:lang w:val="fr-FR"/>
        </w:rPr>
        <w:t>’</w:t>
      </w:r>
      <w:r w:rsidR="00C71236" w:rsidRPr="00EB40A0">
        <w:rPr>
          <w:b/>
          <w:bCs/>
          <w:lang w:val="fr-FR"/>
        </w:rPr>
        <w:t xml:space="preserve">entretien </w:t>
      </w:r>
      <w:r w:rsidR="00C71236">
        <w:rPr>
          <w:b/>
          <w:bCs/>
          <w:sz w:val="20"/>
          <w:szCs w:val="20"/>
          <w:lang w:val="fr-FR"/>
        </w:rPr>
        <w:t>–</w:t>
      </w:r>
      <w:r w:rsidR="00C71236" w:rsidRPr="00EB40A0">
        <w:rPr>
          <w:b/>
          <w:bCs/>
          <w:lang w:val="fr-FR"/>
        </w:rPr>
        <w:t xml:space="preserve"> activités de la </w:t>
      </w:r>
      <w:r w:rsidR="00FC30F2" w:rsidRPr="00FC30F2">
        <w:rPr>
          <w:b/>
          <w:bCs/>
          <w:lang w:val="fr-FR"/>
        </w:rPr>
        <w:t>première tranche de la phase III du PGEH</w:t>
      </w:r>
      <w:r w:rsidR="00FC30F2" w:rsidRPr="00EB40A0">
        <w:rPr>
          <w:b/>
          <w:bCs/>
          <w:lang w:val="fr-FR"/>
        </w:rPr>
        <w:t xml:space="preserve"> </w:t>
      </w:r>
      <w:r w:rsidR="00C71236" w:rsidRPr="00EB40A0">
        <w:rPr>
          <w:b/>
          <w:bCs/>
          <w:lang w:val="fr-FR"/>
        </w:rPr>
        <w:t>pour l</w:t>
      </w:r>
      <w:r w:rsidR="00C37710">
        <w:rPr>
          <w:b/>
          <w:bCs/>
          <w:lang w:val="fr-FR"/>
        </w:rPr>
        <w:t>’</w:t>
      </w:r>
      <w:r w:rsidR="00C71236" w:rsidRPr="00EB40A0">
        <w:rPr>
          <w:b/>
          <w:bCs/>
          <w:lang w:val="fr-FR"/>
        </w:rPr>
        <w:t>Égypte et coûts correspondants, tels qu</w:t>
      </w:r>
      <w:r w:rsidR="00A4602C">
        <w:rPr>
          <w:b/>
          <w:bCs/>
          <w:lang w:val="fr-FR"/>
        </w:rPr>
        <w:t xml:space="preserve">e convenus </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5"/>
        <w:gridCol w:w="900"/>
        <w:gridCol w:w="1076"/>
      </w:tblGrid>
      <w:tr w:rsidR="00482642" w:rsidRPr="00EB40A0" w14:paraId="4F84CD07" w14:textId="77777777" w:rsidTr="00677752">
        <w:trPr>
          <w:trHeight w:val="470"/>
          <w:tblHeader/>
        </w:trPr>
        <w:tc>
          <w:tcPr>
            <w:tcW w:w="7375" w:type="dxa"/>
            <w:vAlign w:val="center"/>
          </w:tcPr>
          <w:p w14:paraId="00055375" w14:textId="3AAC5869" w:rsidR="00482642" w:rsidRPr="00EB40A0" w:rsidRDefault="00482642">
            <w:pPr>
              <w:keepNext/>
              <w:shd w:val="clear" w:color="auto" w:fill="FFFFFF" w:themeFill="background1"/>
              <w:jc w:val="center"/>
              <w:rPr>
                <w:b/>
                <w:bCs/>
                <w:sz w:val="20"/>
                <w:szCs w:val="20"/>
                <w:lang w:val="fr-FR"/>
              </w:rPr>
            </w:pPr>
            <w:r w:rsidRPr="00EB40A0">
              <w:rPr>
                <w:b/>
                <w:bCs/>
                <w:sz w:val="20"/>
                <w:szCs w:val="20"/>
                <w:lang w:val="fr-FR"/>
              </w:rPr>
              <w:t>Activit</w:t>
            </w:r>
            <w:r w:rsidR="00FC30F2">
              <w:rPr>
                <w:b/>
                <w:bCs/>
                <w:sz w:val="20"/>
                <w:szCs w:val="20"/>
                <w:lang w:val="fr-FR"/>
              </w:rPr>
              <w:t>é</w:t>
            </w:r>
          </w:p>
        </w:tc>
        <w:tc>
          <w:tcPr>
            <w:tcW w:w="900" w:type="dxa"/>
            <w:vAlign w:val="center"/>
          </w:tcPr>
          <w:p w14:paraId="675F62D4" w14:textId="1879FD15" w:rsidR="00482642" w:rsidRPr="00EB40A0" w:rsidRDefault="00AA39CB">
            <w:pPr>
              <w:keepNext/>
              <w:shd w:val="clear" w:color="auto" w:fill="FFFFFF" w:themeFill="background1"/>
              <w:jc w:val="center"/>
              <w:rPr>
                <w:b/>
                <w:bCs/>
                <w:sz w:val="20"/>
                <w:szCs w:val="20"/>
                <w:lang w:val="fr-FR"/>
              </w:rPr>
            </w:pPr>
            <w:r w:rsidRPr="00EB40A0">
              <w:rPr>
                <w:b/>
                <w:bCs/>
                <w:sz w:val="20"/>
                <w:szCs w:val="20"/>
                <w:lang w:val="fr-FR"/>
              </w:rPr>
              <w:t>Agence</w:t>
            </w:r>
          </w:p>
        </w:tc>
        <w:tc>
          <w:tcPr>
            <w:tcW w:w="1076" w:type="dxa"/>
            <w:vAlign w:val="center"/>
          </w:tcPr>
          <w:p w14:paraId="515F491D" w14:textId="7A33397E" w:rsidR="00482642" w:rsidRPr="00EB40A0" w:rsidRDefault="009D00BC">
            <w:pPr>
              <w:keepNext/>
              <w:shd w:val="clear" w:color="auto" w:fill="FFFFFF" w:themeFill="background1"/>
              <w:jc w:val="center"/>
              <w:rPr>
                <w:b/>
                <w:bCs/>
                <w:sz w:val="20"/>
                <w:szCs w:val="20"/>
                <w:lang w:val="fr-FR"/>
              </w:rPr>
            </w:pPr>
            <w:r w:rsidRPr="00EB40A0">
              <w:rPr>
                <w:b/>
                <w:bCs/>
                <w:sz w:val="20"/>
                <w:szCs w:val="20"/>
                <w:lang w:val="fr-FR"/>
              </w:rPr>
              <w:t>Coût ($US)</w:t>
            </w:r>
          </w:p>
        </w:tc>
      </w:tr>
      <w:tr w:rsidR="00482642" w:rsidRPr="00630BEE" w14:paraId="6E87F1A6" w14:textId="77777777">
        <w:trPr>
          <w:trHeight w:val="283"/>
        </w:trPr>
        <w:tc>
          <w:tcPr>
            <w:tcW w:w="9351" w:type="dxa"/>
            <w:gridSpan w:val="3"/>
            <w:vAlign w:val="center"/>
          </w:tcPr>
          <w:p w14:paraId="34BA6A2C" w14:textId="31933C6C" w:rsidR="00482642" w:rsidRPr="00EB40A0" w:rsidRDefault="00930D51">
            <w:pPr>
              <w:keepNext/>
              <w:shd w:val="clear" w:color="auto" w:fill="FFFFFF" w:themeFill="background1"/>
              <w:jc w:val="left"/>
              <w:rPr>
                <w:i/>
                <w:iCs/>
                <w:sz w:val="20"/>
                <w:szCs w:val="20"/>
                <w:lang w:val="fr-FR"/>
              </w:rPr>
            </w:pPr>
            <w:r w:rsidRPr="00EB40A0">
              <w:rPr>
                <w:i/>
                <w:iCs/>
                <w:sz w:val="20"/>
                <w:szCs w:val="20"/>
                <w:lang w:val="fr-FR"/>
              </w:rPr>
              <w:t>Renforcement des douanes et du cadre réglementaire</w:t>
            </w:r>
            <w:r w:rsidR="00482642" w:rsidRPr="00EB40A0">
              <w:rPr>
                <w:i/>
                <w:iCs/>
                <w:sz w:val="20"/>
                <w:szCs w:val="20"/>
                <w:lang w:val="fr-FR"/>
              </w:rPr>
              <w:t xml:space="preserve"> </w:t>
            </w:r>
            <w:r w:rsidR="00DD5DF3" w:rsidRPr="00EB40A0">
              <w:rPr>
                <w:i/>
                <w:iCs/>
                <w:sz w:val="20"/>
                <w:szCs w:val="20"/>
                <w:lang w:val="fr-FR"/>
              </w:rPr>
              <w:t>(</w:t>
            </w:r>
            <w:r w:rsidR="00482642" w:rsidRPr="00EB40A0">
              <w:rPr>
                <w:i/>
                <w:iCs/>
                <w:sz w:val="20"/>
                <w:szCs w:val="20"/>
                <w:lang w:val="fr-FR"/>
              </w:rPr>
              <w:t>240</w:t>
            </w:r>
            <w:r w:rsidR="00DD5DF3" w:rsidRPr="00EB40A0">
              <w:rPr>
                <w:i/>
                <w:iCs/>
                <w:sz w:val="20"/>
                <w:szCs w:val="20"/>
                <w:lang w:val="fr-FR"/>
              </w:rPr>
              <w:t> </w:t>
            </w:r>
            <w:r w:rsidR="00482642" w:rsidRPr="00EB40A0">
              <w:rPr>
                <w:i/>
                <w:iCs/>
                <w:sz w:val="20"/>
                <w:szCs w:val="20"/>
                <w:lang w:val="fr-FR"/>
              </w:rPr>
              <w:t>000</w:t>
            </w:r>
            <w:r w:rsidR="00DD5DF3" w:rsidRPr="00EB40A0">
              <w:rPr>
                <w:i/>
                <w:iCs/>
                <w:sz w:val="20"/>
                <w:szCs w:val="20"/>
                <w:lang w:val="fr-FR"/>
              </w:rPr>
              <w:t xml:space="preserve"> $US</w:t>
            </w:r>
            <w:r w:rsidR="00482642" w:rsidRPr="00EB40A0">
              <w:rPr>
                <w:i/>
                <w:iCs/>
                <w:sz w:val="20"/>
                <w:szCs w:val="20"/>
                <w:lang w:val="fr-FR"/>
              </w:rPr>
              <w:t>)</w:t>
            </w:r>
          </w:p>
        </w:tc>
      </w:tr>
      <w:tr w:rsidR="00482642" w:rsidRPr="00EB40A0" w14:paraId="6A5D2705" w14:textId="77777777" w:rsidTr="00677752">
        <w:trPr>
          <w:trHeight w:val="197"/>
        </w:trPr>
        <w:tc>
          <w:tcPr>
            <w:tcW w:w="7375" w:type="dxa"/>
          </w:tcPr>
          <w:p w14:paraId="704E5B12" w14:textId="11040E7F" w:rsidR="00482642" w:rsidRPr="00EB40A0" w:rsidRDefault="000F6980">
            <w:pPr>
              <w:shd w:val="clear" w:color="auto" w:fill="FFFFFF" w:themeFill="background1"/>
              <w:ind w:left="171"/>
              <w:jc w:val="left"/>
              <w:rPr>
                <w:sz w:val="20"/>
                <w:szCs w:val="20"/>
                <w:lang w:val="fr-FR"/>
              </w:rPr>
            </w:pPr>
            <w:r w:rsidRPr="00EB40A0">
              <w:rPr>
                <w:sz w:val="20"/>
                <w:szCs w:val="20"/>
                <w:lang w:val="fr-FR"/>
              </w:rPr>
              <w:t>Renforcer le cadre réglementaire :</w:t>
            </w:r>
            <w:r w:rsidR="00482642" w:rsidRPr="00EB40A0">
              <w:rPr>
                <w:sz w:val="20"/>
                <w:szCs w:val="20"/>
                <w:lang w:val="fr-FR"/>
              </w:rPr>
              <w:t xml:space="preserve"> </w:t>
            </w:r>
            <w:r w:rsidR="003D5625">
              <w:rPr>
                <w:sz w:val="20"/>
                <w:szCs w:val="20"/>
                <w:lang w:val="fr-FR"/>
              </w:rPr>
              <w:t>Entreprendre des activités d</w:t>
            </w:r>
            <w:r w:rsidR="00C37710">
              <w:rPr>
                <w:sz w:val="20"/>
                <w:szCs w:val="20"/>
                <w:lang w:val="fr-FR"/>
              </w:rPr>
              <w:t>’</w:t>
            </w:r>
            <w:r w:rsidR="003D5625">
              <w:rPr>
                <w:sz w:val="20"/>
                <w:szCs w:val="20"/>
                <w:lang w:val="fr-FR"/>
              </w:rPr>
              <w:t xml:space="preserve">assistance technique afin que le suivi </w:t>
            </w:r>
            <w:r w:rsidR="003D5625" w:rsidRPr="003D5625">
              <w:rPr>
                <w:sz w:val="20"/>
                <w:szCs w:val="20"/>
                <w:lang w:val="fr-FR"/>
              </w:rPr>
              <w:t xml:space="preserve">des quotas, des importations et des exportations </w:t>
            </w:r>
            <w:r w:rsidR="00F249B6">
              <w:rPr>
                <w:sz w:val="20"/>
                <w:szCs w:val="20"/>
                <w:lang w:val="fr-FR"/>
              </w:rPr>
              <w:t xml:space="preserve">soit assuré </w:t>
            </w:r>
            <w:r w:rsidR="003D5625" w:rsidRPr="003D5625">
              <w:rPr>
                <w:sz w:val="20"/>
                <w:szCs w:val="20"/>
                <w:lang w:val="fr-FR"/>
              </w:rPr>
              <w:t>au moyen d</w:t>
            </w:r>
            <w:r w:rsidR="00C37710">
              <w:rPr>
                <w:sz w:val="20"/>
                <w:szCs w:val="20"/>
                <w:lang w:val="fr-FR"/>
              </w:rPr>
              <w:t>’</w:t>
            </w:r>
            <w:r w:rsidR="003D5625" w:rsidRPr="003D5625">
              <w:rPr>
                <w:sz w:val="20"/>
                <w:szCs w:val="20"/>
                <w:lang w:val="fr-FR"/>
              </w:rPr>
              <w:t>un système électronique</w:t>
            </w:r>
            <w:r w:rsidR="00F249B6">
              <w:rPr>
                <w:sz w:val="20"/>
                <w:szCs w:val="20"/>
                <w:lang w:val="fr-FR"/>
              </w:rPr>
              <w:t xml:space="preserve">, et pour </w:t>
            </w:r>
            <w:r w:rsidR="00CF2262">
              <w:rPr>
                <w:sz w:val="20"/>
                <w:szCs w:val="20"/>
                <w:lang w:val="fr-FR"/>
              </w:rPr>
              <w:t xml:space="preserve">appuyer </w:t>
            </w:r>
            <w:r w:rsidR="00F249B6">
              <w:rPr>
                <w:sz w:val="20"/>
                <w:szCs w:val="20"/>
                <w:lang w:val="fr-FR"/>
              </w:rPr>
              <w:t>les achats écologiques</w:t>
            </w:r>
            <w:r w:rsidR="00482642" w:rsidRPr="00EB40A0">
              <w:rPr>
                <w:sz w:val="20"/>
                <w:szCs w:val="20"/>
                <w:lang w:val="fr-FR"/>
              </w:rPr>
              <w:t>.</w:t>
            </w:r>
          </w:p>
        </w:tc>
        <w:tc>
          <w:tcPr>
            <w:tcW w:w="900" w:type="dxa"/>
            <w:vMerge w:val="restart"/>
          </w:tcPr>
          <w:p w14:paraId="0908C5CB" w14:textId="432CAE3F" w:rsidR="00482642" w:rsidRPr="00EB40A0" w:rsidRDefault="009D00BC">
            <w:pPr>
              <w:jc w:val="center"/>
              <w:rPr>
                <w:sz w:val="20"/>
                <w:szCs w:val="20"/>
                <w:lang w:val="fr-FR"/>
              </w:rPr>
            </w:pPr>
            <w:r w:rsidRPr="00EB40A0">
              <w:rPr>
                <w:sz w:val="20"/>
                <w:szCs w:val="20"/>
                <w:lang w:val="fr-FR"/>
              </w:rPr>
              <w:t>PNUE</w:t>
            </w:r>
          </w:p>
        </w:tc>
        <w:tc>
          <w:tcPr>
            <w:tcW w:w="1076" w:type="dxa"/>
          </w:tcPr>
          <w:p w14:paraId="3098A0CA" w14:textId="60BDB778" w:rsidR="00482642" w:rsidRPr="00EB40A0" w:rsidRDefault="00482642">
            <w:pPr>
              <w:jc w:val="right"/>
              <w:rPr>
                <w:sz w:val="20"/>
                <w:szCs w:val="20"/>
                <w:lang w:val="fr-FR"/>
              </w:rPr>
            </w:pPr>
            <w:r w:rsidRPr="00EB40A0">
              <w:rPr>
                <w:sz w:val="20"/>
                <w:szCs w:val="20"/>
                <w:lang w:val="fr-FR"/>
              </w:rPr>
              <w:t>120</w:t>
            </w:r>
            <w:r w:rsidR="00E07EA0" w:rsidRPr="00EB40A0">
              <w:rPr>
                <w:sz w:val="20"/>
                <w:szCs w:val="20"/>
                <w:lang w:val="fr-FR"/>
              </w:rPr>
              <w:t xml:space="preserve"> </w:t>
            </w:r>
            <w:r w:rsidRPr="00EB40A0">
              <w:rPr>
                <w:sz w:val="20"/>
                <w:szCs w:val="20"/>
                <w:lang w:val="fr-FR"/>
              </w:rPr>
              <w:t>000</w:t>
            </w:r>
          </w:p>
        </w:tc>
      </w:tr>
      <w:tr w:rsidR="00482642" w:rsidRPr="00EB40A0" w14:paraId="79951F0B" w14:textId="77777777" w:rsidTr="00677752">
        <w:trPr>
          <w:trHeight w:val="197"/>
        </w:trPr>
        <w:tc>
          <w:tcPr>
            <w:tcW w:w="7375" w:type="dxa"/>
          </w:tcPr>
          <w:p w14:paraId="12AEC927" w14:textId="6AD4DE10" w:rsidR="00482642" w:rsidRPr="00EB40A0" w:rsidRDefault="00E92746">
            <w:pPr>
              <w:shd w:val="clear" w:color="auto" w:fill="FFFFFF" w:themeFill="background1"/>
              <w:ind w:left="171"/>
              <w:jc w:val="left"/>
              <w:rPr>
                <w:sz w:val="20"/>
                <w:szCs w:val="20"/>
                <w:lang w:val="fr-FR"/>
              </w:rPr>
            </w:pPr>
            <w:r>
              <w:rPr>
                <w:sz w:val="20"/>
                <w:szCs w:val="20"/>
                <w:lang w:val="fr-FR"/>
              </w:rPr>
              <w:t>Renforcer les capacités des douanes par des formations d</w:t>
            </w:r>
            <w:r w:rsidR="00C37710">
              <w:rPr>
                <w:sz w:val="20"/>
                <w:szCs w:val="20"/>
                <w:lang w:val="fr-FR"/>
              </w:rPr>
              <w:t>’</w:t>
            </w:r>
            <w:r>
              <w:rPr>
                <w:sz w:val="20"/>
                <w:szCs w:val="20"/>
                <w:lang w:val="fr-FR"/>
              </w:rPr>
              <w:t xml:space="preserve">appoint sur les substances réglementées </w:t>
            </w:r>
            <w:r w:rsidRPr="006C7FB6">
              <w:rPr>
                <w:sz w:val="20"/>
                <w:szCs w:val="20"/>
                <w:lang w:val="fr-FR"/>
              </w:rPr>
              <w:t xml:space="preserve">: </w:t>
            </w:r>
            <w:r>
              <w:rPr>
                <w:sz w:val="20"/>
                <w:szCs w:val="20"/>
                <w:lang w:val="fr-FR"/>
              </w:rPr>
              <w:t>F</w:t>
            </w:r>
            <w:r w:rsidRPr="004B288F">
              <w:rPr>
                <w:sz w:val="20"/>
                <w:szCs w:val="20"/>
                <w:lang w:val="fr-FR"/>
              </w:rPr>
              <w:t xml:space="preserve">ormer </w:t>
            </w:r>
            <w:r w:rsidR="00086185">
              <w:rPr>
                <w:sz w:val="20"/>
                <w:szCs w:val="20"/>
                <w:lang w:val="fr-FR"/>
              </w:rPr>
              <w:t>195</w:t>
            </w:r>
            <w:r w:rsidRPr="004B288F">
              <w:rPr>
                <w:sz w:val="20"/>
                <w:szCs w:val="20"/>
                <w:lang w:val="fr-FR"/>
              </w:rPr>
              <w:t xml:space="preserve"> agents des douanes, agents chargés de l</w:t>
            </w:r>
            <w:r w:rsidR="00C37710">
              <w:rPr>
                <w:sz w:val="20"/>
                <w:szCs w:val="20"/>
                <w:lang w:val="fr-FR"/>
              </w:rPr>
              <w:t>’</w:t>
            </w:r>
            <w:r w:rsidRPr="004B288F">
              <w:rPr>
                <w:sz w:val="20"/>
                <w:szCs w:val="20"/>
                <w:lang w:val="fr-FR"/>
              </w:rPr>
              <w:t xml:space="preserve">application de la loi, agents environnementaux, importateurs et courtiers </w:t>
            </w:r>
            <w:r w:rsidR="00CE46A4">
              <w:rPr>
                <w:sz w:val="20"/>
                <w:szCs w:val="20"/>
                <w:lang w:val="fr-FR"/>
              </w:rPr>
              <w:t xml:space="preserve">sur la </w:t>
            </w:r>
            <w:r w:rsidRPr="004B288F">
              <w:rPr>
                <w:sz w:val="20"/>
                <w:szCs w:val="20"/>
                <w:lang w:val="fr-FR"/>
              </w:rPr>
              <w:t xml:space="preserve">révision </w:t>
            </w:r>
            <w:r>
              <w:rPr>
                <w:sz w:val="20"/>
                <w:szCs w:val="20"/>
                <w:lang w:val="fr-FR"/>
              </w:rPr>
              <w:t xml:space="preserve">des textes </w:t>
            </w:r>
            <w:r w:rsidRPr="004B288F">
              <w:rPr>
                <w:sz w:val="20"/>
                <w:szCs w:val="20"/>
                <w:lang w:val="fr-FR"/>
              </w:rPr>
              <w:t xml:space="preserve">juridiques, </w:t>
            </w:r>
            <w:r w:rsidR="00CE46A4">
              <w:rPr>
                <w:sz w:val="20"/>
                <w:szCs w:val="20"/>
                <w:lang w:val="fr-FR"/>
              </w:rPr>
              <w:t xml:space="preserve">le </w:t>
            </w:r>
            <w:r w:rsidRPr="004B288F">
              <w:rPr>
                <w:sz w:val="20"/>
                <w:szCs w:val="20"/>
                <w:lang w:val="fr-FR"/>
              </w:rPr>
              <w:t>commerce ill</w:t>
            </w:r>
            <w:r>
              <w:rPr>
                <w:sz w:val="20"/>
                <w:szCs w:val="20"/>
                <w:lang w:val="fr-FR"/>
              </w:rPr>
              <w:t>icite</w:t>
            </w:r>
            <w:r w:rsidRPr="004B288F">
              <w:rPr>
                <w:sz w:val="20"/>
                <w:szCs w:val="20"/>
                <w:lang w:val="fr-FR"/>
              </w:rPr>
              <w:t xml:space="preserve">, </w:t>
            </w:r>
            <w:r w:rsidR="00CE46A4">
              <w:rPr>
                <w:sz w:val="20"/>
                <w:szCs w:val="20"/>
                <w:lang w:val="fr-FR"/>
              </w:rPr>
              <w:t xml:space="preserve">les </w:t>
            </w:r>
            <w:r w:rsidRPr="004B288F">
              <w:rPr>
                <w:sz w:val="20"/>
                <w:szCs w:val="20"/>
                <w:lang w:val="fr-FR"/>
              </w:rPr>
              <w:t xml:space="preserve">procédures </w:t>
            </w:r>
            <w:r>
              <w:rPr>
                <w:sz w:val="20"/>
                <w:szCs w:val="20"/>
                <w:lang w:val="fr-FR"/>
              </w:rPr>
              <w:t xml:space="preserve">relatives aux </w:t>
            </w:r>
            <w:r w:rsidRPr="004B288F">
              <w:rPr>
                <w:sz w:val="20"/>
                <w:szCs w:val="20"/>
                <w:lang w:val="fr-FR"/>
              </w:rPr>
              <w:t xml:space="preserve">quotas et </w:t>
            </w:r>
            <w:r w:rsidR="00942ACB">
              <w:rPr>
                <w:sz w:val="20"/>
                <w:szCs w:val="20"/>
                <w:lang w:val="fr-FR"/>
              </w:rPr>
              <w:t>l</w:t>
            </w:r>
            <w:r w:rsidR="00C37710">
              <w:rPr>
                <w:sz w:val="20"/>
                <w:szCs w:val="20"/>
                <w:lang w:val="fr-FR"/>
              </w:rPr>
              <w:t>’</w:t>
            </w:r>
            <w:r>
              <w:rPr>
                <w:sz w:val="20"/>
                <w:szCs w:val="20"/>
                <w:lang w:val="fr-FR"/>
              </w:rPr>
              <w:t xml:space="preserve">identification </w:t>
            </w:r>
            <w:r w:rsidRPr="004B288F">
              <w:rPr>
                <w:sz w:val="20"/>
                <w:szCs w:val="20"/>
                <w:lang w:val="fr-FR"/>
              </w:rPr>
              <w:t>des substances à l</w:t>
            </w:r>
            <w:r w:rsidR="00C37710">
              <w:rPr>
                <w:sz w:val="20"/>
                <w:szCs w:val="20"/>
                <w:lang w:val="fr-FR"/>
              </w:rPr>
              <w:t>’</w:t>
            </w:r>
            <w:r w:rsidRPr="004B288F">
              <w:rPr>
                <w:sz w:val="20"/>
                <w:szCs w:val="20"/>
                <w:lang w:val="fr-FR"/>
              </w:rPr>
              <w:t xml:space="preserve">aide du programme </w:t>
            </w:r>
            <w:r w:rsidR="00942ACB" w:rsidRPr="004B288F">
              <w:rPr>
                <w:sz w:val="20"/>
                <w:szCs w:val="20"/>
                <w:lang w:val="fr-FR"/>
              </w:rPr>
              <w:t xml:space="preserve">actualisé </w:t>
            </w:r>
            <w:r w:rsidRPr="004B288F">
              <w:rPr>
                <w:sz w:val="20"/>
                <w:szCs w:val="20"/>
                <w:lang w:val="fr-FR"/>
              </w:rPr>
              <w:t>de formation douanière élabor</w:t>
            </w:r>
            <w:r w:rsidR="00942ACB">
              <w:rPr>
                <w:sz w:val="20"/>
                <w:szCs w:val="20"/>
                <w:lang w:val="fr-FR"/>
              </w:rPr>
              <w:t xml:space="preserve">é </w:t>
            </w:r>
            <w:r w:rsidRPr="004B288F">
              <w:rPr>
                <w:sz w:val="20"/>
                <w:szCs w:val="20"/>
                <w:lang w:val="fr-FR"/>
              </w:rPr>
              <w:t xml:space="preserve">dans le cadre du </w:t>
            </w:r>
            <w:r>
              <w:rPr>
                <w:sz w:val="20"/>
                <w:szCs w:val="20"/>
                <w:lang w:val="fr-FR"/>
              </w:rPr>
              <w:t xml:space="preserve">Plan de mise en </w:t>
            </w:r>
            <w:r w:rsidR="00FC5583">
              <w:rPr>
                <w:sz w:val="20"/>
                <w:szCs w:val="20"/>
                <w:lang w:val="fr-FR"/>
              </w:rPr>
              <w:t>œuvre</w:t>
            </w:r>
            <w:r>
              <w:rPr>
                <w:sz w:val="20"/>
                <w:szCs w:val="20"/>
                <w:lang w:val="fr-FR"/>
              </w:rPr>
              <w:t xml:space="preserve"> de l</w:t>
            </w:r>
            <w:r w:rsidR="00C37710">
              <w:rPr>
                <w:sz w:val="20"/>
                <w:szCs w:val="20"/>
                <w:lang w:val="fr-FR"/>
              </w:rPr>
              <w:t>’</w:t>
            </w:r>
            <w:r>
              <w:rPr>
                <w:sz w:val="20"/>
                <w:szCs w:val="20"/>
                <w:lang w:val="fr-FR"/>
              </w:rPr>
              <w:t>amendement de Kigali</w:t>
            </w:r>
            <w:r w:rsidRPr="004B288F">
              <w:rPr>
                <w:sz w:val="20"/>
                <w:szCs w:val="20"/>
                <w:lang w:val="fr-FR"/>
              </w:rPr>
              <w:t>.</w:t>
            </w:r>
            <w:r w:rsidR="00482642" w:rsidRPr="00EB40A0">
              <w:rPr>
                <w:lang w:val="fr-FR"/>
              </w:rPr>
              <w:t xml:space="preserve"> </w:t>
            </w:r>
          </w:p>
        </w:tc>
        <w:tc>
          <w:tcPr>
            <w:tcW w:w="900" w:type="dxa"/>
            <w:vMerge/>
          </w:tcPr>
          <w:p w14:paraId="5667AAF1" w14:textId="77777777" w:rsidR="00482642" w:rsidRPr="00EB40A0" w:rsidRDefault="00482642">
            <w:pPr>
              <w:jc w:val="center"/>
              <w:rPr>
                <w:sz w:val="20"/>
                <w:szCs w:val="20"/>
                <w:lang w:val="fr-FR"/>
              </w:rPr>
            </w:pPr>
          </w:p>
        </w:tc>
        <w:tc>
          <w:tcPr>
            <w:tcW w:w="1076" w:type="dxa"/>
          </w:tcPr>
          <w:p w14:paraId="6215CE38" w14:textId="1C0929EE" w:rsidR="00482642" w:rsidRPr="00EB40A0" w:rsidRDefault="00482642">
            <w:pPr>
              <w:jc w:val="right"/>
              <w:rPr>
                <w:sz w:val="20"/>
                <w:szCs w:val="20"/>
                <w:lang w:val="fr-FR"/>
              </w:rPr>
            </w:pPr>
            <w:r w:rsidRPr="00EB40A0">
              <w:rPr>
                <w:sz w:val="20"/>
                <w:szCs w:val="20"/>
                <w:lang w:val="fr-FR"/>
              </w:rPr>
              <w:t>65</w:t>
            </w:r>
            <w:r w:rsidR="00E07EA0" w:rsidRPr="00EB40A0">
              <w:rPr>
                <w:sz w:val="20"/>
                <w:szCs w:val="20"/>
                <w:lang w:val="fr-FR"/>
              </w:rPr>
              <w:t xml:space="preserve"> </w:t>
            </w:r>
            <w:r w:rsidRPr="00EB40A0">
              <w:rPr>
                <w:sz w:val="20"/>
                <w:szCs w:val="20"/>
                <w:lang w:val="fr-FR"/>
              </w:rPr>
              <w:t>000</w:t>
            </w:r>
          </w:p>
        </w:tc>
      </w:tr>
      <w:tr w:rsidR="00482642" w:rsidRPr="00EB40A0" w14:paraId="12E91878" w14:textId="77777777" w:rsidTr="00677752">
        <w:trPr>
          <w:trHeight w:val="197"/>
        </w:trPr>
        <w:tc>
          <w:tcPr>
            <w:tcW w:w="7375" w:type="dxa"/>
          </w:tcPr>
          <w:p w14:paraId="68D4EDFE" w14:textId="64929299" w:rsidR="00482642" w:rsidRPr="00EB40A0" w:rsidRDefault="002A6D8E">
            <w:pPr>
              <w:shd w:val="clear" w:color="auto" w:fill="FFFFFF" w:themeFill="background1"/>
              <w:ind w:left="171"/>
              <w:jc w:val="left"/>
              <w:rPr>
                <w:sz w:val="20"/>
                <w:szCs w:val="20"/>
                <w:lang w:val="fr-FR"/>
              </w:rPr>
            </w:pPr>
            <w:r>
              <w:rPr>
                <w:sz w:val="20"/>
                <w:szCs w:val="20"/>
                <w:lang w:val="fr-FR"/>
              </w:rPr>
              <w:t xml:space="preserve">Organiser </w:t>
            </w:r>
            <w:r w:rsidR="00BB2410" w:rsidRPr="00EB40A0">
              <w:rPr>
                <w:sz w:val="20"/>
                <w:szCs w:val="20"/>
                <w:lang w:val="fr-FR"/>
              </w:rPr>
              <w:t>trois programmes de formation axés sur la sensibilisation aux technologies</w:t>
            </w:r>
            <w:r w:rsidR="00910274">
              <w:rPr>
                <w:sz w:val="20"/>
                <w:szCs w:val="20"/>
                <w:lang w:val="fr-FR"/>
              </w:rPr>
              <w:t> </w:t>
            </w:r>
            <w:r w:rsidR="00482642" w:rsidRPr="00EB40A0">
              <w:rPr>
                <w:sz w:val="20"/>
                <w:szCs w:val="20"/>
                <w:lang w:val="fr-FR"/>
              </w:rPr>
              <w:t>:</w:t>
            </w:r>
            <w:r w:rsidR="00805721" w:rsidRPr="006C7FB6">
              <w:rPr>
                <w:sz w:val="20"/>
                <w:szCs w:val="20"/>
                <w:lang w:val="fr-FR"/>
              </w:rPr>
              <w:t xml:space="preserve"> </w:t>
            </w:r>
            <w:r w:rsidR="00805721">
              <w:rPr>
                <w:sz w:val="20"/>
                <w:szCs w:val="20"/>
                <w:lang w:val="fr-FR"/>
              </w:rPr>
              <w:t xml:space="preserve">Tenir </w:t>
            </w:r>
            <w:r w:rsidR="00F229B5">
              <w:rPr>
                <w:sz w:val="20"/>
                <w:szCs w:val="20"/>
                <w:lang w:val="fr-FR"/>
              </w:rPr>
              <w:t xml:space="preserve">trois </w:t>
            </w:r>
            <w:r w:rsidR="00805721">
              <w:rPr>
                <w:sz w:val="20"/>
                <w:szCs w:val="20"/>
                <w:lang w:val="fr-FR"/>
              </w:rPr>
              <w:t xml:space="preserve">séances de formation </w:t>
            </w:r>
            <w:r w:rsidR="00805721" w:rsidRPr="004B288F">
              <w:rPr>
                <w:sz w:val="20"/>
                <w:szCs w:val="20"/>
                <w:lang w:val="fr-FR"/>
              </w:rPr>
              <w:t xml:space="preserve">sur </w:t>
            </w:r>
            <w:r w:rsidR="00BE750F">
              <w:rPr>
                <w:sz w:val="20"/>
                <w:szCs w:val="20"/>
                <w:lang w:val="fr-FR"/>
              </w:rPr>
              <w:t>l</w:t>
            </w:r>
            <w:r w:rsidR="00C37710">
              <w:rPr>
                <w:sz w:val="20"/>
                <w:szCs w:val="20"/>
                <w:lang w:val="fr-FR"/>
              </w:rPr>
              <w:t>’</w:t>
            </w:r>
            <w:r w:rsidR="00BE750F">
              <w:rPr>
                <w:sz w:val="20"/>
                <w:szCs w:val="20"/>
                <w:lang w:val="fr-FR"/>
              </w:rPr>
              <w:t xml:space="preserve">utilisation de </w:t>
            </w:r>
            <w:r w:rsidR="00805721" w:rsidRPr="004B288F">
              <w:rPr>
                <w:sz w:val="20"/>
                <w:szCs w:val="20"/>
                <w:lang w:val="fr-FR"/>
              </w:rPr>
              <w:t>l</w:t>
            </w:r>
            <w:r w:rsidR="00C37710">
              <w:rPr>
                <w:sz w:val="20"/>
                <w:szCs w:val="20"/>
                <w:lang w:val="fr-FR"/>
              </w:rPr>
              <w:t>’</w:t>
            </w:r>
            <w:r w:rsidR="00805721" w:rsidRPr="004B288F">
              <w:rPr>
                <w:sz w:val="20"/>
                <w:szCs w:val="20"/>
                <w:lang w:val="fr-FR"/>
              </w:rPr>
              <w:t xml:space="preserve">ammoniac et </w:t>
            </w:r>
            <w:r w:rsidR="00BE750F">
              <w:rPr>
                <w:sz w:val="20"/>
                <w:szCs w:val="20"/>
                <w:lang w:val="fr-FR"/>
              </w:rPr>
              <w:t>d</w:t>
            </w:r>
            <w:r w:rsidR="00805721" w:rsidRPr="004B288F">
              <w:rPr>
                <w:sz w:val="20"/>
                <w:szCs w:val="20"/>
                <w:lang w:val="fr-FR"/>
              </w:rPr>
              <w:t xml:space="preserve">es </w:t>
            </w:r>
            <w:r w:rsidR="00F229B5">
              <w:rPr>
                <w:sz w:val="20"/>
                <w:szCs w:val="20"/>
                <w:lang w:val="fr-FR"/>
              </w:rPr>
              <w:t xml:space="preserve">réfrigérants naturels </w:t>
            </w:r>
            <w:r w:rsidR="00805721" w:rsidRPr="004B288F">
              <w:rPr>
                <w:sz w:val="20"/>
                <w:szCs w:val="20"/>
                <w:lang w:val="fr-FR"/>
              </w:rPr>
              <w:t>dans l</w:t>
            </w:r>
            <w:r w:rsidR="00805721">
              <w:rPr>
                <w:sz w:val="20"/>
                <w:szCs w:val="20"/>
                <w:lang w:val="fr-FR"/>
              </w:rPr>
              <w:t>e sous-secteur de l</w:t>
            </w:r>
            <w:r w:rsidR="00805721" w:rsidRPr="004B288F">
              <w:rPr>
                <w:sz w:val="20"/>
                <w:szCs w:val="20"/>
                <w:lang w:val="fr-FR"/>
              </w:rPr>
              <w:t>a climatisation industrielle</w:t>
            </w:r>
            <w:r w:rsidR="00805721">
              <w:rPr>
                <w:sz w:val="20"/>
                <w:szCs w:val="20"/>
                <w:lang w:val="fr-FR"/>
              </w:rPr>
              <w:t>, à l</w:t>
            </w:r>
            <w:r w:rsidR="00C37710">
              <w:rPr>
                <w:sz w:val="20"/>
                <w:szCs w:val="20"/>
                <w:lang w:val="fr-FR"/>
              </w:rPr>
              <w:t>’</w:t>
            </w:r>
            <w:r w:rsidR="00805721">
              <w:rPr>
                <w:sz w:val="20"/>
                <w:szCs w:val="20"/>
                <w:lang w:val="fr-FR"/>
              </w:rPr>
              <w:t xml:space="preserve">intention de </w:t>
            </w:r>
            <w:r w:rsidR="00BE750F">
              <w:rPr>
                <w:sz w:val="20"/>
                <w:szCs w:val="20"/>
                <w:lang w:val="fr-FR"/>
              </w:rPr>
              <w:t>45</w:t>
            </w:r>
            <w:r w:rsidR="00805721" w:rsidRPr="004B288F">
              <w:rPr>
                <w:sz w:val="20"/>
                <w:szCs w:val="20"/>
                <w:lang w:val="fr-FR"/>
              </w:rPr>
              <w:t xml:space="preserve"> ingénieurs et opérateurs de </w:t>
            </w:r>
            <w:r w:rsidR="00805721">
              <w:rPr>
                <w:sz w:val="20"/>
                <w:szCs w:val="20"/>
                <w:lang w:val="fr-FR"/>
              </w:rPr>
              <w:t xml:space="preserve">équipements de </w:t>
            </w:r>
            <w:r w:rsidR="00805721" w:rsidRPr="004B288F">
              <w:rPr>
                <w:sz w:val="20"/>
                <w:szCs w:val="20"/>
                <w:lang w:val="fr-FR"/>
              </w:rPr>
              <w:t>climatisation</w:t>
            </w:r>
            <w:r w:rsidR="00041A75">
              <w:rPr>
                <w:sz w:val="20"/>
                <w:szCs w:val="20"/>
                <w:lang w:val="fr-FR"/>
              </w:rPr>
              <w:t xml:space="preserve"> de grande dimension</w:t>
            </w:r>
            <w:r w:rsidR="00805721">
              <w:rPr>
                <w:sz w:val="20"/>
                <w:szCs w:val="20"/>
                <w:lang w:val="fr-FR"/>
              </w:rPr>
              <w:t> </w:t>
            </w:r>
            <w:r w:rsidR="00805721" w:rsidRPr="004B288F">
              <w:rPr>
                <w:sz w:val="20"/>
                <w:szCs w:val="20"/>
                <w:lang w:val="fr-FR"/>
              </w:rPr>
              <w:t xml:space="preserve">; </w:t>
            </w:r>
            <w:r w:rsidR="00805721">
              <w:rPr>
                <w:sz w:val="20"/>
                <w:szCs w:val="20"/>
                <w:lang w:val="fr-FR"/>
              </w:rPr>
              <w:t xml:space="preserve">tenir </w:t>
            </w:r>
            <w:r w:rsidR="00360FE6">
              <w:rPr>
                <w:sz w:val="20"/>
                <w:szCs w:val="20"/>
                <w:lang w:val="fr-FR"/>
              </w:rPr>
              <w:t xml:space="preserve">quatre </w:t>
            </w:r>
            <w:r w:rsidR="00805721">
              <w:rPr>
                <w:sz w:val="20"/>
                <w:szCs w:val="20"/>
                <w:lang w:val="fr-FR"/>
              </w:rPr>
              <w:t xml:space="preserve">séances de formation sur </w:t>
            </w:r>
            <w:r w:rsidR="00805721" w:rsidRPr="004B288F">
              <w:rPr>
                <w:sz w:val="20"/>
                <w:szCs w:val="20"/>
                <w:lang w:val="fr-FR"/>
              </w:rPr>
              <w:t xml:space="preserve">la manipulation </w:t>
            </w:r>
            <w:r w:rsidR="00805721">
              <w:rPr>
                <w:sz w:val="20"/>
                <w:szCs w:val="20"/>
                <w:lang w:val="fr-FR"/>
              </w:rPr>
              <w:t xml:space="preserve">sécuritaire </w:t>
            </w:r>
            <w:r w:rsidR="00805721" w:rsidRPr="004B288F">
              <w:rPr>
                <w:sz w:val="20"/>
                <w:szCs w:val="20"/>
                <w:lang w:val="fr-FR"/>
              </w:rPr>
              <w:t xml:space="preserve">des réfrigérants inflammables </w:t>
            </w:r>
            <w:r w:rsidR="00805721">
              <w:rPr>
                <w:sz w:val="20"/>
                <w:szCs w:val="20"/>
                <w:lang w:val="fr-FR"/>
              </w:rPr>
              <w:t>à l</w:t>
            </w:r>
            <w:r w:rsidR="00C37710">
              <w:rPr>
                <w:sz w:val="20"/>
                <w:szCs w:val="20"/>
                <w:lang w:val="fr-FR"/>
              </w:rPr>
              <w:t>’</w:t>
            </w:r>
            <w:r w:rsidR="00805721">
              <w:rPr>
                <w:sz w:val="20"/>
                <w:szCs w:val="20"/>
                <w:lang w:val="fr-FR"/>
              </w:rPr>
              <w:t xml:space="preserve">intention de </w:t>
            </w:r>
            <w:r w:rsidR="00360FE6">
              <w:rPr>
                <w:sz w:val="20"/>
                <w:szCs w:val="20"/>
                <w:lang w:val="fr-FR"/>
              </w:rPr>
              <w:t>135</w:t>
            </w:r>
            <w:r w:rsidR="00805721">
              <w:rPr>
                <w:sz w:val="20"/>
                <w:szCs w:val="20"/>
                <w:lang w:val="fr-FR"/>
              </w:rPr>
              <w:t> </w:t>
            </w:r>
            <w:r w:rsidR="00805721" w:rsidRPr="004B288F">
              <w:rPr>
                <w:sz w:val="20"/>
                <w:szCs w:val="20"/>
                <w:lang w:val="fr-FR"/>
              </w:rPr>
              <w:t>techniciens et parties prenantes</w:t>
            </w:r>
            <w:r w:rsidR="00805721">
              <w:rPr>
                <w:sz w:val="20"/>
                <w:szCs w:val="20"/>
                <w:lang w:val="fr-FR"/>
              </w:rPr>
              <w:t> </w:t>
            </w:r>
            <w:r w:rsidR="00805721" w:rsidRPr="004B288F">
              <w:rPr>
                <w:sz w:val="20"/>
                <w:szCs w:val="20"/>
                <w:lang w:val="fr-FR"/>
              </w:rPr>
              <w:t xml:space="preserve">; </w:t>
            </w:r>
            <w:r w:rsidR="00360FE6">
              <w:rPr>
                <w:sz w:val="20"/>
                <w:szCs w:val="20"/>
                <w:lang w:val="fr-FR"/>
              </w:rPr>
              <w:t xml:space="preserve">et </w:t>
            </w:r>
            <w:r w:rsidR="00805721" w:rsidRPr="004B288F">
              <w:rPr>
                <w:sz w:val="20"/>
                <w:szCs w:val="20"/>
                <w:lang w:val="fr-FR"/>
              </w:rPr>
              <w:t xml:space="preserve">concevoir et </w:t>
            </w:r>
            <w:r w:rsidR="00805721" w:rsidRPr="004B288F">
              <w:rPr>
                <w:sz w:val="20"/>
                <w:szCs w:val="20"/>
                <w:lang w:val="fr-FR"/>
              </w:rPr>
              <w:lastRenderedPageBreak/>
              <w:t xml:space="preserve">mettre en œuvre cinq programmes de stages techniques </w:t>
            </w:r>
            <w:r w:rsidR="00805721">
              <w:rPr>
                <w:sz w:val="20"/>
                <w:szCs w:val="20"/>
                <w:lang w:val="fr-FR"/>
              </w:rPr>
              <w:t>à l</w:t>
            </w:r>
            <w:r w:rsidR="00C37710">
              <w:rPr>
                <w:sz w:val="20"/>
                <w:szCs w:val="20"/>
                <w:lang w:val="fr-FR"/>
              </w:rPr>
              <w:t>’</w:t>
            </w:r>
            <w:r w:rsidR="00805721">
              <w:rPr>
                <w:sz w:val="20"/>
                <w:szCs w:val="20"/>
                <w:lang w:val="fr-FR"/>
              </w:rPr>
              <w:t xml:space="preserve">intention de </w:t>
            </w:r>
            <w:r w:rsidR="00805721" w:rsidRPr="004B288F">
              <w:rPr>
                <w:sz w:val="20"/>
                <w:szCs w:val="20"/>
                <w:lang w:val="fr-FR"/>
              </w:rPr>
              <w:t>75</w:t>
            </w:r>
            <w:r w:rsidR="00041A75">
              <w:rPr>
                <w:sz w:val="20"/>
                <w:szCs w:val="20"/>
                <w:lang w:val="fr-FR"/>
              </w:rPr>
              <w:t> </w:t>
            </w:r>
            <w:r w:rsidR="00805721" w:rsidRPr="004B288F">
              <w:rPr>
                <w:sz w:val="20"/>
                <w:szCs w:val="20"/>
                <w:lang w:val="fr-FR"/>
              </w:rPr>
              <w:t xml:space="preserve">étudiants et diplômés en </w:t>
            </w:r>
            <w:r w:rsidR="00805721">
              <w:rPr>
                <w:sz w:val="20"/>
                <w:szCs w:val="20"/>
                <w:lang w:val="fr-FR"/>
              </w:rPr>
              <w:t>génie.</w:t>
            </w:r>
            <w:r w:rsidR="00381CC4">
              <w:rPr>
                <w:sz w:val="20"/>
                <w:szCs w:val="20"/>
                <w:lang w:val="fr-FR"/>
              </w:rPr>
              <w:t xml:space="preserve"> </w:t>
            </w:r>
          </w:p>
        </w:tc>
        <w:tc>
          <w:tcPr>
            <w:tcW w:w="900" w:type="dxa"/>
            <w:vMerge/>
          </w:tcPr>
          <w:p w14:paraId="4BBB12FF" w14:textId="77777777" w:rsidR="00482642" w:rsidRPr="00EB40A0" w:rsidRDefault="00482642">
            <w:pPr>
              <w:jc w:val="center"/>
              <w:rPr>
                <w:sz w:val="20"/>
                <w:szCs w:val="20"/>
                <w:lang w:val="fr-FR"/>
              </w:rPr>
            </w:pPr>
          </w:p>
        </w:tc>
        <w:tc>
          <w:tcPr>
            <w:tcW w:w="1076" w:type="dxa"/>
          </w:tcPr>
          <w:p w14:paraId="62D4A5CA" w14:textId="0B5F30D0" w:rsidR="00482642" w:rsidRPr="00EB40A0" w:rsidRDefault="00482642">
            <w:pPr>
              <w:jc w:val="right"/>
              <w:rPr>
                <w:sz w:val="20"/>
                <w:szCs w:val="20"/>
                <w:lang w:val="fr-FR"/>
              </w:rPr>
            </w:pPr>
            <w:r w:rsidRPr="00EB40A0">
              <w:rPr>
                <w:sz w:val="20"/>
                <w:szCs w:val="20"/>
                <w:lang w:val="fr-FR"/>
              </w:rPr>
              <w:t>55</w:t>
            </w:r>
            <w:r w:rsidR="00E07EA0" w:rsidRPr="00EB40A0">
              <w:rPr>
                <w:sz w:val="20"/>
                <w:szCs w:val="20"/>
                <w:lang w:val="fr-FR"/>
              </w:rPr>
              <w:t xml:space="preserve"> </w:t>
            </w:r>
            <w:r w:rsidRPr="00EB40A0">
              <w:rPr>
                <w:sz w:val="20"/>
                <w:szCs w:val="20"/>
                <w:lang w:val="fr-FR"/>
              </w:rPr>
              <w:t>000</w:t>
            </w:r>
          </w:p>
        </w:tc>
      </w:tr>
      <w:tr w:rsidR="00482642" w:rsidRPr="00630BEE" w14:paraId="5994DE99" w14:textId="77777777">
        <w:trPr>
          <w:trHeight w:val="283"/>
        </w:trPr>
        <w:tc>
          <w:tcPr>
            <w:tcW w:w="9351" w:type="dxa"/>
            <w:gridSpan w:val="3"/>
            <w:vAlign w:val="center"/>
          </w:tcPr>
          <w:p w14:paraId="135C5E28" w14:textId="05F0F77F" w:rsidR="00482642" w:rsidRPr="00EB40A0" w:rsidRDefault="00BF1F96">
            <w:pPr>
              <w:shd w:val="clear" w:color="auto" w:fill="FFFFFF" w:themeFill="background1"/>
              <w:jc w:val="left"/>
              <w:rPr>
                <w:i/>
                <w:iCs/>
                <w:sz w:val="20"/>
                <w:szCs w:val="20"/>
                <w:lang w:val="fr-FR"/>
              </w:rPr>
            </w:pPr>
            <w:r w:rsidRPr="00EB40A0">
              <w:rPr>
                <w:i/>
                <w:iCs/>
                <w:sz w:val="20"/>
                <w:szCs w:val="20"/>
                <w:lang w:val="fr-FR"/>
              </w:rPr>
              <w:t>Renforcement des capacités des techniciens en réfrigération et climatisation</w:t>
            </w:r>
            <w:r w:rsidR="00482642" w:rsidRPr="00EB40A0">
              <w:rPr>
                <w:i/>
                <w:iCs/>
                <w:sz w:val="20"/>
                <w:szCs w:val="20"/>
                <w:lang w:val="fr-FR"/>
              </w:rPr>
              <w:t xml:space="preserve"> (2</w:t>
            </w:r>
            <w:r w:rsidR="00381CC4">
              <w:rPr>
                <w:i/>
                <w:iCs/>
                <w:sz w:val="20"/>
                <w:szCs w:val="20"/>
                <w:lang w:val="fr-FR"/>
              </w:rPr>
              <w:t> </w:t>
            </w:r>
            <w:r w:rsidR="00482642" w:rsidRPr="00EB40A0">
              <w:rPr>
                <w:i/>
                <w:iCs/>
                <w:sz w:val="20"/>
                <w:szCs w:val="20"/>
                <w:lang w:val="fr-FR"/>
              </w:rPr>
              <w:t>762</w:t>
            </w:r>
            <w:r w:rsidR="00381CC4">
              <w:rPr>
                <w:i/>
                <w:iCs/>
                <w:sz w:val="20"/>
                <w:szCs w:val="20"/>
                <w:lang w:val="fr-FR"/>
              </w:rPr>
              <w:t> </w:t>
            </w:r>
            <w:r w:rsidR="00482642" w:rsidRPr="00EB40A0">
              <w:rPr>
                <w:i/>
                <w:iCs/>
                <w:sz w:val="20"/>
                <w:szCs w:val="20"/>
                <w:lang w:val="fr-FR"/>
              </w:rPr>
              <w:t>000</w:t>
            </w:r>
            <w:r w:rsidR="00381CC4">
              <w:rPr>
                <w:i/>
                <w:iCs/>
                <w:sz w:val="20"/>
                <w:szCs w:val="20"/>
                <w:lang w:val="fr-FR"/>
              </w:rPr>
              <w:t xml:space="preserve"> $US</w:t>
            </w:r>
            <w:r w:rsidR="00482642" w:rsidRPr="00EB40A0">
              <w:rPr>
                <w:i/>
                <w:iCs/>
                <w:sz w:val="20"/>
                <w:szCs w:val="20"/>
                <w:lang w:val="fr-FR"/>
              </w:rPr>
              <w:t>)</w:t>
            </w:r>
          </w:p>
        </w:tc>
      </w:tr>
      <w:tr w:rsidR="00482642" w:rsidRPr="00EB40A0" w14:paraId="1E4B7ECE" w14:textId="77777777" w:rsidTr="00677752">
        <w:trPr>
          <w:trHeight w:val="197"/>
        </w:trPr>
        <w:tc>
          <w:tcPr>
            <w:tcW w:w="7375" w:type="dxa"/>
            <w:vAlign w:val="center"/>
          </w:tcPr>
          <w:p w14:paraId="3F2C8B05" w14:textId="22A52B04" w:rsidR="00482642" w:rsidRPr="00EB40A0" w:rsidRDefault="00E33245">
            <w:pPr>
              <w:shd w:val="clear" w:color="auto" w:fill="FFFFFF" w:themeFill="background1"/>
              <w:ind w:left="171"/>
              <w:jc w:val="left"/>
              <w:rPr>
                <w:sz w:val="20"/>
                <w:szCs w:val="20"/>
                <w:lang w:val="fr-FR"/>
              </w:rPr>
            </w:pPr>
            <w:r w:rsidRPr="004B288F">
              <w:rPr>
                <w:sz w:val="20"/>
                <w:szCs w:val="20"/>
                <w:lang w:val="fr-FR"/>
              </w:rPr>
              <w:t xml:space="preserve">Commencer la mise à jour des lignes directrices et des programmes de formation </w:t>
            </w:r>
            <w:r w:rsidR="00A22D9C">
              <w:rPr>
                <w:sz w:val="20"/>
                <w:szCs w:val="20"/>
                <w:lang w:val="fr-FR"/>
              </w:rPr>
              <w:t xml:space="preserve">pour le </w:t>
            </w:r>
            <w:r w:rsidRPr="004B288F">
              <w:rPr>
                <w:sz w:val="20"/>
                <w:szCs w:val="20"/>
                <w:lang w:val="fr-FR"/>
              </w:rPr>
              <w:t xml:space="preserve">secteur </w:t>
            </w:r>
            <w:r w:rsidR="0001408F">
              <w:rPr>
                <w:sz w:val="20"/>
                <w:szCs w:val="20"/>
                <w:lang w:val="fr-FR"/>
              </w:rPr>
              <w:t xml:space="preserve">de la </w:t>
            </w:r>
            <w:r>
              <w:rPr>
                <w:sz w:val="20"/>
                <w:szCs w:val="20"/>
                <w:lang w:val="fr-FR"/>
              </w:rPr>
              <w:t xml:space="preserve">réfrigération et </w:t>
            </w:r>
            <w:r w:rsidR="0001408F">
              <w:rPr>
                <w:sz w:val="20"/>
                <w:szCs w:val="20"/>
                <w:lang w:val="fr-FR"/>
              </w:rPr>
              <w:t xml:space="preserve">de la </w:t>
            </w:r>
            <w:r>
              <w:rPr>
                <w:sz w:val="20"/>
                <w:szCs w:val="20"/>
                <w:lang w:val="fr-FR"/>
              </w:rPr>
              <w:t>climatisation</w:t>
            </w:r>
            <w:r w:rsidRPr="004B288F">
              <w:rPr>
                <w:sz w:val="20"/>
                <w:szCs w:val="20"/>
                <w:lang w:val="fr-FR"/>
              </w:rPr>
              <w:t>.</w:t>
            </w:r>
          </w:p>
        </w:tc>
        <w:tc>
          <w:tcPr>
            <w:tcW w:w="900" w:type="dxa"/>
            <w:vMerge w:val="restart"/>
          </w:tcPr>
          <w:p w14:paraId="2ADE06D3" w14:textId="4E6C09DF" w:rsidR="00482642" w:rsidRPr="00EB40A0" w:rsidRDefault="009D00BC">
            <w:pPr>
              <w:jc w:val="center"/>
              <w:rPr>
                <w:sz w:val="20"/>
                <w:szCs w:val="20"/>
                <w:lang w:val="fr-FR"/>
              </w:rPr>
            </w:pPr>
            <w:r w:rsidRPr="00EB40A0">
              <w:rPr>
                <w:sz w:val="20"/>
                <w:szCs w:val="20"/>
                <w:lang w:val="fr-FR"/>
              </w:rPr>
              <w:t>PNUE</w:t>
            </w:r>
          </w:p>
        </w:tc>
        <w:tc>
          <w:tcPr>
            <w:tcW w:w="1076" w:type="dxa"/>
          </w:tcPr>
          <w:p w14:paraId="22B8957C" w14:textId="03A948C3" w:rsidR="00482642" w:rsidRPr="00EB40A0" w:rsidRDefault="00482642">
            <w:pPr>
              <w:jc w:val="right"/>
              <w:rPr>
                <w:sz w:val="20"/>
                <w:szCs w:val="20"/>
                <w:lang w:val="fr-FR"/>
              </w:rPr>
            </w:pPr>
            <w:r w:rsidRPr="00EB40A0">
              <w:rPr>
                <w:sz w:val="20"/>
                <w:szCs w:val="20"/>
                <w:lang w:val="fr-FR"/>
              </w:rPr>
              <w:t>20</w:t>
            </w:r>
            <w:r w:rsidR="00E07EA0" w:rsidRPr="00EB40A0">
              <w:rPr>
                <w:sz w:val="20"/>
                <w:szCs w:val="20"/>
                <w:lang w:val="fr-FR"/>
              </w:rPr>
              <w:t xml:space="preserve"> </w:t>
            </w:r>
            <w:r w:rsidRPr="00EB40A0">
              <w:rPr>
                <w:sz w:val="20"/>
                <w:szCs w:val="20"/>
                <w:lang w:val="fr-FR"/>
              </w:rPr>
              <w:t>000</w:t>
            </w:r>
          </w:p>
        </w:tc>
      </w:tr>
      <w:tr w:rsidR="00482642" w:rsidRPr="00EB40A0" w14:paraId="11894BE5" w14:textId="77777777" w:rsidTr="00677752">
        <w:trPr>
          <w:trHeight w:val="204"/>
        </w:trPr>
        <w:tc>
          <w:tcPr>
            <w:tcW w:w="7375" w:type="dxa"/>
            <w:vAlign w:val="center"/>
          </w:tcPr>
          <w:p w14:paraId="514C669F" w14:textId="643F7348" w:rsidR="00482642" w:rsidRPr="00EB40A0" w:rsidRDefault="00515ED9">
            <w:pPr>
              <w:shd w:val="clear" w:color="auto" w:fill="FFFFFF" w:themeFill="background1"/>
              <w:ind w:left="171"/>
              <w:jc w:val="left"/>
              <w:rPr>
                <w:sz w:val="20"/>
                <w:szCs w:val="20"/>
                <w:lang w:val="fr-FR"/>
              </w:rPr>
            </w:pPr>
            <w:r w:rsidRPr="00EB40A0">
              <w:rPr>
                <w:sz w:val="20"/>
                <w:szCs w:val="20"/>
                <w:lang w:val="fr-FR"/>
              </w:rPr>
              <w:t>Appuyer le programme de certification en réfrigération et climatisation</w:t>
            </w:r>
            <w:r w:rsidR="007A10A1">
              <w:rPr>
                <w:sz w:val="20"/>
                <w:szCs w:val="20"/>
                <w:lang w:val="fr-FR"/>
              </w:rPr>
              <w:t xml:space="preserve"> </w:t>
            </w:r>
            <w:r w:rsidR="00482642" w:rsidRPr="00EB40A0">
              <w:rPr>
                <w:sz w:val="20"/>
                <w:szCs w:val="20"/>
                <w:lang w:val="fr-FR"/>
              </w:rPr>
              <w:t>:</w:t>
            </w:r>
            <w:r w:rsidR="007A10A1">
              <w:rPr>
                <w:sz w:val="20"/>
                <w:szCs w:val="20"/>
                <w:lang w:val="fr-FR"/>
              </w:rPr>
              <w:t xml:space="preserve"> </w:t>
            </w:r>
            <w:r w:rsidR="0075710C">
              <w:rPr>
                <w:sz w:val="20"/>
                <w:szCs w:val="20"/>
                <w:lang w:val="fr-FR"/>
              </w:rPr>
              <w:t>A</w:t>
            </w:r>
            <w:r w:rsidR="007A10A1">
              <w:rPr>
                <w:sz w:val="20"/>
                <w:szCs w:val="20"/>
                <w:lang w:val="fr-FR"/>
              </w:rPr>
              <w:t>morcer</w:t>
            </w:r>
            <w:r w:rsidR="00482642" w:rsidRPr="00EB40A0">
              <w:rPr>
                <w:sz w:val="20"/>
                <w:szCs w:val="20"/>
                <w:lang w:val="fr-FR"/>
              </w:rPr>
              <w:t xml:space="preserve"> </w:t>
            </w:r>
            <w:r w:rsidR="007A10A1" w:rsidRPr="004B288F">
              <w:rPr>
                <w:sz w:val="20"/>
                <w:szCs w:val="20"/>
                <w:lang w:val="fr-FR"/>
              </w:rPr>
              <w:t>la numérisation du registre national des techniciens certifiés</w:t>
            </w:r>
            <w:r w:rsidR="00482642" w:rsidRPr="00EB40A0">
              <w:rPr>
                <w:sz w:val="20"/>
                <w:szCs w:val="20"/>
                <w:lang w:val="fr-FR"/>
              </w:rPr>
              <w:t>.</w:t>
            </w:r>
          </w:p>
        </w:tc>
        <w:tc>
          <w:tcPr>
            <w:tcW w:w="900" w:type="dxa"/>
            <w:vMerge/>
          </w:tcPr>
          <w:p w14:paraId="7B09CE08" w14:textId="77777777" w:rsidR="00482642" w:rsidRPr="00EB40A0" w:rsidRDefault="00482642">
            <w:pPr>
              <w:jc w:val="center"/>
              <w:rPr>
                <w:sz w:val="20"/>
                <w:szCs w:val="20"/>
                <w:lang w:val="fr-FR"/>
              </w:rPr>
            </w:pPr>
          </w:p>
        </w:tc>
        <w:tc>
          <w:tcPr>
            <w:tcW w:w="1076" w:type="dxa"/>
          </w:tcPr>
          <w:p w14:paraId="4231F4CE" w14:textId="450B51FC" w:rsidR="00482642" w:rsidRPr="00EB40A0" w:rsidRDefault="00482642">
            <w:pPr>
              <w:jc w:val="right"/>
              <w:rPr>
                <w:sz w:val="20"/>
                <w:szCs w:val="20"/>
                <w:lang w:val="fr-FR"/>
              </w:rPr>
            </w:pPr>
            <w:r w:rsidRPr="00EB40A0">
              <w:rPr>
                <w:sz w:val="20"/>
                <w:szCs w:val="20"/>
                <w:lang w:val="fr-FR"/>
              </w:rPr>
              <w:t>20</w:t>
            </w:r>
            <w:r w:rsidR="00E07EA0" w:rsidRPr="00EB40A0">
              <w:rPr>
                <w:sz w:val="20"/>
                <w:szCs w:val="20"/>
                <w:lang w:val="fr-FR"/>
              </w:rPr>
              <w:t xml:space="preserve"> </w:t>
            </w:r>
            <w:r w:rsidRPr="00EB40A0">
              <w:rPr>
                <w:sz w:val="20"/>
                <w:szCs w:val="20"/>
                <w:lang w:val="fr-FR"/>
              </w:rPr>
              <w:t>000</w:t>
            </w:r>
          </w:p>
        </w:tc>
      </w:tr>
      <w:tr w:rsidR="00482642" w:rsidRPr="00EB40A0" w14:paraId="0D262049" w14:textId="77777777" w:rsidTr="00677752">
        <w:trPr>
          <w:trHeight w:val="204"/>
        </w:trPr>
        <w:tc>
          <w:tcPr>
            <w:tcW w:w="7375" w:type="dxa"/>
            <w:vAlign w:val="center"/>
          </w:tcPr>
          <w:p w14:paraId="5B31477D" w14:textId="4A3465A5" w:rsidR="00482642" w:rsidRPr="00EB40A0" w:rsidRDefault="004B0DB0">
            <w:pPr>
              <w:shd w:val="clear" w:color="auto" w:fill="FFFFFF" w:themeFill="background1"/>
              <w:ind w:left="171"/>
              <w:jc w:val="left"/>
              <w:rPr>
                <w:sz w:val="20"/>
                <w:szCs w:val="20"/>
                <w:lang w:val="fr-FR"/>
              </w:rPr>
            </w:pPr>
            <w:r w:rsidRPr="00EB40A0">
              <w:rPr>
                <w:sz w:val="20"/>
                <w:szCs w:val="20"/>
                <w:lang w:val="fr-FR"/>
              </w:rPr>
              <w:t>Former 30 évaluateurs pour la certification en réfrigération et climatisation</w:t>
            </w:r>
            <w:r w:rsidR="00482642" w:rsidRPr="00EB40A0">
              <w:rPr>
                <w:sz w:val="20"/>
                <w:szCs w:val="20"/>
                <w:lang w:val="fr-FR"/>
              </w:rPr>
              <w:t>.</w:t>
            </w:r>
          </w:p>
        </w:tc>
        <w:tc>
          <w:tcPr>
            <w:tcW w:w="900" w:type="dxa"/>
            <w:vMerge/>
          </w:tcPr>
          <w:p w14:paraId="0C906233" w14:textId="77777777" w:rsidR="00482642" w:rsidRPr="00EB40A0" w:rsidRDefault="00482642">
            <w:pPr>
              <w:jc w:val="center"/>
              <w:rPr>
                <w:sz w:val="20"/>
                <w:szCs w:val="20"/>
                <w:lang w:val="fr-FR"/>
              </w:rPr>
            </w:pPr>
          </w:p>
        </w:tc>
        <w:tc>
          <w:tcPr>
            <w:tcW w:w="1076" w:type="dxa"/>
          </w:tcPr>
          <w:p w14:paraId="1A140590" w14:textId="7FF22455" w:rsidR="00482642" w:rsidRPr="00EB40A0" w:rsidRDefault="00482642">
            <w:pPr>
              <w:jc w:val="right"/>
              <w:rPr>
                <w:sz w:val="20"/>
                <w:szCs w:val="20"/>
                <w:lang w:val="fr-FR"/>
              </w:rPr>
            </w:pPr>
            <w:r w:rsidRPr="00EB40A0">
              <w:rPr>
                <w:sz w:val="20"/>
                <w:szCs w:val="20"/>
                <w:lang w:val="fr-FR"/>
              </w:rPr>
              <w:t>45</w:t>
            </w:r>
            <w:r w:rsidR="00E07EA0" w:rsidRPr="00EB40A0">
              <w:rPr>
                <w:sz w:val="20"/>
                <w:szCs w:val="20"/>
                <w:lang w:val="fr-FR"/>
              </w:rPr>
              <w:t xml:space="preserve"> </w:t>
            </w:r>
            <w:r w:rsidRPr="00EB40A0">
              <w:rPr>
                <w:sz w:val="20"/>
                <w:szCs w:val="20"/>
                <w:lang w:val="fr-FR"/>
              </w:rPr>
              <w:t>000</w:t>
            </w:r>
          </w:p>
        </w:tc>
      </w:tr>
      <w:tr w:rsidR="00482642" w:rsidRPr="00EB40A0" w14:paraId="357BF283" w14:textId="77777777" w:rsidTr="00677752">
        <w:trPr>
          <w:trHeight w:val="204"/>
        </w:trPr>
        <w:tc>
          <w:tcPr>
            <w:tcW w:w="7375" w:type="dxa"/>
            <w:vAlign w:val="center"/>
          </w:tcPr>
          <w:p w14:paraId="0AB14220" w14:textId="6619B924" w:rsidR="00482642" w:rsidRPr="00EB40A0" w:rsidRDefault="00227EE6">
            <w:pPr>
              <w:shd w:val="clear" w:color="auto" w:fill="FFFFFF" w:themeFill="background1"/>
              <w:ind w:left="171"/>
              <w:jc w:val="left"/>
              <w:rPr>
                <w:sz w:val="20"/>
                <w:szCs w:val="20"/>
                <w:lang w:val="fr-FR"/>
              </w:rPr>
            </w:pPr>
            <w:r w:rsidRPr="004B288F">
              <w:rPr>
                <w:sz w:val="20"/>
                <w:szCs w:val="20"/>
                <w:lang w:val="fr-FR"/>
              </w:rPr>
              <w:t xml:space="preserve">Former, </w:t>
            </w:r>
            <w:r>
              <w:rPr>
                <w:sz w:val="20"/>
                <w:szCs w:val="20"/>
                <w:lang w:val="fr-FR"/>
              </w:rPr>
              <w:t xml:space="preserve">évaluer </w:t>
            </w:r>
            <w:r w:rsidRPr="004B288F">
              <w:rPr>
                <w:sz w:val="20"/>
                <w:szCs w:val="20"/>
                <w:lang w:val="fr-FR"/>
              </w:rPr>
              <w:t xml:space="preserve">et certifier 800 techniciens </w:t>
            </w:r>
            <w:r>
              <w:rPr>
                <w:sz w:val="20"/>
                <w:szCs w:val="20"/>
                <w:lang w:val="fr-FR"/>
              </w:rPr>
              <w:t>en réfrigération et climatisation</w:t>
            </w:r>
            <w:r w:rsidRPr="004B288F">
              <w:rPr>
                <w:sz w:val="20"/>
                <w:szCs w:val="20"/>
                <w:lang w:val="fr-FR"/>
              </w:rPr>
              <w:t xml:space="preserve"> sur la réduction des fuites, la récupération et le stockage des </w:t>
            </w:r>
            <w:r w:rsidR="0002228C">
              <w:rPr>
                <w:sz w:val="20"/>
                <w:szCs w:val="20"/>
                <w:lang w:val="fr-FR"/>
              </w:rPr>
              <w:t>réfrigérants</w:t>
            </w:r>
            <w:r w:rsidRPr="004B288F">
              <w:rPr>
                <w:sz w:val="20"/>
                <w:szCs w:val="20"/>
                <w:lang w:val="fr-FR"/>
              </w:rPr>
              <w:t>, le brasage et l</w:t>
            </w:r>
            <w:r w:rsidR="00C37710">
              <w:rPr>
                <w:sz w:val="20"/>
                <w:szCs w:val="20"/>
                <w:lang w:val="fr-FR"/>
              </w:rPr>
              <w:t>’</w:t>
            </w:r>
            <w:r w:rsidRPr="004B288F">
              <w:rPr>
                <w:sz w:val="20"/>
                <w:szCs w:val="20"/>
                <w:lang w:val="fr-FR"/>
              </w:rPr>
              <w:t xml:space="preserve">utilisation sécuritaire des </w:t>
            </w:r>
            <w:r w:rsidR="0002228C">
              <w:rPr>
                <w:sz w:val="20"/>
                <w:szCs w:val="20"/>
                <w:lang w:val="fr-FR"/>
              </w:rPr>
              <w:t xml:space="preserve">réfrigérants </w:t>
            </w:r>
            <w:r w:rsidRPr="004B288F">
              <w:rPr>
                <w:sz w:val="20"/>
                <w:szCs w:val="20"/>
                <w:lang w:val="fr-FR"/>
              </w:rPr>
              <w:t>inflammables.</w:t>
            </w:r>
            <w:r w:rsidR="0002228C">
              <w:rPr>
                <w:sz w:val="20"/>
                <w:szCs w:val="20"/>
                <w:lang w:val="fr-FR"/>
              </w:rPr>
              <w:t xml:space="preserve"> </w:t>
            </w:r>
          </w:p>
        </w:tc>
        <w:tc>
          <w:tcPr>
            <w:tcW w:w="900" w:type="dxa"/>
            <w:vMerge/>
          </w:tcPr>
          <w:p w14:paraId="4D42828B" w14:textId="77777777" w:rsidR="00482642" w:rsidRPr="00EB40A0" w:rsidRDefault="00482642">
            <w:pPr>
              <w:jc w:val="center"/>
              <w:rPr>
                <w:sz w:val="20"/>
                <w:szCs w:val="20"/>
                <w:lang w:val="fr-FR"/>
              </w:rPr>
            </w:pPr>
          </w:p>
        </w:tc>
        <w:tc>
          <w:tcPr>
            <w:tcW w:w="1076" w:type="dxa"/>
          </w:tcPr>
          <w:p w14:paraId="0B96DBD3" w14:textId="58C59FFF" w:rsidR="00482642" w:rsidRPr="00EB40A0" w:rsidRDefault="00482642">
            <w:pPr>
              <w:jc w:val="right"/>
              <w:rPr>
                <w:sz w:val="20"/>
                <w:szCs w:val="20"/>
                <w:lang w:val="fr-FR"/>
              </w:rPr>
            </w:pPr>
            <w:r w:rsidRPr="00EB40A0">
              <w:rPr>
                <w:sz w:val="20"/>
                <w:szCs w:val="20"/>
                <w:lang w:val="fr-FR"/>
              </w:rPr>
              <w:t>160</w:t>
            </w:r>
            <w:r w:rsidR="00E07EA0" w:rsidRPr="00EB40A0">
              <w:rPr>
                <w:sz w:val="20"/>
                <w:szCs w:val="20"/>
                <w:lang w:val="fr-FR"/>
              </w:rPr>
              <w:t xml:space="preserve"> </w:t>
            </w:r>
            <w:r w:rsidRPr="00EB40A0">
              <w:rPr>
                <w:sz w:val="20"/>
                <w:szCs w:val="20"/>
                <w:lang w:val="fr-FR"/>
              </w:rPr>
              <w:t>000</w:t>
            </w:r>
          </w:p>
        </w:tc>
      </w:tr>
      <w:tr w:rsidR="00482642" w:rsidRPr="00EB40A0" w14:paraId="70716F1D" w14:textId="77777777" w:rsidTr="00677752">
        <w:trPr>
          <w:trHeight w:val="204"/>
        </w:trPr>
        <w:tc>
          <w:tcPr>
            <w:tcW w:w="7375" w:type="dxa"/>
            <w:vAlign w:val="center"/>
          </w:tcPr>
          <w:p w14:paraId="6F1362A7" w14:textId="55B78570" w:rsidR="00482642" w:rsidRPr="00EB40A0" w:rsidRDefault="0075710C">
            <w:pPr>
              <w:shd w:val="clear" w:color="auto" w:fill="FFFFFF" w:themeFill="background1"/>
              <w:ind w:left="171"/>
              <w:jc w:val="left"/>
              <w:rPr>
                <w:sz w:val="20"/>
                <w:szCs w:val="20"/>
                <w:lang w:val="fr-FR"/>
              </w:rPr>
            </w:pPr>
            <w:r>
              <w:rPr>
                <w:sz w:val="20"/>
                <w:szCs w:val="20"/>
                <w:lang w:val="fr-FR"/>
              </w:rPr>
              <w:t xml:space="preserve">Renforcer </w:t>
            </w:r>
            <w:r w:rsidR="001E39D4" w:rsidRPr="00EB40A0">
              <w:rPr>
                <w:sz w:val="20"/>
                <w:szCs w:val="20"/>
                <w:lang w:val="fr-FR"/>
              </w:rPr>
              <w:t>les capacités de formation de cinq centres de formation privés et non gouvernementaux</w:t>
            </w:r>
            <w:r w:rsidR="000F6980" w:rsidRPr="00EB40A0">
              <w:rPr>
                <w:sz w:val="20"/>
                <w:szCs w:val="20"/>
                <w:lang w:val="fr-FR"/>
              </w:rPr>
              <w:t xml:space="preserve"> </w:t>
            </w:r>
            <w:r w:rsidR="00482642" w:rsidRPr="00EB40A0">
              <w:rPr>
                <w:sz w:val="20"/>
                <w:szCs w:val="20"/>
                <w:lang w:val="fr-FR"/>
              </w:rPr>
              <w:t xml:space="preserve">: </w:t>
            </w:r>
            <w:r w:rsidR="006B3BD4">
              <w:rPr>
                <w:sz w:val="20"/>
                <w:szCs w:val="20"/>
                <w:lang w:val="fr-FR"/>
              </w:rPr>
              <w:t>R</w:t>
            </w:r>
            <w:r w:rsidR="006B3BD4" w:rsidRPr="004B288F">
              <w:rPr>
                <w:sz w:val="20"/>
                <w:szCs w:val="20"/>
                <w:lang w:val="fr-FR"/>
              </w:rPr>
              <w:t xml:space="preserve">éaliser une étude pour </w:t>
            </w:r>
            <w:r w:rsidR="006B3BD4">
              <w:rPr>
                <w:sz w:val="20"/>
                <w:szCs w:val="20"/>
                <w:lang w:val="fr-FR"/>
              </w:rPr>
              <w:t xml:space="preserve">recenser les </w:t>
            </w:r>
            <w:r w:rsidR="006B3BD4" w:rsidRPr="004B288F">
              <w:rPr>
                <w:sz w:val="20"/>
                <w:szCs w:val="20"/>
                <w:lang w:val="fr-FR"/>
              </w:rPr>
              <w:t xml:space="preserve">centres </w:t>
            </w:r>
            <w:r w:rsidR="006B3BD4">
              <w:rPr>
                <w:sz w:val="20"/>
                <w:szCs w:val="20"/>
                <w:lang w:val="fr-FR"/>
              </w:rPr>
              <w:t>qui doivent être appuyés</w:t>
            </w:r>
            <w:r w:rsidR="006B3BD4" w:rsidRPr="004B288F">
              <w:rPr>
                <w:sz w:val="20"/>
                <w:szCs w:val="20"/>
                <w:lang w:val="fr-FR"/>
              </w:rPr>
              <w:t>, fournir des outils et du matériel en fonction des résultats de l</w:t>
            </w:r>
            <w:r w:rsidR="00C37710">
              <w:rPr>
                <w:sz w:val="20"/>
                <w:szCs w:val="20"/>
                <w:lang w:val="fr-FR"/>
              </w:rPr>
              <w:t>’</w:t>
            </w:r>
            <w:r w:rsidR="006B3BD4" w:rsidRPr="004B288F">
              <w:rPr>
                <w:sz w:val="20"/>
                <w:szCs w:val="20"/>
                <w:lang w:val="fr-FR"/>
              </w:rPr>
              <w:t>étude, et lancer les activités.</w:t>
            </w:r>
          </w:p>
        </w:tc>
        <w:tc>
          <w:tcPr>
            <w:tcW w:w="900" w:type="dxa"/>
            <w:vMerge w:val="restart"/>
          </w:tcPr>
          <w:p w14:paraId="55BCA36B" w14:textId="3A07437D" w:rsidR="00482642" w:rsidRPr="00EB40A0" w:rsidRDefault="00543916">
            <w:pPr>
              <w:jc w:val="center"/>
              <w:rPr>
                <w:sz w:val="20"/>
                <w:szCs w:val="20"/>
                <w:lang w:val="fr-FR"/>
              </w:rPr>
            </w:pPr>
            <w:r w:rsidRPr="00EB40A0">
              <w:rPr>
                <w:sz w:val="20"/>
                <w:szCs w:val="20"/>
                <w:lang w:val="fr-FR"/>
              </w:rPr>
              <w:t>ONUDI</w:t>
            </w:r>
          </w:p>
        </w:tc>
        <w:tc>
          <w:tcPr>
            <w:tcW w:w="1076" w:type="dxa"/>
          </w:tcPr>
          <w:p w14:paraId="40D6185D" w14:textId="4CEED19A" w:rsidR="00482642" w:rsidRPr="00EB40A0" w:rsidRDefault="00482642">
            <w:pPr>
              <w:jc w:val="right"/>
              <w:rPr>
                <w:sz w:val="20"/>
                <w:szCs w:val="20"/>
                <w:lang w:val="fr-FR"/>
              </w:rPr>
            </w:pPr>
            <w:r w:rsidRPr="00EB40A0">
              <w:rPr>
                <w:sz w:val="20"/>
                <w:szCs w:val="20"/>
                <w:lang w:val="fr-FR"/>
              </w:rPr>
              <w:t>215</w:t>
            </w:r>
            <w:r w:rsidR="00E07EA0" w:rsidRPr="00EB40A0">
              <w:rPr>
                <w:sz w:val="20"/>
                <w:szCs w:val="20"/>
                <w:lang w:val="fr-FR"/>
              </w:rPr>
              <w:t xml:space="preserve"> </w:t>
            </w:r>
            <w:r w:rsidRPr="00EB40A0">
              <w:rPr>
                <w:sz w:val="20"/>
                <w:szCs w:val="20"/>
                <w:lang w:val="fr-FR"/>
              </w:rPr>
              <w:t>000</w:t>
            </w:r>
          </w:p>
        </w:tc>
      </w:tr>
      <w:tr w:rsidR="00482642" w:rsidRPr="00EB40A0" w14:paraId="253D2013" w14:textId="77777777" w:rsidTr="00677752">
        <w:trPr>
          <w:trHeight w:val="204"/>
        </w:trPr>
        <w:tc>
          <w:tcPr>
            <w:tcW w:w="7375" w:type="dxa"/>
            <w:vAlign w:val="center"/>
          </w:tcPr>
          <w:p w14:paraId="4AC0A8BD" w14:textId="6141C7D1" w:rsidR="00482642" w:rsidRPr="00EB40A0" w:rsidRDefault="003B175B">
            <w:pPr>
              <w:shd w:val="clear" w:color="auto" w:fill="FFFFFF" w:themeFill="background1"/>
              <w:ind w:left="171"/>
              <w:jc w:val="left"/>
              <w:rPr>
                <w:sz w:val="20"/>
                <w:szCs w:val="20"/>
                <w:lang w:val="fr-FR"/>
              </w:rPr>
            </w:pPr>
            <w:r w:rsidRPr="00EB40A0">
              <w:rPr>
                <w:sz w:val="20"/>
                <w:szCs w:val="20"/>
                <w:lang w:val="fr-FR"/>
              </w:rPr>
              <w:t>Fournir environ sept plateformes de formation éducative aux centres de formation et d</w:t>
            </w:r>
            <w:r w:rsidR="00C37710">
              <w:rPr>
                <w:sz w:val="20"/>
                <w:szCs w:val="20"/>
                <w:lang w:val="fr-FR"/>
              </w:rPr>
              <w:t>’</w:t>
            </w:r>
            <w:r w:rsidRPr="00EB40A0">
              <w:rPr>
                <w:sz w:val="20"/>
                <w:szCs w:val="20"/>
                <w:lang w:val="fr-FR"/>
              </w:rPr>
              <w:t>enseignement</w:t>
            </w:r>
            <w:r w:rsidR="00482642" w:rsidRPr="00EB40A0">
              <w:rPr>
                <w:sz w:val="20"/>
                <w:szCs w:val="20"/>
                <w:lang w:val="fr-FR"/>
              </w:rPr>
              <w:t>.</w:t>
            </w:r>
          </w:p>
        </w:tc>
        <w:tc>
          <w:tcPr>
            <w:tcW w:w="900" w:type="dxa"/>
            <w:vMerge/>
          </w:tcPr>
          <w:p w14:paraId="5C164894" w14:textId="77777777" w:rsidR="00482642" w:rsidRPr="00EB40A0" w:rsidRDefault="00482642">
            <w:pPr>
              <w:jc w:val="center"/>
              <w:rPr>
                <w:sz w:val="20"/>
                <w:szCs w:val="20"/>
                <w:lang w:val="fr-FR"/>
              </w:rPr>
            </w:pPr>
          </w:p>
        </w:tc>
        <w:tc>
          <w:tcPr>
            <w:tcW w:w="1076" w:type="dxa"/>
          </w:tcPr>
          <w:p w14:paraId="5DEB4183" w14:textId="7462F51C" w:rsidR="00482642" w:rsidRPr="00EB40A0" w:rsidRDefault="00482642">
            <w:pPr>
              <w:jc w:val="right"/>
              <w:rPr>
                <w:sz w:val="20"/>
                <w:szCs w:val="20"/>
                <w:lang w:val="fr-FR"/>
              </w:rPr>
            </w:pPr>
            <w:r w:rsidRPr="00EB40A0">
              <w:rPr>
                <w:sz w:val="20"/>
                <w:szCs w:val="20"/>
                <w:lang w:val="fr-FR"/>
              </w:rPr>
              <w:t>340</w:t>
            </w:r>
            <w:r w:rsidR="00E07EA0" w:rsidRPr="00EB40A0">
              <w:rPr>
                <w:sz w:val="20"/>
                <w:szCs w:val="20"/>
                <w:lang w:val="fr-FR"/>
              </w:rPr>
              <w:t xml:space="preserve"> </w:t>
            </w:r>
            <w:r w:rsidRPr="00EB40A0">
              <w:rPr>
                <w:sz w:val="20"/>
                <w:szCs w:val="20"/>
                <w:lang w:val="fr-FR"/>
              </w:rPr>
              <w:t>000</w:t>
            </w:r>
          </w:p>
        </w:tc>
      </w:tr>
      <w:tr w:rsidR="00482642" w:rsidRPr="00EB40A0" w14:paraId="54DF524A" w14:textId="77777777" w:rsidTr="00677752">
        <w:trPr>
          <w:trHeight w:val="204"/>
        </w:trPr>
        <w:tc>
          <w:tcPr>
            <w:tcW w:w="7375" w:type="dxa"/>
            <w:vAlign w:val="center"/>
          </w:tcPr>
          <w:p w14:paraId="35043871" w14:textId="6EC907A1" w:rsidR="00482642" w:rsidRPr="00EB40A0" w:rsidRDefault="00B16F7C">
            <w:pPr>
              <w:shd w:val="clear" w:color="auto" w:fill="FFFFFF" w:themeFill="background1"/>
              <w:ind w:left="171"/>
              <w:jc w:val="left"/>
              <w:rPr>
                <w:sz w:val="20"/>
                <w:szCs w:val="20"/>
                <w:lang w:val="fr-FR"/>
              </w:rPr>
            </w:pPr>
            <w:r>
              <w:rPr>
                <w:sz w:val="20"/>
                <w:szCs w:val="20"/>
                <w:lang w:val="fr-FR"/>
              </w:rPr>
              <w:t>Fournir des outils</w:t>
            </w:r>
            <w:r w:rsidRPr="006C7FB6">
              <w:rPr>
                <w:sz w:val="20"/>
                <w:szCs w:val="20"/>
                <w:lang w:val="fr-FR"/>
              </w:rPr>
              <w:t xml:space="preserve"> </w:t>
            </w:r>
            <w:r>
              <w:rPr>
                <w:sz w:val="20"/>
                <w:szCs w:val="20"/>
                <w:lang w:val="fr-FR"/>
              </w:rPr>
              <w:t>(</w:t>
            </w:r>
            <w:r w:rsidRPr="004B288F">
              <w:rPr>
                <w:sz w:val="20"/>
                <w:szCs w:val="20"/>
                <w:lang w:val="fr-FR"/>
              </w:rPr>
              <w:t xml:space="preserve">récupération des </w:t>
            </w:r>
            <w:r>
              <w:rPr>
                <w:sz w:val="20"/>
                <w:szCs w:val="20"/>
                <w:lang w:val="fr-FR"/>
              </w:rPr>
              <w:t>réfrigérants</w:t>
            </w:r>
            <w:r w:rsidRPr="004B288F">
              <w:rPr>
                <w:sz w:val="20"/>
                <w:szCs w:val="20"/>
                <w:lang w:val="fr-FR"/>
              </w:rPr>
              <w:t xml:space="preserve">, détection des fuites, manipulation des </w:t>
            </w:r>
            <w:r>
              <w:rPr>
                <w:sz w:val="20"/>
                <w:szCs w:val="20"/>
                <w:lang w:val="fr-FR"/>
              </w:rPr>
              <w:t xml:space="preserve">réfrigérants </w:t>
            </w:r>
            <w:r w:rsidRPr="004B288F">
              <w:rPr>
                <w:sz w:val="20"/>
                <w:szCs w:val="20"/>
                <w:lang w:val="fr-FR"/>
              </w:rPr>
              <w:t>inflammables et recharge des équipements</w:t>
            </w:r>
            <w:r>
              <w:rPr>
                <w:sz w:val="20"/>
                <w:szCs w:val="20"/>
                <w:lang w:val="fr-FR"/>
              </w:rPr>
              <w:t>)</w:t>
            </w:r>
            <w:r w:rsidRPr="004B288F">
              <w:rPr>
                <w:sz w:val="20"/>
                <w:szCs w:val="20"/>
                <w:lang w:val="fr-FR"/>
              </w:rPr>
              <w:t xml:space="preserve"> et fournir des </w:t>
            </w:r>
            <w:r>
              <w:rPr>
                <w:sz w:val="20"/>
                <w:szCs w:val="20"/>
                <w:lang w:val="fr-FR"/>
              </w:rPr>
              <w:t xml:space="preserve">appareils de </w:t>
            </w:r>
            <w:r w:rsidRPr="004B288F">
              <w:rPr>
                <w:sz w:val="20"/>
                <w:szCs w:val="20"/>
                <w:lang w:val="fr-FR"/>
              </w:rPr>
              <w:t xml:space="preserve">climatisation </w:t>
            </w:r>
            <w:r>
              <w:rPr>
                <w:sz w:val="20"/>
                <w:szCs w:val="20"/>
                <w:lang w:val="fr-FR"/>
              </w:rPr>
              <w:t xml:space="preserve">utilisant du </w:t>
            </w:r>
            <w:r w:rsidRPr="004B288F">
              <w:rPr>
                <w:sz w:val="20"/>
                <w:szCs w:val="20"/>
                <w:lang w:val="fr-FR"/>
              </w:rPr>
              <w:t xml:space="preserve">HFC-32 pour compléter les ressources </w:t>
            </w:r>
            <w:r>
              <w:rPr>
                <w:sz w:val="20"/>
                <w:szCs w:val="20"/>
                <w:lang w:val="fr-FR"/>
              </w:rPr>
              <w:t xml:space="preserve">didactiques des </w:t>
            </w:r>
            <w:r w:rsidRPr="004B288F">
              <w:rPr>
                <w:sz w:val="20"/>
                <w:szCs w:val="20"/>
                <w:lang w:val="fr-FR"/>
              </w:rPr>
              <w:t>centres de formation et d</w:t>
            </w:r>
            <w:r w:rsidR="00C37710">
              <w:rPr>
                <w:sz w:val="20"/>
                <w:szCs w:val="20"/>
                <w:lang w:val="fr-FR"/>
              </w:rPr>
              <w:t>’</w:t>
            </w:r>
            <w:r>
              <w:rPr>
                <w:sz w:val="20"/>
                <w:szCs w:val="20"/>
                <w:lang w:val="fr-FR"/>
              </w:rPr>
              <w:t>enseignement</w:t>
            </w:r>
            <w:r w:rsidRPr="006C7FB6">
              <w:rPr>
                <w:sz w:val="20"/>
                <w:szCs w:val="20"/>
                <w:lang w:val="fr-FR"/>
              </w:rPr>
              <w:t>.</w:t>
            </w:r>
            <w:r w:rsidR="00CD2C65">
              <w:rPr>
                <w:sz w:val="20"/>
                <w:szCs w:val="20"/>
                <w:lang w:val="fr-FR"/>
              </w:rPr>
              <w:t xml:space="preserve"> </w:t>
            </w:r>
          </w:p>
        </w:tc>
        <w:tc>
          <w:tcPr>
            <w:tcW w:w="900" w:type="dxa"/>
            <w:vMerge/>
          </w:tcPr>
          <w:p w14:paraId="7DF62216" w14:textId="77777777" w:rsidR="00482642" w:rsidRPr="00EB40A0" w:rsidRDefault="00482642">
            <w:pPr>
              <w:jc w:val="center"/>
              <w:rPr>
                <w:sz w:val="20"/>
                <w:szCs w:val="20"/>
                <w:lang w:val="fr-FR"/>
              </w:rPr>
            </w:pPr>
          </w:p>
        </w:tc>
        <w:tc>
          <w:tcPr>
            <w:tcW w:w="1076" w:type="dxa"/>
          </w:tcPr>
          <w:p w14:paraId="66869A6E" w14:textId="117CA2A6" w:rsidR="00482642" w:rsidRPr="00EB40A0" w:rsidRDefault="00482642">
            <w:pPr>
              <w:jc w:val="right"/>
              <w:rPr>
                <w:sz w:val="20"/>
                <w:szCs w:val="20"/>
                <w:lang w:val="fr-FR"/>
              </w:rPr>
            </w:pPr>
            <w:r w:rsidRPr="00EB40A0">
              <w:rPr>
                <w:sz w:val="20"/>
                <w:szCs w:val="20"/>
                <w:lang w:val="fr-FR"/>
              </w:rPr>
              <w:t>1</w:t>
            </w:r>
            <w:r w:rsidR="00E07EA0" w:rsidRPr="00EB40A0">
              <w:rPr>
                <w:sz w:val="20"/>
                <w:szCs w:val="20"/>
                <w:lang w:val="fr-FR"/>
              </w:rPr>
              <w:t> </w:t>
            </w:r>
            <w:r w:rsidRPr="00EB40A0">
              <w:rPr>
                <w:sz w:val="20"/>
                <w:szCs w:val="20"/>
                <w:lang w:val="fr-FR"/>
              </w:rPr>
              <w:t>602</w:t>
            </w:r>
            <w:r w:rsidR="00E07EA0" w:rsidRPr="00EB40A0">
              <w:rPr>
                <w:sz w:val="20"/>
                <w:szCs w:val="20"/>
                <w:lang w:val="fr-FR"/>
              </w:rPr>
              <w:t xml:space="preserve"> </w:t>
            </w:r>
            <w:r w:rsidRPr="00EB40A0">
              <w:rPr>
                <w:sz w:val="20"/>
                <w:szCs w:val="20"/>
                <w:lang w:val="fr-FR"/>
              </w:rPr>
              <w:t>000</w:t>
            </w:r>
          </w:p>
        </w:tc>
      </w:tr>
      <w:tr w:rsidR="00482642" w:rsidRPr="00EB40A0" w14:paraId="78972FB8" w14:textId="77777777" w:rsidTr="00677752">
        <w:trPr>
          <w:trHeight w:val="204"/>
        </w:trPr>
        <w:tc>
          <w:tcPr>
            <w:tcW w:w="7375" w:type="dxa"/>
            <w:vAlign w:val="center"/>
          </w:tcPr>
          <w:p w14:paraId="1664C30B" w14:textId="667F49DF" w:rsidR="00482642" w:rsidRPr="00EB40A0" w:rsidRDefault="00A96858">
            <w:pPr>
              <w:shd w:val="clear" w:color="auto" w:fill="FFFFFF" w:themeFill="background1"/>
              <w:ind w:left="171"/>
              <w:jc w:val="left"/>
              <w:rPr>
                <w:sz w:val="20"/>
                <w:szCs w:val="20"/>
                <w:lang w:val="fr-FR"/>
              </w:rPr>
            </w:pPr>
            <w:r>
              <w:rPr>
                <w:sz w:val="20"/>
                <w:szCs w:val="20"/>
                <w:lang w:val="fr-FR"/>
              </w:rPr>
              <w:t>Assurer une f</w:t>
            </w:r>
            <w:r w:rsidRPr="004B288F">
              <w:rPr>
                <w:sz w:val="20"/>
                <w:szCs w:val="20"/>
                <w:lang w:val="fr-FR"/>
              </w:rPr>
              <w:t xml:space="preserve">ormation supplémentaire </w:t>
            </w:r>
            <w:r w:rsidR="005A1FDD">
              <w:rPr>
                <w:sz w:val="20"/>
                <w:szCs w:val="20"/>
                <w:lang w:val="fr-FR"/>
              </w:rPr>
              <w:t xml:space="preserve">à </w:t>
            </w:r>
            <w:r w:rsidRPr="004B288F">
              <w:rPr>
                <w:sz w:val="20"/>
                <w:szCs w:val="20"/>
                <w:lang w:val="fr-FR"/>
              </w:rPr>
              <w:t xml:space="preserve">450 techniciens </w:t>
            </w:r>
            <w:r w:rsidR="005A1FDD">
              <w:rPr>
                <w:sz w:val="20"/>
                <w:szCs w:val="20"/>
                <w:lang w:val="fr-FR"/>
              </w:rPr>
              <w:t xml:space="preserve">en </w:t>
            </w:r>
            <w:r>
              <w:rPr>
                <w:sz w:val="20"/>
                <w:szCs w:val="20"/>
                <w:lang w:val="fr-FR"/>
              </w:rPr>
              <w:t>réfrigération et climatisation</w:t>
            </w:r>
            <w:r w:rsidRPr="004B288F">
              <w:rPr>
                <w:sz w:val="20"/>
                <w:szCs w:val="20"/>
                <w:lang w:val="fr-FR"/>
              </w:rPr>
              <w:t xml:space="preserve"> du secteur informel</w:t>
            </w:r>
            <w:r w:rsidR="00860619">
              <w:rPr>
                <w:sz w:val="20"/>
                <w:szCs w:val="20"/>
                <w:lang w:val="fr-FR"/>
              </w:rPr>
              <w:t>,</w:t>
            </w:r>
            <w:r w:rsidR="005A1FDD">
              <w:rPr>
                <w:sz w:val="20"/>
                <w:szCs w:val="20"/>
                <w:lang w:val="fr-FR"/>
              </w:rPr>
              <w:t xml:space="preserve"> les certifier</w:t>
            </w:r>
            <w:r w:rsidRPr="004B288F">
              <w:rPr>
                <w:sz w:val="20"/>
                <w:szCs w:val="20"/>
                <w:lang w:val="fr-FR"/>
              </w:rPr>
              <w:t xml:space="preserve">, </w:t>
            </w:r>
            <w:r w:rsidR="005A1FDD">
              <w:rPr>
                <w:sz w:val="20"/>
                <w:szCs w:val="20"/>
                <w:lang w:val="fr-FR"/>
              </w:rPr>
              <w:t xml:space="preserve">et leur fournir des boîtes à outil. </w:t>
            </w:r>
          </w:p>
        </w:tc>
        <w:tc>
          <w:tcPr>
            <w:tcW w:w="900" w:type="dxa"/>
            <w:vMerge/>
          </w:tcPr>
          <w:p w14:paraId="329B2E86" w14:textId="77777777" w:rsidR="00482642" w:rsidRPr="00EB40A0" w:rsidRDefault="00482642">
            <w:pPr>
              <w:jc w:val="center"/>
              <w:rPr>
                <w:sz w:val="20"/>
                <w:szCs w:val="20"/>
                <w:lang w:val="fr-FR"/>
              </w:rPr>
            </w:pPr>
          </w:p>
        </w:tc>
        <w:tc>
          <w:tcPr>
            <w:tcW w:w="1076" w:type="dxa"/>
          </w:tcPr>
          <w:p w14:paraId="0654A6FF" w14:textId="2934F687" w:rsidR="00482642" w:rsidRPr="00EB40A0" w:rsidRDefault="00482642">
            <w:pPr>
              <w:jc w:val="right"/>
              <w:rPr>
                <w:sz w:val="20"/>
                <w:szCs w:val="20"/>
                <w:lang w:val="fr-FR"/>
              </w:rPr>
            </w:pPr>
            <w:r w:rsidRPr="00EB40A0">
              <w:rPr>
                <w:sz w:val="20"/>
                <w:szCs w:val="20"/>
                <w:lang w:val="fr-FR"/>
              </w:rPr>
              <w:t>360</w:t>
            </w:r>
            <w:r w:rsidR="00E07EA0" w:rsidRPr="00EB40A0">
              <w:rPr>
                <w:sz w:val="20"/>
                <w:szCs w:val="20"/>
                <w:lang w:val="fr-FR"/>
              </w:rPr>
              <w:t xml:space="preserve"> </w:t>
            </w:r>
            <w:r w:rsidRPr="00EB40A0">
              <w:rPr>
                <w:sz w:val="20"/>
                <w:szCs w:val="20"/>
                <w:lang w:val="fr-FR"/>
              </w:rPr>
              <w:t>000</w:t>
            </w:r>
          </w:p>
        </w:tc>
      </w:tr>
      <w:tr w:rsidR="00482642" w:rsidRPr="00630BEE" w14:paraId="58D1B10A" w14:textId="77777777">
        <w:trPr>
          <w:trHeight w:val="283"/>
        </w:trPr>
        <w:tc>
          <w:tcPr>
            <w:tcW w:w="9351" w:type="dxa"/>
            <w:gridSpan w:val="3"/>
            <w:vAlign w:val="center"/>
          </w:tcPr>
          <w:p w14:paraId="5B0E90B1" w14:textId="633CE22F" w:rsidR="00482642" w:rsidRPr="00EB40A0" w:rsidRDefault="00336E15">
            <w:pPr>
              <w:shd w:val="clear" w:color="auto" w:fill="FFFFFF" w:themeFill="background1"/>
              <w:jc w:val="left"/>
              <w:rPr>
                <w:i/>
                <w:iCs/>
                <w:sz w:val="20"/>
                <w:szCs w:val="20"/>
                <w:lang w:val="fr-FR"/>
              </w:rPr>
            </w:pPr>
            <w:r w:rsidRPr="00EB40A0">
              <w:rPr>
                <w:i/>
                <w:iCs/>
                <w:sz w:val="20"/>
                <w:szCs w:val="20"/>
                <w:lang w:val="fr-FR"/>
              </w:rPr>
              <w:t xml:space="preserve">Renforcement du réseau de récupération, </w:t>
            </w:r>
            <w:r w:rsidR="00860619">
              <w:rPr>
                <w:i/>
                <w:iCs/>
                <w:sz w:val="20"/>
                <w:szCs w:val="20"/>
                <w:lang w:val="fr-FR"/>
              </w:rPr>
              <w:t>de recyclage et de régénération</w:t>
            </w:r>
            <w:r w:rsidRPr="00EB40A0">
              <w:rPr>
                <w:i/>
                <w:iCs/>
                <w:sz w:val="20"/>
                <w:szCs w:val="20"/>
                <w:lang w:val="fr-FR"/>
              </w:rPr>
              <w:t xml:space="preserve"> de réfrigérants</w:t>
            </w:r>
            <w:r w:rsidR="00482642" w:rsidRPr="00EB40A0">
              <w:rPr>
                <w:i/>
                <w:iCs/>
                <w:sz w:val="20"/>
                <w:szCs w:val="20"/>
                <w:lang w:val="fr-FR"/>
              </w:rPr>
              <w:t xml:space="preserve"> (797</w:t>
            </w:r>
            <w:r w:rsidR="005A1FDD">
              <w:rPr>
                <w:i/>
                <w:iCs/>
                <w:sz w:val="20"/>
                <w:szCs w:val="20"/>
                <w:lang w:val="fr-FR"/>
              </w:rPr>
              <w:t> </w:t>
            </w:r>
            <w:r w:rsidR="00482642" w:rsidRPr="00EB40A0">
              <w:rPr>
                <w:i/>
                <w:iCs/>
                <w:sz w:val="20"/>
                <w:szCs w:val="20"/>
                <w:lang w:val="fr-FR"/>
              </w:rPr>
              <w:t>000</w:t>
            </w:r>
            <w:r w:rsidR="005A1FDD">
              <w:rPr>
                <w:i/>
                <w:iCs/>
                <w:sz w:val="20"/>
                <w:szCs w:val="20"/>
                <w:lang w:val="fr-FR"/>
              </w:rPr>
              <w:t xml:space="preserve"> $US</w:t>
            </w:r>
            <w:r w:rsidR="00482642" w:rsidRPr="00EB40A0">
              <w:rPr>
                <w:i/>
                <w:iCs/>
                <w:sz w:val="20"/>
                <w:szCs w:val="20"/>
                <w:lang w:val="fr-FR"/>
              </w:rPr>
              <w:t>)</w:t>
            </w:r>
          </w:p>
        </w:tc>
      </w:tr>
      <w:tr w:rsidR="00482642" w:rsidRPr="00EB40A0" w14:paraId="47709063" w14:textId="77777777" w:rsidTr="00677752">
        <w:trPr>
          <w:trHeight w:val="204"/>
        </w:trPr>
        <w:tc>
          <w:tcPr>
            <w:tcW w:w="7375" w:type="dxa"/>
          </w:tcPr>
          <w:p w14:paraId="7F81A532" w14:textId="193D38DC" w:rsidR="00482642" w:rsidRPr="00EB40A0" w:rsidRDefault="004F7464">
            <w:pPr>
              <w:shd w:val="clear" w:color="auto" w:fill="FFFFFF" w:themeFill="background1"/>
              <w:ind w:left="171"/>
              <w:jc w:val="left"/>
              <w:rPr>
                <w:sz w:val="20"/>
                <w:szCs w:val="20"/>
                <w:lang w:val="fr-FR"/>
              </w:rPr>
            </w:pPr>
            <w:r w:rsidRPr="00EB40A0">
              <w:rPr>
                <w:sz w:val="20"/>
                <w:szCs w:val="20"/>
                <w:lang w:val="fr-FR"/>
              </w:rPr>
              <w:t>Cré</w:t>
            </w:r>
            <w:r w:rsidR="005F364A">
              <w:rPr>
                <w:sz w:val="20"/>
                <w:szCs w:val="20"/>
                <w:lang w:val="fr-FR"/>
              </w:rPr>
              <w:t xml:space="preserve">er </w:t>
            </w:r>
            <w:r w:rsidRPr="00EB40A0">
              <w:rPr>
                <w:sz w:val="20"/>
                <w:szCs w:val="20"/>
                <w:lang w:val="fr-FR"/>
              </w:rPr>
              <w:t>un centre de récupération, de recyclage et de régénération en Haute-Égypte</w:t>
            </w:r>
            <w:r w:rsidR="005A1FDD">
              <w:rPr>
                <w:sz w:val="20"/>
                <w:szCs w:val="20"/>
                <w:lang w:val="fr-FR"/>
              </w:rPr>
              <w:t> </w:t>
            </w:r>
            <w:r w:rsidR="00482642" w:rsidRPr="00EB40A0">
              <w:rPr>
                <w:sz w:val="20"/>
                <w:szCs w:val="20"/>
                <w:lang w:val="fr-FR"/>
              </w:rPr>
              <w:t xml:space="preserve">: </w:t>
            </w:r>
            <w:r w:rsidR="00940F65">
              <w:rPr>
                <w:sz w:val="20"/>
                <w:szCs w:val="20"/>
                <w:lang w:val="fr-FR"/>
              </w:rPr>
              <w:t xml:space="preserve">Entreprendre </w:t>
            </w:r>
            <w:r w:rsidR="00A552D4">
              <w:rPr>
                <w:sz w:val="20"/>
                <w:szCs w:val="20"/>
                <w:lang w:val="fr-FR"/>
              </w:rPr>
              <w:t xml:space="preserve">les achats </w:t>
            </w:r>
            <w:r w:rsidR="00940F65" w:rsidRPr="004B288F">
              <w:rPr>
                <w:sz w:val="20"/>
                <w:szCs w:val="20"/>
                <w:lang w:val="fr-FR"/>
              </w:rPr>
              <w:t>d</w:t>
            </w:r>
            <w:r w:rsidR="00A552D4">
              <w:rPr>
                <w:sz w:val="20"/>
                <w:szCs w:val="20"/>
                <w:lang w:val="fr-FR"/>
              </w:rPr>
              <w:t xml:space="preserve">es </w:t>
            </w:r>
            <w:r w:rsidR="00940F65" w:rsidRPr="004B288F">
              <w:rPr>
                <w:sz w:val="20"/>
                <w:szCs w:val="20"/>
                <w:lang w:val="fr-FR"/>
              </w:rPr>
              <w:t xml:space="preserve">équipements de </w:t>
            </w:r>
            <w:r w:rsidR="00A552D4">
              <w:rPr>
                <w:sz w:val="20"/>
                <w:szCs w:val="20"/>
                <w:lang w:val="fr-FR"/>
              </w:rPr>
              <w:t>régénération</w:t>
            </w:r>
            <w:r w:rsidR="00940F65" w:rsidRPr="004B288F">
              <w:rPr>
                <w:sz w:val="20"/>
                <w:szCs w:val="20"/>
                <w:lang w:val="fr-FR"/>
              </w:rPr>
              <w:t>, de laboratoire et d</w:t>
            </w:r>
            <w:r w:rsidR="00C37710">
              <w:rPr>
                <w:sz w:val="20"/>
                <w:szCs w:val="20"/>
                <w:lang w:val="fr-FR"/>
              </w:rPr>
              <w:t>’</w:t>
            </w:r>
            <w:r w:rsidR="00940F65" w:rsidRPr="004B288F">
              <w:rPr>
                <w:sz w:val="20"/>
                <w:szCs w:val="20"/>
                <w:lang w:val="fr-FR"/>
              </w:rPr>
              <w:t>essai.</w:t>
            </w:r>
          </w:p>
        </w:tc>
        <w:tc>
          <w:tcPr>
            <w:tcW w:w="900" w:type="dxa"/>
            <w:vMerge w:val="restart"/>
          </w:tcPr>
          <w:p w14:paraId="2BAB63D4" w14:textId="0D821451" w:rsidR="00482642" w:rsidRPr="00EB40A0" w:rsidRDefault="00543916">
            <w:pPr>
              <w:jc w:val="center"/>
              <w:rPr>
                <w:sz w:val="20"/>
                <w:szCs w:val="20"/>
                <w:lang w:val="fr-FR"/>
              </w:rPr>
            </w:pPr>
            <w:r w:rsidRPr="00EB40A0">
              <w:rPr>
                <w:sz w:val="20"/>
                <w:szCs w:val="20"/>
                <w:lang w:val="fr-FR"/>
              </w:rPr>
              <w:t>ONUDI</w:t>
            </w:r>
          </w:p>
        </w:tc>
        <w:tc>
          <w:tcPr>
            <w:tcW w:w="1076" w:type="dxa"/>
          </w:tcPr>
          <w:p w14:paraId="69218ECF" w14:textId="59A98473" w:rsidR="00482642" w:rsidRPr="00EB40A0" w:rsidRDefault="00482642">
            <w:pPr>
              <w:jc w:val="right"/>
              <w:rPr>
                <w:sz w:val="20"/>
                <w:szCs w:val="20"/>
                <w:lang w:val="fr-FR"/>
              </w:rPr>
            </w:pPr>
            <w:r w:rsidRPr="00EB40A0">
              <w:rPr>
                <w:sz w:val="20"/>
                <w:szCs w:val="20"/>
                <w:lang w:val="fr-FR"/>
              </w:rPr>
              <w:t>100</w:t>
            </w:r>
            <w:r w:rsidR="00E07EA0" w:rsidRPr="00EB40A0">
              <w:rPr>
                <w:sz w:val="20"/>
                <w:szCs w:val="20"/>
                <w:lang w:val="fr-FR"/>
              </w:rPr>
              <w:t xml:space="preserve"> </w:t>
            </w:r>
            <w:r w:rsidRPr="00EB40A0">
              <w:rPr>
                <w:sz w:val="20"/>
                <w:szCs w:val="20"/>
                <w:lang w:val="fr-FR"/>
              </w:rPr>
              <w:t>000</w:t>
            </w:r>
          </w:p>
        </w:tc>
      </w:tr>
      <w:tr w:rsidR="00482642" w:rsidRPr="00EB40A0" w14:paraId="3BCDF38C" w14:textId="77777777" w:rsidTr="00677752">
        <w:trPr>
          <w:trHeight w:val="204"/>
        </w:trPr>
        <w:tc>
          <w:tcPr>
            <w:tcW w:w="7375" w:type="dxa"/>
          </w:tcPr>
          <w:p w14:paraId="4460031A" w14:textId="115DE51D" w:rsidR="00482642" w:rsidRPr="00EB40A0" w:rsidRDefault="00B05675">
            <w:pPr>
              <w:shd w:val="clear" w:color="auto" w:fill="FFFFFF" w:themeFill="background1"/>
              <w:ind w:left="171"/>
              <w:jc w:val="left"/>
              <w:rPr>
                <w:sz w:val="20"/>
                <w:szCs w:val="20"/>
                <w:lang w:val="fr-FR"/>
              </w:rPr>
            </w:pPr>
            <w:r w:rsidRPr="00EB40A0">
              <w:rPr>
                <w:sz w:val="20"/>
                <w:szCs w:val="20"/>
                <w:lang w:val="fr-FR"/>
              </w:rPr>
              <w:t>Fournir des machines mobiles de régénération à des ateliers et des opérateurs d</w:t>
            </w:r>
            <w:r w:rsidR="00C37710">
              <w:rPr>
                <w:sz w:val="20"/>
                <w:szCs w:val="20"/>
                <w:lang w:val="fr-FR"/>
              </w:rPr>
              <w:t>’</w:t>
            </w:r>
            <w:r w:rsidRPr="00EB40A0">
              <w:rPr>
                <w:sz w:val="20"/>
                <w:szCs w:val="20"/>
                <w:lang w:val="fr-FR"/>
              </w:rPr>
              <w:t>équipements commerciaux et industriels de grande dimension</w:t>
            </w:r>
            <w:r w:rsidR="005A1FDD">
              <w:rPr>
                <w:sz w:val="20"/>
                <w:szCs w:val="20"/>
                <w:lang w:val="fr-FR"/>
              </w:rPr>
              <w:t xml:space="preserve"> </w:t>
            </w:r>
            <w:r w:rsidR="00482642" w:rsidRPr="00EB40A0">
              <w:rPr>
                <w:sz w:val="20"/>
                <w:szCs w:val="20"/>
                <w:lang w:val="fr-FR"/>
              </w:rPr>
              <w:t xml:space="preserve">: </w:t>
            </w:r>
            <w:r w:rsidR="00547B5F">
              <w:rPr>
                <w:sz w:val="20"/>
                <w:szCs w:val="20"/>
                <w:lang w:val="fr-FR"/>
              </w:rPr>
              <w:t>R</w:t>
            </w:r>
            <w:r w:rsidR="00547B5F" w:rsidRPr="004B288F">
              <w:rPr>
                <w:sz w:val="20"/>
                <w:szCs w:val="20"/>
                <w:lang w:val="fr-FR"/>
              </w:rPr>
              <w:t xml:space="preserve">éaliser une étude pour déterminer les bénéficiaires ; acheter et distribuer 20 </w:t>
            </w:r>
            <w:r w:rsidR="00547B5F">
              <w:rPr>
                <w:sz w:val="20"/>
                <w:szCs w:val="20"/>
                <w:lang w:val="fr-FR"/>
              </w:rPr>
              <w:t xml:space="preserve">appareils </w:t>
            </w:r>
            <w:r w:rsidR="00547B5F" w:rsidRPr="004B288F">
              <w:rPr>
                <w:sz w:val="20"/>
                <w:szCs w:val="20"/>
                <w:lang w:val="fr-FR"/>
              </w:rPr>
              <w:t>de ré</w:t>
            </w:r>
            <w:r w:rsidR="00547B5F">
              <w:rPr>
                <w:sz w:val="20"/>
                <w:szCs w:val="20"/>
                <w:lang w:val="fr-FR"/>
              </w:rPr>
              <w:t xml:space="preserve">génération </w:t>
            </w:r>
            <w:r w:rsidR="00547B5F" w:rsidRPr="004B288F">
              <w:rPr>
                <w:sz w:val="20"/>
                <w:szCs w:val="20"/>
                <w:lang w:val="fr-FR"/>
              </w:rPr>
              <w:t>et 60</w:t>
            </w:r>
            <w:r w:rsidR="00547B5F">
              <w:rPr>
                <w:sz w:val="20"/>
                <w:szCs w:val="20"/>
                <w:lang w:val="fr-FR"/>
              </w:rPr>
              <w:t> bonbonnes</w:t>
            </w:r>
            <w:r w:rsidR="00547B5F" w:rsidRPr="004B288F">
              <w:rPr>
                <w:sz w:val="20"/>
                <w:szCs w:val="20"/>
                <w:lang w:val="fr-FR"/>
              </w:rPr>
              <w:t xml:space="preserve"> de 100 l</w:t>
            </w:r>
            <w:r w:rsidR="0059376D">
              <w:rPr>
                <w:sz w:val="20"/>
                <w:szCs w:val="20"/>
                <w:lang w:val="fr-FR"/>
              </w:rPr>
              <w:t xml:space="preserve">b. </w:t>
            </w:r>
          </w:p>
        </w:tc>
        <w:tc>
          <w:tcPr>
            <w:tcW w:w="900" w:type="dxa"/>
            <w:vMerge/>
          </w:tcPr>
          <w:p w14:paraId="3263CDD2" w14:textId="77777777" w:rsidR="00482642" w:rsidRPr="00EB40A0" w:rsidRDefault="00482642">
            <w:pPr>
              <w:jc w:val="center"/>
              <w:rPr>
                <w:sz w:val="20"/>
                <w:szCs w:val="20"/>
                <w:highlight w:val="cyan"/>
                <w:lang w:val="fr-FR"/>
              </w:rPr>
            </w:pPr>
          </w:p>
        </w:tc>
        <w:tc>
          <w:tcPr>
            <w:tcW w:w="1076" w:type="dxa"/>
          </w:tcPr>
          <w:p w14:paraId="39DBAECE" w14:textId="7740A719" w:rsidR="00482642" w:rsidRPr="00EB40A0" w:rsidRDefault="00482642">
            <w:pPr>
              <w:jc w:val="right"/>
              <w:rPr>
                <w:sz w:val="20"/>
                <w:szCs w:val="20"/>
                <w:lang w:val="fr-FR"/>
              </w:rPr>
            </w:pPr>
            <w:r w:rsidRPr="00EB40A0">
              <w:rPr>
                <w:sz w:val="20"/>
                <w:szCs w:val="20"/>
                <w:lang w:val="fr-FR"/>
              </w:rPr>
              <w:t>397</w:t>
            </w:r>
            <w:r w:rsidR="00E07EA0" w:rsidRPr="00EB40A0">
              <w:rPr>
                <w:sz w:val="20"/>
                <w:szCs w:val="20"/>
                <w:lang w:val="fr-FR"/>
              </w:rPr>
              <w:t xml:space="preserve"> </w:t>
            </w:r>
            <w:r w:rsidRPr="00EB40A0">
              <w:rPr>
                <w:sz w:val="20"/>
                <w:szCs w:val="20"/>
                <w:lang w:val="fr-FR"/>
              </w:rPr>
              <w:t>000</w:t>
            </w:r>
          </w:p>
        </w:tc>
      </w:tr>
      <w:tr w:rsidR="00482642" w:rsidRPr="00EB40A0" w14:paraId="617273EB" w14:textId="77777777" w:rsidTr="00677752">
        <w:trPr>
          <w:trHeight w:val="204"/>
        </w:trPr>
        <w:tc>
          <w:tcPr>
            <w:tcW w:w="7375" w:type="dxa"/>
          </w:tcPr>
          <w:p w14:paraId="67050C1C" w14:textId="6694AD78" w:rsidR="00482642" w:rsidRPr="00EB40A0" w:rsidRDefault="0059376D">
            <w:pPr>
              <w:shd w:val="clear" w:color="auto" w:fill="FFFFFF" w:themeFill="background1"/>
              <w:ind w:left="171"/>
              <w:jc w:val="left"/>
              <w:rPr>
                <w:sz w:val="20"/>
                <w:szCs w:val="20"/>
                <w:lang w:val="fr-FR"/>
              </w:rPr>
            </w:pPr>
            <w:r w:rsidRPr="004B288F">
              <w:rPr>
                <w:sz w:val="20"/>
                <w:szCs w:val="20"/>
                <w:lang w:val="fr-FR"/>
              </w:rPr>
              <w:t xml:space="preserve">Fournir des </w:t>
            </w:r>
            <w:r>
              <w:rPr>
                <w:sz w:val="20"/>
                <w:szCs w:val="20"/>
                <w:lang w:val="fr-FR"/>
              </w:rPr>
              <w:t>identificateurs</w:t>
            </w:r>
            <w:r w:rsidRPr="004B288F">
              <w:rPr>
                <w:sz w:val="20"/>
                <w:szCs w:val="20"/>
                <w:lang w:val="fr-FR"/>
              </w:rPr>
              <w:t xml:space="preserve"> de réfrigérants : </w:t>
            </w:r>
            <w:r>
              <w:rPr>
                <w:sz w:val="20"/>
                <w:szCs w:val="20"/>
                <w:lang w:val="fr-FR"/>
              </w:rPr>
              <w:t>F</w:t>
            </w:r>
            <w:r w:rsidRPr="004B288F">
              <w:rPr>
                <w:sz w:val="20"/>
                <w:szCs w:val="20"/>
                <w:lang w:val="fr-FR"/>
              </w:rPr>
              <w:t xml:space="preserve">ournir </w:t>
            </w:r>
            <w:r w:rsidR="003D7C1D">
              <w:rPr>
                <w:sz w:val="20"/>
                <w:szCs w:val="20"/>
                <w:lang w:val="fr-FR"/>
              </w:rPr>
              <w:t>33</w:t>
            </w:r>
            <w:r>
              <w:rPr>
                <w:sz w:val="20"/>
                <w:szCs w:val="20"/>
                <w:lang w:val="fr-FR"/>
              </w:rPr>
              <w:t> identificateurs</w:t>
            </w:r>
            <w:r w:rsidRPr="004B288F">
              <w:rPr>
                <w:sz w:val="20"/>
                <w:szCs w:val="20"/>
                <w:lang w:val="fr-FR"/>
              </w:rPr>
              <w:t xml:space="preserve"> aux postes douaniers et aux centres de formation.</w:t>
            </w:r>
            <w:r>
              <w:rPr>
                <w:sz w:val="20"/>
                <w:szCs w:val="20"/>
                <w:lang w:val="fr-FR"/>
              </w:rPr>
              <w:t xml:space="preserve"> </w:t>
            </w:r>
          </w:p>
        </w:tc>
        <w:tc>
          <w:tcPr>
            <w:tcW w:w="900" w:type="dxa"/>
            <w:vMerge/>
          </w:tcPr>
          <w:p w14:paraId="47AE8E99" w14:textId="77777777" w:rsidR="00482642" w:rsidRPr="00EB40A0" w:rsidRDefault="00482642">
            <w:pPr>
              <w:jc w:val="center"/>
              <w:rPr>
                <w:sz w:val="20"/>
                <w:szCs w:val="20"/>
                <w:highlight w:val="cyan"/>
                <w:lang w:val="fr-FR"/>
              </w:rPr>
            </w:pPr>
          </w:p>
        </w:tc>
        <w:tc>
          <w:tcPr>
            <w:tcW w:w="1076" w:type="dxa"/>
          </w:tcPr>
          <w:p w14:paraId="0EA16A2A" w14:textId="6228092E" w:rsidR="00482642" w:rsidRPr="00EB40A0" w:rsidRDefault="00482642">
            <w:pPr>
              <w:jc w:val="right"/>
              <w:rPr>
                <w:sz w:val="20"/>
                <w:szCs w:val="20"/>
                <w:lang w:val="fr-FR"/>
              </w:rPr>
            </w:pPr>
            <w:r w:rsidRPr="00EB40A0">
              <w:rPr>
                <w:sz w:val="20"/>
                <w:szCs w:val="20"/>
                <w:lang w:val="fr-FR"/>
              </w:rPr>
              <w:t>200</w:t>
            </w:r>
            <w:r w:rsidR="00E07EA0" w:rsidRPr="00EB40A0">
              <w:rPr>
                <w:sz w:val="20"/>
                <w:szCs w:val="20"/>
                <w:lang w:val="fr-FR"/>
              </w:rPr>
              <w:t xml:space="preserve"> </w:t>
            </w:r>
            <w:r w:rsidRPr="00EB40A0">
              <w:rPr>
                <w:sz w:val="20"/>
                <w:szCs w:val="20"/>
                <w:lang w:val="fr-FR"/>
              </w:rPr>
              <w:t>000</w:t>
            </w:r>
          </w:p>
        </w:tc>
      </w:tr>
      <w:tr w:rsidR="00482642" w:rsidRPr="00EB40A0" w14:paraId="68B0EFE6" w14:textId="77777777" w:rsidTr="00677752">
        <w:trPr>
          <w:trHeight w:val="204"/>
        </w:trPr>
        <w:tc>
          <w:tcPr>
            <w:tcW w:w="7375" w:type="dxa"/>
          </w:tcPr>
          <w:p w14:paraId="7ED5F414" w14:textId="4766128C" w:rsidR="00482642" w:rsidRPr="00EB40A0" w:rsidRDefault="00DB7DBB">
            <w:pPr>
              <w:shd w:val="clear" w:color="auto" w:fill="FFFFFF" w:themeFill="background1"/>
              <w:ind w:left="171"/>
              <w:jc w:val="left"/>
              <w:rPr>
                <w:sz w:val="20"/>
                <w:szCs w:val="20"/>
                <w:lang w:val="fr-FR"/>
              </w:rPr>
            </w:pPr>
            <w:r w:rsidRPr="00EB40A0">
              <w:rPr>
                <w:sz w:val="20"/>
                <w:szCs w:val="20"/>
                <w:lang w:val="fr-FR"/>
              </w:rPr>
              <w:t>Fournir des chromatographes en phase gazeuse et des équipements auxiliaires</w:t>
            </w:r>
            <w:r w:rsidR="004E624A">
              <w:rPr>
                <w:sz w:val="20"/>
                <w:szCs w:val="20"/>
                <w:lang w:val="fr-FR"/>
              </w:rPr>
              <w:t> </w:t>
            </w:r>
            <w:r w:rsidR="00482642" w:rsidRPr="00EB40A0">
              <w:rPr>
                <w:sz w:val="20"/>
                <w:szCs w:val="20"/>
                <w:lang w:val="fr-FR"/>
              </w:rPr>
              <w:t xml:space="preserve">: </w:t>
            </w:r>
            <w:r w:rsidR="00F6215E">
              <w:rPr>
                <w:sz w:val="20"/>
                <w:szCs w:val="20"/>
                <w:lang w:val="fr-FR"/>
              </w:rPr>
              <w:t>A</w:t>
            </w:r>
            <w:r w:rsidR="00F6215E" w:rsidRPr="004B288F">
              <w:rPr>
                <w:sz w:val="20"/>
                <w:szCs w:val="20"/>
                <w:lang w:val="fr-FR"/>
              </w:rPr>
              <w:t xml:space="preserve">cheter des chromatographes, des </w:t>
            </w:r>
            <w:r w:rsidR="00F6215E">
              <w:rPr>
                <w:sz w:val="20"/>
                <w:szCs w:val="20"/>
                <w:lang w:val="fr-FR"/>
              </w:rPr>
              <w:t xml:space="preserve">doseurs </w:t>
            </w:r>
            <w:r w:rsidR="00F6215E" w:rsidRPr="004B288F">
              <w:rPr>
                <w:sz w:val="20"/>
                <w:szCs w:val="20"/>
                <w:lang w:val="fr-FR"/>
              </w:rPr>
              <w:t>d</w:t>
            </w:r>
            <w:r w:rsidR="00C37710">
              <w:rPr>
                <w:sz w:val="20"/>
                <w:szCs w:val="20"/>
                <w:lang w:val="fr-FR"/>
              </w:rPr>
              <w:t>’</w:t>
            </w:r>
            <w:r w:rsidR="00F6215E" w:rsidRPr="004B288F">
              <w:rPr>
                <w:sz w:val="20"/>
                <w:szCs w:val="20"/>
                <w:lang w:val="fr-FR"/>
              </w:rPr>
              <w:t xml:space="preserve">humidité et des équipements de laboratoire </w:t>
            </w:r>
            <w:r w:rsidR="00F6215E">
              <w:rPr>
                <w:sz w:val="20"/>
                <w:szCs w:val="20"/>
                <w:lang w:val="fr-FR"/>
              </w:rPr>
              <w:t xml:space="preserve">pour </w:t>
            </w:r>
            <w:r w:rsidR="00D97AC1">
              <w:rPr>
                <w:sz w:val="20"/>
                <w:szCs w:val="20"/>
                <w:lang w:val="fr-FR"/>
              </w:rPr>
              <w:t xml:space="preserve">un </w:t>
            </w:r>
            <w:r w:rsidR="00F6215E" w:rsidRPr="004B288F">
              <w:rPr>
                <w:sz w:val="20"/>
                <w:szCs w:val="20"/>
                <w:lang w:val="fr-FR"/>
              </w:rPr>
              <w:t>bureau régiona</w:t>
            </w:r>
            <w:r w:rsidR="00D97AC1">
              <w:rPr>
                <w:sz w:val="20"/>
                <w:szCs w:val="20"/>
                <w:lang w:val="fr-FR"/>
              </w:rPr>
              <w:t xml:space="preserve">l </w:t>
            </w:r>
            <w:r w:rsidR="00F6215E" w:rsidRPr="004B288F">
              <w:rPr>
                <w:sz w:val="20"/>
                <w:szCs w:val="20"/>
                <w:lang w:val="fr-FR"/>
              </w:rPr>
              <w:t>des douanes</w:t>
            </w:r>
            <w:r w:rsidR="00D97AC1">
              <w:rPr>
                <w:sz w:val="20"/>
                <w:szCs w:val="20"/>
                <w:lang w:val="fr-FR"/>
              </w:rPr>
              <w:t>.</w:t>
            </w:r>
            <w:r w:rsidR="00482642" w:rsidRPr="00EB40A0">
              <w:rPr>
                <w:sz w:val="20"/>
                <w:szCs w:val="20"/>
                <w:lang w:val="fr-FR"/>
              </w:rPr>
              <w:t xml:space="preserve"> </w:t>
            </w:r>
          </w:p>
        </w:tc>
        <w:tc>
          <w:tcPr>
            <w:tcW w:w="900" w:type="dxa"/>
            <w:vMerge/>
          </w:tcPr>
          <w:p w14:paraId="7101B12D" w14:textId="77777777" w:rsidR="00482642" w:rsidRPr="00EB40A0" w:rsidRDefault="00482642">
            <w:pPr>
              <w:jc w:val="center"/>
              <w:rPr>
                <w:sz w:val="20"/>
                <w:szCs w:val="20"/>
                <w:highlight w:val="cyan"/>
                <w:lang w:val="fr-FR"/>
              </w:rPr>
            </w:pPr>
          </w:p>
        </w:tc>
        <w:tc>
          <w:tcPr>
            <w:tcW w:w="1076" w:type="dxa"/>
          </w:tcPr>
          <w:p w14:paraId="68F70CBF" w14:textId="3808D936" w:rsidR="00482642" w:rsidRPr="00EB40A0" w:rsidRDefault="00482642">
            <w:pPr>
              <w:jc w:val="right"/>
              <w:rPr>
                <w:sz w:val="20"/>
                <w:szCs w:val="20"/>
                <w:lang w:val="fr-FR"/>
              </w:rPr>
            </w:pPr>
            <w:r w:rsidRPr="00EB40A0">
              <w:rPr>
                <w:sz w:val="20"/>
                <w:szCs w:val="20"/>
                <w:lang w:val="fr-FR"/>
              </w:rPr>
              <w:t>100</w:t>
            </w:r>
            <w:r w:rsidR="00E07EA0" w:rsidRPr="00EB40A0">
              <w:rPr>
                <w:sz w:val="20"/>
                <w:szCs w:val="20"/>
                <w:lang w:val="fr-FR"/>
              </w:rPr>
              <w:t xml:space="preserve"> </w:t>
            </w:r>
            <w:r w:rsidRPr="00EB40A0">
              <w:rPr>
                <w:sz w:val="20"/>
                <w:szCs w:val="20"/>
                <w:lang w:val="fr-FR"/>
              </w:rPr>
              <w:t>000</w:t>
            </w:r>
          </w:p>
        </w:tc>
      </w:tr>
      <w:tr w:rsidR="00482642" w:rsidRPr="00630BEE" w14:paraId="28490A7E" w14:textId="77777777">
        <w:trPr>
          <w:trHeight w:val="283"/>
        </w:trPr>
        <w:tc>
          <w:tcPr>
            <w:tcW w:w="9351" w:type="dxa"/>
            <w:gridSpan w:val="3"/>
            <w:vAlign w:val="center"/>
          </w:tcPr>
          <w:p w14:paraId="66F035B3" w14:textId="415AE689" w:rsidR="00482642" w:rsidRPr="00EB40A0" w:rsidRDefault="00201C67">
            <w:pPr>
              <w:shd w:val="clear" w:color="auto" w:fill="FFFFFF" w:themeFill="background1"/>
              <w:jc w:val="left"/>
              <w:rPr>
                <w:i/>
                <w:iCs/>
                <w:sz w:val="20"/>
                <w:szCs w:val="20"/>
                <w:lang w:val="fr-FR"/>
              </w:rPr>
            </w:pPr>
            <w:r w:rsidRPr="00EB40A0">
              <w:rPr>
                <w:i/>
                <w:iCs/>
                <w:sz w:val="20"/>
                <w:szCs w:val="20"/>
                <w:lang w:val="fr-FR"/>
              </w:rPr>
              <w:t xml:space="preserve">Activités sectorielles spécifiques </w:t>
            </w:r>
            <w:r w:rsidR="00B220A4" w:rsidRPr="00B220A4">
              <w:rPr>
                <w:b/>
                <w:bCs/>
                <w:i/>
                <w:iCs/>
                <w:sz w:val="20"/>
                <w:szCs w:val="20"/>
                <w:lang w:val="fr-FR"/>
              </w:rPr>
              <w:t>–</w:t>
            </w:r>
            <w:r w:rsidRPr="00EB40A0">
              <w:rPr>
                <w:i/>
                <w:iCs/>
                <w:sz w:val="20"/>
                <w:szCs w:val="20"/>
                <w:lang w:val="fr-FR"/>
              </w:rPr>
              <w:t xml:space="preserve"> réfrigération et climatisation commerciales et industrielles</w:t>
            </w:r>
            <w:r w:rsidR="00482642" w:rsidRPr="00EB40A0">
              <w:rPr>
                <w:i/>
                <w:iCs/>
                <w:sz w:val="20"/>
                <w:szCs w:val="20"/>
                <w:lang w:val="fr-FR"/>
              </w:rPr>
              <w:t xml:space="preserve"> (385</w:t>
            </w:r>
            <w:r w:rsidR="003B0099">
              <w:rPr>
                <w:i/>
                <w:iCs/>
                <w:sz w:val="20"/>
                <w:szCs w:val="20"/>
                <w:lang w:val="fr-FR"/>
              </w:rPr>
              <w:t> </w:t>
            </w:r>
            <w:r w:rsidR="00482642" w:rsidRPr="00EB40A0">
              <w:rPr>
                <w:i/>
                <w:iCs/>
                <w:sz w:val="20"/>
                <w:szCs w:val="20"/>
                <w:lang w:val="fr-FR"/>
              </w:rPr>
              <w:t>000</w:t>
            </w:r>
            <w:r w:rsidR="003B0099">
              <w:rPr>
                <w:i/>
                <w:iCs/>
                <w:sz w:val="20"/>
                <w:szCs w:val="20"/>
                <w:lang w:val="fr-FR"/>
              </w:rPr>
              <w:t xml:space="preserve"> $US</w:t>
            </w:r>
            <w:r w:rsidR="00482642" w:rsidRPr="00EB40A0">
              <w:rPr>
                <w:i/>
                <w:iCs/>
                <w:sz w:val="20"/>
                <w:szCs w:val="20"/>
                <w:lang w:val="fr-FR"/>
              </w:rPr>
              <w:t>)</w:t>
            </w:r>
          </w:p>
        </w:tc>
      </w:tr>
      <w:tr w:rsidR="00482642" w:rsidRPr="00EB40A0" w14:paraId="3A5431E6" w14:textId="77777777" w:rsidTr="00677752">
        <w:trPr>
          <w:trHeight w:val="204"/>
        </w:trPr>
        <w:tc>
          <w:tcPr>
            <w:tcW w:w="7375" w:type="dxa"/>
          </w:tcPr>
          <w:p w14:paraId="15243DEC" w14:textId="071DEF54" w:rsidR="00482642" w:rsidRPr="00EB40A0" w:rsidRDefault="00856ADB">
            <w:pPr>
              <w:shd w:val="clear" w:color="auto" w:fill="FFFFFF" w:themeFill="background1"/>
              <w:ind w:left="171"/>
              <w:jc w:val="left"/>
              <w:rPr>
                <w:sz w:val="20"/>
                <w:szCs w:val="20"/>
                <w:lang w:val="fr-FR"/>
              </w:rPr>
            </w:pPr>
            <w:r w:rsidRPr="00EB40A0">
              <w:rPr>
                <w:sz w:val="20"/>
                <w:szCs w:val="20"/>
                <w:lang w:val="fr-FR"/>
              </w:rPr>
              <w:t>Soutenir la réduction des fuites dans les équipements et systèmes de réfrigération et de climatisation de grande dimension</w:t>
            </w:r>
            <w:r w:rsidR="00D640D0">
              <w:rPr>
                <w:sz w:val="20"/>
                <w:szCs w:val="20"/>
                <w:lang w:val="fr-FR"/>
              </w:rPr>
              <w:t xml:space="preserve"> </w:t>
            </w:r>
            <w:r w:rsidR="00482642" w:rsidRPr="00EB40A0">
              <w:rPr>
                <w:sz w:val="20"/>
                <w:szCs w:val="20"/>
                <w:lang w:val="fr-FR"/>
              </w:rPr>
              <w:t xml:space="preserve">: </w:t>
            </w:r>
            <w:r w:rsidR="00081F47">
              <w:rPr>
                <w:sz w:val="20"/>
                <w:szCs w:val="20"/>
                <w:lang w:val="fr-FR"/>
              </w:rPr>
              <w:t>C</w:t>
            </w:r>
            <w:r w:rsidR="00081F47" w:rsidRPr="004B288F">
              <w:rPr>
                <w:sz w:val="20"/>
                <w:szCs w:val="20"/>
                <w:lang w:val="fr-FR"/>
              </w:rPr>
              <w:t xml:space="preserve">artographier les grandes installations </w:t>
            </w:r>
            <w:r w:rsidR="00081F47">
              <w:rPr>
                <w:sz w:val="20"/>
                <w:szCs w:val="20"/>
                <w:lang w:val="fr-FR"/>
              </w:rPr>
              <w:t>de réfrigération et de climatisation</w:t>
            </w:r>
            <w:r w:rsidR="00081F47" w:rsidRPr="004B288F">
              <w:rPr>
                <w:sz w:val="20"/>
                <w:szCs w:val="20"/>
                <w:lang w:val="fr-FR"/>
              </w:rPr>
              <w:t xml:space="preserve"> commerciales et industrielles</w:t>
            </w:r>
            <w:r w:rsidR="00482642" w:rsidRPr="00EB40A0">
              <w:rPr>
                <w:sz w:val="20"/>
                <w:szCs w:val="20"/>
                <w:lang w:val="fr-FR"/>
              </w:rPr>
              <w:t>.</w:t>
            </w:r>
          </w:p>
        </w:tc>
        <w:tc>
          <w:tcPr>
            <w:tcW w:w="900" w:type="dxa"/>
            <w:vMerge w:val="restart"/>
          </w:tcPr>
          <w:p w14:paraId="2A68386A" w14:textId="318E90B9" w:rsidR="00482642" w:rsidRPr="00EB40A0" w:rsidRDefault="00543916">
            <w:pPr>
              <w:jc w:val="center"/>
              <w:rPr>
                <w:sz w:val="20"/>
                <w:szCs w:val="20"/>
                <w:lang w:val="fr-FR"/>
              </w:rPr>
            </w:pPr>
            <w:r w:rsidRPr="00EB40A0">
              <w:rPr>
                <w:sz w:val="20"/>
                <w:szCs w:val="20"/>
                <w:lang w:val="fr-FR"/>
              </w:rPr>
              <w:t>ONUDI</w:t>
            </w:r>
          </w:p>
        </w:tc>
        <w:tc>
          <w:tcPr>
            <w:tcW w:w="1076" w:type="dxa"/>
          </w:tcPr>
          <w:p w14:paraId="7B48FE64" w14:textId="7C67DF82" w:rsidR="00482642" w:rsidRPr="00EB40A0" w:rsidRDefault="00482642">
            <w:pPr>
              <w:jc w:val="right"/>
              <w:rPr>
                <w:sz w:val="20"/>
                <w:szCs w:val="20"/>
                <w:lang w:val="fr-FR"/>
              </w:rPr>
            </w:pPr>
            <w:r w:rsidRPr="00EB40A0">
              <w:rPr>
                <w:sz w:val="20"/>
                <w:szCs w:val="20"/>
                <w:lang w:val="fr-FR"/>
              </w:rPr>
              <w:t>20</w:t>
            </w:r>
            <w:r w:rsidR="00E07EA0" w:rsidRPr="00EB40A0">
              <w:rPr>
                <w:sz w:val="20"/>
                <w:szCs w:val="20"/>
                <w:lang w:val="fr-FR"/>
              </w:rPr>
              <w:t xml:space="preserve"> </w:t>
            </w:r>
            <w:r w:rsidRPr="00EB40A0">
              <w:rPr>
                <w:sz w:val="20"/>
                <w:szCs w:val="20"/>
                <w:lang w:val="fr-FR"/>
              </w:rPr>
              <w:t>000</w:t>
            </w:r>
          </w:p>
        </w:tc>
      </w:tr>
      <w:tr w:rsidR="00482642" w:rsidRPr="00EB40A0" w14:paraId="3EB4E404" w14:textId="77777777" w:rsidTr="00677752">
        <w:trPr>
          <w:trHeight w:val="204"/>
        </w:trPr>
        <w:tc>
          <w:tcPr>
            <w:tcW w:w="7375" w:type="dxa"/>
          </w:tcPr>
          <w:p w14:paraId="4B0B09DD" w14:textId="5C73F93E" w:rsidR="00482642" w:rsidRPr="00EB40A0" w:rsidRDefault="00EA661C">
            <w:pPr>
              <w:shd w:val="clear" w:color="auto" w:fill="FFFFFF" w:themeFill="background1"/>
              <w:ind w:left="171"/>
              <w:jc w:val="left"/>
              <w:rPr>
                <w:sz w:val="20"/>
                <w:szCs w:val="20"/>
                <w:lang w:val="fr-FR"/>
              </w:rPr>
            </w:pPr>
            <w:r w:rsidRPr="00EB40A0">
              <w:rPr>
                <w:sz w:val="20"/>
                <w:szCs w:val="20"/>
                <w:lang w:val="fr-FR"/>
              </w:rPr>
              <w:t>Promouvoir l</w:t>
            </w:r>
            <w:r w:rsidR="00C37710">
              <w:rPr>
                <w:sz w:val="20"/>
                <w:szCs w:val="20"/>
                <w:lang w:val="fr-FR"/>
              </w:rPr>
              <w:t>’</w:t>
            </w:r>
            <w:r w:rsidRPr="00EB40A0">
              <w:rPr>
                <w:sz w:val="20"/>
                <w:szCs w:val="20"/>
                <w:lang w:val="fr-FR"/>
              </w:rPr>
              <w:t>adoption de la technologie faisant appel à l</w:t>
            </w:r>
            <w:r w:rsidR="00C37710">
              <w:rPr>
                <w:sz w:val="20"/>
                <w:szCs w:val="20"/>
                <w:lang w:val="fr-FR"/>
              </w:rPr>
              <w:t>’</w:t>
            </w:r>
            <w:r w:rsidRPr="00EB40A0">
              <w:rPr>
                <w:sz w:val="20"/>
                <w:szCs w:val="20"/>
                <w:lang w:val="fr-FR"/>
              </w:rPr>
              <w:t>ammoniac dans le secteur de la réfrigération industrielle</w:t>
            </w:r>
            <w:r w:rsidR="004E624A">
              <w:rPr>
                <w:sz w:val="20"/>
                <w:szCs w:val="20"/>
                <w:lang w:val="fr-FR"/>
              </w:rPr>
              <w:t xml:space="preserve"> </w:t>
            </w:r>
            <w:r w:rsidR="00482642" w:rsidRPr="00EB40A0">
              <w:rPr>
                <w:sz w:val="20"/>
                <w:szCs w:val="20"/>
                <w:lang w:val="fr-FR"/>
              </w:rPr>
              <w:t xml:space="preserve">: </w:t>
            </w:r>
            <w:r w:rsidR="009C0007" w:rsidRPr="00EB40A0">
              <w:rPr>
                <w:sz w:val="20"/>
                <w:szCs w:val="20"/>
                <w:lang w:val="fr-FR"/>
              </w:rPr>
              <w:t>Élaborer une base de données sur les sites sélectionnés</w:t>
            </w:r>
            <w:r w:rsidR="004E624A">
              <w:rPr>
                <w:sz w:val="20"/>
                <w:szCs w:val="20"/>
                <w:lang w:val="fr-FR"/>
              </w:rPr>
              <w:t>,</w:t>
            </w:r>
            <w:r w:rsidR="009C0007" w:rsidRPr="00EB40A0">
              <w:rPr>
                <w:sz w:val="20"/>
                <w:szCs w:val="20"/>
                <w:lang w:val="fr-FR"/>
              </w:rPr>
              <w:t xml:space="preserve"> rédiger les spécifications techniques</w:t>
            </w:r>
            <w:r w:rsidR="004E624A">
              <w:rPr>
                <w:sz w:val="20"/>
                <w:szCs w:val="20"/>
                <w:lang w:val="fr-FR"/>
              </w:rPr>
              <w:t xml:space="preserve">, </w:t>
            </w:r>
            <w:r w:rsidR="00916353">
              <w:rPr>
                <w:sz w:val="20"/>
                <w:szCs w:val="20"/>
                <w:lang w:val="fr-FR"/>
              </w:rPr>
              <w:t xml:space="preserve">et </w:t>
            </w:r>
            <w:r w:rsidR="00916353" w:rsidRPr="004B288F">
              <w:rPr>
                <w:sz w:val="20"/>
                <w:szCs w:val="20"/>
                <w:lang w:val="fr-FR"/>
              </w:rPr>
              <w:t>sélectionner les bénéficiaires qui recevront les refroidisseurs de remplacement</w:t>
            </w:r>
            <w:r w:rsidR="00482642" w:rsidRPr="00EB40A0">
              <w:rPr>
                <w:sz w:val="20"/>
                <w:szCs w:val="20"/>
                <w:lang w:val="fr-FR"/>
              </w:rPr>
              <w:t>.</w:t>
            </w:r>
          </w:p>
        </w:tc>
        <w:tc>
          <w:tcPr>
            <w:tcW w:w="900" w:type="dxa"/>
            <w:vMerge/>
          </w:tcPr>
          <w:p w14:paraId="01863DCD" w14:textId="77777777" w:rsidR="00482642" w:rsidRPr="00EB40A0" w:rsidRDefault="00482642">
            <w:pPr>
              <w:jc w:val="center"/>
              <w:rPr>
                <w:sz w:val="20"/>
                <w:szCs w:val="20"/>
                <w:highlight w:val="cyan"/>
                <w:lang w:val="fr-FR"/>
              </w:rPr>
            </w:pPr>
          </w:p>
        </w:tc>
        <w:tc>
          <w:tcPr>
            <w:tcW w:w="1076" w:type="dxa"/>
          </w:tcPr>
          <w:p w14:paraId="15FDA523" w14:textId="05298179" w:rsidR="00482642" w:rsidRPr="00EB40A0" w:rsidRDefault="00482642">
            <w:pPr>
              <w:jc w:val="right"/>
              <w:rPr>
                <w:sz w:val="20"/>
                <w:szCs w:val="20"/>
                <w:lang w:val="fr-FR"/>
              </w:rPr>
            </w:pPr>
            <w:r w:rsidRPr="00EB40A0">
              <w:rPr>
                <w:sz w:val="20"/>
                <w:szCs w:val="20"/>
                <w:lang w:val="fr-FR"/>
              </w:rPr>
              <w:t>80</w:t>
            </w:r>
            <w:r w:rsidR="00E07EA0" w:rsidRPr="00EB40A0">
              <w:rPr>
                <w:sz w:val="20"/>
                <w:szCs w:val="20"/>
                <w:lang w:val="fr-FR"/>
              </w:rPr>
              <w:t xml:space="preserve"> </w:t>
            </w:r>
            <w:r w:rsidRPr="00EB40A0">
              <w:rPr>
                <w:sz w:val="20"/>
                <w:szCs w:val="20"/>
                <w:lang w:val="fr-FR"/>
              </w:rPr>
              <w:t>000</w:t>
            </w:r>
          </w:p>
        </w:tc>
      </w:tr>
      <w:tr w:rsidR="00482642" w:rsidRPr="00EB40A0" w14:paraId="6A590DD4" w14:textId="77777777" w:rsidTr="00677752">
        <w:trPr>
          <w:trHeight w:val="204"/>
        </w:trPr>
        <w:tc>
          <w:tcPr>
            <w:tcW w:w="7375" w:type="dxa"/>
          </w:tcPr>
          <w:p w14:paraId="3C9C4A8D" w14:textId="3F11598D" w:rsidR="00482642" w:rsidRPr="00EB40A0" w:rsidRDefault="00144C2E">
            <w:pPr>
              <w:shd w:val="clear" w:color="auto" w:fill="FFFFFF" w:themeFill="background1"/>
              <w:ind w:left="171"/>
              <w:jc w:val="left"/>
              <w:rPr>
                <w:sz w:val="20"/>
                <w:szCs w:val="20"/>
                <w:lang w:val="fr-FR"/>
              </w:rPr>
            </w:pPr>
            <w:r w:rsidRPr="004B288F">
              <w:rPr>
                <w:sz w:val="20"/>
                <w:szCs w:val="20"/>
                <w:lang w:val="fr-FR"/>
              </w:rPr>
              <w:t xml:space="preserve">Commencer à </w:t>
            </w:r>
            <w:r>
              <w:rPr>
                <w:sz w:val="20"/>
                <w:szCs w:val="20"/>
                <w:lang w:val="fr-FR"/>
              </w:rPr>
              <w:t>appuyer l</w:t>
            </w:r>
            <w:r w:rsidR="00C37710">
              <w:rPr>
                <w:sz w:val="20"/>
                <w:szCs w:val="20"/>
                <w:lang w:val="fr-FR"/>
              </w:rPr>
              <w:t>’</w:t>
            </w:r>
            <w:r>
              <w:rPr>
                <w:sz w:val="20"/>
                <w:szCs w:val="20"/>
                <w:lang w:val="fr-FR"/>
              </w:rPr>
              <w:t xml:space="preserve">utilisation de </w:t>
            </w:r>
            <w:r w:rsidRPr="004B288F">
              <w:rPr>
                <w:sz w:val="20"/>
                <w:szCs w:val="20"/>
                <w:lang w:val="fr-FR"/>
              </w:rPr>
              <w:t>la technologie IEC-H dans le secteur de l</w:t>
            </w:r>
            <w:r w:rsidR="00C37710">
              <w:rPr>
                <w:sz w:val="20"/>
                <w:szCs w:val="20"/>
                <w:lang w:val="fr-FR"/>
              </w:rPr>
              <w:t>’</w:t>
            </w:r>
            <w:r w:rsidRPr="004B288F">
              <w:rPr>
                <w:sz w:val="20"/>
                <w:szCs w:val="20"/>
                <w:lang w:val="fr-FR"/>
              </w:rPr>
              <w:t xml:space="preserve">hôtellerie en déterminant où cette technologie peut être </w:t>
            </w:r>
            <w:r w:rsidR="009276B7">
              <w:rPr>
                <w:sz w:val="20"/>
                <w:szCs w:val="20"/>
                <w:lang w:val="fr-FR"/>
              </w:rPr>
              <w:t xml:space="preserve">mise en valeur </w:t>
            </w:r>
            <w:r w:rsidRPr="004B288F">
              <w:rPr>
                <w:sz w:val="20"/>
                <w:szCs w:val="20"/>
                <w:lang w:val="fr-FR"/>
              </w:rPr>
              <w:t xml:space="preserve">et en élaborant des spécifications techniques ; </w:t>
            </w:r>
            <w:r w:rsidR="009276B7">
              <w:rPr>
                <w:sz w:val="20"/>
                <w:szCs w:val="20"/>
                <w:lang w:val="fr-FR"/>
              </w:rPr>
              <w:t xml:space="preserve">amorcer </w:t>
            </w:r>
            <w:r w:rsidRPr="004B288F">
              <w:rPr>
                <w:sz w:val="20"/>
                <w:szCs w:val="20"/>
                <w:lang w:val="fr-FR"/>
              </w:rPr>
              <w:t>la sélection des bénéficiaires.</w:t>
            </w:r>
            <w:r w:rsidR="009276B7">
              <w:rPr>
                <w:sz w:val="20"/>
                <w:szCs w:val="20"/>
                <w:lang w:val="fr-FR"/>
              </w:rPr>
              <w:t xml:space="preserve"> </w:t>
            </w:r>
          </w:p>
        </w:tc>
        <w:tc>
          <w:tcPr>
            <w:tcW w:w="900" w:type="dxa"/>
            <w:vMerge/>
          </w:tcPr>
          <w:p w14:paraId="52E4E454" w14:textId="77777777" w:rsidR="00482642" w:rsidRPr="00EB40A0" w:rsidRDefault="00482642">
            <w:pPr>
              <w:jc w:val="center"/>
              <w:rPr>
                <w:sz w:val="20"/>
                <w:szCs w:val="20"/>
                <w:highlight w:val="cyan"/>
                <w:lang w:val="fr-FR"/>
              </w:rPr>
            </w:pPr>
          </w:p>
        </w:tc>
        <w:tc>
          <w:tcPr>
            <w:tcW w:w="1076" w:type="dxa"/>
          </w:tcPr>
          <w:p w14:paraId="321853F1" w14:textId="7C881E0D" w:rsidR="00482642" w:rsidRPr="00EB40A0" w:rsidRDefault="00482642">
            <w:pPr>
              <w:jc w:val="right"/>
              <w:rPr>
                <w:sz w:val="20"/>
                <w:szCs w:val="20"/>
                <w:lang w:val="fr-FR"/>
              </w:rPr>
            </w:pPr>
            <w:r w:rsidRPr="00EB40A0">
              <w:rPr>
                <w:sz w:val="20"/>
                <w:szCs w:val="20"/>
                <w:lang w:val="fr-FR"/>
              </w:rPr>
              <w:t>35</w:t>
            </w:r>
            <w:r w:rsidR="00E07EA0" w:rsidRPr="00EB40A0">
              <w:rPr>
                <w:sz w:val="20"/>
                <w:szCs w:val="20"/>
                <w:lang w:val="fr-FR"/>
              </w:rPr>
              <w:t xml:space="preserve"> </w:t>
            </w:r>
            <w:r w:rsidRPr="00EB40A0">
              <w:rPr>
                <w:sz w:val="20"/>
                <w:szCs w:val="20"/>
                <w:lang w:val="fr-FR"/>
              </w:rPr>
              <w:t>000</w:t>
            </w:r>
          </w:p>
        </w:tc>
      </w:tr>
      <w:tr w:rsidR="00482642" w:rsidRPr="00EB40A0" w14:paraId="73F66DCA" w14:textId="77777777" w:rsidTr="00677752">
        <w:trPr>
          <w:trHeight w:val="204"/>
        </w:trPr>
        <w:tc>
          <w:tcPr>
            <w:tcW w:w="7375" w:type="dxa"/>
          </w:tcPr>
          <w:p w14:paraId="75747094" w14:textId="3B81AD0C" w:rsidR="00482642" w:rsidRPr="00EB40A0" w:rsidRDefault="0023068D">
            <w:pPr>
              <w:shd w:val="clear" w:color="auto" w:fill="FFFFFF" w:themeFill="background1"/>
              <w:ind w:left="171"/>
              <w:jc w:val="left"/>
              <w:rPr>
                <w:sz w:val="20"/>
                <w:szCs w:val="20"/>
                <w:lang w:val="fr-FR"/>
              </w:rPr>
            </w:pPr>
            <w:r>
              <w:rPr>
                <w:sz w:val="20"/>
                <w:szCs w:val="20"/>
                <w:lang w:val="fr-FR"/>
              </w:rPr>
              <w:t>Entreprendre l</w:t>
            </w:r>
            <w:r w:rsidR="00C37710">
              <w:rPr>
                <w:sz w:val="20"/>
                <w:szCs w:val="20"/>
                <w:lang w:val="fr-FR"/>
              </w:rPr>
              <w:t>’</w:t>
            </w:r>
            <w:r>
              <w:rPr>
                <w:sz w:val="20"/>
                <w:szCs w:val="20"/>
                <w:lang w:val="fr-FR"/>
              </w:rPr>
              <w:t>é</w:t>
            </w:r>
            <w:r w:rsidRPr="004B288F">
              <w:rPr>
                <w:sz w:val="20"/>
                <w:szCs w:val="20"/>
                <w:lang w:val="fr-FR"/>
              </w:rPr>
              <w:t>labor</w:t>
            </w:r>
            <w:r>
              <w:rPr>
                <w:sz w:val="20"/>
                <w:szCs w:val="20"/>
                <w:lang w:val="fr-FR"/>
              </w:rPr>
              <w:t xml:space="preserve">ation </w:t>
            </w:r>
            <w:r w:rsidRPr="004B288F">
              <w:rPr>
                <w:sz w:val="20"/>
                <w:szCs w:val="20"/>
                <w:lang w:val="fr-FR"/>
              </w:rPr>
              <w:t xml:space="preserve">des lignes directrices et </w:t>
            </w:r>
            <w:r>
              <w:rPr>
                <w:sz w:val="20"/>
                <w:szCs w:val="20"/>
                <w:lang w:val="fr-FR"/>
              </w:rPr>
              <w:t xml:space="preserve">de la </w:t>
            </w:r>
            <w:r w:rsidRPr="004B288F">
              <w:rPr>
                <w:sz w:val="20"/>
                <w:szCs w:val="20"/>
                <w:lang w:val="fr-FR"/>
              </w:rPr>
              <w:t xml:space="preserve">feuille de route </w:t>
            </w:r>
            <w:r>
              <w:rPr>
                <w:sz w:val="20"/>
                <w:szCs w:val="20"/>
                <w:lang w:val="fr-FR"/>
              </w:rPr>
              <w:t xml:space="preserve">en rapport avec le </w:t>
            </w:r>
            <w:r w:rsidRPr="004B288F">
              <w:rPr>
                <w:sz w:val="20"/>
                <w:szCs w:val="20"/>
                <w:lang w:val="fr-FR"/>
              </w:rPr>
              <w:t>refroidissement par évaporation</w:t>
            </w:r>
            <w:r w:rsidR="00482642" w:rsidRPr="00EB40A0">
              <w:rPr>
                <w:sz w:val="20"/>
                <w:szCs w:val="20"/>
                <w:lang w:val="fr-FR"/>
              </w:rPr>
              <w:t xml:space="preserve">. </w:t>
            </w:r>
          </w:p>
        </w:tc>
        <w:tc>
          <w:tcPr>
            <w:tcW w:w="900" w:type="dxa"/>
            <w:vMerge/>
          </w:tcPr>
          <w:p w14:paraId="0F0FD38E" w14:textId="77777777" w:rsidR="00482642" w:rsidRPr="00EB40A0" w:rsidRDefault="00482642">
            <w:pPr>
              <w:jc w:val="center"/>
              <w:rPr>
                <w:sz w:val="20"/>
                <w:szCs w:val="20"/>
                <w:highlight w:val="cyan"/>
                <w:lang w:val="fr-FR"/>
              </w:rPr>
            </w:pPr>
          </w:p>
        </w:tc>
        <w:tc>
          <w:tcPr>
            <w:tcW w:w="1076" w:type="dxa"/>
          </w:tcPr>
          <w:p w14:paraId="6D33B6BD" w14:textId="4B6DD1DA" w:rsidR="00482642" w:rsidRPr="00EB40A0" w:rsidRDefault="00482642">
            <w:pPr>
              <w:jc w:val="right"/>
              <w:rPr>
                <w:sz w:val="20"/>
                <w:szCs w:val="20"/>
                <w:lang w:val="fr-FR"/>
              </w:rPr>
            </w:pPr>
            <w:r w:rsidRPr="00EB40A0">
              <w:rPr>
                <w:sz w:val="20"/>
                <w:szCs w:val="20"/>
                <w:lang w:val="fr-FR"/>
              </w:rPr>
              <w:t>10</w:t>
            </w:r>
            <w:r w:rsidR="00E07EA0" w:rsidRPr="00EB40A0">
              <w:rPr>
                <w:sz w:val="20"/>
                <w:szCs w:val="20"/>
                <w:lang w:val="fr-FR"/>
              </w:rPr>
              <w:t xml:space="preserve"> </w:t>
            </w:r>
            <w:r w:rsidRPr="00EB40A0">
              <w:rPr>
                <w:sz w:val="20"/>
                <w:szCs w:val="20"/>
                <w:lang w:val="fr-FR"/>
              </w:rPr>
              <w:t>000</w:t>
            </w:r>
          </w:p>
        </w:tc>
      </w:tr>
      <w:tr w:rsidR="00482642" w:rsidRPr="00EB40A0" w14:paraId="1B2BEA4B" w14:textId="77777777" w:rsidTr="00677752">
        <w:trPr>
          <w:trHeight w:val="204"/>
        </w:trPr>
        <w:tc>
          <w:tcPr>
            <w:tcW w:w="7375" w:type="dxa"/>
          </w:tcPr>
          <w:p w14:paraId="4FDEC569" w14:textId="2252D332" w:rsidR="00482642" w:rsidRPr="00EB40A0" w:rsidRDefault="006D74C9">
            <w:pPr>
              <w:shd w:val="clear" w:color="auto" w:fill="FFFFFF" w:themeFill="background1"/>
              <w:ind w:left="171"/>
              <w:jc w:val="left"/>
              <w:rPr>
                <w:sz w:val="20"/>
                <w:szCs w:val="20"/>
                <w:lang w:val="fr-FR"/>
              </w:rPr>
            </w:pPr>
            <w:r w:rsidRPr="004B288F">
              <w:rPr>
                <w:sz w:val="20"/>
                <w:szCs w:val="20"/>
                <w:lang w:val="fr-FR"/>
              </w:rPr>
              <w:t>Introduire la technologie de refroidissement LD</w:t>
            </w:r>
            <w:r w:rsidR="00A560F4">
              <w:rPr>
                <w:sz w:val="20"/>
                <w:szCs w:val="20"/>
                <w:lang w:val="fr-FR"/>
              </w:rPr>
              <w:t> :</w:t>
            </w:r>
            <w:r w:rsidRPr="004B288F">
              <w:rPr>
                <w:sz w:val="20"/>
                <w:szCs w:val="20"/>
                <w:lang w:val="fr-FR"/>
              </w:rPr>
              <w:t xml:space="preserve"> </w:t>
            </w:r>
            <w:r w:rsidR="00A560F4">
              <w:rPr>
                <w:sz w:val="20"/>
                <w:szCs w:val="20"/>
                <w:lang w:val="fr-FR"/>
              </w:rPr>
              <w:t xml:space="preserve">Fournir une assistance technique pour </w:t>
            </w:r>
            <w:r>
              <w:rPr>
                <w:sz w:val="20"/>
                <w:szCs w:val="20"/>
                <w:lang w:val="fr-FR"/>
              </w:rPr>
              <w:t xml:space="preserve">le développement de </w:t>
            </w:r>
            <w:r w:rsidRPr="00A560F4">
              <w:rPr>
                <w:sz w:val="20"/>
                <w:szCs w:val="20"/>
                <w:lang w:val="fr-FR"/>
              </w:rPr>
              <w:t>trois</w:t>
            </w:r>
            <w:r w:rsidRPr="004B288F">
              <w:rPr>
                <w:b/>
                <w:bCs/>
                <w:sz w:val="20"/>
                <w:szCs w:val="20"/>
                <w:lang w:val="fr-FR"/>
              </w:rPr>
              <w:t xml:space="preserve"> </w:t>
            </w:r>
            <w:r w:rsidRPr="004B288F">
              <w:rPr>
                <w:sz w:val="20"/>
                <w:szCs w:val="20"/>
                <w:lang w:val="fr-FR"/>
              </w:rPr>
              <w:t xml:space="preserve">prototypes et </w:t>
            </w:r>
            <w:r w:rsidR="00F65BFA">
              <w:rPr>
                <w:sz w:val="20"/>
                <w:szCs w:val="20"/>
                <w:lang w:val="fr-FR"/>
              </w:rPr>
              <w:t xml:space="preserve">amorcer </w:t>
            </w:r>
            <w:r>
              <w:rPr>
                <w:sz w:val="20"/>
                <w:szCs w:val="20"/>
                <w:lang w:val="fr-FR"/>
              </w:rPr>
              <w:t>leur mise à l</w:t>
            </w:r>
            <w:r w:rsidR="00C37710">
              <w:rPr>
                <w:sz w:val="20"/>
                <w:szCs w:val="20"/>
                <w:lang w:val="fr-FR"/>
              </w:rPr>
              <w:t>’</w:t>
            </w:r>
            <w:r>
              <w:rPr>
                <w:sz w:val="20"/>
                <w:szCs w:val="20"/>
                <w:lang w:val="fr-FR"/>
              </w:rPr>
              <w:t>essai</w:t>
            </w:r>
            <w:r w:rsidR="00482642" w:rsidRPr="00EB40A0">
              <w:rPr>
                <w:sz w:val="20"/>
                <w:szCs w:val="20"/>
                <w:lang w:val="fr-FR"/>
              </w:rPr>
              <w:t>.</w:t>
            </w:r>
          </w:p>
        </w:tc>
        <w:tc>
          <w:tcPr>
            <w:tcW w:w="900" w:type="dxa"/>
            <w:vMerge/>
          </w:tcPr>
          <w:p w14:paraId="30481DB2" w14:textId="77777777" w:rsidR="00482642" w:rsidRPr="00EB40A0" w:rsidRDefault="00482642">
            <w:pPr>
              <w:jc w:val="center"/>
              <w:rPr>
                <w:sz w:val="20"/>
                <w:szCs w:val="20"/>
                <w:highlight w:val="cyan"/>
                <w:lang w:val="fr-FR"/>
              </w:rPr>
            </w:pPr>
          </w:p>
        </w:tc>
        <w:tc>
          <w:tcPr>
            <w:tcW w:w="1076" w:type="dxa"/>
          </w:tcPr>
          <w:p w14:paraId="59A7F341" w14:textId="779F37A7" w:rsidR="00482642" w:rsidRPr="00EB40A0" w:rsidRDefault="00482642">
            <w:pPr>
              <w:jc w:val="right"/>
              <w:rPr>
                <w:sz w:val="20"/>
                <w:szCs w:val="20"/>
                <w:lang w:val="fr-FR"/>
              </w:rPr>
            </w:pPr>
            <w:r w:rsidRPr="00EB40A0">
              <w:rPr>
                <w:sz w:val="20"/>
                <w:szCs w:val="20"/>
                <w:lang w:val="fr-FR"/>
              </w:rPr>
              <w:t>240</w:t>
            </w:r>
            <w:r w:rsidR="00E07EA0" w:rsidRPr="00EB40A0">
              <w:rPr>
                <w:sz w:val="20"/>
                <w:szCs w:val="20"/>
                <w:lang w:val="fr-FR"/>
              </w:rPr>
              <w:t xml:space="preserve"> </w:t>
            </w:r>
            <w:r w:rsidRPr="00EB40A0">
              <w:rPr>
                <w:sz w:val="20"/>
                <w:szCs w:val="20"/>
                <w:lang w:val="fr-FR"/>
              </w:rPr>
              <w:t>000</w:t>
            </w:r>
          </w:p>
        </w:tc>
      </w:tr>
      <w:tr w:rsidR="00482642" w:rsidRPr="00EB40A0" w14:paraId="5A8334AD" w14:textId="77777777">
        <w:trPr>
          <w:trHeight w:val="283"/>
        </w:trPr>
        <w:tc>
          <w:tcPr>
            <w:tcW w:w="9351" w:type="dxa"/>
            <w:gridSpan w:val="3"/>
            <w:vAlign w:val="center"/>
          </w:tcPr>
          <w:p w14:paraId="7EC80560" w14:textId="7ED9867A" w:rsidR="00482642" w:rsidRPr="00EB40A0" w:rsidRDefault="000E1E69">
            <w:pPr>
              <w:keepNext/>
              <w:shd w:val="clear" w:color="auto" w:fill="FFFFFF" w:themeFill="background1"/>
              <w:jc w:val="left"/>
              <w:rPr>
                <w:i/>
                <w:iCs/>
                <w:sz w:val="20"/>
                <w:szCs w:val="20"/>
                <w:lang w:val="fr-FR"/>
              </w:rPr>
            </w:pPr>
            <w:r w:rsidRPr="00EB40A0">
              <w:rPr>
                <w:i/>
                <w:iCs/>
                <w:sz w:val="20"/>
                <w:szCs w:val="20"/>
                <w:lang w:val="fr-FR"/>
              </w:rPr>
              <w:t>Assistance technique</w:t>
            </w:r>
            <w:r w:rsidR="00482642" w:rsidRPr="00EB40A0">
              <w:rPr>
                <w:i/>
                <w:iCs/>
                <w:sz w:val="20"/>
                <w:szCs w:val="20"/>
                <w:lang w:val="fr-FR"/>
              </w:rPr>
              <w:t xml:space="preserve"> (60</w:t>
            </w:r>
            <w:r w:rsidR="003D7C1D">
              <w:rPr>
                <w:i/>
                <w:iCs/>
                <w:sz w:val="20"/>
                <w:szCs w:val="20"/>
                <w:lang w:val="fr-FR"/>
              </w:rPr>
              <w:t> </w:t>
            </w:r>
            <w:r w:rsidR="00482642" w:rsidRPr="00EB40A0">
              <w:rPr>
                <w:i/>
                <w:iCs/>
                <w:sz w:val="20"/>
                <w:szCs w:val="20"/>
                <w:lang w:val="fr-FR"/>
              </w:rPr>
              <w:t>000</w:t>
            </w:r>
            <w:r w:rsidR="003D7C1D">
              <w:rPr>
                <w:i/>
                <w:iCs/>
                <w:sz w:val="20"/>
                <w:szCs w:val="20"/>
                <w:lang w:val="fr-FR"/>
              </w:rPr>
              <w:t xml:space="preserve"> $US</w:t>
            </w:r>
            <w:r w:rsidR="00482642" w:rsidRPr="00EB40A0">
              <w:rPr>
                <w:i/>
                <w:iCs/>
                <w:sz w:val="20"/>
                <w:szCs w:val="20"/>
                <w:lang w:val="fr-FR"/>
              </w:rPr>
              <w:t>)</w:t>
            </w:r>
          </w:p>
        </w:tc>
      </w:tr>
      <w:tr w:rsidR="00482642" w:rsidRPr="00EB40A0" w14:paraId="743EA9FE" w14:textId="77777777" w:rsidTr="00677752">
        <w:trPr>
          <w:trHeight w:val="517"/>
        </w:trPr>
        <w:tc>
          <w:tcPr>
            <w:tcW w:w="7375" w:type="dxa"/>
          </w:tcPr>
          <w:p w14:paraId="7688B3FA" w14:textId="50C040F6" w:rsidR="00482642" w:rsidRPr="00EB40A0" w:rsidRDefault="005B07F4">
            <w:pPr>
              <w:shd w:val="clear" w:color="auto" w:fill="FFFFFF" w:themeFill="background1"/>
              <w:ind w:left="171"/>
              <w:jc w:val="left"/>
              <w:rPr>
                <w:sz w:val="20"/>
                <w:szCs w:val="20"/>
                <w:lang w:val="fr-FR"/>
              </w:rPr>
            </w:pPr>
            <w:r>
              <w:rPr>
                <w:sz w:val="20"/>
                <w:szCs w:val="20"/>
                <w:lang w:val="fr-FR"/>
              </w:rPr>
              <w:t>Fournir une a</w:t>
            </w:r>
            <w:r w:rsidR="000E1E69" w:rsidRPr="00EB40A0">
              <w:rPr>
                <w:sz w:val="20"/>
                <w:szCs w:val="20"/>
                <w:lang w:val="fr-FR"/>
              </w:rPr>
              <w:t>ssistance technique</w:t>
            </w:r>
            <w:r w:rsidR="00482642" w:rsidRPr="00EB40A0">
              <w:rPr>
                <w:sz w:val="20"/>
                <w:szCs w:val="20"/>
                <w:lang w:val="fr-FR"/>
              </w:rPr>
              <w:t xml:space="preserve"> </w:t>
            </w:r>
            <w:r w:rsidR="001E4755">
              <w:rPr>
                <w:sz w:val="20"/>
                <w:szCs w:val="20"/>
                <w:lang w:val="fr-FR"/>
              </w:rPr>
              <w:t xml:space="preserve">aux PME </w:t>
            </w:r>
            <w:r w:rsidR="00482642" w:rsidRPr="00EB40A0">
              <w:rPr>
                <w:sz w:val="20"/>
                <w:szCs w:val="20"/>
                <w:lang w:val="fr-FR"/>
              </w:rPr>
              <w:t xml:space="preserve">: </w:t>
            </w:r>
            <w:r w:rsidR="001E4755" w:rsidRPr="008A461D">
              <w:rPr>
                <w:sz w:val="20"/>
                <w:szCs w:val="20"/>
                <w:lang w:val="fr-FR"/>
              </w:rPr>
              <w:t xml:space="preserve">Réaliser une étude pour recenser les PME et les installateurs du secteur de la climatisation commerciale qui consomment des </w:t>
            </w:r>
            <w:r w:rsidR="001E4755" w:rsidRPr="008A461D">
              <w:rPr>
                <w:sz w:val="20"/>
                <w:szCs w:val="20"/>
                <w:lang w:val="fr-FR"/>
              </w:rPr>
              <w:lastRenderedPageBreak/>
              <w:t>HCFC et déterminer leurs besoins ; tenir des ateliers pour fournir des informations sur les nouvelles technologies</w:t>
            </w:r>
            <w:r w:rsidR="00C63622">
              <w:rPr>
                <w:sz w:val="20"/>
                <w:szCs w:val="20"/>
                <w:lang w:val="fr-FR"/>
              </w:rPr>
              <w:t> ;</w:t>
            </w:r>
            <w:r w:rsidR="001E4755" w:rsidRPr="008A461D">
              <w:rPr>
                <w:sz w:val="20"/>
                <w:szCs w:val="20"/>
                <w:lang w:val="fr-FR"/>
              </w:rPr>
              <w:t xml:space="preserve"> et organiser des visites </w:t>
            </w:r>
            <w:r w:rsidR="00F81941">
              <w:rPr>
                <w:sz w:val="20"/>
                <w:szCs w:val="20"/>
                <w:lang w:val="fr-FR"/>
              </w:rPr>
              <w:t>des sites pour les PME.</w:t>
            </w:r>
          </w:p>
        </w:tc>
        <w:tc>
          <w:tcPr>
            <w:tcW w:w="900" w:type="dxa"/>
          </w:tcPr>
          <w:p w14:paraId="756D6392" w14:textId="15509264" w:rsidR="00482642" w:rsidRPr="00EB40A0" w:rsidRDefault="00543916">
            <w:pPr>
              <w:jc w:val="center"/>
              <w:rPr>
                <w:sz w:val="20"/>
                <w:szCs w:val="20"/>
                <w:lang w:val="fr-FR"/>
              </w:rPr>
            </w:pPr>
            <w:r w:rsidRPr="00EB40A0">
              <w:rPr>
                <w:sz w:val="20"/>
                <w:szCs w:val="20"/>
                <w:lang w:val="fr-FR"/>
              </w:rPr>
              <w:lastRenderedPageBreak/>
              <w:t>ONUDI</w:t>
            </w:r>
          </w:p>
        </w:tc>
        <w:tc>
          <w:tcPr>
            <w:tcW w:w="1076" w:type="dxa"/>
          </w:tcPr>
          <w:p w14:paraId="0091CBA8" w14:textId="1EE6E985" w:rsidR="00482642" w:rsidRPr="00EB40A0" w:rsidRDefault="00482642">
            <w:pPr>
              <w:jc w:val="right"/>
              <w:rPr>
                <w:sz w:val="20"/>
                <w:szCs w:val="20"/>
                <w:lang w:val="fr-FR"/>
              </w:rPr>
            </w:pPr>
            <w:r w:rsidRPr="00EB40A0">
              <w:rPr>
                <w:sz w:val="20"/>
                <w:szCs w:val="20"/>
                <w:lang w:val="fr-FR"/>
              </w:rPr>
              <w:t>60</w:t>
            </w:r>
            <w:r w:rsidR="00E07EA0" w:rsidRPr="00EB40A0">
              <w:rPr>
                <w:sz w:val="20"/>
                <w:szCs w:val="20"/>
                <w:lang w:val="fr-FR"/>
              </w:rPr>
              <w:t xml:space="preserve"> </w:t>
            </w:r>
            <w:r w:rsidRPr="00EB40A0">
              <w:rPr>
                <w:sz w:val="20"/>
                <w:szCs w:val="20"/>
                <w:lang w:val="fr-FR"/>
              </w:rPr>
              <w:t>000</w:t>
            </w:r>
          </w:p>
        </w:tc>
      </w:tr>
      <w:tr w:rsidR="00482642" w:rsidRPr="00EB40A0" w14:paraId="3142B82D" w14:textId="77777777">
        <w:trPr>
          <w:trHeight w:val="283"/>
        </w:trPr>
        <w:tc>
          <w:tcPr>
            <w:tcW w:w="9351" w:type="dxa"/>
            <w:gridSpan w:val="3"/>
            <w:vAlign w:val="center"/>
          </w:tcPr>
          <w:p w14:paraId="230C7DCC" w14:textId="7DD5A424" w:rsidR="00482642" w:rsidRPr="00EB40A0" w:rsidRDefault="00AE4EB0">
            <w:pPr>
              <w:shd w:val="clear" w:color="auto" w:fill="FFFFFF" w:themeFill="background1"/>
              <w:jc w:val="left"/>
              <w:rPr>
                <w:i/>
                <w:iCs/>
                <w:sz w:val="20"/>
                <w:szCs w:val="20"/>
                <w:lang w:val="fr-FR"/>
              </w:rPr>
            </w:pPr>
            <w:r w:rsidRPr="00EB40A0">
              <w:rPr>
                <w:i/>
                <w:iCs/>
                <w:sz w:val="20"/>
                <w:szCs w:val="20"/>
                <w:lang w:val="fr-FR"/>
              </w:rPr>
              <w:t>Sensibilisation</w:t>
            </w:r>
            <w:r w:rsidR="00482642" w:rsidRPr="00EB40A0">
              <w:rPr>
                <w:i/>
                <w:iCs/>
                <w:sz w:val="20"/>
                <w:szCs w:val="20"/>
                <w:lang w:val="fr-FR"/>
              </w:rPr>
              <w:t xml:space="preserve"> (120</w:t>
            </w:r>
            <w:r w:rsidR="00027AB9">
              <w:rPr>
                <w:i/>
                <w:iCs/>
                <w:sz w:val="20"/>
                <w:szCs w:val="20"/>
                <w:lang w:val="fr-FR"/>
              </w:rPr>
              <w:t> </w:t>
            </w:r>
            <w:r w:rsidR="00482642" w:rsidRPr="00EB40A0">
              <w:rPr>
                <w:i/>
                <w:iCs/>
                <w:sz w:val="20"/>
                <w:szCs w:val="20"/>
                <w:lang w:val="fr-FR"/>
              </w:rPr>
              <w:t>000</w:t>
            </w:r>
            <w:r w:rsidR="00027AB9">
              <w:rPr>
                <w:i/>
                <w:iCs/>
                <w:sz w:val="20"/>
                <w:szCs w:val="20"/>
                <w:lang w:val="fr-FR"/>
              </w:rPr>
              <w:t xml:space="preserve"> $US</w:t>
            </w:r>
            <w:r w:rsidR="00482642" w:rsidRPr="00EB40A0">
              <w:rPr>
                <w:i/>
                <w:iCs/>
                <w:sz w:val="20"/>
                <w:szCs w:val="20"/>
                <w:lang w:val="fr-FR"/>
              </w:rPr>
              <w:t>)</w:t>
            </w:r>
          </w:p>
        </w:tc>
      </w:tr>
      <w:tr w:rsidR="00482642" w:rsidRPr="00EB40A0" w14:paraId="2A2EE064" w14:textId="77777777" w:rsidTr="00677752">
        <w:trPr>
          <w:trHeight w:val="204"/>
        </w:trPr>
        <w:tc>
          <w:tcPr>
            <w:tcW w:w="7375" w:type="dxa"/>
          </w:tcPr>
          <w:p w14:paraId="67A0719C" w14:textId="7E5A1C70" w:rsidR="00482642" w:rsidRPr="00EB40A0" w:rsidRDefault="005B07F4">
            <w:pPr>
              <w:shd w:val="clear" w:color="auto" w:fill="FFFFFF" w:themeFill="background1"/>
              <w:ind w:left="171"/>
              <w:jc w:val="left"/>
              <w:rPr>
                <w:sz w:val="20"/>
                <w:szCs w:val="20"/>
                <w:lang w:val="fr-FR"/>
              </w:rPr>
            </w:pPr>
            <w:r>
              <w:rPr>
                <w:sz w:val="20"/>
                <w:szCs w:val="20"/>
                <w:lang w:val="fr-FR"/>
              </w:rPr>
              <w:t>Mener des c</w:t>
            </w:r>
            <w:r w:rsidRPr="004B288F">
              <w:rPr>
                <w:sz w:val="20"/>
                <w:szCs w:val="20"/>
                <w:lang w:val="fr-FR"/>
              </w:rPr>
              <w:t xml:space="preserve">ampagnes de sensibilisation </w:t>
            </w:r>
            <w:r>
              <w:rPr>
                <w:sz w:val="20"/>
                <w:szCs w:val="20"/>
                <w:lang w:val="fr-FR"/>
              </w:rPr>
              <w:t xml:space="preserve">axées sur </w:t>
            </w:r>
            <w:r w:rsidRPr="004B288F">
              <w:rPr>
                <w:sz w:val="20"/>
                <w:szCs w:val="20"/>
                <w:lang w:val="fr-FR"/>
              </w:rPr>
              <w:t xml:space="preserve">la certification, la </w:t>
            </w:r>
            <w:r>
              <w:rPr>
                <w:sz w:val="20"/>
                <w:szCs w:val="20"/>
                <w:lang w:val="fr-FR"/>
              </w:rPr>
              <w:t>récupération, le recyclage et la régénération,</w:t>
            </w:r>
            <w:r w:rsidRPr="004B288F">
              <w:rPr>
                <w:sz w:val="20"/>
                <w:szCs w:val="20"/>
                <w:lang w:val="fr-FR"/>
              </w:rPr>
              <w:t xml:space="preserve"> et le refroidissement durable.</w:t>
            </w:r>
          </w:p>
        </w:tc>
        <w:tc>
          <w:tcPr>
            <w:tcW w:w="900" w:type="dxa"/>
          </w:tcPr>
          <w:p w14:paraId="113350A8" w14:textId="3865ECCF" w:rsidR="00482642" w:rsidRPr="00EB40A0" w:rsidRDefault="00543916">
            <w:pPr>
              <w:jc w:val="center"/>
              <w:rPr>
                <w:sz w:val="20"/>
                <w:szCs w:val="20"/>
                <w:lang w:val="fr-FR"/>
              </w:rPr>
            </w:pPr>
            <w:r w:rsidRPr="00EB40A0">
              <w:rPr>
                <w:sz w:val="20"/>
                <w:szCs w:val="20"/>
                <w:lang w:val="fr-FR"/>
              </w:rPr>
              <w:t>ONUDI</w:t>
            </w:r>
          </w:p>
        </w:tc>
        <w:tc>
          <w:tcPr>
            <w:tcW w:w="1076" w:type="dxa"/>
          </w:tcPr>
          <w:p w14:paraId="78A9EE7B" w14:textId="5E89F08A" w:rsidR="00482642" w:rsidRPr="00EB40A0" w:rsidRDefault="00482642">
            <w:pPr>
              <w:jc w:val="right"/>
              <w:rPr>
                <w:sz w:val="20"/>
                <w:szCs w:val="20"/>
                <w:lang w:val="fr-FR"/>
              </w:rPr>
            </w:pPr>
            <w:r w:rsidRPr="00EB40A0">
              <w:rPr>
                <w:sz w:val="20"/>
                <w:szCs w:val="20"/>
                <w:lang w:val="fr-FR"/>
              </w:rPr>
              <w:t>120</w:t>
            </w:r>
            <w:r w:rsidR="00C707B1" w:rsidRPr="00EB40A0">
              <w:rPr>
                <w:sz w:val="20"/>
                <w:szCs w:val="20"/>
                <w:lang w:val="fr-FR"/>
              </w:rPr>
              <w:t xml:space="preserve"> </w:t>
            </w:r>
            <w:r w:rsidRPr="00EB40A0">
              <w:rPr>
                <w:sz w:val="20"/>
                <w:szCs w:val="20"/>
                <w:lang w:val="fr-FR"/>
              </w:rPr>
              <w:t>000</w:t>
            </w:r>
          </w:p>
        </w:tc>
      </w:tr>
      <w:tr w:rsidR="00482642" w:rsidRPr="00630BEE" w14:paraId="6F80E888" w14:textId="77777777">
        <w:trPr>
          <w:trHeight w:val="283"/>
        </w:trPr>
        <w:tc>
          <w:tcPr>
            <w:tcW w:w="9351" w:type="dxa"/>
            <w:gridSpan w:val="3"/>
            <w:vAlign w:val="center"/>
          </w:tcPr>
          <w:p w14:paraId="636331F8" w14:textId="2497D0A8" w:rsidR="00482642" w:rsidRPr="00EB40A0" w:rsidRDefault="005220C7">
            <w:pPr>
              <w:shd w:val="clear" w:color="auto" w:fill="FFFFFF" w:themeFill="background1"/>
              <w:jc w:val="left"/>
              <w:rPr>
                <w:i/>
                <w:iCs/>
                <w:sz w:val="20"/>
                <w:szCs w:val="20"/>
                <w:lang w:val="fr-FR"/>
              </w:rPr>
            </w:pPr>
            <w:r w:rsidRPr="00EB40A0">
              <w:rPr>
                <w:i/>
                <w:iCs/>
                <w:sz w:val="20"/>
                <w:szCs w:val="20"/>
                <w:lang w:val="fr-FR"/>
              </w:rPr>
              <w:t>Unité de gestion d</w:t>
            </w:r>
            <w:r w:rsidR="00097518">
              <w:rPr>
                <w:i/>
                <w:iCs/>
                <w:sz w:val="20"/>
                <w:szCs w:val="20"/>
                <w:lang w:val="fr-FR"/>
              </w:rPr>
              <w:t>e</w:t>
            </w:r>
            <w:r w:rsidRPr="00EB40A0">
              <w:rPr>
                <w:i/>
                <w:iCs/>
                <w:sz w:val="20"/>
                <w:szCs w:val="20"/>
                <w:lang w:val="fr-FR"/>
              </w:rPr>
              <w:t xml:space="preserve"> projet</w:t>
            </w:r>
            <w:r w:rsidR="00482642" w:rsidRPr="00EB40A0">
              <w:rPr>
                <w:i/>
                <w:iCs/>
                <w:sz w:val="20"/>
                <w:szCs w:val="20"/>
                <w:lang w:val="fr-FR"/>
              </w:rPr>
              <w:t xml:space="preserve"> (225</w:t>
            </w:r>
            <w:r w:rsidR="00F81941">
              <w:rPr>
                <w:i/>
                <w:iCs/>
                <w:sz w:val="20"/>
                <w:szCs w:val="20"/>
                <w:lang w:val="fr-FR"/>
              </w:rPr>
              <w:t> </w:t>
            </w:r>
            <w:r w:rsidR="00482642" w:rsidRPr="00EB40A0">
              <w:rPr>
                <w:i/>
                <w:iCs/>
                <w:sz w:val="20"/>
                <w:szCs w:val="20"/>
                <w:lang w:val="fr-FR"/>
              </w:rPr>
              <w:t>387</w:t>
            </w:r>
            <w:r w:rsidR="00F81941">
              <w:rPr>
                <w:i/>
                <w:iCs/>
                <w:sz w:val="20"/>
                <w:szCs w:val="20"/>
                <w:lang w:val="fr-FR"/>
              </w:rPr>
              <w:t xml:space="preserve"> $US</w:t>
            </w:r>
            <w:r w:rsidR="00482642" w:rsidRPr="00EB40A0">
              <w:rPr>
                <w:i/>
                <w:iCs/>
                <w:sz w:val="20"/>
                <w:szCs w:val="20"/>
                <w:lang w:val="fr-FR"/>
              </w:rPr>
              <w:t>)</w:t>
            </w:r>
          </w:p>
        </w:tc>
      </w:tr>
      <w:tr w:rsidR="00482642" w:rsidRPr="00EB40A0" w14:paraId="101E75F2" w14:textId="77777777" w:rsidTr="00677752">
        <w:trPr>
          <w:trHeight w:val="113"/>
        </w:trPr>
        <w:tc>
          <w:tcPr>
            <w:tcW w:w="7375" w:type="dxa"/>
          </w:tcPr>
          <w:p w14:paraId="3F65A9C2" w14:textId="64D20C50" w:rsidR="00482642" w:rsidRPr="00EB40A0" w:rsidRDefault="00F64A10">
            <w:pPr>
              <w:shd w:val="clear" w:color="auto" w:fill="FFFFFF" w:themeFill="background1"/>
              <w:ind w:left="171"/>
              <w:jc w:val="left"/>
              <w:rPr>
                <w:sz w:val="20"/>
                <w:szCs w:val="20"/>
                <w:lang w:val="fr-FR"/>
              </w:rPr>
            </w:pPr>
            <w:r w:rsidRPr="00EB40A0">
              <w:rPr>
                <w:sz w:val="20"/>
                <w:szCs w:val="20"/>
                <w:lang w:val="fr-FR"/>
              </w:rPr>
              <w:t>Activités de coordination et de gestion du projet</w:t>
            </w:r>
            <w:r w:rsidR="00482642" w:rsidRPr="00EB40A0">
              <w:rPr>
                <w:sz w:val="20"/>
                <w:szCs w:val="20"/>
                <w:lang w:val="fr-FR"/>
              </w:rPr>
              <w:t xml:space="preserve">, </w:t>
            </w:r>
            <w:r w:rsidR="00A06B73" w:rsidRPr="004B288F">
              <w:rPr>
                <w:sz w:val="20"/>
                <w:szCs w:val="20"/>
                <w:lang w:val="fr-FR"/>
              </w:rPr>
              <w:t xml:space="preserve">y compris </w:t>
            </w:r>
            <w:r w:rsidR="00A06B73">
              <w:rPr>
                <w:sz w:val="20"/>
                <w:szCs w:val="20"/>
                <w:lang w:val="fr-FR"/>
              </w:rPr>
              <w:t>le recours à d</w:t>
            </w:r>
            <w:r w:rsidR="00A06B73" w:rsidRPr="004B288F">
              <w:rPr>
                <w:sz w:val="20"/>
                <w:szCs w:val="20"/>
                <w:lang w:val="fr-FR"/>
              </w:rPr>
              <w:t xml:space="preserve">es consultants nationaux et internationaux (102 540 </w:t>
            </w:r>
            <w:r w:rsidR="00A06B73">
              <w:rPr>
                <w:sz w:val="20"/>
                <w:szCs w:val="20"/>
                <w:lang w:val="fr-FR"/>
              </w:rPr>
              <w:t>$US</w:t>
            </w:r>
            <w:r w:rsidR="00A06B73" w:rsidRPr="004B288F">
              <w:rPr>
                <w:sz w:val="20"/>
                <w:szCs w:val="20"/>
                <w:lang w:val="fr-FR"/>
              </w:rPr>
              <w:t xml:space="preserve">), </w:t>
            </w:r>
            <w:r w:rsidR="00A06B73">
              <w:rPr>
                <w:sz w:val="20"/>
                <w:szCs w:val="20"/>
                <w:lang w:val="fr-FR"/>
              </w:rPr>
              <w:t xml:space="preserve">la tenue de </w:t>
            </w:r>
            <w:r w:rsidR="00A06B73" w:rsidRPr="004B288F">
              <w:rPr>
                <w:sz w:val="20"/>
                <w:szCs w:val="20"/>
                <w:lang w:val="fr-FR"/>
              </w:rPr>
              <w:t xml:space="preserve">réunions et </w:t>
            </w:r>
            <w:r w:rsidR="00A06B73">
              <w:rPr>
                <w:sz w:val="20"/>
                <w:szCs w:val="20"/>
                <w:lang w:val="fr-FR"/>
              </w:rPr>
              <w:t xml:space="preserve">de </w:t>
            </w:r>
            <w:r w:rsidR="00A06B73" w:rsidRPr="004B288F">
              <w:rPr>
                <w:sz w:val="20"/>
                <w:szCs w:val="20"/>
                <w:lang w:val="fr-FR"/>
              </w:rPr>
              <w:t xml:space="preserve">consultations (80 650 </w:t>
            </w:r>
            <w:r w:rsidR="00A06B73">
              <w:rPr>
                <w:sz w:val="20"/>
                <w:szCs w:val="20"/>
                <w:lang w:val="fr-FR"/>
              </w:rPr>
              <w:t>$US</w:t>
            </w:r>
            <w:r w:rsidR="00A06B73" w:rsidRPr="004B288F">
              <w:rPr>
                <w:sz w:val="20"/>
                <w:szCs w:val="20"/>
                <w:lang w:val="fr-FR"/>
              </w:rPr>
              <w:t xml:space="preserve">), les </w:t>
            </w:r>
            <w:r w:rsidR="00A06B73">
              <w:rPr>
                <w:sz w:val="20"/>
                <w:szCs w:val="20"/>
                <w:lang w:val="fr-FR"/>
              </w:rPr>
              <w:t xml:space="preserve">déplacements </w:t>
            </w:r>
            <w:r w:rsidR="00A06B73" w:rsidRPr="004B288F">
              <w:rPr>
                <w:sz w:val="20"/>
                <w:szCs w:val="20"/>
                <w:lang w:val="fr-FR"/>
              </w:rPr>
              <w:t xml:space="preserve">(28 804 </w:t>
            </w:r>
            <w:r w:rsidR="00A06B73">
              <w:rPr>
                <w:sz w:val="20"/>
                <w:szCs w:val="20"/>
                <w:lang w:val="fr-FR"/>
              </w:rPr>
              <w:t>$US</w:t>
            </w:r>
            <w:r w:rsidR="00A06B73" w:rsidRPr="004B288F">
              <w:rPr>
                <w:sz w:val="20"/>
                <w:szCs w:val="20"/>
                <w:lang w:val="fr-FR"/>
              </w:rPr>
              <w:t>) et les frais divers (13</w:t>
            </w:r>
            <w:r w:rsidR="00A06B73">
              <w:rPr>
                <w:sz w:val="20"/>
                <w:szCs w:val="20"/>
                <w:lang w:val="fr-FR"/>
              </w:rPr>
              <w:t> </w:t>
            </w:r>
            <w:r w:rsidR="00A06B73" w:rsidRPr="004B288F">
              <w:rPr>
                <w:sz w:val="20"/>
                <w:szCs w:val="20"/>
                <w:lang w:val="fr-FR"/>
              </w:rPr>
              <w:t>393</w:t>
            </w:r>
            <w:r w:rsidR="00A06B73">
              <w:rPr>
                <w:sz w:val="20"/>
                <w:szCs w:val="20"/>
                <w:lang w:val="fr-FR"/>
              </w:rPr>
              <w:t> $US</w:t>
            </w:r>
            <w:r w:rsidR="00A06B73" w:rsidRPr="004B288F">
              <w:rPr>
                <w:sz w:val="20"/>
                <w:szCs w:val="20"/>
                <w:lang w:val="fr-FR"/>
              </w:rPr>
              <w:t>).</w:t>
            </w:r>
            <w:r w:rsidR="00A06B73">
              <w:rPr>
                <w:sz w:val="20"/>
                <w:szCs w:val="20"/>
                <w:lang w:val="fr-FR"/>
              </w:rPr>
              <w:t xml:space="preserve"> </w:t>
            </w:r>
          </w:p>
        </w:tc>
        <w:tc>
          <w:tcPr>
            <w:tcW w:w="900" w:type="dxa"/>
          </w:tcPr>
          <w:p w14:paraId="3A2E5729" w14:textId="154FA35B" w:rsidR="00482642" w:rsidRPr="00EB40A0" w:rsidRDefault="00543916">
            <w:pPr>
              <w:jc w:val="center"/>
              <w:rPr>
                <w:sz w:val="20"/>
                <w:szCs w:val="20"/>
                <w:lang w:val="fr-FR"/>
              </w:rPr>
            </w:pPr>
            <w:r w:rsidRPr="00EB40A0">
              <w:rPr>
                <w:sz w:val="20"/>
                <w:szCs w:val="20"/>
                <w:lang w:val="fr-FR"/>
              </w:rPr>
              <w:t>ONUDI</w:t>
            </w:r>
          </w:p>
        </w:tc>
        <w:tc>
          <w:tcPr>
            <w:tcW w:w="1076" w:type="dxa"/>
          </w:tcPr>
          <w:p w14:paraId="1ED29803" w14:textId="11D072A8" w:rsidR="00482642" w:rsidRPr="00EB40A0" w:rsidRDefault="00482642">
            <w:pPr>
              <w:jc w:val="right"/>
              <w:rPr>
                <w:sz w:val="20"/>
                <w:szCs w:val="20"/>
                <w:lang w:val="fr-FR"/>
              </w:rPr>
            </w:pPr>
            <w:r w:rsidRPr="00EB40A0">
              <w:rPr>
                <w:sz w:val="20"/>
                <w:szCs w:val="20"/>
                <w:lang w:val="fr-FR"/>
              </w:rPr>
              <w:t>225</w:t>
            </w:r>
            <w:r w:rsidR="00C707B1" w:rsidRPr="00EB40A0">
              <w:rPr>
                <w:sz w:val="20"/>
                <w:szCs w:val="20"/>
                <w:lang w:val="fr-FR"/>
              </w:rPr>
              <w:t xml:space="preserve"> </w:t>
            </w:r>
            <w:r w:rsidRPr="00EB40A0">
              <w:rPr>
                <w:sz w:val="20"/>
                <w:szCs w:val="20"/>
                <w:lang w:val="fr-FR"/>
              </w:rPr>
              <w:t>387</w:t>
            </w:r>
          </w:p>
        </w:tc>
      </w:tr>
      <w:tr w:rsidR="00482642" w:rsidRPr="00EB40A0" w14:paraId="232B1BC6" w14:textId="77777777" w:rsidTr="00677752">
        <w:trPr>
          <w:trHeight w:val="135"/>
        </w:trPr>
        <w:tc>
          <w:tcPr>
            <w:tcW w:w="8275" w:type="dxa"/>
            <w:gridSpan w:val="2"/>
          </w:tcPr>
          <w:p w14:paraId="7B9F89FF" w14:textId="41483EC9" w:rsidR="00482642" w:rsidRPr="00EB40A0" w:rsidRDefault="004E575A">
            <w:pPr>
              <w:jc w:val="left"/>
              <w:rPr>
                <w:b/>
                <w:bCs/>
                <w:sz w:val="20"/>
                <w:szCs w:val="20"/>
                <w:lang w:val="fr-FR"/>
              </w:rPr>
            </w:pPr>
            <w:r w:rsidRPr="00EB40A0">
              <w:rPr>
                <w:b/>
                <w:bCs/>
                <w:sz w:val="20"/>
                <w:szCs w:val="20"/>
                <w:lang w:val="fr-FR"/>
              </w:rPr>
              <w:t>Total partiel</w:t>
            </w:r>
            <w:r w:rsidR="00482642" w:rsidRPr="00EB40A0">
              <w:rPr>
                <w:b/>
                <w:bCs/>
                <w:sz w:val="20"/>
                <w:szCs w:val="20"/>
                <w:lang w:val="fr-FR"/>
              </w:rPr>
              <w:t xml:space="preserve"> </w:t>
            </w:r>
            <w:r w:rsidR="00BB3022">
              <w:rPr>
                <w:b/>
                <w:bCs/>
                <w:sz w:val="20"/>
                <w:szCs w:val="20"/>
                <w:lang w:val="fr-FR"/>
              </w:rPr>
              <w:t>–</w:t>
            </w:r>
            <w:r w:rsidR="00A55F10">
              <w:rPr>
                <w:b/>
                <w:bCs/>
                <w:sz w:val="20"/>
                <w:szCs w:val="20"/>
                <w:lang w:val="fr-FR"/>
              </w:rPr>
              <w:t xml:space="preserve"> </w:t>
            </w:r>
            <w:r w:rsidR="00543916" w:rsidRPr="00EB40A0">
              <w:rPr>
                <w:b/>
                <w:bCs/>
                <w:sz w:val="20"/>
                <w:szCs w:val="20"/>
                <w:lang w:val="fr-FR"/>
              </w:rPr>
              <w:t>ONUDI</w:t>
            </w:r>
          </w:p>
        </w:tc>
        <w:tc>
          <w:tcPr>
            <w:tcW w:w="1076" w:type="dxa"/>
          </w:tcPr>
          <w:p w14:paraId="327DE79C" w14:textId="3BBBD84B" w:rsidR="00482642" w:rsidRPr="00EB40A0" w:rsidRDefault="00482642">
            <w:pPr>
              <w:jc w:val="right"/>
              <w:rPr>
                <w:b/>
                <w:bCs/>
                <w:sz w:val="20"/>
                <w:szCs w:val="20"/>
                <w:lang w:val="fr-FR"/>
              </w:rPr>
            </w:pPr>
            <w:r w:rsidRPr="00EB40A0">
              <w:rPr>
                <w:b/>
                <w:bCs/>
                <w:sz w:val="20"/>
                <w:szCs w:val="20"/>
                <w:lang w:val="fr-FR"/>
              </w:rPr>
              <w:t>4</w:t>
            </w:r>
            <w:r w:rsidR="00D80F23">
              <w:rPr>
                <w:b/>
                <w:bCs/>
                <w:sz w:val="20"/>
                <w:szCs w:val="20"/>
                <w:lang w:val="fr-FR"/>
              </w:rPr>
              <w:t> </w:t>
            </w:r>
            <w:r w:rsidRPr="00EB40A0">
              <w:rPr>
                <w:b/>
                <w:bCs/>
                <w:sz w:val="20"/>
                <w:szCs w:val="20"/>
                <w:lang w:val="fr-FR"/>
              </w:rPr>
              <w:t>104</w:t>
            </w:r>
            <w:r w:rsidR="00D80F23">
              <w:rPr>
                <w:b/>
                <w:bCs/>
                <w:sz w:val="20"/>
                <w:szCs w:val="20"/>
                <w:lang w:val="fr-FR"/>
              </w:rPr>
              <w:t> </w:t>
            </w:r>
            <w:r w:rsidRPr="00EB40A0">
              <w:rPr>
                <w:b/>
                <w:bCs/>
                <w:sz w:val="20"/>
                <w:szCs w:val="20"/>
                <w:lang w:val="fr-FR"/>
              </w:rPr>
              <w:t>387</w:t>
            </w:r>
          </w:p>
        </w:tc>
      </w:tr>
      <w:tr w:rsidR="00482642" w:rsidRPr="00EB40A0" w14:paraId="1D8B94CD" w14:textId="77777777" w:rsidTr="00677752">
        <w:trPr>
          <w:trHeight w:val="204"/>
        </w:trPr>
        <w:tc>
          <w:tcPr>
            <w:tcW w:w="8275" w:type="dxa"/>
            <w:gridSpan w:val="2"/>
          </w:tcPr>
          <w:p w14:paraId="47D53513" w14:textId="3499E9C6" w:rsidR="00482642" w:rsidRPr="00EB40A0" w:rsidRDefault="004E575A">
            <w:pPr>
              <w:jc w:val="left"/>
              <w:rPr>
                <w:b/>
                <w:bCs/>
                <w:sz w:val="20"/>
                <w:szCs w:val="20"/>
                <w:lang w:val="fr-FR"/>
              </w:rPr>
            </w:pPr>
            <w:r w:rsidRPr="00EB40A0">
              <w:rPr>
                <w:b/>
                <w:bCs/>
                <w:sz w:val="20"/>
                <w:szCs w:val="20"/>
                <w:lang w:val="fr-FR"/>
              </w:rPr>
              <w:t>Total partiel</w:t>
            </w:r>
            <w:r w:rsidR="00482642" w:rsidRPr="00EB40A0">
              <w:rPr>
                <w:b/>
                <w:bCs/>
                <w:sz w:val="20"/>
                <w:szCs w:val="20"/>
                <w:lang w:val="fr-FR"/>
              </w:rPr>
              <w:t xml:space="preserve"> </w:t>
            </w:r>
            <w:r w:rsidR="00BB3022">
              <w:rPr>
                <w:b/>
                <w:bCs/>
                <w:sz w:val="20"/>
                <w:szCs w:val="20"/>
                <w:lang w:val="fr-FR"/>
              </w:rPr>
              <w:t>–</w:t>
            </w:r>
            <w:r w:rsidR="00A55F10">
              <w:rPr>
                <w:b/>
                <w:bCs/>
                <w:sz w:val="20"/>
                <w:szCs w:val="20"/>
                <w:lang w:val="fr-FR"/>
              </w:rPr>
              <w:t xml:space="preserve"> </w:t>
            </w:r>
            <w:r w:rsidR="009D00BC" w:rsidRPr="00EB40A0">
              <w:rPr>
                <w:b/>
                <w:bCs/>
                <w:sz w:val="20"/>
                <w:szCs w:val="20"/>
                <w:lang w:val="fr-FR"/>
              </w:rPr>
              <w:t>PNUE</w:t>
            </w:r>
          </w:p>
        </w:tc>
        <w:tc>
          <w:tcPr>
            <w:tcW w:w="1076" w:type="dxa"/>
          </w:tcPr>
          <w:p w14:paraId="5961F1F1" w14:textId="4123E834" w:rsidR="00482642" w:rsidRPr="00EB40A0" w:rsidRDefault="00482642">
            <w:pPr>
              <w:jc w:val="right"/>
              <w:rPr>
                <w:b/>
                <w:bCs/>
                <w:sz w:val="20"/>
                <w:szCs w:val="20"/>
                <w:lang w:val="fr-FR"/>
              </w:rPr>
            </w:pPr>
            <w:r w:rsidRPr="00EB40A0">
              <w:rPr>
                <w:b/>
                <w:bCs/>
                <w:sz w:val="20"/>
                <w:szCs w:val="20"/>
                <w:lang w:val="fr-FR"/>
              </w:rPr>
              <w:t>485</w:t>
            </w:r>
            <w:r w:rsidR="00D80F23">
              <w:rPr>
                <w:b/>
                <w:bCs/>
                <w:sz w:val="20"/>
                <w:szCs w:val="20"/>
                <w:lang w:val="fr-FR"/>
              </w:rPr>
              <w:t> </w:t>
            </w:r>
            <w:r w:rsidRPr="00EB40A0">
              <w:rPr>
                <w:b/>
                <w:bCs/>
                <w:sz w:val="20"/>
                <w:szCs w:val="20"/>
                <w:lang w:val="fr-FR"/>
              </w:rPr>
              <w:t>000</w:t>
            </w:r>
          </w:p>
        </w:tc>
      </w:tr>
      <w:tr w:rsidR="00482642" w:rsidRPr="00EB40A0" w14:paraId="0A098DF6" w14:textId="77777777" w:rsidTr="00677752">
        <w:trPr>
          <w:trHeight w:val="204"/>
        </w:trPr>
        <w:tc>
          <w:tcPr>
            <w:tcW w:w="8275" w:type="dxa"/>
            <w:gridSpan w:val="2"/>
          </w:tcPr>
          <w:p w14:paraId="0ED845AE" w14:textId="77777777" w:rsidR="00482642" w:rsidRPr="00EB40A0" w:rsidRDefault="00482642">
            <w:pPr>
              <w:jc w:val="left"/>
              <w:rPr>
                <w:b/>
                <w:sz w:val="20"/>
                <w:lang w:val="fr-FR"/>
              </w:rPr>
            </w:pPr>
            <w:r w:rsidRPr="00EB40A0">
              <w:rPr>
                <w:b/>
                <w:bCs/>
                <w:sz w:val="20"/>
                <w:szCs w:val="20"/>
                <w:lang w:val="fr-FR"/>
              </w:rPr>
              <w:t>Total</w:t>
            </w:r>
          </w:p>
        </w:tc>
        <w:tc>
          <w:tcPr>
            <w:tcW w:w="1076" w:type="dxa"/>
          </w:tcPr>
          <w:p w14:paraId="19F5E973" w14:textId="4F1B8E43" w:rsidR="00482642" w:rsidRPr="00EB40A0" w:rsidRDefault="00482642">
            <w:pPr>
              <w:jc w:val="right"/>
              <w:rPr>
                <w:b/>
                <w:bCs/>
                <w:sz w:val="20"/>
                <w:szCs w:val="20"/>
                <w:lang w:val="fr-FR"/>
              </w:rPr>
            </w:pPr>
            <w:r w:rsidRPr="00EB40A0">
              <w:rPr>
                <w:b/>
                <w:bCs/>
                <w:sz w:val="20"/>
                <w:szCs w:val="20"/>
                <w:lang w:val="fr-FR"/>
              </w:rPr>
              <w:t>4</w:t>
            </w:r>
            <w:r w:rsidR="00D80F23">
              <w:rPr>
                <w:b/>
                <w:bCs/>
                <w:sz w:val="20"/>
                <w:szCs w:val="20"/>
                <w:lang w:val="fr-FR"/>
              </w:rPr>
              <w:t> </w:t>
            </w:r>
            <w:r w:rsidRPr="00EB40A0">
              <w:rPr>
                <w:b/>
                <w:bCs/>
                <w:sz w:val="20"/>
                <w:szCs w:val="20"/>
                <w:lang w:val="fr-FR"/>
              </w:rPr>
              <w:t>589</w:t>
            </w:r>
            <w:r w:rsidR="00D80F23">
              <w:rPr>
                <w:b/>
                <w:bCs/>
                <w:sz w:val="20"/>
                <w:szCs w:val="20"/>
                <w:lang w:val="fr-FR"/>
              </w:rPr>
              <w:t> </w:t>
            </w:r>
            <w:r w:rsidRPr="00EB40A0">
              <w:rPr>
                <w:b/>
                <w:bCs/>
                <w:sz w:val="20"/>
                <w:szCs w:val="20"/>
                <w:lang w:val="fr-FR"/>
              </w:rPr>
              <w:t>387</w:t>
            </w:r>
          </w:p>
        </w:tc>
      </w:tr>
    </w:tbl>
    <w:p w14:paraId="60387A95" w14:textId="1DEB9130" w:rsidR="00482642" w:rsidRPr="00EB40A0" w:rsidRDefault="00AA7561" w:rsidP="00482642">
      <w:pPr>
        <w:pStyle w:val="Heading1"/>
        <w:numPr>
          <w:ilvl w:val="0"/>
          <w:numId w:val="1"/>
        </w:numPr>
        <w:spacing w:before="240"/>
        <w:rPr>
          <w:lang w:val="fr-FR"/>
        </w:rPr>
      </w:pPr>
      <w:r w:rsidRPr="004B288F">
        <w:rPr>
          <w:lang w:val="fr-FR"/>
        </w:rPr>
        <w:t xml:space="preserve">Étant donné que des réductions soutenues de 75 % et </w:t>
      </w:r>
      <w:r>
        <w:rPr>
          <w:lang w:val="fr-FR"/>
        </w:rPr>
        <w:t xml:space="preserve">de </w:t>
      </w:r>
      <w:r w:rsidRPr="004B288F">
        <w:rPr>
          <w:lang w:val="fr-FR"/>
        </w:rPr>
        <w:t>85 % par rapport</w:t>
      </w:r>
      <w:r>
        <w:rPr>
          <w:lang w:val="fr-FR"/>
        </w:rPr>
        <w:t xml:space="preserve"> à la valeur </w:t>
      </w:r>
      <w:r w:rsidRPr="004B288F">
        <w:rPr>
          <w:lang w:val="fr-FR"/>
        </w:rPr>
        <w:t>de référence seront réalisées respectivement d</w:t>
      </w:r>
      <w:r w:rsidR="00C37710">
        <w:rPr>
          <w:lang w:val="fr-FR"/>
        </w:rPr>
        <w:t>’</w:t>
      </w:r>
      <w:r w:rsidRPr="004B288F">
        <w:rPr>
          <w:lang w:val="fr-FR"/>
        </w:rPr>
        <w:t xml:space="preserve">ici 2027 et 2029, </w:t>
      </w:r>
      <w:r w:rsidR="00B54985">
        <w:rPr>
          <w:lang w:val="fr-FR"/>
        </w:rPr>
        <w:t>ce qui permettra de devancer l</w:t>
      </w:r>
      <w:r w:rsidR="00C37710">
        <w:rPr>
          <w:lang w:val="fr-FR"/>
        </w:rPr>
        <w:t>’</w:t>
      </w:r>
      <w:r w:rsidR="00B54985">
        <w:rPr>
          <w:lang w:val="fr-FR"/>
        </w:rPr>
        <w:t>atteinte d</w:t>
      </w:r>
      <w:r w:rsidRPr="004B288F">
        <w:rPr>
          <w:lang w:val="fr-FR"/>
        </w:rPr>
        <w:t>es</w:t>
      </w:r>
      <w:r w:rsidR="00D80529">
        <w:rPr>
          <w:lang w:val="fr-FR"/>
        </w:rPr>
        <w:t xml:space="preserve"> cibles</w:t>
      </w:r>
      <w:r w:rsidRPr="004B288F">
        <w:rPr>
          <w:lang w:val="fr-FR"/>
        </w:rPr>
        <w:t xml:space="preserve"> fixé</w:t>
      </w:r>
      <w:r w:rsidR="002C1433">
        <w:rPr>
          <w:lang w:val="fr-FR"/>
        </w:rPr>
        <w:t>e</w:t>
      </w:r>
      <w:r w:rsidRPr="004B288F">
        <w:rPr>
          <w:lang w:val="fr-FR"/>
        </w:rPr>
        <w:t>s par le Protocole de Montréal, il a été convenu de maintenir la troisième et dernière tranche en 2029 plutôt qu</w:t>
      </w:r>
      <w:r w:rsidR="00C37710">
        <w:rPr>
          <w:lang w:val="fr-FR"/>
        </w:rPr>
        <w:t>’</w:t>
      </w:r>
      <w:r w:rsidRPr="004B288F">
        <w:rPr>
          <w:lang w:val="fr-FR"/>
        </w:rPr>
        <w:t xml:space="preserve">en 2030. Ce calendrier coïncide également avec la troisième tranche du </w:t>
      </w:r>
      <w:r>
        <w:rPr>
          <w:lang w:val="fr-FR"/>
        </w:rPr>
        <w:t xml:space="preserve">Plan de mise en </w:t>
      </w:r>
      <w:r w:rsidR="00354B83">
        <w:rPr>
          <w:lang w:val="fr-FR"/>
        </w:rPr>
        <w:t>œuvre</w:t>
      </w:r>
      <w:r>
        <w:rPr>
          <w:lang w:val="fr-FR"/>
        </w:rPr>
        <w:t xml:space="preserve"> de l</w:t>
      </w:r>
      <w:r w:rsidR="00C37710">
        <w:rPr>
          <w:lang w:val="fr-FR"/>
        </w:rPr>
        <w:t>’</w:t>
      </w:r>
      <w:r>
        <w:rPr>
          <w:lang w:val="fr-FR"/>
        </w:rPr>
        <w:t>amendement de Kigali</w:t>
      </w:r>
      <w:r w:rsidRPr="004B288F">
        <w:rPr>
          <w:lang w:val="fr-FR"/>
        </w:rPr>
        <w:t>.</w:t>
      </w:r>
      <w:r w:rsidR="00E81AFD">
        <w:rPr>
          <w:lang w:val="fr-FR"/>
        </w:rPr>
        <w:t xml:space="preserve"> </w:t>
      </w:r>
    </w:p>
    <w:p w14:paraId="71C399F7" w14:textId="2CDE0301" w:rsidR="00482642" w:rsidRPr="00EB40A0" w:rsidRDefault="00482642" w:rsidP="00482642">
      <w:pPr>
        <w:keepNext/>
        <w:spacing w:after="240"/>
        <w:outlineLvl w:val="0"/>
        <w:rPr>
          <w:bCs/>
          <w:u w:val="single"/>
          <w:lang w:val="fr-FR"/>
        </w:rPr>
      </w:pPr>
      <w:r w:rsidRPr="00EB40A0">
        <w:rPr>
          <w:bCs/>
          <w:u w:val="single"/>
          <w:lang w:val="fr-FR"/>
        </w:rPr>
        <w:t>Cofinanc</w:t>
      </w:r>
      <w:r w:rsidR="00A55F10">
        <w:rPr>
          <w:bCs/>
          <w:u w:val="single"/>
          <w:lang w:val="fr-FR"/>
        </w:rPr>
        <w:t>ement</w:t>
      </w:r>
    </w:p>
    <w:p w14:paraId="77F691E3" w14:textId="3609D93C" w:rsidR="00482642" w:rsidRPr="00FE5A67" w:rsidRDefault="003730DF" w:rsidP="00482642">
      <w:pPr>
        <w:pStyle w:val="Heading1"/>
        <w:numPr>
          <w:ilvl w:val="0"/>
          <w:numId w:val="1"/>
        </w:numPr>
        <w:rPr>
          <w:lang w:val="fr-FR"/>
        </w:rPr>
      </w:pPr>
      <w:r w:rsidRPr="004B288F">
        <w:rPr>
          <w:lang w:val="fr-FR"/>
        </w:rPr>
        <w:t xml:space="preserve">Tous les projets </w:t>
      </w:r>
      <w:r>
        <w:rPr>
          <w:lang w:val="fr-FR"/>
        </w:rPr>
        <w:t xml:space="preserve">de </w:t>
      </w:r>
      <w:r w:rsidRPr="00FE5A67">
        <w:rPr>
          <w:lang w:val="fr-FR"/>
        </w:rPr>
        <w:t>démonstration des technologies à faible potentiel de réchauffement planétaire sur les sites des utilisateurs finaux seront cofinancés par les utilisateurs finaux bénéficiaires.</w:t>
      </w:r>
    </w:p>
    <w:p w14:paraId="4947A6BA" w14:textId="7BFE92C8" w:rsidR="00482642" w:rsidRPr="00FE5A67" w:rsidRDefault="00342AC5" w:rsidP="00482642">
      <w:pPr>
        <w:keepNext/>
        <w:spacing w:after="240"/>
        <w:outlineLvl w:val="0"/>
        <w:rPr>
          <w:bCs/>
          <w:u w:val="single"/>
          <w:lang w:val="fr-FR"/>
        </w:rPr>
      </w:pPr>
      <w:r w:rsidRPr="00FE5A67">
        <w:rPr>
          <w:bCs/>
          <w:u w:val="single"/>
          <w:lang w:val="fr-FR"/>
        </w:rPr>
        <w:t>Projet de plan d</w:t>
      </w:r>
      <w:r w:rsidR="00C37710">
        <w:rPr>
          <w:bCs/>
          <w:u w:val="single"/>
          <w:lang w:val="fr-FR"/>
        </w:rPr>
        <w:t>’</w:t>
      </w:r>
      <w:r w:rsidRPr="00FE5A67">
        <w:rPr>
          <w:bCs/>
          <w:u w:val="single"/>
          <w:lang w:val="fr-FR"/>
        </w:rPr>
        <w:t>activités 2025-2027 du Fonds multilatéral</w:t>
      </w:r>
    </w:p>
    <w:p w14:paraId="5CD411BF" w14:textId="4B60DC62" w:rsidR="00482642" w:rsidRPr="00FE5A67" w:rsidRDefault="00222E4C" w:rsidP="00482642">
      <w:pPr>
        <w:pStyle w:val="Heading1"/>
        <w:numPr>
          <w:ilvl w:val="0"/>
          <w:numId w:val="1"/>
        </w:numPr>
        <w:rPr>
          <w:lang w:val="fr-FR"/>
        </w:rPr>
      </w:pPr>
      <w:r w:rsidRPr="004B288F">
        <w:rPr>
          <w:lang w:val="fr-FR"/>
        </w:rPr>
        <w:t>L</w:t>
      </w:r>
      <w:r w:rsidR="00C37710">
        <w:rPr>
          <w:lang w:val="fr-FR"/>
        </w:rPr>
        <w:t>’</w:t>
      </w:r>
      <w:r w:rsidRPr="004B288F">
        <w:rPr>
          <w:lang w:val="fr-FR"/>
        </w:rPr>
        <w:t xml:space="preserve">ONUDI et le PNUE demandent 9 165 815 </w:t>
      </w:r>
      <w:r>
        <w:rPr>
          <w:lang w:val="fr-FR"/>
        </w:rPr>
        <w:t>$US</w:t>
      </w:r>
      <w:r w:rsidRPr="004B288F">
        <w:rPr>
          <w:lang w:val="fr-FR"/>
        </w:rPr>
        <w:t>, plus les coûts d</w:t>
      </w:r>
      <w:r w:rsidR="00C37710">
        <w:rPr>
          <w:lang w:val="fr-FR"/>
        </w:rPr>
        <w:t>’</w:t>
      </w:r>
      <w:r w:rsidRPr="004B288F">
        <w:rPr>
          <w:lang w:val="fr-FR"/>
        </w:rPr>
        <w:t xml:space="preserve">appui </w:t>
      </w:r>
      <w:r w:rsidR="00251142">
        <w:rPr>
          <w:lang w:val="fr-FR"/>
        </w:rPr>
        <w:t>d</w:t>
      </w:r>
      <w:r w:rsidR="00C37710">
        <w:rPr>
          <w:lang w:val="fr-FR"/>
        </w:rPr>
        <w:t>’</w:t>
      </w:r>
      <w:r w:rsidR="00251142">
        <w:rPr>
          <w:lang w:val="fr-FR"/>
        </w:rPr>
        <w:t>agence</w:t>
      </w:r>
      <w:r w:rsidRPr="004B288F">
        <w:rPr>
          <w:lang w:val="fr-FR"/>
        </w:rPr>
        <w:t xml:space="preserve">, pour la mise en œuvre de la phase III du </w:t>
      </w:r>
      <w:r>
        <w:rPr>
          <w:lang w:val="fr-FR"/>
        </w:rPr>
        <w:t>PGEH</w:t>
      </w:r>
      <w:r w:rsidRPr="004B288F">
        <w:rPr>
          <w:lang w:val="fr-FR"/>
        </w:rPr>
        <w:t xml:space="preserve"> pour l</w:t>
      </w:r>
      <w:r w:rsidR="00C37710">
        <w:rPr>
          <w:lang w:val="fr-FR"/>
        </w:rPr>
        <w:t>’</w:t>
      </w:r>
      <w:r w:rsidRPr="004B288F">
        <w:rPr>
          <w:lang w:val="fr-FR"/>
        </w:rPr>
        <w:t xml:space="preserve">Égypte. Le montant total demandé, soit 8 823 109 </w:t>
      </w:r>
      <w:r>
        <w:rPr>
          <w:lang w:val="fr-FR"/>
        </w:rPr>
        <w:t>$US</w:t>
      </w:r>
      <w:r w:rsidRPr="004B288F">
        <w:rPr>
          <w:lang w:val="fr-FR"/>
        </w:rPr>
        <w:t>, y compris les coûts d</w:t>
      </w:r>
      <w:r w:rsidR="00C37710">
        <w:rPr>
          <w:lang w:val="fr-FR"/>
        </w:rPr>
        <w:t>’</w:t>
      </w:r>
      <w:r w:rsidRPr="004B288F">
        <w:rPr>
          <w:lang w:val="fr-FR"/>
        </w:rPr>
        <w:t xml:space="preserve">appui </w:t>
      </w:r>
      <w:r w:rsidR="00251142">
        <w:rPr>
          <w:lang w:val="fr-FR"/>
        </w:rPr>
        <w:t>d</w:t>
      </w:r>
      <w:r w:rsidR="00C37710">
        <w:rPr>
          <w:lang w:val="fr-FR"/>
        </w:rPr>
        <w:t>’</w:t>
      </w:r>
      <w:r w:rsidR="00251142">
        <w:rPr>
          <w:lang w:val="fr-FR"/>
        </w:rPr>
        <w:t xml:space="preserve">agence </w:t>
      </w:r>
      <w:r w:rsidRPr="004B288F">
        <w:rPr>
          <w:lang w:val="fr-FR"/>
        </w:rPr>
        <w:t xml:space="preserve">pour la période 2025-2027, </w:t>
      </w:r>
      <w:r w:rsidR="0060429F">
        <w:rPr>
          <w:lang w:val="fr-FR"/>
        </w:rPr>
        <w:t xml:space="preserve">excède </w:t>
      </w:r>
      <w:r w:rsidRPr="004B288F">
        <w:rPr>
          <w:lang w:val="fr-FR"/>
        </w:rPr>
        <w:t xml:space="preserve">de 4 696 647 </w:t>
      </w:r>
      <w:r>
        <w:rPr>
          <w:lang w:val="fr-FR"/>
        </w:rPr>
        <w:t>$US</w:t>
      </w:r>
      <w:r w:rsidRPr="004B288F">
        <w:rPr>
          <w:lang w:val="fr-FR"/>
        </w:rPr>
        <w:t xml:space="preserve"> </w:t>
      </w:r>
      <w:r w:rsidR="0060429F">
        <w:rPr>
          <w:lang w:val="fr-FR"/>
        </w:rPr>
        <w:t xml:space="preserve">le </w:t>
      </w:r>
      <w:r w:rsidRPr="004B288F">
        <w:rPr>
          <w:lang w:val="fr-FR"/>
        </w:rPr>
        <w:t>montant prévu dans le plan d</w:t>
      </w:r>
      <w:r w:rsidR="00C37710">
        <w:rPr>
          <w:lang w:val="fr-FR"/>
        </w:rPr>
        <w:t>’</w:t>
      </w:r>
      <w:r w:rsidRPr="004B288F">
        <w:rPr>
          <w:lang w:val="fr-FR"/>
        </w:rPr>
        <w:t>activité</w:t>
      </w:r>
      <w:r w:rsidR="0060429F">
        <w:rPr>
          <w:lang w:val="fr-FR"/>
        </w:rPr>
        <w:t>s</w:t>
      </w:r>
      <w:r w:rsidRPr="004B288F">
        <w:rPr>
          <w:lang w:val="fr-FR"/>
        </w:rPr>
        <w:t>.</w:t>
      </w:r>
      <w:r w:rsidR="0060429F">
        <w:rPr>
          <w:lang w:val="fr-FR"/>
        </w:rPr>
        <w:t xml:space="preserve"> </w:t>
      </w:r>
    </w:p>
    <w:p w14:paraId="4EB9C6F8" w14:textId="3274BE82" w:rsidR="00482642" w:rsidRPr="00FE5A67" w:rsidRDefault="00105584" w:rsidP="00482642">
      <w:pPr>
        <w:keepNext/>
        <w:spacing w:after="240"/>
        <w:rPr>
          <w:iCs/>
          <w:u w:val="single"/>
          <w:lang w:val="fr-FR"/>
        </w:rPr>
      </w:pPr>
      <w:r w:rsidRPr="004B288F">
        <w:rPr>
          <w:iCs/>
          <w:u w:val="single"/>
          <w:lang w:val="fr-FR"/>
        </w:rPr>
        <w:t xml:space="preserve">Mise en œuvre de la politique en matière </w:t>
      </w:r>
      <w:r>
        <w:rPr>
          <w:iCs/>
          <w:u w:val="single"/>
          <w:lang w:val="fr-FR"/>
        </w:rPr>
        <w:t xml:space="preserve">de genre </w:t>
      </w:r>
    </w:p>
    <w:p w14:paraId="4812F83A" w14:textId="6C147C3F" w:rsidR="00482642" w:rsidRPr="00FE5A67" w:rsidRDefault="00CB6B6B" w:rsidP="00482642">
      <w:pPr>
        <w:pStyle w:val="Heading1"/>
        <w:numPr>
          <w:ilvl w:val="0"/>
          <w:numId w:val="1"/>
        </w:numPr>
        <w:rPr>
          <w:lang w:val="fr-FR"/>
        </w:rPr>
      </w:pPr>
      <w:r>
        <w:rPr>
          <w:lang w:val="fr-FR"/>
        </w:rPr>
        <w:t>S</w:t>
      </w:r>
      <w:r w:rsidR="00C37710">
        <w:rPr>
          <w:lang w:val="fr-FR"/>
        </w:rPr>
        <w:t>’</w:t>
      </w:r>
      <w:r>
        <w:rPr>
          <w:lang w:val="fr-FR"/>
        </w:rPr>
        <w:t xml:space="preserve">agissant de la </w:t>
      </w:r>
      <w:r w:rsidRPr="004B288F">
        <w:rPr>
          <w:lang w:val="fr-FR"/>
        </w:rPr>
        <w:t>participation des femmes dans le secteur d</w:t>
      </w:r>
      <w:r>
        <w:rPr>
          <w:lang w:val="fr-FR"/>
        </w:rPr>
        <w:t>e la réfrigération et de la climatisation,</w:t>
      </w:r>
      <w:r w:rsidRPr="004B288F">
        <w:rPr>
          <w:lang w:val="fr-FR"/>
        </w:rPr>
        <w:t xml:space="preserve"> </w:t>
      </w:r>
      <w:r>
        <w:rPr>
          <w:lang w:val="fr-FR"/>
        </w:rPr>
        <w:t>d</w:t>
      </w:r>
      <w:r w:rsidR="0022158C" w:rsidRPr="004B288F">
        <w:rPr>
          <w:lang w:val="fr-FR"/>
        </w:rPr>
        <w:t xml:space="preserve">es progrès ont été réalisés au cours de la mise en œuvre de la phase II, et les efforts se poursuivront dans le cadre de la phase III du </w:t>
      </w:r>
      <w:r w:rsidR="0022158C">
        <w:rPr>
          <w:lang w:val="fr-FR"/>
        </w:rPr>
        <w:t>PGEH</w:t>
      </w:r>
      <w:r w:rsidR="0022158C" w:rsidRPr="004B288F">
        <w:rPr>
          <w:lang w:val="fr-FR"/>
        </w:rPr>
        <w:t xml:space="preserve"> et de la phase I du </w:t>
      </w:r>
      <w:r w:rsidR="0022158C">
        <w:rPr>
          <w:lang w:val="fr-FR"/>
        </w:rPr>
        <w:t xml:space="preserve">Plan de mise en </w:t>
      </w:r>
      <w:r w:rsidR="001A788D">
        <w:rPr>
          <w:lang w:val="fr-FR"/>
        </w:rPr>
        <w:t>œuvre</w:t>
      </w:r>
      <w:r w:rsidR="0022158C">
        <w:rPr>
          <w:lang w:val="fr-FR"/>
        </w:rPr>
        <w:t xml:space="preserve"> de l</w:t>
      </w:r>
      <w:r w:rsidR="00C37710">
        <w:rPr>
          <w:lang w:val="fr-FR"/>
        </w:rPr>
        <w:t>’</w:t>
      </w:r>
      <w:r w:rsidR="0022158C">
        <w:rPr>
          <w:lang w:val="fr-FR"/>
        </w:rPr>
        <w:t>amendement de Kigali</w:t>
      </w:r>
      <w:r w:rsidR="0022158C" w:rsidRPr="004B288F">
        <w:rPr>
          <w:lang w:val="fr-FR"/>
        </w:rPr>
        <w:t>. La phase II comp</w:t>
      </w:r>
      <w:r w:rsidR="00325461">
        <w:rPr>
          <w:lang w:val="fr-FR"/>
        </w:rPr>
        <w:t xml:space="preserve">orte </w:t>
      </w:r>
      <w:r w:rsidR="0022158C" w:rsidRPr="004B288F">
        <w:rPr>
          <w:lang w:val="fr-FR"/>
        </w:rPr>
        <w:t xml:space="preserve">des </w:t>
      </w:r>
      <w:r w:rsidR="000078BE">
        <w:rPr>
          <w:lang w:val="fr-FR"/>
        </w:rPr>
        <w:t xml:space="preserve">cibles </w:t>
      </w:r>
      <w:r w:rsidR="0022158C" w:rsidRPr="004B288F">
        <w:rPr>
          <w:lang w:val="fr-FR"/>
        </w:rPr>
        <w:t>et des indicateurs mesurables, et l</w:t>
      </w:r>
      <w:r w:rsidR="00C37710">
        <w:rPr>
          <w:lang w:val="fr-FR"/>
        </w:rPr>
        <w:t>’</w:t>
      </w:r>
      <w:r w:rsidR="00325461">
        <w:rPr>
          <w:lang w:val="fr-FR"/>
        </w:rPr>
        <w:t xml:space="preserve">appui </w:t>
      </w:r>
      <w:r w:rsidR="0022158C" w:rsidRPr="004B288F">
        <w:rPr>
          <w:lang w:val="fr-FR"/>
        </w:rPr>
        <w:t xml:space="preserve">à la participation des femmes sera intégré dans les activités de formation, les codes de bonnes pratiques, les campagnes de sensibilisation, le recrutement et le programme de stages. En outre, </w:t>
      </w:r>
      <w:r w:rsidR="0054702E">
        <w:rPr>
          <w:lang w:val="fr-FR"/>
        </w:rPr>
        <w:t>le service national de l</w:t>
      </w:r>
      <w:r w:rsidR="00C37710">
        <w:rPr>
          <w:lang w:val="fr-FR"/>
        </w:rPr>
        <w:t>’</w:t>
      </w:r>
      <w:r w:rsidR="0054702E">
        <w:rPr>
          <w:lang w:val="fr-FR"/>
        </w:rPr>
        <w:t xml:space="preserve">ozone </w:t>
      </w:r>
      <w:r w:rsidR="0022158C" w:rsidRPr="004B288F">
        <w:rPr>
          <w:lang w:val="fr-FR"/>
        </w:rPr>
        <w:t xml:space="preserve">a </w:t>
      </w:r>
      <w:r w:rsidR="00ED7E1F">
        <w:rPr>
          <w:lang w:val="fr-FR"/>
        </w:rPr>
        <w:t xml:space="preserve">élaboré </w:t>
      </w:r>
      <w:r w:rsidR="0022158C" w:rsidRPr="004B288F">
        <w:rPr>
          <w:lang w:val="fr-FR"/>
        </w:rPr>
        <w:t>un projet de politique visant à promouvoir la participation des femmes, qui comprend l</w:t>
      </w:r>
      <w:r w:rsidR="00C37710">
        <w:rPr>
          <w:lang w:val="fr-FR"/>
        </w:rPr>
        <w:t>’</w:t>
      </w:r>
      <w:r w:rsidR="0022158C" w:rsidRPr="004B288F">
        <w:rPr>
          <w:lang w:val="fr-FR"/>
        </w:rPr>
        <w:t xml:space="preserve">amélioration des systèmes </w:t>
      </w:r>
      <w:r w:rsidR="00C03BE8">
        <w:rPr>
          <w:lang w:val="fr-FR"/>
        </w:rPr>
        <w:t>d</w:t>
      </w:r>
      <w:r w:rsidR="00C37710">
        <w:rPr>
          <w:lang w:val="fr-FR"/>
        </w:rPr>
        <w:t>’</w:t>
      </w:r>
      <w:r w:rsidR="00C03BE8">
        <w:rPr>
          <w:lang w:val="fr-FR"/>
        </w:rPr>
        <w:t xml:space="preserve">établissement de </w:t>
      </w:r>
      <w:r w:rsidR="0022158C" w:rsidRPr="004B288F">
        <w:rPr>
          <w:lang w:val="fr-FR"/>
        </w:rPr>
        <w:t>rapport</w:t>
      </w:r>
      <w:r w:rsidR="00C03BE8">
        <w:rPr>
          <w:lang w:val="fr-FR"/>
        </w:rPr>
        <w:t>s</w:t>
      </w:r>
      <w:r w:rsidR="0022158C" w:rsidRPr="004B288F">
        <w:rPr>
          <w:lang w:val="fr-FR"/>
        </w:rPr>
        <w:t xml:space="preserve"> et de suivi afin de suivre et </w:t>
      </w:r>
      <w:r w:rsidR="00ED7E1F">
        <w:rPr>
          <w:lang w:val="fr-FR"/>
        </w:rPr>
        <w:t xml:space="preserve">de consigner </w:t>
      </w:r>
      <w:r w:rsidR="0022158C" w:rsidRPr="004B288F">
        <w:rPr>
          <w:lang w:val="fr-FR"/>
        </w:rPr>
        <w:t>leur participation</w:t>
      </w:r>
      <w:r w:rsidR="00A72B95">
        <w:rPr>
          <w:lang w:val="fr-FR"/>
        </w:rPr>
        <w:t> ;</w:t>
      </w:r>
      <w:r w:rsidR="0022158C" w:rsidRPr="004B288F">
        <w:rPr>
          <w:lang w:val="fr-FR"/>
        </w:rPr>
        <w:t xml:space="preserve"> l</w:t>
      </w:r>
      <w:r w:rsidR="00C37710">
        <w:rPr>
          <w:lang w:val="fr-FR"/>
        </w:rPr>
        <w:t>’</w:t>
      </w:r>
      <w:r w:rsidR="0022158C" w:rsidRPr="004B288F">
        <w:rPr>
          <w:lang w:val="fr-FR"/>
        </w:rPr>
        <w:t>intégration de l</w:t>
      </w:r>
      <w:r w:rsidR="003E19CF">
        <w:rPr>
          <w:lang w:val="fr-FR"/>
        </w:rPr>
        <w:t xml:space="preserve">a participation </w:t>
      </w:r>
      <w:r w:rsidR="0022158C" w:rsidRPr="004B288F">
        <w:rPr>
          <w:lang w:val="fr-FR"/>
        </w:rPr>
        <w:t xml:space="preserve">des femmes </w:t>
      </w:r>
      <w:r w:rsidR="003E19CF">
        <w:rPr>
          <w:lang w:val="fr-FR"/>
        </w:rPr>
        <w:t xml:space="preserve">dans </w:t>
      </w:r>
      <w:r w:rsidR="0022158C" w:rsidRPr="004B288F">
        <w:rPr>
          <w:lang w:val="fr-FR"/>
        </w:rPr>
        <w:t>la conception et la mise en œuvre de</w:t>
      </w:r>
      <w:r w:rsidR="003E19CF">
        <w:rPr>
          <w:lang w:val="fr-FR"/>
        </w:rPr>
        <w:t>s</w:t>
      </w:r>
      <w:r w:rsidR="0022158C" w:rsidRPr="004B288F">
        <w:rPr>
          <w:lang w:val="fr-FR"/>
        </w:rPr>
        <w:t xml:space="preserve"> nouveaux projets</w:t>
      </w:r>
      <w:r w:rsidR="003E19CF">
        <w:rPr>
          <w:lang w:val="fr-FR"/>
        </w:rPr>
        <w:t> ;</w:t>
      </w:r>
      <w:r w:rsidR="0022158C" w:rsidRPr="004B288F">
        <w:rPr>
          <w:lang w:val="fr-FR"/>
        </w:rPr>
        <w:t xml:space="preserve"> le renforcement des capacités, par exemple par des cours spécifiques destinés aux techniciennes en </w:t>
      </w:r>
      <w:r w:rsidR="0022158C">
        <w:rPr>
          <w:lang w:val="fr-FR"/>
        </w:rPr>
        <w:t>réfrigération et climatisation</w:t>
      </w:r>
      <w:r w:rsidR="00A72B95">
        <w:rPr>
          <w:lang w:val="fr-FR"/>
        </w:rPr>
        <w:t> ;</w:t>
      </w:r>
      <w:r w:rsidR="0022158C" w:rsidRPr="004B288F">
        <w:rPr>
          <w:lang w:val="fr-FR"/>
        </w:rPr>
        <w:t xml:space="preserve"> et l</w:t>
      </w:r>
      <w:r w:rsidR="00C37710">
        <w:rPr>
          <w:lang w:val="fr-FR"/>
        </w:rPr>
        <w:t>’</w:t>
      </w:r>
      <w:r w:rsidR="0022158C" w:rsidRPr="004B288F">
        <w:rPr>
          <w:lang w:val="fr-FR"/>
        </w:rPr>
        <w:t xml:space="preserve">allocation de ressources suffisantes </w:t>
      </w:r>
      <w:r w:rsidR="00A72B95">
        <w:rPr>
          <w:lang w:val="fr-FR"/>
        </w:rPr>
        <w:t xml:space="preserve">à la mise en œuvre de la </w:t>
      </w:r>
      <w:r w:rsidR="0022158C" w:rsidRPr="004B288F">
        <w:rPr>
          <w:lang w:val="fr-FR"/>
        </w:rPr>
        <w:t>politique. Le gouvernement a élaboré des politiques et des mécanismes visant à réduire la discrimination dans le pays.</w:t>
      </w:r>
      <w:r w:rsidR="00482642" w:rsidRPr="00FE5A67">
        <w:rPr>
          <w:lang w:val="fr-FR"/>
        </w:rPr>
        <w:t xml:space="preserve"> </w:t>
      </w:r>
    </w:p>
    <w:p w14:paraId="1AC9A4A3" w14:textId="45FAD48C" w:rsidR="00482642" w:rsidRPr="00FE5A67" w:rsidRDefault="00E201EF" w:rsidP="00482642">
      <w:pPr>
        <w:keepNext/>
        <w:spacing w:after="240"/>
        <w:rPr>
          <w:u w:val="single"/>
          <w:lang w:val="fr-FR"/>
        </w:rPr>
      </w:pPr>
      <w:r>
        <w:rPr>
          <w:u w:val="single"/>
          <w:lang w:val="fr-FR"/>
        </w:rPr>
        <w:t>Pérennité</w:t>
      </w:r>
      <w:r w:rsidR="00284EC2" w:rsidRPr="004B288F">
        <w:rPr>
          <w:u w:val="single"/>
          <w:lang w:val="fr-FR"/>
        </w:rPr>
        <w:t xml:space="preserve"> de l</w:t>
      </w:r>
      <w:r w:rsidR="00C37710">
        <w:rPr>
          <w:u w:val="single"/>
          <w:lang w:val="fr-FR"/>
        </w:rPr>
        <w:t>’</w:t>
      </w:r>
      <w:r w:rsidR="00284EC2" w:rsidRPr="004B288F">
        <w:rPr>
          <w:u w:val="single"/>
          <w:lang w:val="fr-FR"/>
        </w:rPr>
        <w:t>élimination des HCFC et évaluation des risques</w:t>
      </w:r>
    </w:p>
    <w:p w14:paraId="44BDB358" w14:textId="72355809" w:rsidR="00482642" w:rsidRPr="00FE5A67" w:rsidRDefault="001B1FFA" w:rsidP="00482642">
      <w:pPr>
        <w:pStyle w:val="Heading1"/>
        <w:numPr>
          <w:ilvl w:val="0"/>
          <w:numId w:val="1"/>
        </w:numPr>
        <w:rPr>
          <w:lang w:val="fr-FR"/>
        </w:rPr>
      </w:pPr>
      <w:r>
        <w:rPr>
          <w:lang w:val="fr-FR"/>
        </w:rPr>
        <w:t>L</w:t>
      </w:r>
      <w:r w:rsidR="00C37710">
        <w:rPr>
          <w:lang w:val="fr-FR"/>
        </w:rPr>
        <w:t>’</w:t>
      </w:r>
      <w:r w:rsidRPr="004B288F">
        <w:rPr>
          <w:lang w:val="fr-FR"/>
        </w:rPr>
        <w:t>Égypte a continué de respecter les</w:t>
      </w:r>
      <w:r>
        <w:rPr>
          <w:lang w:val="fr-FR"/>
        </w:rPr>
        <w:t xml:space="preserve"> cibles </w:t>
      </w:r>
      <w:r w:rsidRPr="004B288F">
        <w:rPr>
          <w:lang w:val="fr-FR"/>
        </w:rPr>
        <w:t>fixé</w:t>
      </w:r>
      <w:r>
        <w:rPr>
          <w:lang w:val="fr-FR"/>
        </w:rPr>
        <w:t>e</w:t>
      </w:r>
      <w:r w:rsidRPr="004B288F">
        <w:rPr>
          <w:lang w:val="fr-FR"/>
        </w:rPr>
        <w:t>s dans l</w:t>
      </w:r>
      <w:r w:rsidR="00C37710">
        <w:rPr>
          <w:lang w:val="fr-FR"/>
        </w:rPr>
        <w:t>’</w:t>
      </w:r>
      <w:r w:rsidRPr="004B288F">
        <w:rPr>
          <w:lang w:val="fr-FR"/>
        </w:rPr>
        <w:t xml:space="preserve">accord </w:t>
      </w:r>
      <w:r w:rsidR="003C77BF">
        <w:rPr>
          <w:lang w:val="fr-FR"/>
        </w:rPr>
        <w:t>qu</w:t>
      </w:r>
      <w:r w:rsidR="00C37710">
        <w:rPr>
          <w:lang w:val="fr-FR"/>
        </w:rPr>
        <w:t>’</w:t>
      </w:r>
      <w:r w:rsidR="003C77BF">
        <w:rPr>
          <w:lang w:val="fr-FR"/>
        </w:rPr>
        <w:t xml:space="preserve">elle a </w:t>
      </w:r>
      <w:r w:rsidRPr="004B288F">
        <w:rPr>
          <w:lang w:val="fr-FR"/>
        </w:rPr>
        <w:t xml:space="preserve">conclu </w:t>
      </w:r>
      <w:r w:rsidR="003C77BF">
        <w:rPr>
          <w:lang w:val="fr-FR"/>
        </w:rPr>
        <w:t xml:space="preserve">avec </w:t>
      </w:r>
      <w:r w:rsidRPr="004B288F">
        <w:rPr>
          <w:lang w:val="fr-FR"/>
        </w:rPr>
        <w:t xml:space="preserve">le Comité exécutif, et la consommation </w:t>
      </w:r>
      <w:r w:rsidR="00DE0E2B">
        <w:rPr>
          <w:lang w:val="fr-FR"/>
        </w:rPr>
        <w:t xml:space="preserve">reste en deçà des </w:t>
      </w:r>
      <w:r w:rsidRPr="004B288F">
        <w:rPr>
          <w:lang w:val="fr-FR"/>
        </w:rPr>
        <w:t>quotas alloués</w:t>
      </w:r>
      <w:r w:rsidR="00DE0E2B">
        <w:rPr>
          <w:lang w:val="fr-FR"/>
        </w:rPr>
        <w:t>. Cependant</w:t>
      </w:r>
      <w:r w:rsidRPr="004B288F">
        <w:rPr>
          <w:lang w:val="fr-FR"/>
        </w:rPr>
        <w:t>, l</w:t>
      </w:r>
      <w:r w:rsidR="00C37710">
        <w:rPr>
          <w:lang w:val="fr-FR"/>
        </w:rPr>
        <w:t>’</w:t>
      </w:r>
      <w:r w:rsidRPr="004B288F">
        <w:rPr>
          <w:lang w:val="fr-FR"/>
        </w:rPr>
        <w:t>utilisation du HCFC-22 dans le secteur de l</w:t>
      </w:r>
      <w:r w:rsidR="00C37710">
        <w:rPr>
          <w:lang w:val="fr-FR"/>
        </w:rPr>
        <w:t>’</w:t>
      </w:r>
      <w:r w:rsidRPr="004B288F">
        <w:rPr>
          <w:lang w:val="fr-FR"/>
        </w:rPr>
        <w:t>entretien n</w:t>
      </w:r>
      <w:r w:rsidR="00C37710">
        <w:rPr>
          <w:lang w:val="fr-FR"/>
        </w:rPr>
        <w:t>’</w:t>
      </w:r>
      <w:r w:rsidRPr="004B288F">
        <w:rPr>
          <w:lang w:val="fr-FR"/>
        </w:rPr>
        <w:t>a pas diminué autant que prévu compte tenu de l</w:t>
      </w:r>
      <w:r w:rsidR="00C37710">
        <w:rPr>
          <w:lang w:val="fr-FR"/>
        </w:rPr>
        <w:t>’</w:t>
      </w:r>
      <w:r w:rsidRPr="004B288F">
        <w:rPr>
          <w:lang w:val="fr-FR"/>
        </w:rPr>
        <w:t xml:space="preserve">aide fournie à ce secteur dans le cadre de la phase II du </w:t>
      </w:r>
      <w:r>
        <w:rPr>
          <w:lang w:val="fr-FR"/>
        </w:rPr>
        <w:t>PGEH</w:t>
      </w:r>
      <w:r w:rsidRPr="004B288F">
        <w:rPr>
          <w:lang w:val="fr-FR"/>
        </w:rPr>
        <w:t xml:space="preserve">. De nombreuses activités </w:t>
      </w:r>
      <w:r w:rsidR="0077282B">
        <w:rPr>
          <w:lang w:val="fr-FR"/>
        </w:rPr>
        <w:t xml:space="preserve">doivent être achevées pendant </w:t>
      </w:r>
      <w:r w:rsidRPr="004B288F">
        <w:rPr>
          <w:lang w:val="fr-FR"/>
        </w:rPr>
        <w:t>la phase</w:t>
      </w:r>
      <w:r w:rsidR="0077282B">
        <w:rPr>
          <w:lang w:val="fr-FR"/>
        </w:rPr>
        <w:t> </w:t>
      </w:r>
      <w:r w:rsidRPr="004B288F">
        <w:rPr>
          <w:lang w:val="fr-FR"/>
        </w:rPr>
        <w:t xml:space="preserve">II, </w:t>
      </w:r>
      <w:r w:rsidRPr="004B288F">
        <w:rPr>
          <w:lang w:val="fr-FR"/>
        </w:rPr>
        <w:lastRenderedPageBreak/>
        <w:t xml:space="preserve">notamment la formation de 375 techniciens </w:t>
      </w:r>
      <w:r w:rsidR="00352628">
        <w:rPr>
          <w:lang w:val="fr-FR"/>
        </w:rPr>
        <w:t xml:space="preserve">additionnels </w:t>
      </w:r>
      <w:r w:rsidRPr="004B288F">
        <w:rPr>
          <w:lang w:val="fr-FR"/>
        </w:rPr>
        <w:t xml:space="preserve">en </w:t>
      </w:r>
      <w:r>
        <w:rPr>
          <w:lang w:val="fr-FR"/>
        </w:rPr>
        <w:t>réfrigération et climatisation</w:t>
      </w:r>
      <w:r w:rsidRPr="004B288F">
        <w:rPr>
          <w:lang w:val="fr-FR"/>
        </w:rPr>
        <w:t xml:space="preserve"> et la certification de 140 techniciens en </w:t>
      </w:r>
      <w:r>
        <w:rPr>
          <w:lang w:val="fr-FR"/>
        </w:rPr>
        <w:t>réfrigération et climatisation</w:t>
      </w:r>
      <w:r w:rsidRPr="004B288F">
        <w:rPr>
          <w:lang w:val="fr-FR"/>
        </w:rPr>
        <w:t xml:space="preserve"> ; la publication du décret ministériel sur le programme actualisé d</w:t>
      </w:r>
      <w:r w:rsidR="00C37710">
        <w:rPr>
          <w:lang w:val="fr-FR"/>
        </w:rPr>
        <w:t>’</w:t>
      </w:r>
      <w:r w:rsidRPr="004B288F">
        <w:rPr>
          <w:lang w:val="fr-FR"/>
        </w:rPr>
        <w:t>essais et de certification ; l</w:t>
      </w:r>
      <w:r w:rsidR="00C37710">
        <w:rPr>
          <w:lang w:val="fr-FR"/>
        </w:rPr>
        <w:t>’</w:t>
      </w:r>
      <w:r w:rsidRPr="004B288F">
        <w:rPr>
          <w:lang w:val="fr-FR"/>
        </w:rPr>
        <w:t>inspection et la certification pilotes d</w:t>
      </w:r>
      <w:r w:rsidR="00C37710">
        <w:rPr>
          <w:lang w:val="fr-FR"/>
        </w:rPr>
        <w:t>’</w:t>
      </w:r>
      <w:r w:rsidRPr="004B288F">
        <w:rPr>
          <w:lang w:val="fr-FR"/>
        </w:rPr>
        <w:t xml:space="preserve">un ou deux bâtiments dans le cadre du programme de confinement des </w:t>
      </w:r>
      <w:r w:rsidR="00E678FE">
        <w:rPr>
          <w:lang w:val="fr-FR"/>
        </w:rPr>
        <w:t xml:space="preserve">réfrigérants </w:t>
      </w:r>
      <w:r w:rsidRPr="004B288F">
        <w:rPr>
          <w:lang w:val="fr-FR"/>
        </w:rPr>
        <w:t>et de prévention des fuites</w:t>
      </w:r>
      <w:r w:rsidR="00E678FE">
        <w:rPr>
          <w:lang w:val="fr-FR"/>
        </w:rPr>
        <w:t> </w:t>
      </w:r>
      <w:r w:rsidRPr="004B288F">
        <w:rPr>
          <w:lang w:val="fr-FR"/>
        </w:rPr>
        <w:t xml:space="preserve">; et </w:t>
      </w:r>
      <w:r w:rsidR="00F65111">
        <w:rPr>
          <w:lang w:val="fr-FR"/>
        </w:rPr>
        <w:t>l</w:t>
      </w:r>
      <w:r w:rsidR="00C37710">
        <w:rPr>
          <w:lang w:val="fr-FR"/>
        </w:rPr>
        <w:t>’</w:t>
      </w:r>
      <w:r w:rsidR="00F65111">
        <w:rPr>
          <w:lang w:val="fr-FR"/>
        </w:rPr>
        <w:t xml:space="preserve">application </w:t>
      </w:r>
      <w:r w:rsidRPr="004B288F">
        <w:rPr>
          <w:lang w:val="fr-FR"/>
        </w:rPr>
        <w:t xml:space="preserve">des codes QR obligatoires pour les </w:t>
      </w:r>
      <w:r>
        <w:rPr>
          <w:lang w:val="fr-FR"/>
        </w:rPr>
        <w:t>bonbonnes</w:t>
      </w:r>
      <w:r w:rsidRPr="004B288F">
        <w:rPr>
          <w:lang w:val="fr-FR"/>
        </w:rPr>
        <w:t xml:space="preserve"> de </w:t>
      </w:r>
      <w:r w:rsidR="00F65111">
        <w:rPr>
          <w:lang w:val="fr-FR"/>
        </w:rPr>
        <w:t>réfrigérants</w:t>
      </w:r>
      <w:r w:rsidRPr="004B288F">
        <w:rPr>
          <w:lang w:val="fr-FR"/>
        </w:rPr>
        <w:t>. L</w:t>
      </w:r>
      <w:r w:rsidR="00F65111">
        <w:rPr>
          <w:lang w:val="fr-FR"/>
        </w:rPr>
        <w:t xml:space="preserve">a bonne exécution </w:t>
      </w:r>
      <w:r w:rsidRPr="004B288F">
        <w:rPr>
          <w:lang w:val="fr-FR"/>
        </w:rPr>
        <w:t xml:space="preserve">de ces activités favorisera la </w:t>
      </w:r>
      <w:r w:rsidR="00F65111">
        <w:rPr>
          <w:lang w:val="fr-FR"/>
        </w:rPr>
        <w:t xml:space="preserve">réussite de </w:t>
      </w:r>
      <w:r w:rsidRPr="004B288F">
        <w:rPr>
          <w:lang w:val="fr-FR"/>
        </w:rPr>
        <w:t xml:space="preserve">la phase III du </w:t>
      </w:r>
      <w:r>
        <w:rPr>
          <w:lang w:val="fr-FR"/>
        </w:rPr>
        <w:t>PGEH</w:t>
      </w:r>
      <w:r w:rsidRPr="004B288F">
        <w:rPr>
          <w:lang w:val="fr-FR"/>
        </w:rPr>
        <w:t xml:space="preserve"> et de la phase I du </w:t>
      </w:r>
      <w:r>
        <w:rPr>
          <w:lang w:val="fr-FR"/>
        </w:rPr>
        <w:t xml:space="preserve">Plan de mise en </w:t>
      </w:r>
      <w:r w:rsidR="001A788D">
        <w:rPr>
          <w:lang w:val="fr-FR"/>
        </w:rPr>
        <w:t>œuvre</w:t>
      </w:r>
      <w:r>
        <w:rPr>
          <w:lang w:val="fr-FR"/>
        </w:rPr>
        <w:t xml:space="preserve"> de l</w:t>
      </w:r>
      <w:r w:rsidR="00C37710">
        <w:rPr>
          <w:lang w:val="fr-FR"/>
        </w:rPr>
        <w:t>’</w:t>
      </w:r>
      <w:r>
        <w:rPr>
          <w:lang w:val="fr-FR"/>
        </w:rPr>
        <w:t>amendement de Kigali</w:t>
      </w:r>
      <w:r w:rsidRPr="004B288F">
        <w:rPr>
          <w:lang w:val="fr-FR"/>
        </w:rPr>
        <w:t>. L</w:t>
      </w:r>
      <w:r w:rsidR="00C37710">
        <w:rPr>
          <w:lang w:val="fr-FR"/>
        </w:rPr>
        <w:t>’</w:t>
      </w:r>
      <w:r w:rsidRPr="004B288F">
        <w:rPr>
          <w:lang w:val="fr-FR"/>
        </w:rPr>
        <w:t xml:space="preserve">ONUDI </w:t>
      </w:r>
      <w:r w:rsidR="00B15C61">
        <w:rPr>
          <w:lang w:val="fr-FR"/>
        </w:rPr>
        <w:t xml:space="preserve">fera le point sur </w:t>
      </w:r>
      <w:r w:rsidRPr="004B288F">
        <w:rPr>
          <w:lang w:val="fr-FR"/>
        </w:rPr>
        <w:t xml:space="preserve">la mise en œuvre de ces activités dans la demande de </w:t>
      </w:r>
      <w:r w:rsidR="00B15C61">
        <w:rPr>
          <w:lang w:val="fr-FR"/>
        </w:rPr>
        <w:t xml:space="preserve">financement de la </w:t>
      </w:r>
      <w:r w:rsidRPr="004B288F">
        <w:rPr>
          <w:lang w:val="fr-FR"/>
        </w:rPr>
        <w:t xml:space="preserve">deuxième tranche de la phase III du </w:t>
      </w:r>
      <w:r>
        <w:rPr>
          <w:lang w:val="fr-FR"/>
        </w:rPr>
        <w:t>PGEH</w:t>
      </w:r>
      <w:r w:rsidRPr="004B288F">
        <w:rPr>
          <w:lang w:val="fr-FR"/>
        </w:rPr>
        <w:t>.</w:t>
      </w:r>
      <w:r w:rsidR="00C10350">
        <w:rPr>
          <w:lang w:val="fr-FR"/>
        </w:rPr>
        <w:t xml:space="preserve"> </w:t>
      </w:r>
    </w:p>
    <w:p w14:paraId="3C95FE4D" w14:textId="1A01535F" w:rsidR="00482642" w:rsidRPr="00FE5A67" w:rsidRDefault="003665C3" w:rsidP="00482642">
      <w:pPr>
        <w:pStyle w:val="Heading1"/>
        <w:numPr>
          <w:ilvl w:val="0"/>
          <w:numId w:val="1"/>
        </w:numPr>
        <w:rPr>
          <w:lang w:val="fr-FR"/>
        </w:rPr>
      </w:pPr>
      <w:r w:rsidRPr="004B288F">
        <w:rPr>
          <w:lang w:val="fr-FR"/>
        </w:rPr>
        <w:t xml:space="preserve">Le Secrétariat </w:t>
      </w:r>
      <w:r w:rsidR="00342CFF">
        <w:rPr>
          <w:lang w:val="fr-FR"/>
        </w:rPr>
        <w:t>juge essentiel d</w:t>
      </w:r>
      <w:r w:rsidR="00C37710">
        <w:rPr>
          <w:lang w:val="fr-FR"/>
        </w:rPr>
        <w:t>’</w:t>
      </w:r>
      <w:r w:rsidR="00342CFF">
        <w:rPr>
          <w:lang w:val="fr-FR"/>
        </w:rPr>
        <w:t xml:space="preserve">intégrer les </w:t>
      </w:r>
      <w:r w:rsidRPr="004B288F">
        <w:rPr>
          <w:lang w:val="fr-FR"/>
        </w:rPr>
        <w:t xml:space="preserve">techniciens en </w:t>
      </w:r>
      <w:r>
        <w:rPr>
          <w:lang w:val="fr-FR"/>
        </w:rPr>
        <w:t>réfrigération et climatisation</w:t>
      </w:r>
      <w:r w:rsidRPr="004B288F">
        <w:rPr>
          <w:lang w:val="fr-FR"/>
        </w:rPr>
        <w:t xml:space="preserve"> </w:t>
      </w:r>
      <w:r w:rsidR="00D124B1">
        <w:rPr>
          <w:lang w:val="fr-FR"/>
        </w:rPr>
        <w:t xml:space="preserve">au secteur formel </w:t>
      </w:r>
      <w:r w:rsidRPr="004B288F">
        <w:rPr>
          <w:lang w:val="fr-FR"/>
        </w:rPr>
        <w:t xml:space="preserve">par la mise en œuvre du programme de certification </w:t>
      </w:r>
      <w:r w:rsidR="00D124B1">
        <w:rPr>
          <w:lang w:val="fr-FR"/>
        </w:rPr>
        <w:t>de l</w:t>
      </w:r>
      <w:r w:rsidR="00C37710">
        <w:rPr>
          <w:lang w:val="fr-FR"/>
        </w:rPr>
        <w:t>’</w:t>
      </w:r>
      <w:r w:rsidR="00D124B1">
        <w:rPr>
          <w:lang w:val="fr-FR"/>
        </w:rPr>
        <w:t>É</w:t>
      </w:r>
      <w:r w:rsidRPr="004B288F">
        <w:rPr>
          <w:lang w:val="fr-FR"/>
        </w:rPr>
        <w:t>gypt</w:t>
      </w:r>
      <w:r w:rsidR="00D124B1">
        <w:rPr>
          <w:lang w:val="fr-FR"/>
        </w:rPr>
        <w:t>e</w:t>
      </w:r>
      <w:r w:rsidRPr="004B288F">
        <w:rPr>
          <w:lang w:val="fr-FR"/>
        </w:rPr>
        <w:t xml:space="preserve"> pour atténuer les risques </w:t>
      </w:r>
      <w:r w:rsidR="00A27B68">
        <w:rPr>
          <w:lang w:val="fr-FR"/>
        </w:rPr>
        <w:t xml:space="preserve">qui pèsent sur </w:t>
      </w:r>
      <w:r w:rsidRPr="004B288F">
        <w:rPr>
          <w:lang w:val="fr-FR"/>
        </w:rPr>
        <w:t>l</w:t>
      </w:r>
      <w:r w:rsidR="00C37710">
        <w:rPr>
          <w:lang w:val="fr-FR"/>
        </w:rPr>
        <w:t>’</w:t>
      </w:r>
      <w:r w:rsidRPr="004B288F">
        <w:rPr>
          <w:lang w:val="fr-FR"/>
        </w:rPr>
        <w:t>élimination des HCFC et la réduction des HFC</w:t>
      </w:r>
      <w:r w:rsidR="00A27B68">
        <w:rPr>
          <w:lang w:val="fr-FR"/>
        </w:rPr>
        <w:t> </w:t>
      </w:r>
      <w:r w:rsidRPr="004B288F">
        <w:rPr>
          <w:lang w:val="fr-FR"/>
        </w:rPr>
        <w:t>; par conséquent, l</w:t>
      </w:r>
      <w:r w:rsidR="00C37710">
        <w:rPr>
          <w:lang w:val="fr-FR"/>
        </w:rPr>
        <w:t>’</w:t>
      </w:r>
      <w:r w:rsidRPr="004B288F">
        <w:rPr>
          <w:lang w:val="fr-FR"/>
        </w:rPr>
        <w:t>accent mis sur l</w:t>
      </w:r>
      <w:r w:rsidR="00C37710">
        <w:rPr>
          <w:lang w:val="fr-FR"/>
        </w:rPr>
        <w:t>’</w:t>
      </w:r>
      <w:r w:rsidRPr="004B288F">
        <w:rPr>
          <w:lang w:val="fr-FR"/>
        </w:rPr>
        <w:t xml:space="preserve">augmentation du nombre de techniciens en </w:t>
      </w:r>
      <w:r>
        <w:rPr>
          <w:lang w:val="fr-FR"/>
        </w:rPr>
        <w:t>réfrigération et climatisation</w:t>
      </w:r>
      <w:r w:rsidRPr="004B288F">
        <w:rPr>
          <w:lang w:val="fr-FR"/>
        </w:rPr>
        <w:t xml:space="preserve"> à former et à certifier dans le cadre de la phase III est stratégique. L</w:t>
      </w:r>
      <w:r w:rsidR="00C37710">
        <w:rPr>
          <w:lang w:val="fr-FR"/>
        </w:rPr>
        <w:t>’</w:t>
      </w:r>
      <w:r w:rsidRPr="004B288F">
        <w:rPr>
          <w:lang w:val="fr-FR"/>
        </w:rPr>
        <w:t xml:space="preserve">ONUDI </w:t>
      </w:r>
      <w:r w:rsidR="002A5165">
        <w:rPr>
          <w:lang w:val="fr-FR"/>
        </w:rPr>
        <w:t xml:space="preserve">fournira </w:t>
      </w:r>
      <w:r w:rsidRPr="004B288F">
        <w:rPr>
          <w:lang w:val="fr-FR"/>
        </w:rPr>
        <w:t>des informations détaillées sur l</w:t>
      </w:r>
      <w:r w:rsidR="00C37710">
        <w:rPr>
          <w:lang w:val="fr-FR"/>
        </w:rPr>
        <w:t>’</w:t>
      </w:r>
      <w:r w:rsidR="002A5165">
        <w:rPr>
          <w:lang w:val="fr-FR"/>
        </w:rPr>
        <w:t>état d</w:t>
      </w:r>
      <w:r w:rsidR="00C37710">
        <w:rPr>
          <w:lang w:val="fr-FR"/>
        </w:rPr>
        <w:t>’</w:t>
      </w:r>
      <w:r w:rsidRPr="004B288F">
        <w:rPr>
          <w:lang w:val="fr-FR"/>
        </w:rPr>
        <w:t xml:space="preserve">avancement de ces activités, y compris le nombre de techniciens certifiés, dans les rapports </w:t>
      </w:r>
      <w:r w:rsidR="00B37CDB">
        <w:rPr>
          <w:lang w:val="fr-FR"/>
        </w:rPr>
        <w:t xml:space="preserve">périodiques sur </w:t>
      </w:r>
      <w:r w:rsidRPr="004B288F">
        <w:rPr>
          <w:lang w:val="fr-FR"/>
        </w:rPr>
        <w:t>la mise en œuvre de la tranche afin que le Comité exécutif soit informé des progrès réalisés. De même, l</w:t>
      </w:r>
      <w:r w:rsidR="00C37710">
        <w:rPr>
          <w:lang w:val="fr-FR"/>
        </w:rPr>
        <w:t>’</w:t>
      </w:r>
      <w:r w:rsidRPr="004B288F">
        <w:rPr>
          <w:lang w:val="fr-FR"/>
        </w:rPr>
        <w:t xml:space="preserve">ONUDI inclura dans ces rapports des informations sur la mise en œuvre du programme de </w:t>
      </w:r>
      <w:r w:rsidR="00AD271B">
        <w:rPr>
          <w:lang w:val="fr-FR"/>
        </w:rPr>
        <w:t xml:space="preserve">régénération </w:t>
      </w:r>
      <w:r w:rsidRPr="004B288F">
        <w:rPr>
          <w:lang w:val="fr-FR"/>
        </w:rPr>
        <w:t>de l</w:t>
      </w:r>
      <w:r w:rsidR="00C37710">
        <w:rPr>
          <w:lang w:val="fr-FR"/>
        </w:rPr>
        <w:t>’</w:t>
      </w:r>
      <w:r w:rsidRPr="004B288F">
        <w:rPr>
          <w:lang w:val="fr-FR"/>
        </w:rPr>
        <w:t>Égypte, y compris la quantité et le type de réfrigérants ré</w:t>
      </w:r>
      <w:r w:rsidR="00AD271B">
        <w:rPr>
          <w:lang w:val="fr-FR"/>
        </w:rPr>
        <w:t>générés</w:t>
      </w:r>
      <w:r w:rsidRPr="004B288F">
        <w:rPr>
          <w:lang w:val="fr-FR"/>
        </w:rPr>
        <w:t>.</w:t>
      </w:r>
      <w:r w:rsidR="00482642" w:rsidRPr="00FE5A67">
        <w:rPr>
          <w:lang w:val="fr-FR"/>
        </w:rPr>
        <w:t xml:space="preserve"> </w:t>
      </w:r>
    </w:p>
    <w:p w14:paraId="6149A6D0" w14:textId="05D8B6FC" w:rsidR="00482642" w:rsidRPr="00FE5A67" w:rsidRDefault="00A94A16" w:rsidP="00482642">
      <w:pPr>
        <w:pStyle w:val="Heading1"/>
        <w:numPr>
          <w:ilvl w:val="0"/>
          <w:numId w:val="1"/>
        </w:numPr>
        <w:rPr>
          <w:lang w:val="fr-FR"/>
        </w:rPr>
      </w:pPr>
      <w:r w:rsidRPr="004B288F">
        <w:rPr>
          <w:lang w:val="fr-FR"/>
        </w:rPr>
        <w:t xml:space="preserve">La phase III </w:t>
      </w:r>
      <w:r w:rsidR="002E7E0D">
        <w:rPr>
          <w:lang w:val="fr-FR"/>
        </w:rPr>
        <w:t xml:space="preserve">prévoit </w:t>
      </w:r>
      <w:r w:rsidRPr="004B288F">
        <w:rPr>
          <w:lang w:val="fr-FR"/>
        </w:rPr>
        <w:t>plusieurs projets visant à faire la démonstration de la technologie auprès d</w:t>
      </w:r>
      <w:r w:rsidR="00C37710">
        <w:rPr>
          <w:lang w:val="fr-FR"/>
        </w:rPr>
        <w:t>’</w:t>
      </w:r>
      <w:r w:rsidRPr="004B288F">
        <w:rPr>
          <w:lang w:val="fr-FR"/>
        </w:rPr>
        <w:t>un nombre limité d</w:t>
      </w:r>
      <w:r w:rsidR="00C37710">
        <w:rPr>
          <w:lang w:val="fr-FR"/>
        </w:rPr>
        <w:t>’</w:t>
      </w:r>
      <w:r w:rsidRPr="004B288F">
        <w:rPr>
          <w:lang w:val="fr-FR"/>
        </w:rPr>
        <w:t xml:space="preserve">utilisateurs finaux. Ces projets de démonstration </w:t>
      </w:r>
      <w:r w:rsidR="00A41904">
        <w:rPr>
          <w:lang w:val="fr-FR"/>
        </w:rPr>
        <w:t>sont intrinsèquement risqués </w:t>
      </w:r>
      <w:r w:rsidRPr="004B288F">
        <w:rPr>
          <w:lang w:val="fr-FR"/>
        </w:rPr>
        <w:t xml:space="preserve">: si la technologie était déjà largement acceptée, il </w:t>
      </w:r>
      <w:r w:rsidR="008C565E">
        <w:rPr>
          <w:lang w:val="fr-FR"/>
        </w:rPr>
        <w:t>ne serait pas nécessaire d</w:t>
      </w:r>
      <w:r w:rsidR="00C37710">
        <w:rPr>
          <w:lang w:val="fr-FR"/>
        </w:rPr>
        <w:t>’</w:t>
      </w:r>
      <w:r w:rsidR="008C565E">
        <w:rPr>
          <w:lang w:val="fr-FR"/>
        </w:rPr>
        <w:t xml:space="preserve">en faire la </w:t>
      </w:r>
      <w:r w:rsidRPr="004B288F">
        <w:rPr>
          <w:lang w:val="fr-FR"/>
        </w:rPr>
        <w:t>démonstration. Le cofinancement qui sera fourni par les utilisateurs finaux, l</w:t>
      </w:r>
      <w:r w:rsidR="00C37710">
        <w:rPr>
          <w:lang w:val="fr-FR"/>
        </w:rPr>
        <w:t>’</w:t>
      </w:r>
      <w:r w:rsidRPr="004B288F">
        <w:rPr>
          <w:lang w:val="fr-FR"/>
        </w:rPr>
        <w:t xml:space="preserve">assistance technique </w:t>
      </w:r>
      <w:r w:rsidR="008C565E">
        <w:rPr>
          <w:lang w:val="fr-FR"/>
        </w:rPr>
        <w:t xml:space="preserve">apportée </w:t>
      </w:r>
      <w:r w:rsidRPr="004B288F">
        <w:rPr>
          <w:lang w:val="fr-FR"/>
        </w:rPr>
        <w:t>dans le cadre du projet, y compris l</w:t>
      </w:r>
      <w:r w:rsidR="00C37710">
        <w:rPr>
          <w:lang w:val="fr-FR"/>
        </w:rPr>
        <w:t>’</w:t>
      </w:r>
      <w:r w:rsidRPr="004B288F">
        <w:rPr>
          <w:lang w:val="fr-FR"/>
        </w:rPr>
        <w:t xml:space="preserve">élaboration de lignes directrices </w:t>
      </w:r>
      <w:r w:rsidR="008C565E">
        <w:rPr>
          <w:lang w:val="fr-FR"/>
        </w:rPr>
        <w:t xml:space="preserve">relatives au </w:t>
      </w:r>
      <w:r w:rsidRPr="004B288F">
        <w:rPr>
          <w:lang w:val="fr-FR"/>
        </w:rPr>
        <w:t xml:space="preserve">refroidissement par évaporation, </w:t>
      </w:r>
      <w:r w:rsidR="00FD4646">
        <w:rPr>
          <w:lang w:val="fr-FR"/>
        </w:rPr>
        <w:t>l</w:t>
      </w:r>
      <w:r w:rsidR="00C37710">
        <w:rPr>
          <w:lang w:val="fr-FR"/>
        </w:rPr>
        <w:t>’</w:t>
      </w:r>
      <w:r w:rsidR="00FD4646">
        <w:rPr>
          <w:lang w:val="fr-FR"/>
        </w:rPr>
        <w:t>élab</w:t>
      </w:r>
      <w:r w:rsidR="00D06331">
        <w:rPr>
          <w:lang w:val="fr-FR"/>
        </w:rPr>
        <w:t>oration d</w:t>
      </w:r>
      <w:r w:rsidR="00C37710">
        <w:rPr>
          <w:lang w:val="fr-FR"/>
        </w:rPr>
        <w:t>’</w:t>
      </w:r>
      <w:r w:rsidRPr="004B288F">
        <w:rPr>
          <w:lang w:val="fr-FR"/>
        </w:rPr>
        <w:t>une feuille de route pour promouvoir la technologie, l</w:t>
      </w:r>
      <w:r w:rsidR="00C37710">
        <w:rPr>
          <w:lang w:val="fr-FR"/>
        </w:rPr>
        <w:t>’</w:t>
      </w:r>
      <w:r w:rsidRPr="004B288F">
        <w:rPr>
          <w:lang w:val="fr-FR"/>
        </w:rPr>
        <w:t xml:space="preserve">assistance technique pour les achats écologiques, ainsi que </w:t>
      </w:r>
      <w:r w:rsidR="00D06331">
        <w:rPr>
          <w:lang w:val="fr-FR"/>
        </w:rPr>
        <w:t>l</w:t>
      </w:r>
      <w:r w:rsidR="00C37710">
        <w:rPr>
          <w:lang w:val="fr-FR"/>
        </w:rPr>
        <w:t>’</w:t>
      </w:r>
      <w:r w:rsidR="00D06331">
        <w:rPr>
          <w:lang w:val="fr-FR"/>
        </w:rPr>
        <w:t>organisation d</w:t>
      </w:r>
      <w:r w:rsidR="00C37710">
        <w:rPr>
          <w:lang w:val="fr-FR"/>
        </w:rPr>
        <w:t>’</w:t>
      </w:r>
      <w:r w:rsidRPr="004B288F">
        <w:rPr>
          <w:lang w:val="fr-FR"/>
        </w:rPr>
        <w:t>ateliers et d</w:t>
      </w:r>
      <w:r w:rsidR="00C37710">
        <w:rPr>
          <w:lang w:val="fr-FR"/>
        </w:rPr>
        <w:t>’</w:t>
      </w:r>
      <w:r w:rsidRPr="004B288F">
        <w:rPr>
          <w:lang w:val="fr-FR"/>
        </w:rPr>
        <w:t xml:space="preserve">autres activités de sensibilisation, </w:t>
      </w:r>
      <w:r w:rsidR="00D621F1">
        <w:rPr>
          <w:lang w:val="fr-FR"/>
        </w:rPr>
        <w:t xml:space="preserve">constituent des mesures susceptibles de réduire </w:t>
      </w:r>
      <w:r w:rsidRPr="004B288F">
        <w:rPr>
          <w:lang w:val="fr-FR"/>
        </w:rPr>
        <w:t xml:space="preserve">le risque </w:t>
      </w:r>
      <w:r w:rsidR="00D621F1">
        <w:rPr>
          <w:lang w:val="fr-FR"/>
        </w:rPr>
        <w:t xml:space="preserve">de non-acceptation de la </w:t>
      </w:r>
      <w:r w:rsidRPr="004B288F">
        <w:rPr>
          <w:lang w:val="fr-FR"/>
        </w:rPr>
        <w:t>technologie</w:t>
      </w:r>
      <w:r w:rsidR="00D621F1">
        <w:rPr>
          <w:lang w:val="fr-FR"/>
        </w:rPr>
        <w:t xml:space="preserve"> par le marché</w:t>
      </w:r>
      <w:r w:rsidRPr="004B288F">
        <w:rPr>
          <w:lang w:val="fr-FR"/>
        </w:rPr>
        <w:t xml:space="preserve">. </w:t>
      </w:r>
      <w:r w:rsidR="00FC31F5">
        <w:rPr>
          <w:lang w:val="fr-FR"/>
        </w:rPr>
        <w:t>D</w:t>
      </w:r>
      <w:r w:rsidR="00FC31F5" w:rsidRPr="004B288F">
        <w:rPr>
          <w:lang w:val="fr-FR"/>
        </w:rPr>
        <w:t xml:space="preserve">ans les rapports </w:t>
      </w:r>
      <w:r w:rsidR="00FC31F5">
        <w:rPr>
          <w:lang w:val="fr-FR"/>
        </w:rPr>
        <w:t xml:space="preserve">sur la </w:t>
      </w:r>
      <w:r w:rsidR="00FC31F5" w:rsidRPr="004B288F">
        <w:rPr>
          <w:lang w:val="fr-FR"/>
        </w:rPr>
        <w:t>mise en œuvre de</w:t>
      </w:r>
      <w:r w:rsidR="00FC31F5">
        <w:rPr>
          <w:lang w:val="fr-FR"/>
        </w:rPr>
        <w:t xml:space="preserve"> la </w:t>
      </w:r>
      <w:r w:rsidR="00FC31F5" w:rsidRPr="004B288F">
        <w:rPr>
          <w:lang w:val="fr-FR"/>
        </w:rPr>
        <w:t>tranche</w:t>
      </w:r>
      <w:r w:rsidR="00FC31F5">
        <w:rPr>
          <w:lang w:val="fr-FR"/>
        </w:rPr>
        <w:t>, l</w:t>
      </w:r>
      <w:r w:rsidR="00C37710">
        <w:rPr>
          <w:lang w:val="fr-FR"/>
        </w:rPr>
        <w:t>’</w:t>
      </w:r>
      <w:r w:rsidRPr="004B288F">
        <w:rPr>
          <w:lang w:val="fr-FR"/>
        </w:rPr>
        <w:t xml:space="preserve">ONUDI </w:t>
      </w:r>
      <w:r w:rsidR="006A52FF">
        <w:rPr>
          <w:lang w:val="fr-FR"/>
        </w:rPr>
        <w:t xml:space="preserve">fera le point </w:t>
      </w:r>
      <w:r w:rsidRPr="004B288F">
        <w:rPr>
          <w:lang w:val="fr-FR"/>
        </w:rPr>
        <w:t xml:space="preserve">sur les progrès réalisés dans </w:t>
      </w:r>
      <w:r w:rsidR="006A52FF">
        <w:rPr>
          <w:lang w:val="fr-FR"/>
        </w:rPr>
        <w:t xml:space="preserve">le cadre des </w:t>
      </w:r>
      <w:r w:rsidRPr="004B288F">
        <w:rPr>
          <w:lang w:val="fr-FR"/>
        </w:rPr>
        <w:t>projets de démonstration et des activités d</w:t>
      </w:r>
      <w:r w:rsidR="00C37710">
        <w:rPr>
          <w:lang w:val="fr-FR"/>
        </w:rPr>
        <w:t>’</w:t>
      </w:r>
      <w:r w:rsidRPr="004B288F">
        <w:rPr>
          <w:lang w:val="fr-FR"/>
        </w:rPr>
        <w:t xml:space="preserve">assistance technique </w:t>
      </w:r>
      <w:r w:rsidR="006A52FF">
        <w:rPr>
          <w:lang w:val="fr-FR"/>
        </w:rPr>
        <w:t>connexes</w:t>
      </w:r>
      <w:r w:rsidRPr="004B288F">
        <w:rPr>
          <w:lang w:val="fr-FR"/>
        </w:rPr>
        <w:t xml:space="preserve">, </w:t>
      </w:r>
      <w:r w:rsidR="008C2CAC">
        <w:rPr>
          <w:lang w:val="fr-FR"/>
        </w:rPr>
        <w:t xml:space="preserve">et communiquera des </w:t>
      </w:r>
      <w:r w:rsidRPr="004B288F">
        <w:rPr>
          <w:lang w:val="fr-FR"/>
        </w:rPr>
        <w:t>informations sur l</w:t>
      </w:r>
      <w:r w:rsidR="00C37710">
        <w:rPr>
          <w:lang w:val="fr-FR"/>
        </w:rPr>
        <w:t>’</w:t>
      </w:r>
      <w:r w:rsidRPr="004B288F">
        <w:rPr>
          <w:lang w:val="fr-FR"/>
        </w:rPr>
        <w:t xml:space="preserve">adoption de la technologie </w:t>
      </w:r>
      <w:r w:rsidR="008C2CAC">
        <w:rPr>
          <w:lang w:val="fr-FR"/>
        </w:rPr>
        <w:t xml:space="preserve">par </w:t>
      </w:r>
      <w:r w:rsidRPr="004B288F">
        <w:rPr>
          <w:lang w:val="fr-FR"/>
        </w:rPr>
        <w:t xml:space="preserve">le marché. </w:t>
      </w:r>
    </w:p>
    <w:p w14:paraId="61916768" w14:textId="0049CA2A" w:rsidR="00482642" w:rsidRPr="00FE5A67" w:rsidRDefault="009216A4" w:rsidP="00482642">
      <w:pPr>
        <w:pStyle w:val="Heading1"/>
        <w:numPr>
          <w:ilvl w:val="0"/>
          <w:numId w:val="1"/>
        </w:numPr>
        <w:rPr>
          <w:lang w:val="fr-FR"/>
        </w:rPr>
      </w:pPr>
      <w:r w:rsidRPr="004B288F">
        <w:rPr>
          <w:lang w:val="fr-FR"/>
        </w:rPr>
        <w:t>L</w:t>
      </w:r>
      <w:r w:rsidR="00C37710">
        <w:rPr>
          <w:lang w:val="fr-FR"/>
        </w:rPr>
        <w:t>’</w:t>
      </w:r>
      <w:r w:rsidRPr="004B288F">
        <w:rPr>
          <w:lang w:val="fr-FR"/>
        </w:rPr>
        <w:t>Égypte importe et exporte des quantités considérables de substances réglementées. L</w:t>
      </w:r>
      <w:r w:rsidR="00C37710">
        <w:rPr>
          <w:lang w:val="fr-FR"/>
        </w:rPr>
        <w:t>’</w:t>
      </w:r>
      <w:r>
        <w:rPr>
          <w:lang w:val="fr-FR"/>
        </w:rPr>
        <w:t>utilisation d</w:t>
      </w:r>
      <w:r w:rsidR="00C37710">
        <w:rPr>
          <w:lang w:val="fr-FR"/>
        </w:rPr>
        <w:t>’</w:t>
      </w:r>
      <w:r>
        <w:rPr>
          <w:lang w:val="fr-FR"/>
        </w:rPr>
        <w:t xml:space="preserve">un </w:t>
      </w:r>
      <w:r w:rsidRPr="004B288F">
        <w:rPr>
          <w:lang w:val="fr-FR"/>
        </w:rPr>
        <w:t xml:space="preserve">système électronique de suivi des quotas, des importations et des exportations </w:t>
      </w:r>
      <w:r>
        <w:rPr>
          <w:lang w:val="fr-FR"/>
        </w:rPr>
        <w:t>l</w:t>
      </w:r>
      <w:r w:rsidR="00C37710">
        <w:rPr>
          <w:lang w:val="fr-FR"/>
        </w:rPr>
        <w:t>’</w:t>
      </w:r>
      <w:r w:rsidRPr="004B288F">
        <w:rPr>
          <w:lang w:val="fr-FR"/>
        </w:rPr>
        <w:t xml:space="preserve">aidera à </w:t>
      </w:r>
      <w:r w:rsidR="004325F6">
        <w:rPr>
          <w:lang w:val="fr-FR"/>
        </w:rPr>
        <w:t xml:space="preserve">réglementer </w:t>
      </w:r>
      <w:r w:rsidRPr="004B288F">
        <w:rPr>
          <w:lang w:val="fr-FR"/>
        </w:rPr>
        <w:t xml:space="preserve">la consommation, à appliquer son système de </w:t>
      </w:r>
      <w:r>
        <w:rPr>
          <w:lang w:val="fr-FR"/>
        </w:rPr>
        <w:t xml:space="preserve">permis </w:t>
      </w:r>
      <w:r w:rsidRPr="004B288F">
        <w:rPr>
          <w:lang w:val="fr-FR"/>
        </w:rPr>
        <w:t xml:space="preserve">et de quotas et à atténuer le risque de commerce </w:t>
      </w:r>
      <w:r w:rsidR="009168EB">
        <w:rPr>
          <w:lang w:val="fr-FR"/>
        </w:rPr>
        <w:t>illicite</w:t>
      </w:r>
      <w:r w:rsidRPr="004B288F">
        <w:rPr>
          <w:lang w:val="fr-FR"/>
        </w:rPr>
        <w:t>. L</w:t>
      </w:r>
      <w:r w:rsidR="009168EB">
        <w:rPr>
          <w:lang w:val="fr-FR"/>
        </w:rPr>
        <w:t xml:space="preserve">e pays a mis en place </w:t>
      </w:r>
      <w:r w:rsidRPr="004B288F">
        <w:rPr>
          <w:lang w:val="fr-FR"/>
        </w:rPr>
        <w:t>un système efficace d</w:t>
      </w:r>
      <w:r w:rsidR="00C37710">
        <w:rPr>
          <w:lang w:val="fr-FR"/>
        </w:rPr>
        <w:t>’</w:t>
      </w:r>
      <w:r w:rsidRPr="004B288F">
        <w:rPr>
          <w:lang w:val="fr-FR"/>
        </w:rPr>
        <w:t xml:space="preserve">octroi de </w:t>
      </w:r>
      <w:r w:rsidR="009168EB">
        <w:rPr>
          <w:lang w:val="fr-FR"/>
        </w:rPr>
        <w:t xml:space="preserve">permis </w:t>
      </w:r>
      <w:r w:rsidRPr="004B288F">
        <w:rPr>
          <w:lang w:val="fr-FR"/>
        </w:rPr>
        <w:t xml:space="preserve">et de quotas qui lui permettra de réduire sa consommation de HCFC </w:t>
      </w:r>
      <w:r w:rsidR="004325F6">
        <w:rPr>
          <w:lang w:val="fr-FR"/>
        </w:rPr>
        <w:t>et devancer l</w:t>
      </w:r>
      <w:r w:rsidR="00C37710">
        <w:rPr>
          <w:lang w:val="fr-FR"/>
        </w:rPr>
        <w:t>’</w:t>
      </w:r>
      <w:r w:rsidR="004325F6">
        <w:rPr>
          <w:lang w:val="fr-FR"/>
        </w:rPr>
        <w:t xml:space="preserve">atteinte des cibles </w:t>
      </w:r>
      <w:r w:rsidRPr="004B288F">
        <w:rPr>
          <w:lang w:val="fr-FR"/>
        </w:rPr>
        <w:t>fixé</w:t>
      </w:r>
      <w:r w:rsidR="004325F6">
        <w:rPr>
          <w:lang w:val="fr-FR"/>
        </w:rPr>
        <w:t>e</w:t>
      </w:r>
      <w:r w:rsidRPr="004B288F">
        <w:rPr>
          <w:lang w:val="fr-FR"/>
        </w:rPr>
        <w:t xml:space="preserve">s par le Protocole de Montréal. </w:t>
      </w:r>
      <w:r w:rsidR="004325F6">
        <w:rPr>
          <w:lang w:val="fr-FR"/>
        </w:rPr>
        <w:t xml:space="preserve">Il </w:t>
      </w:r>
      <w:r w:rsidRPr="004B288F">
        <w:rPr>
          <w:lang w:val="fr-FR"/>
        </w:rPr>
        <w:t>a déjà interdit</w:t>
      </w:r>
      <w:r w:rsidR="00F64EA2">
        <w:rPr>
          <w:lang w:val="fr-FR"/>
        </w:rPr>
        <w:t xml:space="preserve"> </w:t>
      </w:r>
      <w:r w:rsidRPr="004B288F">
        <w:rPr>
          <w:lang w:val="fr-FR"/>
        </w:rPr>
        <w:t>l</w:t>
      </w:r>
      <w:r w:rsidR="00C37710">
        <w:rPr>
          <w:lang w:val="fr-FR"/>
        </w:rPr>
        <w:t>’</w:t>
      </w:r>
      <w:r w:rsidRPr="004B288F">
        <w:rPr>
          <w:lang w:val="fr-FR"/>
        </w:rPr>
        <w:t xml:space="preserve">importation et la fabrication de climatiseurs résidentiels </w:t>
      </w:r>
      <w:r w:rsidR="00F64EA2">
        <w:rPr>
          <w:lang w:val="fr-FR"/>
        </w:rPr>
        <w:t xml:space="preserve">utilisant des </w:t>
      </w:r>
      <w:r w:rsidRPr="004B288F">
        <w:rPr>
          <w:lang w:val="fr-FR"/>
        </w:rPr>
        <w:t>HCFC, l</w:t>
      </w:r>
      <w:r w:rsidR="00C37710">
        <w:rPr>
          <w:lang w:val="fr-FR"/>
        </w:rPr>
        <w:t>’</w:t>
      </w:r>
      <w:r w:rsidRPr="004B288F">
        <w:rPr>
          <w:lang w:val="fr-FR"/>
        </w:rPr>
        <w:t>utilisation de HCFC pour la fabrication de mousse XPS, l</w:t>
      </w:r>
      <w:r w:rsidR="00C37710">
        <w:rPr>
          <w:lang w:val="fr-FR"/>
        </w:rPr>
        <w:t>’</w:t>
      </w:r>
      <w:r w:rsidRPr="004B288F">
        <w:rPr>
          <w:lang w:val="fr-FR"/>
        </w:rPr>
        <w:t>importation de R-406A et l</w:t>
      </w:r>
      <w:r w:rsidR="00C37710">
        <w:rPr>
          <w:lang w:val="fr-FR"/>
        </w:rPr>
        <w:t>’</w:t>
      </w:r>
      <w:r w:rsidRPr="004B288F">
        <w:rPr>
          <w:lang w:val="fr-FR"/>
        </w:rPr>
        <w:t>importation et l</w:t>
      </w:r>
      <w:r w:rsidR="00C37710">
        <w:rPr>
          <w:lang w:val="fr-FR"/>
        </w:rPr>
        <w:t>’</w:t>
      </w:r>
      <w:r w:rsidRPr="004B288F">
        <w:rPr>
          <w:lang w:val="fr-FR"/>
        </w:rPr>
        <w:t xml:space="preserve">utilisation de HCFC-141b pur et </w:t>
      </w:r>
      <w:r w:rsidR="00D960E5">
        <w:rPr>
          <w:lang w:val="fr-FR"/>
        </w:rPr>
        <w:t>pré-mélangé</w:t>
      </w:r>
      <w:r w:rsidRPr="004B288F">
        <w:rPr>
          <w:lang w:val="fr-FR"/>
        </w:rPr>
        <w:t>. Ces interdictions, ainsi que l</w:t>
      </w:r>
      <w:r w:rsidR="00C37710">
        <w:rPr>
          <w:lang w:val="fr-FR"/>
        </w:rPr>
        <w:t>’</w:t>
      </w:r>
      <w:r w:rsidRPr="004B288F">
        <w:rPr>
          <w:lang w:val="fr-FR"/>
        </w:rPr>
        <w:t xml:space="preserve">interdiction de tous les équipements </w:t>
      </w:r>
      <w:r w:rsidR="00F64EA2">
        <w:rPr>
          <w:lang w:val="fr-FR"/>
        </w:rPr>
        <w:t xml:space="preserve">utilisant des </w:t>
      </w:r>
      <w:r w:rsidRPr="004B288F">
        <w:rPr>
          <w:lang w:val="fr-FR"/>
        </w:rPr>
        <w:t xml:space="preserve">HCFC qui sera </w:t>
      </w:r>
      <w:r w:rsidR="00B27160">
        <w:rPr>
          <w:lang w:val="fr-FR"/>
        </w:rPr>
        <w:t xml:space="preserve">appliquée </w:t>
      </w:r>
      <w:r w:rsidRPr="004B288F">
        <w:rPr>
          <w:lang w:val="fr-FR"/>
        </w:rPr>
        <w:t>le 1</w:t>
      </w:r>
      <w:r w:rsidRPr="00B27160">
        <w:rPr>
          <w:vertAlign w:val="superscript"/>
          <w:lang w:val="fr-FR"/>
        </w:rPr>
        <w:t>er</w:t>
      </w:r>
      <w:r w:rsidR="00B27160">
        <w:rPr>
          <w:lang w:val="fr-FR"/>
        </w:rPr>
        <w:t> </w:t>
      </w:r>
      <w:r w:rsidRPr="004B288F">
        <w:rPr>
          <w:lang w:val="fr-FR"/>
        </w:rPr>
        <w:t xml:space="preserve">janvier 2030, contribueront à </w:t>
      </w:r>
      <w:r w:rsidR="00B27160">
        <w:rPr>
          <w:lang w:val="fr-FR"/>
        </w:rPr>
        <w:t xml:space="preserve">assurer </w:t>
      </w:r>
      <w:r w:rsidRPr="004B288F">
        <w:rPr>
          <w:lang w:val="fr-FR"/>
        </w:rPr>
        <w:t xml:space="preserve">la </w:t>
      </w:r>
      <w:r w:rsidR="002B55E2">
        <w:rPr>
          <w:lang w:val="fr-FR"/>
        </w:rPr>
        <w:t xml:space="preserve">pérennité </w:t>
      </w:r>
      <w:r w:rsidRPr="004B288F">
        <w:rPr>
          <w:lang w:val="fr-FR"/>
        </w:rPr>
        <w:t>de l</w:t>
      </w:r>
      <w:r w:rsidR="00C37710">
        <w:rPr>
          <w:lang w:val="fr-FR"/>
        </w:rPr>
        <w:t>’</w:t>
      </w:r>
      <w:r w:rsidRPr="004B288F">
        <w:rPr>
          <w:lang w:val="fr-FR"/>
        </w:rPr>
        <w:t>élimination des HCFC. La réussi</w:t>
      </w:r>
      <w:r w:rsidR="00B27160">
        <w:rPr>
          <w:lang w:val="fr-FR"/>
        </w:rPr>
        <w:t>t</w:t>
      </w:r>
      <w:r w:rsidRPr="004B288F">
        <w:rPr>
          <w:lang w:val="fr-FR"/>
        </w:rPr>
        <w:t>e du programme de ré</w:t>
      </w:r>
      <w:r w:rsidR="003822D5">
        <w:rPr>
          <w:lang w:val="fr-FR"/>
        </w:rPr>
        <w:t xml:space="preserve">génération </w:t>
      </w:r>
      <w:r w:rsidR="00777650">
        <w:rPr>
          <w:lang w:val="fr-FR"/>
        </w:rPr>
        <w:t xml:space="preserve">aidera </w:t>
      </w:r>
      <w:r w:rsidR="002B55E2">
        <w:rPr>
          <w:lang w:val="fr-FR"/>
        </w:rPr>
        <w:t>l</w:t>
      </w:r>
      <w:r w:rsidR="00C37710">
        <w:rPr>
          <w:lang w:val="fr-FR"/>
        </w:rPr>
        <w:t>’</w:t>
      </w:r>
      <w:r w:rsidR="002B55E2">
        <w:rPr>
          <w:lang w:val="fr-FR"/>
        </w:rPr>
        <w:t xml:space="preserve">Égypte </w:t>
      </w:r>
      <w:r w:rsidRPr="004B288F">
        <w:rPr>
          <w:lang w:val="fr-FR"/>
        </w:rPr>
        <w:t>à assurer l</w:t>
      </w:r>
      <w:r w:rsidR="00C37710">
        <w:rPr>
          <w:lang w:val="fr-FR"/>
        </w:rPr>
        <w:t>’</w:t>
      </w:r>
      <w:r w:rsidRPr="004B288F">
        <w:rPr>
          <w:lang w:val="fr-FR"/>
        </w:rPr>
        <w:t xml:space="preserve">entretien des équipements, y compris ceux </w:t>
      </w:r>
      <w:r w:rsidR="006B24ED">
        <w:rPr>
          <w:lang w:val="fr-FR"/>
        </w:rPr>
        <w:t xml:space="preserve">qui seront en usage </w:t>
      </w:r>
      <w:r w:rsidR="002B55E2">
        <w:rPr>
          <w:lang w:val="fr-FR"/>
        </w:rPr>
        <w:t xml:space="preserve">sur son territoire </w:t>
      </w:r>
      <w:r w:rsidRPr="004B288F">
        <w:rPr>
          <w:lang w:val="fr-FR"/>
        </w:rPr>
        <w:t>au 1</w:t>
      </w:r>
      <w:r w:rsidRPr="006B24ED">
        <w:rPr>
          <w:vertAlign w:val="superscript"/>
          <w:lang w:val="fr-FR"/>
        </w:rPr>
        <w:t>er</w:t>
      </w:r>
      <w:r w:rsidR="006B24ED">
        <w:rPr>
          <w:lang w:val="fr-FR"/>
        </w:rPr>
        <w:t> </w:t>
      </w:r>
      <w:r w:rsidRPr="004B288F">
        <w:rPr>
          <w:lang w:val="fr-FR"/>
        </w:rPr>
        <w:t>janvier 2030, et ainsi à res</w:t>
      </w:r>
      <w:r w:rsidR="00DF7FAE">
        <w:rPr>
          <w:lang w:val="fr-FR"/>
        </w:rPr>
        <w:t xml:space="preserve">pecter les </w:t>
      </w:r>
      <w:r w:rsidRPr="004B288F">
        <w:rPr>
          <w:lang w:val="fr-FR"/>
        </w:rPr>
        <w:t xml:space="preserve">limites </w:t>
      </w:r>
      <w:r w:rsidR="00DF7FAE">
        <w:rPr>
          <w:lang w:val="fr-FR"/>
        </w:rPr>
        <w:t xml:space="preserve">de </w:t>
      </w:r>
      <w:r w:rsidRPr="004B288F">
        <w:rPr>
          <w:lang w:val="fr-FR"/>
        </w:rPr>
        <w:t>consommation pour la période 2030-2040.</w:t>
      </w:r>
    </w:p>
    <w:p w14:paraId="2238E590" w14:textId="3E48224A" w:rsidR="00482642" w:rsidRPr="00FE5A67" w:rsidRDefault="00482642" w:rsidP="00482642">
      <w:pPr>
        <w:keepNext/>
        <w:spacing w:after="240"/>
        <w:rPr>
          <w:u w:val="single"/>
          <w:lang w:val="fr-FR"/>
        </w:rPr>
      </w:pPr>
      <w:r w:rsidRPr="00FE5A67">
        <w:rPr>
          <w:u w:val="single"/>
          <w:lang w:val="fr-FR"/>
        </w:rPr>
        <w:t>I</w:t>
      </w:r>
      <w:r w:rsidR="00DF7FAE">
        <w:rPr>
          <w:u w:val="single"/>
          <w:lang w:val="fr-FR"/>
        </w:rPr>
        <w:t xml:space="preserve">ncidence sur le </w:t>
      </w:r>
      <w:r w:rsidRPr="00FE5A67">
        <w:rPr>
          <w:u w:val="single"/>
          <w:lang w:val="fr-FR"/>
        </w:rPr>
        <w:t>climat</w:t>
      </w:r>
    </w:p>
    <w:p w14:paraId="7BCB848C" w14:textId="3C6475D8" w:rsidR="00482642" w:rsidRPr="00FE5A67" w:rsidRDefault="00941D09" w:rsidP="00482642">
      <w:pPr>
        <w:pStyle w:val="Heading1"/>
        <w:numPr>
          <w:ilvl w:val="0"/>
          <w:numId w:val="1"/>
        </w:numPr>
        <w:rPr>
          <w:lang w:val="fr-FR"/>
        </w:rPr>
      </w:pPr>
      <w:r w:rsidRPr="004B288F">
        <w:rPr>
          <w:lang w:val="fr-FR"/>
        </w:rPr>
        <w:t xml:space="preserve">Les activités proposées </w:t>
      </w:r>
      <w:r>
        <w:rPr>
          <w:lang w:val="fr-FR"/>
        </w:rPr>
        <w:t xml:space="preserve">pour </w:t>
      </w:r>
      <w:r w:rsidRPr="004B288F">
        <w:rPr>
          <w:lang w:val="fr-FR"/>
        </w:rPr>
        <w:t>le secteur de l</w:t>
      </w:r>
      <w:r w:rsidR="00C37710">
        <w:rPr>
          <w:lang w:val="fr-FR"/>
        </w:rPr>
        <w:t>’</w:t>
      </w:r>
      <w:r w:rsidRPr="004B288F">
        <w:rPr>
          <w:lang w:val="fr-FR"/>
        </w:rPr>
        <w:t xml:space="preserve">entretien, </w:t>
      </w:r>
      <w:r w:rsidR="00D67401">
        <w:rPr>
          <w:lang w:val="fr-FR"/>
        </w:rPr>
        <w:t>notamment l</w:t>
      </w:r>
      <w:r w:rsidR="00C37710">
        <w:rPr>
          <w:lang w:val="fr-FR"/>
        </w:rPr>
        <w:t>’</w:t>
      </w:r>
      <w:r w:rsidR="00D67401">
        <w:rPr>
          <w:lang w:val="fr-FR"/>
        </w:rPr>
        <w:t xml:space="preserve">amélioration du </w:t>
      </w:r>
      <w:r w:rsidRPr="004B288F">
        <w:rPr>
          <w:lang w:val="fr-FR"/>
        </w:rPr>
        <w:t xml:space="preserve">confinement des </w:t>
      </w:r>
      <w:r>
        <w:rPr>
          <w:lang w:val="fr-FR"/>
        </w:rPr>
        <w:t xml:space="preserve">réfrigérants </w:t>
      </w:r>
      <w:r w:rsidR="00D67401">
        <w:rPr>
          <w:lang w:val="fr-FR"/>
        </w:rPr>
        <w:t xml:space="preserve">par </w:t>
      </w:r>
      <w:r w:rsidRPr="004B288F">
        <w:rPr>
          <w:lang w:val="fr-FR"/>
        </w:rPr>
        <w:t>la formation et la fourniture d</w:t>
      </w:r>
      <w:r w:rsidR="00C37710">
        <w:rPr>
          <w:lang w:val="fr-FR"/>
        </w:rPr>
        <w:t>’</w:t>
      </w:r>
      <w:r w:rsidRPr="004B288F">
        <w:rPr>
          <w:lang w:val="fr-FR"/>
        </w:rPr>
        <w:t>équipements, permettront de réduire l</w:t>
      </w:r>
      <w:r w:rsidR="00C37710">
        <w:rPr>
          <w:lang w:val="fr-FR"/>
        </w:rPr>
        <w:t>’</w:t>
      </w:r>
      <w:r w:rsidRPr="004B288F">
        <w:rPr>
          <w:lang w:val="fr-FR"/>
        </w:rPr>
        <w:t>utilisation du HCFC-22 dans l</w:t>
      </w:r>
      <w:r w:rsidR="00C37710">
        <w:rPr>
          <w:lang w:val="fr-FR"/>
        </w:rPr>
        <w:t>’</w:t>
      </w:r>
      <w:r w:rsidRPr="004B288F">
        <w:rPr>
          <w:lang w:val="fr-FR"/>
        </w:rPr>
        <w:t xml:space="preserve">entretien. Chaque kilogramme de HCFC-22 non émis grâce à </w:t>
      </w:r>
      <w:r w:rsidR="00D67401">
        <w:rPr>
          <w:lang w:val="fr-FR"/>
        </w:rPr>
        <w:t>l</w:t>
      </w:r>
      <w:r w:rsidR="00C37710">
        <w:rPr>
          <w:lang w:val="fr-FR"/>
        </w:rPr>
        <w:t>’</w:t>
      </w:r>
      <w:r w:rsidR="00D67401">
        <w:rPr>
          <w:lang w:val="fr-FR"/>
        </w:rPr>
        <w:t xml:space="preserve">adoption </w:t>
      </w:r>
      <w:r w:rsidRPr="004B288F">
        <w:rPr>
          <w:lang w:val="fr-FR"/>
        </w:rPr>
        <w:t xml:space="preserve">de meilleures pratiques de réfrigération </w:t>
      </w:r>
      <w:r w:rsidR="003B7447">
        <w:rPr>
          <w:lang w:val="fr-FR"/>
        </w:rPr>
        <w:t>se traduit par une réduction d</w:t>
      </w:r>
      <w:r w:rsidR="00C37710">
        <w:rPr>
          <w:lang w:val="fr-FR"/>
        </w:rPr>
        <w:t>’</w:t>
      </w:r>
      <w:r w:rsidRPr="004B288F">
        <w:rPr>
          <w:lang w:val="fr-FR"/>
        </w:rPr>
        <w:t xml:space="preserve">environ </w:t>
      </w:r>
      <w:r w:rsidR="00482642" w:rsidRPr="00FE5A67">
        <w:rPr>
          <w:lang w:val="fr-FR"/>
        </w:rPr>
        <w:t>1</w:t>
      </w:r>
      <w:r w:rsidR="003B7447">
        <w:rPr>
          <w:lang w:val="fr-FR"/>
        </w:rPr>
        <w:t>,</w:t>
      </w:r>
      <w:r w:rsidR="00482642" w:rsidRPr="00FE5A67">
        <w:rPr>
          <w:lang w:val="fr-FR"/>
        </w:rPr>
        <w:t>8 </w:t>
      </w:r>
      <w:r w:rsidR="00807750">
        <w:rPr>
          <w:lang w:val="fr-FR"/>
        </w:rPr>
        <w:t xml:space="preserve">tonne </w:t>
      </w:r>
      <w:r w:rsidR="00807750" w:rsidRPr="0034213C">
        <w:rPr>
          <w:lang w:val="fr-FR"/>
        </w:rPr>
        <w:t>d</w:t>
      </w:r>
      <w:r w:rsidR="00C37710">
        <w:rPr>
          <w:lang w:val="fr-FR"/>
        </w:rPr>
        <w:t>’</w:t>
      </w:r>
      <w:r w:rsidR="00807750" w:rsidRPr="0034213C">
        <w:rPr>
          <w:lang w:val="fr-FR"/>
        </w:rPr>
        <w:t>éq. CO</w:t>
      </w:r>
      <w:r w:rsidR="00807750" w:rsidRPr="0034213C">
        <w:rPr>
          <w:sz w:val="14"/>
          <w:szCs w:val="14"/>
          <w:lang w:val="fr-FR"/>
        </w:rPr>
        <w:t>2</w:t>
      </w:r>
      <w:r w:rsidR="00482642" w:rsidRPr="00FE5A67">
        <w:rPr>
          <w:lang w:val="fr-FR"/>
        </w:rPr>
        <w:t xml:space="preserve">. </w:t>
      </w:r>
      <w:r w:rsidR="00931C84" w:rsidRPr="004B288F">
        <w:rPr>
          <w:lang w:val="fr-FR"/>
        </w:rPr>
        <w:t>Un calcul de l</w:t>
      </w:r>
      <w:r w:rsidR="00C37710">
        <w:rPr>
          <w:lang w:val="fr-FR"/>
        </w:rPr>
        <w:t>’</w:t>
      </w:r>
      <w:r w:rsidR="009812AC">
        <w:rPr>
          <w:lang w:val="fr-FR"/>
        </w:rPr>
        <w:t xml:space="preserve">incidence </w:t>
      </w:r>
      <w:r w:rsidR="00931C84" w:rsidRPr="004B288F">
        <w:rPr>
          <w:lang w:val="fr-FR"/>
        </w:rPr>
        <w:t xml:space="preserve">sur le climat </w:t>
      </w:r>
      <w:r w:rsidR="009812AC">
        <w:rPr>
          <w:lang w:val="fr-FR"/>
        </w:rPr>
        <w:t xml:space="preserve">figure dans </w:t>
      </w:r>
      <w:r w:rsidR="00931C84" w:rsidRPr="004B288F">
        <w:rPr>
          <w:lang w:val="fr-FR"/>
        </w:rPr>
        <w:t xml:space="preserve">le </w:t>
      </w:r>
      <w:r w:rsidR="00931C84">
        <w:rPr>
          <w:lang w:val="fr-FR"/>
        </w:rPr>
        <w:t>PGEH</w:t>
      </w:r>
      <w:r w:rsidR="00931C84" w:rsidRPr="004B288F">
        <w:rPr>
          <w:lang w:val="fr-FR"/>
        </w:rPr>
        <w:t xml:space="preserve">. </w:t>
      </w:r>
      <w:r w:rsidR="00EC29F4">
        <w:rPr>
          <w:lang w:val="fr-FR"/>
        </w:rPr>
        <w:t xml:space="preserve">Il ressort des </w:t>
      </w:r>
      <w:r w:rsidR="00931C84" w:rsidRPr="004B288F">
        <w:rPr>
          <w:lang w:val="fr-FR"/>
        </w:rPr>
        <w:t>activités prévues par l</w:t>
      </w:r>
      <w:r w:rsidR="00C37710">
        <w:rPr>
          <w:lang w:val="fr-FR"/>
        </w:rPr>
        <w:t>’</w:t>
      </w:r>
      <w:r w:rsidR="00931C84" w:rsidRPr="004B288F">
        <w:rPr>
          <w:lang w:val="fr-FR"/>
        </w:rPr>
        <w:t xml:space="preserve">Égypte, notamment </w:t>
      </w:r>
      <w:r w:rsidR="009812AC">
        <w:rPr>
          <w:lang w:val="fr-FR"/>
        </w:rPr>
        <w:t xml:space="preserve">les </w:t>
      </w:r>
      <w:r w:rsidR="00931C84" w:rsidRPr="004B288F">
        <w:rPr>
          <w:lang w:val="fr-FR"/>
        </w:rPr>
        <w:t xml:space="preserve">efforts </w:t>
      </w:r>
      <w:r w:rsidR="009812AC">
        <w:rPr>
          <w:lang w:val="fr-FR"/>
        </w:rPr>
        <w:t xml:space="preserve">visant à </w:t>
      </w:r>
      <w:r w:rsidR="00931C84" w:rsidRPr="004B288F">
        <w:rPr>
          <w:lang w:val="fr-FR"/>
        </w:rPr>
        <w:t xml:space="preserve">promouvoir des </w:t>
      </w:r>
      <w:r w:rsidR="009812AC">
        <w:rPr>
          <w:lang w:val="fr-FR"/>
        </w:rPr>
        <w:t>solutions de remplacement à faible potentiel de réchauffement planétaire</w:t>
      </w:r>
      <w:r w:rsidR="00931C84" w:rsidRPr="004B288F">
        <w:rPr>
          <w:lang w:val="fr-FR"/>
        </w:rPr>
        <w:t xml:space="preserve">, ainsi que la </w:t>
      </w:r>
      <w:r w:rsidR="00931C84">
        <w:rPr>
          <w:lang w:val="fr-FR"/>
        </w:rPr>
        <w:t xml:space="preserve">récupération, </w:t>
      </w:r>
      <w:r w:rsidR="009812AC">
        <w:rPr>
          <w:lang w:val="fr-FR"/>
        </w:rPr>
        <w:t xml:space="preserve">le </w:t>
      </w:r>
      <w:r w:rsidR="00931C84">
        <w:rPr>
          <w:lang w:val="fr-FR"/>
        </w:rPr>
        <w:t xml:space="preserve">recyclage et </w:t>
      </w:r>
      <w:r w:rsidR="009812AC">
        <w:rPr>
          <w:lang w:val="fr-FR"/>
        </w:rPr>
        <w:t xml:space="preserve">la </w:t>
      </w:r>
      <w:r w:rsidR="00931C84">
        <w:rPr>
          <w:lang w:val="fr-FR"/>
        </w:rPr>
        <w:t>régénération</w:t>
      </w:r>
      <w:r w:rsidR="00931C84" w:rsidRPr="004B288F">
        <w:rPr>
          <w:lang w:val="fr-FR"/>
        </w:rPr>
        <w:t xml:space="preserve"> des réfrigérants, que la mise en œuvre du </w:t>
      </w:r>
      <w:r w:rsidR="00931C84">
        <w:rPr>
          <w:lang w:val="fr-FR"/>
        </w:rPr>
        <w:t>PGEH</w:t>
      </w:r>
      <w:r w:rsidR="00931C84" w:rsidRPr="004B288F">
        <w:rPr>
          <w:lang w:val="fr-FR"/>
        </w:rPr>
        <w:t xml:space="preserve"> </w:t>
      </w:r>
      <w:r w:rsidR="00EC29F4">
        <w:rPr>
          <w:lang w:val="fr-FR"/>
        </w:rPr>
        <w:lastRenderedPageBreak/>
        <w:t xml:space="preserve">permettra de </w:t>
      </w:r>
      <w:r w:rsidR="00931C84" w:rsidRPr="004B288F">
        <w:rPr>
          <w:lang w:val="fr-FR"/>
        </w:rPr>
        <w:t>réduir</w:t>
      </w:r>
      <w:r w:rsidR="00EC29F4">
        <w:rPr>
          <w:lang w:val="fr-FR"/>
        </w:rPr>
        <w:t>e</w:t>
      </w:r>
      <w:r w:rsidR="00931C84" w:rsidRPr="004B288F">
        <w:rPr>
          <w:lang w:val="fr-FR"/>
        </w:rPr>
        <w:t xml:space="preserve"> les émissions de réfrigérants dans l</w:t>
      </w:r>
      <w:r w:rsidR="00C37710">
        <w:rPr>
          <w:lang w:val="fr-FR"/>
        </w:rPr>
        <w:t>’</w:t>
      </w:r>
      <w:r w:rsidR="00931C84" w:rsidRPr="004B288F">
        <w:rPr>
          <w:lang w:val="fr-FR"/>
        </w:rPr>
        <w:t>atmosphère, ce qui aura des effets bénéfiques sur le climat.</w:t>
      </w:r>
      <w:r w:rsidR="00EC29F4">
        <w:rPr>
          <w:lang w:val="fr-FR"/>
        </w:rPr>
        <w:t xml:space="preserve"> </w:t>
      </w:r>
    </w:p>
    <w:p w14:paraId="49A8FAC0" w14:textId="12A94B45" w:rsidR="00482642" w:rsidRPr="00FE5A67" w:rsidRDefault="006A2AD4" w:rsidP="00482642">
      <w:pPr>
        <w:spacing w:after="240"/>
        <w:outlineLvl w:val="0"/>
        <w:rPr>
          <w:bCs/>
          <w:u w:val="single"/>
          <w:lang w:val="fr-FR"/>
        </w:rPr>
      </w:pPr>
      <w:bookmarkStart w:id="12" w:name="_Hlk126916245"/>
      <w:r>
        <w:rPr>
          <w:bCs/>
          <w:u w:val="single"/>
          <w:lang w:val="fr-FR"/>
        </w:rPr>
        <w:t>Projet d</w:t>
      </w:r>
      <w:r w:rsidR="00C37710">
        <w:rPr>
          <w:bCs/>
          <w:u w:val="single"/>
          <w:lang w:val="fr-FR"/>
        </w:rPr>
        <w:t>’</w:t>
      </w:r>
      <w:r>
        <w:rPr>
          <w:bCs/>
          <w:u w:val="single"/>
          <w:lang w:val="fr-FR"/>
        </w:rPr>
        <w:t>accord</w:t>
      </w:r>
    </w:p>
    <w:bookmarkEnd w:id="12"/>
    <w:p w14:paraId="72A87662" w14:textId="4E1142D3" w:rsidR="00482642" w:rsidRPr="0018264D" w:rsidRDefault="00C01D6A" w:rsidP="00482642">
      <w:pPr>
        <w:pStyle w:val="Heading1"/>
        <w:numPr>
          <w:ilvl w:val="0"/>
          <w:numId w:val="1"/>
        </w:numPr>
        <w:rPr>
          <w:lang w:val="fr-FR"/>
        </w:rPr>
      </w:pPr>
      <w:r w:rsidRPr="004B288F">
        <w:rPr>
          <w:lang w:val="fr-FR"/>
        </w:rPr>
        <w:t>Un projet d</w:t>
      </w:r>
      <w:r w:rsidR="00C37710">
        <w:rPr>
          <w:lang w:val="fr-FR"/>
        </w:rPr>
        <w:t>’</w:t>
      </w:r>
      <w:r w:rsidRPr="004B288F">
        <w:rPr>
          <w:lang w:val="fr-FR"/>
        </w:rPr>
        <w:t xml:space="preserve">accord entre le </w:t>
      </w:r>
      <w:r>
        <w:rPr>
          <w:lang w:val="fr-FR"/>
        </w:rPr>
        <w:t>Gouvernement de l</w:t>
      </w:r>
      <w:r w:rsidR="00C37710">
        <w:rPr>
          <w:lang w:val="fr-FR"/>
        </w:rPr>
        <w:t>’</w:t>
      </w:r>
      <w:r>
        <w:rPr>
          <w:lang w:val="fr-FR"/>
        </w:rPr>
        <w:t>Égypte</w:t>
      </w:r>
      <w:r w:rsidRPr="004B288F">
        <w:rPr>
          <w:lang w:val="fr-FR"/>
        </w:rPr>
        <w:t xml:space="preserve"> et le Comité exécutif pour la phase III du </w:t>
      </w:r>
      <w:r>
        <w:rPr>
          <w:lang w:val="fr-FR"/>
        </w:rPr>
        <w:t>PGEH</w:t>
      </w:r>
      <w:r w:rsidRPr="004B288F">
        <w:rPr>
          <w:lang w:val="fr-FR"/>
        </w:rPr>
        <w:t xml:space="preserve"> figure à l</w:t>
      </w:r>
      <w:r w:rsidR="00C37710">
        <w:rPr>
          <w:lang w:val="fr-FR"/>
        </w:rPr>
        <w:t>’</w:t>
      </w:r>
      <w:r w:rsidRPr="004B288F">
        <w:rPr>
          <w:lang w:val="fr-FR"/>
        </w:rPr>
        <w:t>annexe I du présent document.</w:t>
      </w:r>
    </w:p>
    <w:p w14:paraId="02D468AA" w14:textId="2F26C762" w:rsidR="00E06720" w:rsidRPr="00805DF6" w:rsidRDefault="00E06720" w:rsidP="00E06720">
      <w:pPr>
        <w:keepNext/>
        <w:autoSpaceDE w:val="0"/>
        <w:autoSpaceDN w:val="0"/>
        <w:adjustRightInd w:val="0"/>
        <w:spacing w:before="360" w:after="240"/>
        <w:outlineLvl w:val="0"/>
        <w:rPr>
          <w:b/>
        </w:rPr>
      </w:pPr>
      <w:bookmarkStart w:id="13" w:name="_Hlk126916251"/>
      <w:r w:rsidRPr="00805DF6">
        <w:rPr>
          <w:b/>
        </w:rPr>
        <w:t>RECOMM</w:t>
      </w:r>
      <w:r w:rsidR="00C01D6A">
        <w:rPr>
          <w:b/>
        </w:rPr>
        <w:t>A</w:t>
      </w:r>
      <w:r w:rsidRPr="00805DF6">
        <w:rPr>
          <w:b/>
        </w:rPr>
        <w:t>NDATION</w:t>
      </w:r>
    </w:p>
    <w:bookmarkEnd w:id="13"/>
    <w:p w14:paraId="29C0063E" w14:textId="78120EEE" w:rsidR="00E06720" w:rsidRPr="0018264D" w:rsidRDefault="002E15C0" w:rsidP="00E06720">
      <w:pPr>
        <w:pStyle w:val="Heading1"/>
        <w:keepNext/>
        <w:numPr>
          <w:ilvl w:val="0"/>
          <w:numId w:val="1"/>
        </w:numPr>
        <w:rPr>
          <w:lang w:val="fr-FR"/>
        </w:rPr>
      </w:pPr>
      <w:r w:rsidRPr="004B288F">
        <w:rPr>
          <w:lang w:val="fr-FR"/>
        </w:rPr>
        <w:t xml:space="preserve">Le Comité exécutif </w:t>
      </w:r>
      <w:r w:rsidR="004737C6">
        <w:rPr>
          <w:lang w:val="fr-FR"/>
        </w:rPr>
        <w:t xml:space="preserve">souhaitera peut-être </w:t>
      </w:r>
      <w:r w:rsidR="00E06720" w:rsidRPr="0018264D">
        <w:rPr>
          <w:lang w:val="fr-FR"/>
        </w:rPr>
        <w:t>:</w:t>
      </w:r>
    </w:p>
    <w:p w14:paraId="46BC531D" w14:textId="62F30807" w:rsidR="00E06720" w:rsidRPr="0018264D" w:rsidRDefault="004737C6" w:rsidP="00E06720">
      <w:pPr>
        <w:numPr>
          <w:ilvl w:val="1"/>
          <w:numId w:val="1"/>
        </w:numPr>
        <w:spacing w:after="240"/>
        <w:outlineLvl w:val="1"/>
        <w:rPr>
          <w:lang w:val="fr-FR"/>
        </w:rPr>
      </w:pPr>
      <w:r>
        <w:rPr>
          <w:lang w:val="fr-FR"/>
        </w:rPr>
        <w:t>A</w:t>
      </w:r>
      <w:r w:rsidR="00160E90" w:rsidRPr="004B288F">
        <w:rPr>
          <w:lang w:val="fr-FR"/>
        </w:rPr>
        <w:t xml:space="preserve">pprouver, en principe, la phase III du </w:t>
      </w:r>
      <w:r w:rsidR="004E092E">
        <w:rPr>
          <w:lang w:val="fr-FR"/>
        </w:rPr>
        <w:t>P</w:t>
      </w:r>
      <w:r w:rsidR="00160E90" w:rsidRPr="004B288F">
        <w:rPr>
          <w:lang w:val="fr-FR"/>
        </w:rPr>
        <w:t>lan de gestion de l</w:t>
      </w:r>
      <w:r w:rsidR="00C37710">
        <w:rPr>
          <w:lang w:val="fr-FR"/>
        </w:rPr>
        <w:t>’</w:t>
      </w:r>
      <w:r w:rsidR="00160E90" w:rsidRPr="004B288F">
        <w:rPr>
          <w:lang w:val="fr-FR"/>
        </w:rPr>
        <w:t>élimination des HCFC (</w:t>
      </w:r>
      <w:r w:rsidR="00160E90">
        <w:rPr>
          <w:lang w:val="fr-FR"/>
        </w:rPr>
        <w:t>PGEH</w:t>
      </w:r>
      <w:r w:rsidR="00160E90" w:rsidRPr="004B288F">
        <w:rPr>
          <w:lang w:val="fr-FR"/>
        </w:rPr>
        <w:t>) pour l</w:t>
      </w:r>
      <w:r w:rsidR="00C37710">
        <w:rPr>
          <w:lang w:val="fr-FR"/>
        </w:rPr>
        <w:t>’</w:t>
      </w:r>
      <w:r w:rsidR="00160E90" w:rsidRPr="004B288F">
        <w:rPr>
          <w:lang w:val="fr-FR"/>
        </w:rPr>
        <w:t>Égypte pour la période 2025-2030 en vue de l</w:t>
      </w:r>
      <w:r w:rsidR="00C37710">
        <w:rPr>
          <w:lang w:val="fr-FR"/>
        </w:rPr>
        <w:t>’</w:t>
      </w:r>
      <w:r w:rsidR="00160E90" w:rsidRPr="004B288F">
        <w:rPr>
          <w:lang w:val="fr-FR"/>
        </w:rPr>
        <w:t xml:space="preserve">élimination complète de la consommation de HCFC, pour un montant de 9 855 722 </w:t>
      </w:r>
      <w:r w:rsidR="00160E90">
        <w:rPr>
          <w:lang w:val="fr-FR"/>
        </w:rPr>
        <w:t>$US</w:t>
      </w:r>
      <w:r w:rsidR="00160E90" w:rsidRPr="004B288F">
        <w:rPr>
          <w:lang w:val="fr-FR"/>
        </w:rPr>
        <w:t>, dont 8</w:t>
      </w:r>
      <w:r w:rsidR="006E14DD">
        <w:rPr>
          <w:lang w:val="fr-FR"/>
        </w:rPr>
        <w:t> </w:t>
      </w:r>
      <w:r w:rsidR="00160E90" w:rsidRPr="004B288F">
        <w:rPr>
          <w:lang w:val="fr-FR"/>
        </w:rPr>
        <w:t>208</w:t>
      </w:r>
      <w:r w:rsidR="006E14DD">
        <w:rPr>
          <w:lang w:val="fr-FR"/>
        </w:rPr>
        <w:t> </w:t>
      </w:r>
      <w:r w:rsidR="00160E90" w:rsidRPr="004B288F">
        <w:rPr>
          <w:lang w:val="fr-FR"/>
        </w:rPr>
        <w:t>315</w:t>
      </w:r>
      <w:r w:rsidR="006E14DD">
        <w:rPr>
          <w:lang w:val="fr-FR"/>
        </w:rPr>
        <w:t> </w:t>
      </w:r>
      <w:r w:rsidR="00160E90">
        <w:rPr>
          <w:lang w:val="fr-FR"/>
        </w:rPr>
        <w:t>$US</w:t>
      </w:r>
      <w:r w:rsidR="00160E90" w:rsidRPr="004B288F">
        <w:rPr>
          <w:lang w:val="fr-FR"/>
        </w:rPr>
        <w:t xml:space="preserve">, plus </w:t>
      </w:r>
      <w:r w:rsidR="006E14DD">
        <w:rPr>
          <w:lang w:val="fr-FR"/>
        </w:rPr>
        <w:t>l</w:t>
      </w:r>
      <w:r w:rsidR="00196081" w:rsidRPr="004B288F">
        <w:rPr>
          <w:lang w:val="fr-FR"/>
        </w:rPr>
        <w:t xml:space="preserve">es </w:t>
      </w:r>
      <w:r w:rsidR="00196081">
        <w:rPr>
          <w:lang w:val="fr-FR"/>
        </w:rPr>
        <w:t xml:space="preserve">coût </w:t>
      </w:r>
      <w:r w:rsidR="00196081" w:rsidRPr="004B288F">
        <w:rPr>
          <w:lang w:val="fr-FR"/>
        </w:rPr>
        <w:t>d</w:t>
      </w:r>
      <w:r w:rsidR="00C37710">
        <w:rPr>
          <w:lang w:val="fr-FR"/>
        </w:rPr>
        <w:t>’</w:t>
      </w:r>
      <w:r w:rsidR="00196081" w:rsidRPr="004B288F">
        <w:rPr>
          <w:lang w:val="fr-FR"/>
        </w:rPr>
        <w:t xml:space="preserve">appui </w:t>
      </w:r>
      <w:r w:rsidR="00196081">
        <w:rPr>
          <w:lang w:val="fr-FR"/>
        </w:rPr>
        <w:t>d</w:t>
      </w:r>
      <w:r w:rsidR="00C37710">
        <w:rPr>
          <w:lang w:val="fr-FR"/>
        </w:rPr>
        <w:t>’</w:t>
      </w:r>
      <w:r w:rsidR="00196081">
        <w:rPr>
          <w:lang w:val="fr-FR"/>
        </w:rPr>
        <w:t>agence</w:t>
      </w:r>
      <w:r w:rsidR="00196081" w:rsidRPr="004B288F">
        <w:rPr>
          <w:lang w:val="fr-FR"/>
        </w:rPr>
        <w:t xml:space="preserve"> </w:t>
      </w:r>
      <w:r w:rsidR="00196081">
        <w:rPr>
          <w:lang w:val="fr-FR"/>
        </w:rPr>
        <w:t xml:space="preserve">de </w:t>
      </w:r>
      <w:r w:rsidR="00160E90" w:rsidRPr="004B288F">
        <w:rPr>
          <w:lang w:val="fr-FR"/>
        </w:rPr>
        <w:t>574</w:t>
      </w:r>
      <w:r w:rsidR="006E14DD">
        <w:rPr>
          <w:lang w:val="fr-FR"/>
        </w:rPr>
        <w:t> </w:t>
      </w:r>
      <w:r w:rsidR="00160E90" w:rsidRPr="004B288F">
        <w:rPr>
          <w:lang w:val="fr-FR"/>
        </w:rPr>
        <w:t>582</w:t>
      </w:r>
      <w:r w:rsidR="006E14DD">
        <w:rPr>
          <w:lang w:val="fr-FR"/>
        </w:rPr>
        <w:t> </w:t>
      </w:r>
      <w:r w:rsidR="00160E90">
        <w:rPr>
          <w:lang w:val="fr-FR"/>
        </w:rPr>
        <w:t>$US</w:t>
      </w:r>
      <w:r w:rsidR="00F059BB">
        <w:rPr>
          <w:lang w:val="fr-FR"/>
        </w:rPr>
        <w:t>,</w:t>
      </w:r>
      <w:r w:rsidR="0068478F" w:rsidRPr="0068478F">
        <w:rPr>
          <w:lang w:val="fr-FR"/>
        </w:rPr>
        <w:t xml:space="preserve"> </w:t>
      </w:r>
      <w:r w:rsidR="0068478F" w:rsidRPr="004B288F">
        <w:rPr>
          <w:lang w:val="fr-FR"/>
        </w:rPr>
        <w:t>pour l</w:t>
      </w:r>
      <w:r w:rsidR="00C37710">
        <w:rPr>
          <w:lang w:val="fr-FR"/>
        </w:rPr>
        <w:t>’</w:t>
      </w:r>
      <w:r w:rsidR="0068478F" w:rsidRPr="004B288F">
        <w:rPr>
          <w:lang w:val="fr-FR"/>
        </w:rPr>
        <w:t>ONUDI</w:t>
      </w:r>
      <w:r w:rsidR="00160E90" w:rsidRPr="004B288F">
        <w:rPr>
          <w:lang w:val="fr-FR"/>
        </w:rPr>
        <w:t xml:space="preserve">, et 957 500 </w:t>
      </w:r>
      <w:r w:rsidR="00160E90">
        <w:rPr>
          <w:lang w:val="fr-FR"/>
        </w:rPr>
        <w:t>$US</w:t>
      </w:r>
      <w:r w:rsidR="00160E90"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00160E90" w:rsidRPr="004B288F">
        <w:rPr>
          <w:lang w:val="fr-FR"/>
        </w:rPr>
        <w:t xml:space="preserve"> </w:t>
      </w:r>
      <w:r w:rsidR="00F059BB">
        <w:rPr>
          <w:lang w:val="fr-FR"/>
        </w:rPr>
        <w:t xml:space="preserve">de </w:t>
      </w:r>
      <w:r w:rsidR="00160E90" w:rsidRPr="004B288F">
        <w:rPr>
          <w:lang w:val="fr-FR"/>
        </w:rPr>
        <w:t>115</w:t>
      </w:r>
      <w:r w:rsidR="006E14DD">
        <w:rPr>
          <w:lang w:val="fr-FR"/>
        </w:rPr>
        <w:t> </w:t>
      </w:r>
      <w:r w:rsidR="00160E90" w:rsidRPr="004B288F">
        <w:rPr>
          <w:lang w:val="fr-FR"/>
        </w:rPr>
        <w:t>325</w:t>
      </w:r>
      <w:r w:rsidR="006E14DD">
        <w:rPr>
          <w:lang w:val="fr-FR"/>
        </w:rPr>
        <w:t> </w:t>
      </w:r>
      <w:r w:rsidR="00160E90">
        <w:rPr>
          <w:lang w:val="fr-FR"/>
        </w:rPr>
        <w:t>$US</w:t>
      </w:r>
      <w:r w:rsidR="00160E90" w:rsidRPr="004B288F">
        <w:rPr>
          <w:lang w:val="fr-FR"/>
        </w:rPr>
        <w:t>, pour le PNUE, étant entendu qu</w:t>
      </w:r>
      <w:r w:rsidR="00C37710">
        <w:rPr>
          <w:lang w:val="fr-FR"/>
        </w:rPr>
        <w:t>’</w:t>
      </w:r>
      <w:r w:rsidR="00160E90" w:rsidRPr="004B288F">
        <w:rPr>
          <w:lang w:val="fr-FR"/>
        </w:rPr>
        <w:t>aucun autre financement ne sera accordé par le Fonds multilatéral pour l</w:t>
      </w:r>
      <w:r w:rsidR="00C37710">
        <w:rPr>
          <w:lang w:val="fr-FR"/>
        </w:rPr>
        <w:t>’</w:t>
      </w:r>
      <w:r w:rsidR="00160E90" w:rsidRPr="004B288F">
        <w:rPr>
          <w:lang w:val="fr-FR"/>
        </w:rPr>
        <w:t>élimination des HCFC ;</w:t>
      </w:r>
      <w:r w:rsidR="003457E9">
        <w:rPr>
          <w:lang w:val="fr-FR"/>
        </w:rPr>
        <w:t xml:space="preserve"> </w:t>
      </w:r>
    </w:p>
    <w:p w14:paraId="41CD612B" w14:textId="60450CE4" w:rsidR="00E06720" w:rsidRPr="00805DF6" w:rsidRDefault="004737C6" w:rsidP="00E06720">
      <w:pPr>
        <w:numPr>
          <w:ilvl w:val="1"/>
          <w:numId w:val="1"/>
        </w:numPr>
        <w:spacing w:after="240"/>
        <w:outlineLvl w:val="1"/>
      </w:pPr>
      <w:r>
        <w:t>N</w:t>
      </w:r>
      <w:r w:rsidR="00054522">
        <w:t xml:space="preserve">oter </w:t>
      </w:r>
      <w:r w:rsidR="00E06720" w:rsidRPr="00805DF6">
        <w:t>:</w:t>
      </w:r>
    </w:p>
    <w:p w14:paraId="7F157C18" w14:textId="64302E82" w:rsidR="00E06720" w:rsidRPr="0018264D" w:rsidRDefault="00AE5C9A" w:rsidP="00DF7FAE">
      <w:pPr>
        <w:pStyle w:val="Heading3"/>
        <w:rPr>
          <w:lang w:val="fr-FR"/>
        </w:rPr>
      </w:pPr>
      <w:r>
        <w:rPr>
          <w:lang w:val="fr-FR"/>
        </w:rPr>
        <w:t>l</w:t>
      </w:r>
      <w:r w:rsidR="00C37710">
        <w:rPr>
          <w:lang w:val="fr-FR"/>
        </w:rPr>
        <w:t>’</w:t>
      </w:r>
      <w:r w:rsidRPr="004B288F">
        <w:rPr>
          <w:lang w:val="fr-FR"/>
        </w:rPr>
        <w:t xml:space="preserve">engagement du Gouvernement </w:t>
      </w:r>
      <w:r>
        <w:rPr>
          <w:lang w:val="fr-FR"/>
        </w:rPr>
        <w:t>de l</w:t>
      </w:r>
      <w:r w:rsidR="00C37710">
        <w:rPr>
          <w:lang w:val="fr-FR"/>
        </w:rPr>
        <w:t>’</w:t>
      </w:r>
      <w:r>
        <w:rPr>
          <w:lang w:val="fr-FR"/>
        </w:rPr>
        <w:t>É</w:t>
      </w:r>
      <w:r w:rsidRPr="004B288F">
        <w:rPr>
          <w:lang w:val="fr-FR"/>
        </w:rPr>
        <w:t>gypte à éliminer complètement les HCFC d</w:t>
      </w:r>
      <w:r w:rsidR="00C37710">
        <w:rPr>
          <w:lang w:val="fr-FR"/>
        </w:rPr>
        <w:t>’</w:t>
      </w:r>
      <w:r w:rsidRPr="004B288F">
        <w:rPr>
          <w:lang w:val="fr-FR"/>
        </w:rPr>
        <w:t>ici au 1</w:t>
      </w:r>
      <w:r w:rsidRPr="00AE5C9A">
        <w:rPr>
          <w:vertAlign w:val="superscript"/>
          <w:lang w:val="fr-FR"/>
        </w:rPr>
        <w:t>er</w:t>
      </w:r>
      <w:r>
        <w:rPr>
          <w:lang w:val="fr-FR"/>
        </w:rPr>
        <w:t> </w:t>
      </w:r>
      <w:r w:rsidRPr="004B288F">
        <w:rPr>
          <w:lang w:val="fr-FR"/>
        </w:rPr>
        <w:t>janvier 2030, et à ne plus importer de HCFC après cette date, à l</w:t>
      </w:r>
      <w:r w:rsidR="00C37710">
        <w:rPr>
          <w:lang w:val="fr-FR"/>
        </w:rPr>
        <w:t>’</w:t>
      </w:r>
      <w:r w:rsidRPr="004B288F">
        <w:rPr>
          <w:lang w:val="fr-FR"/>
        </w:rPr>
        <w:t>exception de ceux autorisés pour l</w:t>
      </w:r>
      <w:r w:rsidR="00C37710">
        <w:rPr>
          <w:lang w:val="fr-FR"/>
        </w:rPr>
        <w:t>’</w:t>
      </w:r>
      <w:r w:rsidRPr="004B288F">
        <w:rPr>
          <w:lang w:val="fr-FR"/>
        </w:rPr>
        <w:t xml:space="preserve">entretien entre 2030 et 2040, </w:t>
      </w:r>
      <w:r w:rsidR="00CC2E92">
        <w:rPr>
          <w:lang w:val="fr-FR"/>
        </w:rPr>
        <w:t>s</w:t>
      </w:r>
      <w:r w:rsidR="00C37710">
        <w:rPr>
          <w:lang w:val="fr-FR"/>
        </w:rPr>
        <w:t>’</w:t>
      </w:r>
      <w:r w:rsidR="00CC2E92">
        <w:rPr>
          <w:lang w:val="fr-FR"/>
        </w:rPr>
        <w:t>il y a lieu</w:t>
      </w:r>
      <w:r w:rsidRPr="004B288F">
        <w:rPr>
          <w:lang w:val="fr-FR"/>
        </w:rPr>
        <w:t>, conformément aux dispositions du Protocole de Montréal</w:t>
      </w:r>
      <w:r w:rsidR="0025763A">
        <w:rPr>
          <w:lang w:val="fr-FR"/>
        </w:rPr>
        <w:t xml:space="preserve"> </w:t>
      </w:r>
      <w:r w:rsidR="00E06720" w:rsidRPr="0018264D">
        <w:rPr>
          <w:lang w:val="fr-FR"/>
        </w:rPr>
        <w:t>;</w:t>
      </w:r>
    </w:p>
    <w:p w14:paraId="76469DE0" w14:textId="4AD5F2D5" w:rsidR="00E06720" w:rsidRPr="00C5393A" w:rsidRDefault="00E374B8" w:rsidP="002667D7">
      <w:pPr>
        <w:pStyle w:val="Heading3"/>
        <w:rPr>
          <w:lang w:val="fr-FR"/>
        </w:rPr>
      </w:pPr>
      <w:r w:rsidRPr="004B288F">
        <w:rPr>
          <w:lang w:val="fr-FR"/>
        </w:rPr>
        <w:t>L</w:t>
      </w:r>
      <w:r w:rsidR="00C37710">
        <w:rPr>
          <w:lang w:val="fr-FR"/>
        </w:rPr>
        <w:t>’</w:t>
      </w:r>
      <w:r w:rsidRPr="004B288F">
        <w:rPr>
          <w:lang w:val="fr-FR"/>
        </w:rPr>
        <w:t>engagement du gouvernement à interdire l</w:t>
      </w:r>
      <w:r w:rsidR="00C37710">
        <w:rPr>
          <w:lang w:val="fr-FR"/>
        </w:rPr>
        <w:t>’</w:t>
      </w:r>
      <w:r w:rsidRPr="004B288F">
        <w:rPr>
          <w:lang w:val="fr-FR"/>
        </w:rPr>
        <w:t>importation et la fabrication d</w:t>
      </w:r>
      <w:r w:rsidR="00C37710">
        <w:rPr>
          <w:lang w:val="fr-FR"/>
        </w:rPr>
        <w:t>’</w:t>
      </w:r>
      <w:r w:rsidRPr="004B288F">
        <w:rPr>
          <w:lang w:val="fr-FR"/>
        </w:rPr>
        <w:t xml:space="preserve">équipements </w:t>
      </w:r>
      <w:r>
        <w:rPr>
          <w:lang w:val="fr-FR"/>
        </w:rPr>
        <w:t xml:space="preserve">utilisant </w:t>
      </w:r>
      <w:r w:rsidRPr="00C5393A">
        <w:rPr>
          <w:lang w:val="fr-FR"/>
        </w:rPr>
        <w:t>des HCFC d</w:t>
      </w:r>
      <w:r w:rsidR="00C37710">
        <w:rPr>
          <w:lang w:val="fr-FR"/>
        </w:rPr>
        <w:t>’</w:t>
      </w:r>
      <w:r w:rsidRPr="00C5393A">
        <w:rPr>
          <w:lang w:val="fr-FR"/>
        </w:rPr>
        <w:t>ici au 1</w:t>
      </w:r>
      <w:r w:rsidRPr="00C5393A">
        <w:rPr>
          <w:vertAlign w:val="superscript"/>
          <w:lang w:val="fr-FR"/>
        </w:rPr>
        <w:t>er</w:t>
      </w:r>
      <w:r w:rsidRPr="00C5393A">
        <w:rPr>
          <w:lang w:val="fr-FR"/>
        </w:rPr>
        <w:t xml:space="preserve"> janvier 2030 ; </w:t>
      </w:r>
    </w:p>
    <w:p w14:paraId="0E238FA4" w14:textId="4904A021" w:rsidR="00E06720" w:rsidRPr="00C5393A" w:rsidRDefault="001453A0" w:rsidP="002667D7">
      <w:pPr>
        <w:pStyle w:val="Heading3"/>
        <w:rPr>
          <w:lang w:val="fr-FR"/>
        </w:rPr>
      </w:pPr>
      <w:r w:rsidRPr="00C5393A">
        <w:rPr>
          <w:lang w:val="fr-FR"/>
        </w:rPr>
        <w:t xml:space="preserve">Que lorsque les projets de démonstration destinés aux utilisateurs finaux </w:t>
      </w:r>
      <w:r w:rsidR="00345FED" w:rsidRPr="00C5393A">
        <w:rPr>
          <w:lang w:val="fr-FR"/>
        </w:rPr>
        <w:t xml:space="preserve">de </w:t>
      </w:r>
      <w:r w:rsidRPr="00C5393A">
        <w:rPr>
          <w:lang w:val="fr-FR"/>
        </w:rPr>
        <w:t>la phase III du PGEH</w:t>
      </w:r>
      <w:r w:rsidR="00345FED" w:rsidRPr="00C5393A">
        <w:rPr>
          <w:lang w:val="fr-FR"/>
        </w:rPr>
        <w:t xml:space="preserve"> seront achevés</w:t>
      </w:r>
      <w:r w:rsidRPr="00C5393A">
        <w:rPr>
          <w:lang w:val="fr-FR"/>
        </w:rPr>
        <w:t>, l</w:t>
      </w:r>
      <w:r w:rsidR="00C37710">
        <w:rPr>
          <w:lang w:val="fr-FR"/>
        </w:rPr>
        <w:t>’</w:t>
      </w:r>
      <w:r w:rsidRPr="00C5393A">
        <w:rPr>
          <w:lang w:val="fr-FR"/>
        </w:rPr>
        <w:t>ONUDI soumettra un rapport final sur leur mise en œuvre, conformément à la décision 92/36</w:t>
      </w:r>
      <w:r w:rsidR="00345FED" w:rsidRPr="00C5393A">
        <w:rPr>
          <w:lang w:val="fr-FR"/>
        </w:rPr>
        <w:t xml:space="preserve"> </w:t>
      </w:r>
      <w:r w:rsidRPr="00C5393A">
        <w:rPr>
          <w:lang w:val="fr-FR"/>
        </w:rPr>
        <w:t xml:space="preserve">g), </w:t>
      </w:r>
      <w:r w:rsidR="00C5393A" w:rsidRPr="00C5393A">
        <w:rPr>
          <w:lang w:val="fr-FR"/>
        </w:rPr>
        <w:t xml:space="preserve">notamment sur </w:t>
      </w:r>
      <w:r w:rsidRPr="00C5393A">
        <w:rPr>
          <w:lang w:val="fr-FR"/>
        </w:rPr>
        <w:t>l</w:t>
      </w:r>
      <w:r w:rsidR="00C37710">
        <w:rPr>
          <w:lang w:val="fr-FR"/>
        </w:rPr>
        <w:t>’</w:t>
      </w:r>
      <w:r w:rsidRPr="00C5393A">
        <w:rPr>
          <w:lang w:val="fr-FR"/>
        </w:rPr>
        <w:t xml:space="preserve">élimination des HCFC et </w:t>
      </w:r>
      <w:r w:rsidR="00C5393A" w:rsidRPr="00C5393A">
        <w:rPr>
          <w:lang w:val="fr-FR"/>
        </w:rPr>
        <w:t>l</w:t>
      </w:r>
      <w:r w:rsidR="00C37710">
        <w:rPr>
          <w:lang w:val="fr-FR"/>
        </w:rPr>
        <w:t>’</w:t>
      </w:r>
      <w:r w:rsidR="00C5393A" w:rsidRPr="00C5393A">
        <w:rPr>
          <w:lang w:val="fr-FR"/>
        </w:rPr>
        <w:t>accroissement de l</w:t>
      </w:r>
      <w:r w:rsidR="00C37710">
        <w:rPr>
          <w:lang w:val="fr-FR"/>
        </w:rPr>
        <w:t>’</w:t>
      </w:r>
      <w:r w:rsidRPr="00C5393A">
        <w:rPr>
          <w:lang w:val="fr-FR"/>
        </w:rPr>
        <w:t>efficacité énergétique</w:t>
      </w:r>
      <w:r w:rsidR="00C5393A" w:rsidRPr="00C5393A">
        <w:rPr>
          <w:lang w:val="fr-FR"/>
        </w:rPr>
        <w:t xml:space="preserve"> </w:t>
      </w:r>
      <w:r w:rsidRPr="00C5393A">
        <w:rPr>
          <w:lang w:val="fr-FR"/>
        </w:rPr>
        <w:t>;</w:t>
      </w:r>
      <w:r w:rsidR="00C5393A" w:rsidRPr="00C5393A">
        <w:rPr>
          <w:lang w:val="fr-FR"/>
        </w:rPr>
        <w:t xml:space="preserve"> </w:t>
      </w:r>
    </w:p>
    <w:p w14:paraId="054A4466" w14:textId="584341B9" w:rsidR="00E06720" w:rsidRPr="00C5393A" w:rsidRDefault="00B94C74" w:rsidP="00E06720">
      <w:pPr>
        <w:numPr>
          <w:ilvl w:val="1"/>
          <w:numId w:val="1"/>
        </w:numPr>
        <w:spacing w:after="240"/>
        <w:outlineLvl w:val="1"/>
        <w:rPr>
          <w:lang w:val="fr-FR"/>
        </w:rPr>
      </w:pPr>
      <w:r w:rsidRPr="004B288F">
        <w:rPr>
          <w:lang w:val="fr-FR"/>
        </w:rPr>
        <w:t>Dédu</w:t>
      </w:r>
      <w:r>
        <w:rPr>
          <w:lang w:val="fr-FR"/>
        </w:rPr>
        <w:t xml:space="preserve">ire </w:t>
      </w:r>
      <w:r w:rsidRPr="004B288F">
        <w:rPr>
          <w:lang w:val="fr-FR"/>
        </w:rPr>
        <w:t xml:space="preserve">98,20 </w:t>
      </w:r>
      <w:r>
        <w:rPr>
          <w:lang w:val="fr-FR"/>
        </w:rPr>
        <w:t>tonnes PAO</w:t>
      </w:r>
      <w:r w:rsidRPr="004B288F">
        <w:rPr>
          <w:lang w:val="fr-FR"/>
        </w:rPr>
        <w:t xml:space="preserve"> de HCFC de la </w:t>
      </w:r>
      <w:r>
        <w:rPr>
          <w:lang w:val="fr-FR"/>
        </w:rPr>
        <w:t xml:space="preserve">consommation </w:t>
      </w:r>
      <w:r w:rsidR="008641A6">
        <w:rPr>
          <w:lang w:val="fr-FR"/>
        </w:rPr>
        <w:t xml:space="preserve">restante </w:t>
      </w:r>
      <w:r w:rsidRPr="004B288F">
        <w:rPr>
          <w:lang w:val="fr-FR"/>
        </w:rPr>
        <w:t xml:space="preserve">de HCFC </w:t>
      </w:r>
      <w:r>
        <w:rPr>
          <w:lang w:val="fr-FR"/>
        </w:rPr>
        <w:t>admissible</w:t>
      </w:r>
      <w:r w:rsidRPr="004B288F">
        <w:rPr>
          <w:lang w:val="fr-FR"/>
        </w:rPr>
        <w:t xml:space="preserve"> au financement ;</w:t>
      </w:r>
      <w:r>
        <w:rPr>
          <w:lang w:val="fr-FR"/>
        </w:rPr>
        <w:t xml:space="preserve"> </w:t>
      </w:r>
    </w:p>
    <w:p w14:paraId="0D2EAAEA" w14:textId="4FB892B8" w:rsidR="00E06720" w:rsidRPr="00C5393A" w:rsidRDefault="002C6E06" w:rsidP="00E06720">
      <w:pPr>
        <w:numPr>
          <w:ilvl w:val="1"/>
          <w:numId w:val="1"/>
        </w:numPr>
        <w:spacing w:after="240"/>
        <w:outlineLvl w:val="1"/>
        <w:rPr>
          <w:lang w:val="fr-FR"/>
        </w:rPr>
      </w:pPr>
      <w:r>
        <w:rPr>
          <w:lang w:val="fr-FR"/>
        </w:rPr>
        <w:t>A</w:t>
      </w:r>
      <w:r w:rsidRPr="004B288F">
        <w:rPr>
          <w:lang w:val="fr-FR"/>
        </w:rPr>
        <w:t>pprouver le projet d</w:t>
      </w:r>
      <w:r w:rsidR="00C37710">
        <w:rPr>
          <w:lang w:val="fr-FR"/>
        </w:rPr>
        <w:t>’</w:t>
      </w:r>
      <w:r w:rsidRPr="004B288F">
        <w:rPr>
          <w:lang w:val="fr-FR"/>
        </w:rPr>
        <w:t xml:space="preserve">accord entre le Gouvernement </w:t>
      </w:r>
      <w:r>
        <w:rPr>
          <w:lang w:val="fr-FR"/>
        </w:rPr>
        <w:t>de l</w:t>
      </w:r>
      <w:r w:rsidR="00C37710">
        <w:rPr>
          <w:lang w:val="fr-FR"/>
        </w:rPr>
        <w:t>’</w:t>
      </w:r>
      <w:r>
        <w:rPr>
          <w:lang w:val="fr-FR"/>
        </w:rPr>
        <w:t>É</w:t>
      </w:r>
      <w:r w:rsidRPr="004B288F">
        <w:rPr>
          <w:lang w:val="fr-FR"/>
        </w:rPr>
        <w:t>gypt</w:t>
      </w:r>
      <w:r>
        <w:rPr>
          <w:lang w:val="fr-FR"/>
        </w:rPr>
        <w:t>e</w:t>
      </w:r>
      <w:r w:rsidRPr="004B288F">
        <w:rPr>
          <w:lang w:val="fr-FR"/>
        </w:rPr>
        <w:t xml:space="preserve"> et le Comité exécutif pour la réduction de la consommation de HCFC, conformément à la phase III du </w:t>
      </w:r>
      <w:r>
        <w:rPr>
          <w:lang w:val="fr-FR"/>
        </w:rPr>
        <w:t>PGEH</w:t>
      </w:r>
      <w:r w:rsidRPr="004B288F">
        <w:rPr>
          <w:lang w:val="fr-FR"/>
        </w:rPr>
        <w:t>, figurant à l</w:t>
      </w:r>
      <w:r w:rsidR="00C37710">
        <w:rPr>
          <w:lang w:val="fr-FR"/>
        </w:rPr>
        <w:t>’</w:t>
      </w:r>
      <w:r w:rsidRPr="004B288F">
        <w:rPr>
          <w:lang w:val="fr-FR"/>
        </w:rPr>
        <w:t>annexe I du présent document</w:t>
      </w:r>
      <w:r>
        <w:rPr>
          <w:lang w:val="fr-FR"/>
        </w:rPr>
        <w:t> </w:t>
      </w:r>
      <w:r w:rsidRPr="004B288F">
        <w:rPr>
          <w:lang w:val="fr-FR"/>
        </w:rPr>
        <w:t>;</w:t>
      </w:r>
      <w:r>
        <w:rPr>
          <w:lang w:val="fr-FR"/>
        </w:rPr>
        <w:t xml:space="preserve"> </w:t>
      </w:r>
    </w:p>
    <w:p w14:paraId="525F8CC7" w14:textId="7D018F0B" w:rsidR="00E06720" w:rsidRPr="00C5393A" w:rsidRDefault="00DD53BC" w:rsidP="00E06720">
      <w:pPr>
        <w:pStyle w:val="Heading2"/>
        <w:widowControl/>
        <w:numPr>
          <w:ilvl w:val="1"/>
          <w:numId w:val="1"/>
        </w:numPr>
        <w:rPr>
          <w:lang w:val="fr-FR"/>
        </w:rPr>
      </w:pPr>
      <w:r>
        <w:rPr>
          <w:lang w:val="fr-FR"/>
        </w:rPr>
        <w:t>Que, a</w:t>
      </w:r>
      <w:r w:rsidRPr="004B288F">
        <w:rPr>
          <w:lang w:val="fr-FR"/>
        </w:rPr>
        <w:t>fin de permettre l</w:t>
      </w:r>
      <w:r w:rsidR="00C37710">
        <w:rPr>
          <w:lang w:val="fr-FR"/>
        </w:rPr>
        <w:t>’</w:t>
      </w:r>
      <w:r w:rsidRPr="004B288F">
        <w:rPr>
          <w:lang w:val="fr-FR"/>
        </w:rPr>
        <w:t xml:space="preserve">examen de la dernière tranche </w:t>
      </w:r>
      <w:r>
        <w:rPr>
          <w:lang w:val="fr-FR"/>
        </w:rPr>
        <w:t>du PGEH</w:t>
      </w:r>
      <w:r w:rsidRPr="004B288F">
        <w:rPr>
          <w:lang w:val="fr-FR"/>
        </w:rPr>
        <w:t xml:space="preserve">, le </w:t>
      </w:r>
      <w:r>
        <w:rPr>
          <w:lang w:val="fr-FR"/>
        </w:rPr>
        <w:t>Gouvernement de l</w:t>
      </w:r>
      <w:r w:rsidR="00C37710">
        <w:rPr>
          <w:lang w:val="fr-FR"/>
        </w:rPr>
        <w:t>’</w:t>
      </w:r>
      <w:r>
        <w:rPr>
          <w:lang w:val="fr-FR"/>
        </w:rPr>
        <w:t>Égypte</w:t>
      </w:r>
      <w:r w:rsidRPr="004B288F">
        <w:rPr>
          <w:lang w:val="fr-FR"/>
        </w:rPr>
        <w:t xml:space="preserve"> soumette :</w:t>
      </w:r>
    </w:p>
    <w:p w14:paraId="36A889DB" w14:textId="1805603A" w:rsidR="00E06720" w:rsidRPr="00DD53BC" w:rsidRDefault="000C6487" w:rsidP="00E06720">
      <w:pPr>
        <w:numPr>
          <w:ilvl w:val="2"/>
          <w:numId w:val="1"/>
        </w:numPr>
        <w:spacing w:after="240"/>
        <w:outlineLvl w:val="2"/>
        <w:rPr>
          <w:lang w:val="fr-FR"/>
        </w:rPr>
      </w:pPr>
      <w:r w:rsidRPr="004B288F">
        <w:rPr>
          <w:lang w:val="fr-FR"/>
        </w:rPr>
        <w:t xml:space="preserve">Une description détaillée du </w:t>
      </w:r>
      <w:r w:rsidR="00915D45">
        <w:rPr>
          <w:lang w:val="fr-FR"/>
        </w:rPr>
        <w:t>cadre réglementaire et directeur</w:t>
      </w:r>
      <w:r w:rsidR="00BA03CD">
        <w:rPr>
          <w:lang w:val="fr-FR"/>
        </w:rPr>
        <w:t xml:space="preserve"> </w:t>
      </w:r>
      <w:r w:rsidR="006405CC">
        <w:rPr>
          <w:lang w:val="fr-FR"/>
        </w:rPr>
        <w:t xml:space="preserve">établi </w:t>
      </w:r>
      <w:r w:rsidRPr="004B288F">
        <w:rPr>
          <w:lang w:val="fr-FR"/>
        </w:rPr>
        <w:t xml:space="preserve">pour </w:t>
      </w:r>
      <w:r w:rsidR="006405CC">
        <w:rPr>
          <w:lang w:val="fr-FR"/>
        </w:rPr>
        <w:t xml:space="preserve">la prise de </w:t>
      </w:r>
      <w:r w:rsidRPr="004B288F">
        <w:rPr>
          <w:lang w:val="fr-FR"/>
        </w:rPr>
        <w:t xml:space="preserve">mesures visant à </w:t>
      </w:r>
      <w:r w:rsidR="006405CC">
        <w:rPr>
          <w:lang w:val="fr-FR"/>
        </w:rPr>
        <w:t xml:space="preserve">assurer la mise en conformité de </w:t>
      </w:r>
      <w:r w:rsidRPr="004B288F">
        <w:rPr>
          <w:lang w:val="fr-FR"/>
        </w:rPr>
        <w:t xml:space="preserve">la consommation de HCFC </w:t>
      </w:r>
      <w:r w:rsidR="006405CC">
        <w:rPr>
          <w:lang w:val="fr-FR"/>
        </w:rPr>
        <w:t xml:space="preserve">avec le </w:t>
      </w:r>
      <w:r w:rsidRPr="004B288F">
        <w:rPr>
          <w:lang w:val="fr-FR"/>
        </w:rPr>
        <w:t>paragraphe 8</w:t>
      </w:r>
      <w:r w:rsidR="00AC63D0">
        <w:rPr>
          <w:lang w:val="fr-FR"/>
        </w:rPr>
        <w:t> </w:t>
      </w:r>
      <w:r w:rsidRPr="004B288F">
        <w:rPr>
          <w:lang w:val="fr-FR"/>
        </w:rPr>
        <w:t>ter</w:t>
      </w:r>
      <w:r w:rsidR="00AC63D0">
        <w:rPr>
          <w:lang w:val="fr-FR"/>
        </w:rPr>
        <w:t> </w:t>
      </w:r>
      <w:r w:rsidRPr="004B288F">
        <w:rPr>
          <w:lang w:val="fr-FR"/>
        </w:rPr>
        <w:t>e)</w:t>
      </w:r>
      <w:r w:rsidR="00AC63D0">
        <w:rPr>
          <w:lang w:val="fr-FR"/>
        </w:rPr>
        <w:t> </w:t>
      </w:r>
      <w:r w:rsidRPr="004B288F">
        <w:rPr>
          <w:lang w:val="fr-FR"/>
        </w:rPr>
        <w:t>i) de l</w:t>
      </w:r>
      <w:r w:rsidR="00C37710">
        <w:rPr>
          <w:lang w:val="fr-FR"/>
        </w:rPr>
        <w:t>’</w:t>
      </w:r>
      <w:r w:rsidRPr="004B288F">
        <w:rPr>
          <w:lang w:val="fr-FR"/>
        </w:rPr>
        <w:t>article</w:t>
      </w:r>
      <w:r w:rsidR="00A33408">
        <w:rPr>
          <w:lang w:val="fr-FR"/>
        </w:rPr>
        <w:t> </w:t>
      </w:r>
      <w:r w:rsidRPr="004B288F">
        <w:rPr>
          <w:lang w:val="fr-FR"/>
        </w:rPr>
        <w:t>5 du Protocole de Montréal pour la période</w:t>
      </w:r>
      <w:r w:rsidR="00AC63D0">
        <w:rPr>
          <w:lang w:val="fr-FR"/>
        </w:rPr>
        <w:t> </w:t>
      </w:r>
      <w:r w:rsidRPr="004B288F">
        <w:rPr>
          <w:lang w:val="fr-FR"/>
        </w:rPr>
        <w:t>2030-2040 ;</w:t>
      </w:r>
      <w:r w:rsidR="006405CC">
        <w:rPr>
          <w:lang w:val="fr-FR"/>
        </w:rPr>
        <w:t xml:space="preserve"> </w:t>
      </w:r>
    </w:p>
    <w:p w14:paraId="7ABD6F0C" w14:textId="7CB9CE33" w:rsidR="00E06720" w:rsidRPr="00DD53BC" w:rsidRDefault="00FC21A1" w:rsidP="00E06720">
      <w:pPr>
        <w:pStyle w:val="Heading3"/>
        <w:widowControl/>
        <w:numPr>
          <w:ilvl w:val="2"/>
          <w:numId w:val="1"/>
        </w:numPr>
        <w:rPr>
          <w:lang w:val="fr-FR"/>
        </w:rPr>
      </w:pPr>
      <w:r w:rsidRPr="004B288F">
        <w:rPr>
          <w:lang w:val="fr-FR"/>
        </w:rPr>
        <w:t>Si l</w:t>
      </w:r>
      <w:r w:rsidR="00C37710">
        <w:rPr>
          <w:lang w:val="fr-FR"/>
        </w:rPr>
        <w:t>’</w:t>
      </w:r>
      <w:r w:rsidRPr="004B288F">
        <w:rPr>
          <w:lang w:val="fr-FR"/>
        </w:rPr>
        <w:t>Égypte a l</w:t>
      </w:r>
      <w:r w:rsidR="00C37710">
        <w:rPr>
          <w:lang w:val="fr-FR"/>
        </w:rPr>
        <w:t>’</w:t>
      </w:r>
      <w:r w:rsidRPr="004B288F">
        <w:rPr>
          <w:lang w:val="fr-FR"/>
        </w:rPr>
        <w:t xml:space="preserve">intention de consommer </w:t>
      </w:r>
      <w:r w:rsidR="00DF6DBC">
        <w:rPr>
          <w:lang w:val="fr-FR"/>
        </w:rPr>
        <w:t xml:space="preserve">des HCFC </w:t>
      </w:r>
      <w:r w:rsidRPr="004B288F">
        <w:rPr>
          <w:lang w:val="fr-FR"/>
        </w:rPr>
        <w:t>pendant la période 2030-2040, conformément au paragraphe 8</w:t>
      </w:r>
      <w:r w:rsidR="00A33408">
        <w:rPr>
          <w:lang w:val="fr-FR"/>
        </w:rPr>
        <w:t> </w:t>
      </w:r>
      <w:r w:rsidRPr="004B288F">
        <w:rPr>
          <w:lang w:val="fr-FR"/>
        </w:rPr>
        <w:t>ter</w:t>
      </w:r>
      <w:r w:rsidR="00A33408">
        <w:rPr>
          <w:lang w:val="fr-FR"/>
        </w:rPr>
        <w:t> </w:t>
      </w:r>
      <w:r w:rsidRPr="004B288F">
        <w:rPr>
          <w:lang w:val="fr-FR"/>
        </w:rPr>
        <w:t>e)</w:t>
      </w:r>
      <w:r w:rsidR="00A33408">
        <w:rPr>
          <w:lang w:val="fr-FR"/>
        </w:rPr>
        <w:t> </w:t>
      </w:r>
      <w:r w:rsidRPr="004B288F">
        <w:rPr>
          <w:lang w:val="fr-FR"/>
        </w:rPr>
        <w:t>i) de l</w:t>
      </w:r>
      <w:r w:rsidR="00C37710">
        <w:rPr>
          <w:lang w:val="fr-FR"/>
        </w:rPr>
        <w:t>’</w:t>
      </w:r>
      <w:r w:rsidRPr="004B288F">
        <w:rPr>
          <w:lang w:val="fr-FR"/>
        </w:rPr>
        <w:t>article</w:t>
      </w:r>
      <w:r w:rsidR="00A33408">
        <w:rPr>
          <w:lang w:val="fr-FR"/>
        </w:rPr>
        <w:t> </w:t>
      </w:r>
      <w:r w:rsidRPr="004B288F">
        <w:rPr>
          <w:lang w:val="fr-FR"/>
        </w:rPr>
        <w:t xml:space="preserve">5 du Protocole de Montréal, les modifications proposées à son accord avec le Comité exécutif couvrant la période </w:t>
      </w:r>
      <w:r w:rsidR="00DF6DBC">
        <w:rPr>
          <w:lang w:val="fr-FR"/>
        </w:rPr>
        <w:t xml:space="preserve">postérieure à </w:t>
      </w:r>
      <w:r w:rsidRPr="004B288F">
        <w:rPr>
          <w:lang w:val="fr-FR"/>
        </w:rPr>
        <w:t>2030 ;</w:t>
      </w:r>
      <w:r w:rsidR="00E06720" w:rsidRPr="00DD53BC">
        <w:rPr>
          <w:lang w:val="fr-FR"/>
        </w:rPr>
        <w:t xml:space="preserve"> </w:t>
      </w:r>
    </w:p>
    <w:p w14:paraId="505A0D0E" w14:textId="4C0AEB82" w:rsidR="00E06720" w:rsidRPr="00DD53BC" w:rsidRDefault="00552826" w:rsidP="00E06720">
      <w:pPr>
        <w:numPr>
          <w:ilvl w:val="1"/>
          <w:numId w:val="1"/>
        </w:numPr>
        <w:spacing w:after="240"/>
        <w:outlineLvl w:val="1"/>
        <w:rPr>
          <w:lang w:val="fr-FR"/>
        </w:rPr>
      </w:pPr>
      <w:r>
        <w:rPr>
          <w:lang w:val="fr-FR"/>
        </w:rPr>
        <w:lastRenderedPageBreak/>
        <w:t xml:space="preserve">Prier </w:t>
      </w:r>
      <w:r w:rsidRPr="004B288F">
        <w:rPr>
          <w:lang w:val="fr-FR"/>
        </w:rPr>
        <w:t>l</w:t>
      </w:r>
      <w:r w:rsidR="00C37710">
        <w:rPr>
          <w:lang w:val="fr-FR"/>
        </w:rPr>
        <w:t>’</w:t>
      </w:r>
      <w:r w:rsidRPr="004B288F">
        <w:rPr>
          <w:lang w:val="fr-FR"/>
        </w:rPr>
        <w:t xml:space="preserve">ONUDI de soumettre un rapport </w:t>
      </w:r>
      <w:r>
        <w:rPr>
          <w:lang w:val="fr-FR"/>
        </w:rPr>
        <w:t xml:space="preserve">périodique </w:t>
      </w:r>
      <w:r w:rsidRPr="004B288F">
        <w:rPr>
          <w:lang w:val="fr-FR"/>
        </w:rPr>
        <w:t xml:space="preserve">final sur la mise en œuvre du programme de travail associé à la cinquième et dernière tranche de la phase II du </w:t>
      </w:r>
      <w:r>
        <w:rPr>
          <w:lang w:val="fr-FR"/>
        </w:rPr>
        <w:t>PGEH</w:t>
      </w:r>
      <w:r w:rsidRPr="004B288F">
        <w:rPr>
          <w:lang w:val="fr-FR"/>
        </w:rPr>
        <w:t xml:space="preserve"> dans le cadre de la demande </w:t>
      </w:r>
      <w:r w:rsidR="00F36030">
        <w:rPr>
          <w:lang w:val="fr-FR"/>
        </w:rPr>
        <w:t xml:space="preserve">de financement de la </w:t>
      </w:r>
      <w:r w:rsidRPr="004B288F">
        <w:rPr>
          <w:lang w:val="fr-FR"/>
        </w:rPr>
        <w:t xml:space="preserve">deuxième tranche de la phase III du </w:t>
      </w:r>
      <w:r>
        <w:rPr>
          <w:lang w:val="fr-FR"/>
        </w:rPr>
        <w:t>PGEH</w:t>
      </w:r>
      <w:r w:rsidRPr="004B288F">
        <w:rPr>
          <w:lang w:val="fr-FR"/>
        </w:rPr>
        <w:t xml:space="preserve"> ;</w:t>
      </w:r>
      <w:r w:rsidR="00E06720" w:rsidRPr="00DD53BC">
        <w:rPr>
          <w:lang w:val="fr-FR"/>
        </w:rPr>
        <w:t xml:space="preserve"> </w:t>
      </w:r>
      <w:r w:rsidR="00F36030">
        <w:rPr>
          <w:lang w:val="fr-FR"/>
        </w:rPr>
        <w:t xml:space="preserve">et </w:t>
      </w:r>
    </w:p>
    <w:p w14:paraId="29B3A8EE" w14:textId="2780FDCE" w:rsidR="00E06720" w:rsidRPr="00DD53BC" w:rsidRDefault="005C7DED" w:rsidP="00E06720">
      <w:pPr>
        <w:numPr>
          <w:ilvl w:val="1"/>
          <w:numId w:val="1"/>
        </w:numPr>
        <w:spacing w:after="240"/>
        <w:outlineLvl w:val="1"/>
        <w:rPr>
          <w:lang w:val="fr-FR"/>
        </w:rPr>
      </w:pPr>
      <w:r w:rsidRPr="004B288F">
        <w:rPr>
          <w:lang w:val="fr-FR"/>
        </w:rPr>
        <w:t xml:space="preserve">Approuver la première tranche de la phase III du </w:t>
      </w:r>
      <w:r>
        <w:rPr>
          <w:lang w:val="fr-FR"/>
        </w:rPr>
        <w:t>PGEH</w:t>
      </w:r>
      <w:r w:rsidRPr="004B288F">
        <w:rPr>
          <w:lang w:val="fr-FR"/>
        </w:rPr>
        <w:t xml:space="preserve"> pour l</w:t>
      </w:r>
      <w:r w:rsidR="00C37710">
        <w:rPr>
          <w:lang w:val="fr-FR"/>
        </w:rPr>
        <w:t>’</w:t>
      </w:r>
      <w:r w:rsidRPr="004B288F">
        <w:rPr>
          <w:lang w:val="fr-FR"/>
        </w:rPr>
        <w:t>Égypte, ainsi que le plan de mise en œuvre correspondant, d</w:t>
      </w:r>
      <w:r w:rsidR="00C37710">
        <w:rPr>
          <w:lang w:val="fr-FR"/>
        </w:rPr>
        <w:t>’</w:t>
      </w:r>
      <w:r w:rsidRPr="004B288F">
        <w:rPr>
          <w:lang w:val="fr-FR"/>
        </w:rPr>
        <w:t xml:space="preserve">un montant de 4 935 109 </w:t>
      </w:r>
      <w:r>
        <w:rPr>
          <w:lang w:val="fr-FR"/>
        </w:rPr>
        <w:t>$US</w:t>
      </w:r>
      <w:r w:rsidRPr="004B288F">
        <w:rPr>
          <w:lang w:val="fr-FR"/>
        </w:rPr>
        <w:t xml:space="preserve">, dont 4 104 387 </w:t>
      </w:r>
      <w:r>
        <w:rPr>
          <w:lang w:val="fr-FR"/>
        </w:rPr>
        <w:t>$US</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000D2E2D" w:rsidRPr="004B288F">
        <w:rPr>
          <w:lang w:val="fr-FR"/>
        </w:rPr>
        <w:t xml:space="preserve"> </w:t>
      </w:r>
      <w:r w:rsidR="000D2E2D">
        <w:rPr>
          <w:lang w:val="fr-FR"/>
        </w:rPr>
        <w:t xml:space="preserve">de </w:t>
      </w:r>
      <w:r w:rsidRPr="004B288F">
        <w:rPr>
          <w:lang w:val="fr-FR"/>
        </w:rPr>
        <w:t xml:space="preserve">287 307 </w:t>
      </w:r>
      <w:r>
        <w:rPr>
          <w:lang w:val="fr-FR"/>
        </w:rPr>
        <w:t>$US</w:t>
      </w:r>
      <w:r w:rsidR="008A0C18">
        <w:rPr>
          <w:lang w:val="fr-FR"/>
        </w:rPr>
        <w:t xml:space="preserve">, </w:t>
      </w:r>
      <w:r w:rsidR="008A0C18" w:rsidRPr="004B288F">
        <w:rPr>
          <w:lang w:val="fr-FR"/>
        </w:rPr>
        <w:t>pour l</w:t>
      </w:r>
      <w:r w:rsidR="00C37710">
        <w:rPr>
          <w:lang w:val="fr-FR"/>
        </w:rPr>
        <w:t>’</w:t>
      </w:r>
      <w:r w:rsidR="008A0C18" w:rsidRPr="004B288F">
        <w:rPr>
          <w:lang w:val="fr-FR"/>
        </w:rPr>
        <w:t>ONUDI</w:t>
      </w:r>
      <w:r w:rsidR="008A0C18">
        <w:rPr>
          <w:lang w:val="fr-FR"/>
        </w:rPr>
        <w:t xml:space="preserve">, </w:t>
      </w:r>
      <w:r w:rsidRPr="004B288F">
        <w:rPr>
          <w:lang w:val="fr-FR"/>
        </w:rPr>
        <w:t xml:space="preserve">et 485 000 </w:t>
      </w:r>
      <w:r>
        <w:rPr>
          <w:lang w:val="fr-FR"/>
        </w:rPr>
        <w:t>$US</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Pr="004B288F">
        <w:rPr>
          <w:lang w:val="fr-FR"/>
        </w:rPr>
        <w:t xml:space="preserve"> de 58 415 </w:t>
      </w:r>
      <w:r>
        <w:rPr>
          <w:lang w:val="fr-FR"/>
        </w:rPr>
        <w:t>$US</w:t>
      </w:r>
      <w:r w:rsidRPr="004B288F">
        <w:rPr>
          <w:lang w:val="fr-FR"/>
        </w:rPr>
        <w:t>, pour le PNUE.</w:t>
      </w:r>
    </w:p>
    <w:p w14:paraId="55D34724" w14:textId="77777777" w:rsidR="004E733C" w:rsidRPr="00DD53BC" w:rsidRDefault="004E733C" w:rsidP="00B450AB">
      <w:pPr>
        <w:spacing w:after="120"/>
        <w:jc w:val="center"/>
        <w:rPr>
          <w:b/>
          <w:lang w:val="fr-FR"/>
        </w:rPr>
      </w:pPr>
    </w:p>
    <w:p w14:paraId="663A81FC" w14:textId="4DEA68F9" w:rsidR="004E733C" w:rsidRPr="00DD53BC" w:rsidRDefault="004E733C" w:rsidP="00B450AB">
      <w:pPr>
        <w:spacing w:after="120"/>
        <w:jc w:val="center"/>
        <w:rPr>
          <w:b/>
          <w:lang w:val="fr-FR"/>
        </w:rPr>
      </w:pPr>
      <w:r w:rsidRPr="00DD53BC">
        <w:rPr>
          <w:b/>
          <w:lang w:val="fr-FR"/>
        </w:rPr>
        <w:br w:type="page"/>
      </w:r>
    </w:p>
    <w:p w14:paraId="34CA09AD" w14:textId="77777777" w:rsidR="004E733C" w:rsidRPr="00DD53BC" w:rsidRDefault="004E733C" w:rsidP="00B450AB">
      <w:pPr>
        <w:spacing w:after="120"/>
        <w:jc w:val="center"/>
        <w:rPr>
          <w:b/>
          <w:lang w:val="fr-FR"/>
        </w:rPr>
      </w:pPr>
    </w:p>
    <w:p w14:paraId="4A84ED87" w14:textId="759F8719" w:rsidR="00B450AB" w:rsidRPr="00DD53BC" w:rsidRDefault="0040728C" w:rsidP="00B450AB">
      <w:pPr>
        <w:spacing w:after="120"/>
        <w:jc w:val="center"/>
        <w:rPr>
          <w:b/>
          <w:lang w:val="fr-FR"/>
        </w:rPr>
      </w:pPr>
      <w:r>
        <w:rPr>
          <w:b/>
          <w:lang w:val="fr-FR"/>
        </w:rPr>
        <w:t>FICHE D</w:t>
      </w:r>
      <w:r w:rsidR="00C37710">
        <w:rPr>
          <w:b/>
          <w:lang w:val="fr-FR"/>
        </w:rPr>
        <w:t>’</w:t>
      </w:r>
      <w:r>
        <w:rPr>
          <w:b/>
          <w:lang w:val="fr-FR"/>
        </w:rPr>
        <w:t>ÉVALUATION DU PROJET – PROJETS NON PLURIANNUELS</w:t>
      </w:r>
    </w:p>
    <w:p w14:paraId="68993513" w14:textId="264B850D" w:rsidR="00B450AB" w:rsidRPr="00DD53BC" w:rsidRDefault="0040728C" w:rsidP="00B450AB">
      <w:pPr>
        <w:spacing w:after="200"/>
        <w:jc w:val="center"/>
        <w:rPr>
          <w:b/>
          <w:lang w:val="fr-FR"/>
        </w:rPr>
      </w:pPr>
      <w:r>
        <w:rPr>
          <w:b/>
          <w:lang w:val="fr-FR"/>
        </w:rPr>
        <w:t>É</w:t>
      </w:r>
      <w:r w:rsidR="00512F21" w:rsidRPr="00DD53BC">
        <w:rPr>
          <w:b/>
          <w:lang w:val="fr-FR"/>
        </w:rPr>
        <w:t>gypt</w:t>
      </w:r>
      <w:r>
        <w:rPr>
          <w:b/>
          <w:lang w:val="fr-FR"/>
        </w:rPr>
        <w:t>e</w:t>
      </w:r>
    </w:p>
    <w:p w14:paraId="5895FC5B" w14:textId="4789F7A6" w:rsidR="00B450AB" w:rsidRPr="00DD53BC" w:rsidRDefault="008D1952" w:rsidP="00B450AB">
      <w:pPr>
        <w:tabs>
          <w:tab w:val="left" w:pos="5580"/>
        </w:tabs>
        <w:ind w:right="-450" w:hanging="450"/>
        <w:rPr>
          <w:b/>
          <w:lang w:val="fr-FR"/>
        </w:rPr>
      </w:pPr>
      <w:r w:rsidRPr="00E76FC8">
        <w:rPr>
          <w:b/>
          <w:caps/>
          <w:lang w:val="fr"/>
        </w:rPr>
        <w:t>Titre du projet</w:t>
      </w:r>
      <w:r w:rsidR="00B450AB" w:rsidRPr="00DD53BC">
        <w:rPr>
          <w:b/>
          <w:lang w:val="fr-FR"/>
        </w:rPr>
        <w:tab/>
      </w:r>
      <w:r w:rsidR="00113346" w:rsidRPr="00113346">
        <w:rPr>
          <w:b/>
          <w:caps/>
          <w:lang w:val="fr-FR"/>
        </w:rPr>
        <w:t>AGENCE BILATÉRALE</w:t>
      </w:r>
      <w:r>
        <w:rPr>
          <w:b/>
          <w:caps/>
          <w:lang w:val="fr-FR"/>
        </w:rPr>
        <w:t>/</w:t>
      </w:r>
      <w:r w:rsidR="00113346" w:rsidRPr="00113346">
        <w:rPr>
          <w:b/>
          <w:caps/>
          <w:lang w:val="fr-FR"/>
        </w:rPr>
        <w:t>D</w:t>
      </w:r>
      <w:r w:rsidR="00C37710">
        <w:rPr>
          <w:b/>
          <w:caps/>
          <w:lang w:val="fr-FR"/>
        </w:rPr>
        <w:t>’</w:t>
      </w:r>
      <w:r w:rsidR="00113346" w:rsidRPr="00113346">
        <w:rPr>
          <w:b/>
          <w:caps/>
          <w:lang w:val="fr-FR"/>
        </w:rPr>
        <w:t>EXÉCUTION</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B450AB" w:rsidRPr="00DD53BC" w14:paraId="006975A2" w14:textId="77777777" w:rsidTr="001F5004">
        <w:trPr>
          <w:trHeight w:val="251"/>
        </w:trPr>
        <w:tc>
          <w:tcPr>
            <w:tcW w:w="7039" w:type="dxa"/>
            <w:tcBorders>
              <w:right w:val="single" w:sz="4" w:space="0" w:color="auto"/>
            </w:tcBorders>
          </w:tcPr>
          <w:p w14:paraId="0CFF22D4" w14:textId="0283B5A0" w:rsidR="00B450AB" w:rsidRPr="00DD53BC" w:rsidRDefault="00387BA8" w:rsidP="001F5004">
            <w:pPr>
              <w:tabs>
                <w:tab w:val="left" w:pos="383"/>
              </w:tabs>
              <w:rPr>
                <w:sz w:val="20"/>
                <w:szCs w:val="20"/>
                <w:highlight w:val="yellow"/>
                <w:lang w:val="fr-FR"/>
              </w:rPr>
            </w:pPr>
            <w:r>
              <w:rPr>
                <w:sz w:val="20"/>
                <w:szCs w:val="20"/>
                <w:lang w:val="fr-FR"/>
              </w:rPr>
              <w:t>Projet visant à convertir les opérations de fabrication de compresseurs hermétiques de Fresh Compressor Factory à la technologie des compresseurs à inverseur</w:t>
            </w:r>
            <w:r w:rsidR="00975BF7" w:rsidRPr="00DD53BC">
              <w:rPr>
                <w:sz w:val="20"/>
                <w:szCs w:val="20"/>
                <w:lang w:val="fr-FR"/>
              </w:rPr>
              <w:t xml:space="preserve"> </w:t>
            </w:r>
          </w:p>
        </w:tc>
        <w:tc>
          <w:tcPr>
            <w:tcW w:w="3126" w:type="dxa"/>
            <w:tcBorders>
              <w:top w:val="single" w:sz="4" w:space="0" w:color="auto"/>
              <w:left w:val="single" w:sz="4" w:space="0" w:color="auto"/>
              <w:bottom w:val="single" w:sz="4" w:space="0" w:color="auto"/>
            </w:tcBorders>
          </w:tcPr>
          <w:p w14:paraId="32E7C47B" w14:textId="3B529671" w:rsidR="00B450AB" w:rsidRPr="00DD53BC" w:rsidRDefault="00543916" w:rsidP="001F5004">
            <w:pPr>
              <w:jc w:val="right"/>
              <w:rPr>
                <w:sz w:val="20"/>
                <w:szCs w:val="20"/>
                <w:lang w:val="fr-FR"/>
              </w:rPr>
            </w:pPr>
            <w:r w:rsidRPr="00DD53BC">
              <w:rPr>
                <w:sz w:val="20"/>
                <w:szCs w:val="20"/>
                <w:lang w:val="fr-FR"/>
              </w:rPr>
              <w:t>ONUDI</w:t>
            </w:r>
          </w:p>
        </w:tc>
      </w:tr>
    </w:tbl>
    <w:p w14:paraId="68D27E3F" w14:textId="77777777" w:rsidR="00B450AB" w:rsidRPr="00DD53BC" w:rsidRDefault="00B450AB" w:rsidP="00B450AB">
      <w:pPr>
        <w:rPr>
          <w:sz w:val="20"/>
          <w:szCs w:val="20"/>
          <w:lang w:val="fr-FR"/>
        </w:rPr>
      </w:pPr>
    </w:p>
    <w:p w14:paraId="6E423225" w14:textId="76E2BB57" w:rsidR="00B450AB" w:rsidRPr="00DD53BC" w:rsidRDefault="000D1DE1" w:rsidP="00B450AB">
      <w:pPr>
        <w:ind w:hanging="426"/>
        <w:rPr>
          <w:lang w:val="fr-FR"/>
        </w:rPr>
      </w:pPr>
      <w:r>
        <w:rPr>
          <w:b/>
          <w:caps/>
          <w:lang w:val="fr-FR"/>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B450AB" w:rsidRPr="00630BEE" w14:paraId="6BA76351" w14:textId="77777777" w:rsidTr="005E2A3C">
        <w:trPr>
          <w:jc w:val="center"/>
        </w:trPr>
        <w:tc>
          <w:tcPr>
            <w:tcW w:w="10165" w:type="dxa"/>
          </w:tcPr>
          <w:p w14:paraId="7C8A95F2" w14:textId="3F40F99E" w:rsidR="00B450AB" w:rsidRPr="00DD53BC" w:rsidRDefault="003F636A" w:rsidP="001F5004">
            <w:pPr>
              <w:rPr>
                <w:sz w:val="20"/>
                <w:szCs w:val="20"/>
                <w:highlight w:val="cyan"/>
                <w:lang w:val="fr-FR"/>
              </w:rPr>
            </w:pPr>
            <w:r w:rsidRPr="004B288F">
              <w:rPr>
                <w:sz w:val="20"/>
                <w:szCs w:val="20"/>
                <w:lang w:val="fr-FR"/>
              </w:rPr>
              <w:t xml:space="preserve">Convertir les compresseurs hermétiques de Fresh Compressor Factory </w:t>
            </w:r>
            <w:r w:rsidR="004A39AA">
              <w:rPr>
                <w:sz w:val="20"/>
                <w:szCs w:val="20"/>
                <w:lang w:val="fr-FR"/>
              </w:rPr>
              <w:t xml:space="preserve">pour que le </w:t>
            </w:r>
            <w:r w:rsidRPr="004B288F">
              <w:rPr>
                <w:sz w:val="20"/>
                <w:szCs w:val="20"/>
                <w:lang w:val="fr-FR"/>
              </w:rPr>
              <w:t xml:space="preserve">HFC-134a </w:t>
            </w:r>
            <w:r w:rsidR="004A39AA">
              <w:rPr>
                <w:sz w:val="20"/>
                <w:szCs w:val="20"/>
                <w:lang w:val="fr-FR"/>
              </w:rPr>
              <w:t xml:space="preserve">soit remplacé par le </w:t>
            </w:r>
            <w:r w:rsidRPr="004B288F">
              <w:rPr>
                <w:sz w:val="20"/>
                <w:szCs w:val="20"/>
                <w:lang w:val="fr-FR"/>
              </w:rPr>
              <w:t>R-600a et introduire la technologie des compresseurs à inverseur</w:t>
            </w:r>
            <w:r w:rsidR="00007D5F">
              <w:rPr>
                <w:sz w:val="20"/>
                <w:szCs w:val="20"/>
                <w:lang w:val="fr-FR"/>
              </w:rPr>
              <w:t> ;</w:t>
            </w:r>
            <w:r w:rsidRPr="004B288F">
              <w:rPr>
                <w:sz w:val="20"/>
                <w:szCs w:val="20"/>
                <w:lang w:val="fr-FR"/>
              </w:rPr>
              <w:t xml:space="preserve"> </w:t>
            </w:r>
            <w:r w:rsidR="00007D5F">
              <w:rPr>
                <w:sz w:val="20"/>
                <w:szCs w:val="20"/>
                <w:lang w:val="fr-FR"/>
              </w:rPr>
              <w:t xml:space="preserve">le remplacement du </w:t>
            </w:r>
            <w:r w:rsidR="00007D5F" w:rsidRPr="004B288F">
              <w:rPr>
                <w:sz w:val="20"/>
                <w:szCs w:val="20"/>
                <w:lang w:val="fr-FR"/>
              </w:rPr>
              <w:t xml:space="preserve">réfrigérant </w:t>
            </w:r>
            <w:r w:rsidR="007513B5">
              <w:rPr>
                <w:sz w:val="20"/>
                <w:szCs w:val="20"/>
                <w:lang w:val="fr-FR"/>
              </w:rPr>
              <w:t xml:space="preserve">permettra </w:t>
            </w:r>
            <w:r w:rsidR="00DF1A19">
              <w:rPr>
                <w:sz w:val="20"/>
                <w:szCs w:val="20"/>
                <w:lang w:val="fr-FR"/>
              </w:rPr>
              <w:t>d</w:t>
            </w:r>
            <w:r w:rsidR="00C37710">
              <w:rPr>
                <w:sz w:val="20"/>
                <w:szCs w:val="20"/>
                <w:lang w:val="fr-FR"/>
              </w:rPr>
              <w:t>’</w:t>
            </w:r>
            <w:r w:rsidR="00DF1A19">
              <w:rPr>
                <w:sz w:val="20"/>
                <w:szCs w:val="20"/>
                <w:lang w:val="fr-FR"/>
              </w:rPr>
              <w:t>accroître l</w:t>
            </w:r>
            <w:r w:rsidR="00C37710">
              <w:rPr>
                <w:sz w:val="20"/>
                <w:szCs w:val="20"/>
                <w:lang w:val="fr-FR"/>
              </w:rPr>
              <w:t>’</w:t>
            </w:r>
            <w:r w:rsidR="00DF1A19">
              <w:rPr>
                <w:sz w:val="20"/>
                <w:szCs w:val="20"/>
                <w:lang w:val="fr-FR"/>
              </w:rPr>
              <w:t xml:space="preserve">efficacité énergétique </w:t>
            </w:r>
            <w:r w:rsidRPr="004B288F">
              <w:rPr>
                <w:sz w:val="20"/>
                <w:szCs w:val="20"/>
                <w:lang w:val="fr-FR"/>
              </w:rPr>
              <w:t>d</w:t>
            </w:r>
            <w:r w:rsidR="00C37710">
              <w:rPr>
                <w:sz w:val="20"/>
                <w:szCs w:val="20"/>
                <w:lang w:val="fr-FR"/>
              </w:rPr>
              <w:t>’</w:t>
            </w:r>
            <w:r w:rsidRPr="004B288F">
              <w:rPr>
                <w:sz w:val="20"/>
                <w:szCs w:val="20"/>
                <w:lang w:val="fr-FR"/>
              </w:rPr>
              <w:t>environ 5</w:t>
            </w:r>
            <w:r w:rsidR="00DF1A19">
              <w:rPr>
                <w:sz w:val="20"/>
                <w:szCs w:val="20"/>
                <w:lang w:val="fr-FR"/>
              </w:rPr>
              <w:t> </w:t>
            </w:r>
            <w:r w:rsidRPr="004B288F">
              <w:rPr>
                <w:sz w:val="20"/>
                <w:szCs w:val="20"/>
                <w:lang w:val="fr-FR"/>
              </w:rPr>
              <w:t xml:space="preserve">% </w:t>
            </w:r>
            <w:r w:rsidR="00007D5F">
              <w:rPr>
                <w:sz w:val="20"/>
                <w:szCs w:val="20"/>
                <w:lang w:val="fr-FR"/>
              </w:rPr>
              <w:t>et l</w:t>
            </w:r>
            <w:r w:rsidR="00C37710">
              <w:rPr>
                <w:sz w:val="20"/>
                <w:szCs w:val="20"/>
                <w:lang w:val="fr-FR"/>
              </w:rPr>
              <w:t>’</w:t>
            </w:r>
            <w:r w:rsidR="00007D5F">
              <w:rPr>
                <w:sz w:val="20"/>
                <w:szCs w:val="20"/>
                <w:lang w:val="fr-FR"/>
              </w:rPr>
              <w:t>adoption de</w:t>
            </w:r>
            <w:r w:rsidR="00FB4AC1" w:rsidRPr="004B288F">
              <w:rPr>
                <w:sz w:val="20"/>
                <w:szCs w:val="20"/>
                <w:lang w:val="fr-FR"/>
              </w:rPr>
              <w:t xml:space="preserve"> la technologie à inverseur</w:t>
            </w:r>
            <w:r w:rsidR="00007D5F">
              <w:rPr>
                <w:sz w:val="20"/>
                <w:szCs w:val="20"/>
                <w:lang w:val="fr-FR"/>
              </w:rPr>
              <w:t xml:space="preserve"> </w:t>
            </w:r>
            <w:r w:rsidR="00FB4AC1">
              <w:rPr>
                <w:sz w:val="20"/>
                <w:szCs w:val="20"/>
                <w:lang w:val="fr-FR"/>
              </w:rPr>
              <w:t>réduira la consommation d</w:t>
            </w:r>
            <w:r w:rsidR="00C37710">
              <w:rPr>
                <w:sz w:val="20"/>
                <w:szCs w:val="20"/>
                <w:lang w:val="fr-FR"/>
              </w:rPr>
              <w:t>’</w:t>
            </w:r>
            <w:r w:rsidR="00FB4AC1">
              <w:rPr>
                <w:sz w:val="20"/>
                <w:szCs w:val="20"/>
                <w:lang w:val="fr-FR"/>
              </w:rPr>
              <w:t xml:space="preserve">énergie </w:t>
            </w:r>
            <w:r w:rsidRPr="004B288F">
              <w:rPr>
                <w:sz w:val="20"/>
                <w:szCs w:val="20"/>
                <w:lang w:val="fr-FR"/>
              </w:rPr>
              <w:t>de 30</w:t>
            </w:r>
            <w:r w:rsidR="00FB4AC1">
              <w:rPr>
                <w:sz w:val="20"/>
                <w:szCs w:val="20"/>
                <w:lang w:val="fr-FR"/>
              </w:rPr>
              <w:t> </w:t>
            </w:r>
            <w:r w:rsidRPr="004B288F">
              <w:rPr>
                <w:sz w:val="20"/>
                <w:szCs w:val="20"/>
                <w:lang w:val="fr-FR"/>
              </w:rPr>
              <w:t>%</w:t>
            </w:r>
            <w:r w:rsidR="00960534">
              <w:rPr>
                <w:sz w:val="20"/>
                <w:szCs w:val="20"/>
                <w:lang w:val="fr-FR"/>
              </w:rPr>
              <w:t xml:space="preserve">. La conversion permettra également une </w:t>
            </w:r>
            <w:r w:rsidRPr="004B288F">
              <w:rPr>
                <w:sz w:val="20"/>
                <w:szCs w:val="20"/>
                <w:lang w:val="fr-FR"/>
              </w:rPr>
              <w:t>rédu</w:t>
            </w:r>
            <w:r w:rsidR="00960534">
              <w:rPr>
                <w:sz w:val="20"/>
                <w:szCs w:val="20"/>
                <w:lang w:val="fr-FR"/>
              </w:rPr>
              <w:t xml:space="preserve">ction annuelle </w:t>
            </w:r>
            <w:r w:rsidRPr="004B288F">
              <w:rPr>
                <w:sz w:val="20"/>
                <w:szCs w:val="20"/>
                <w:lang w:val="fr-FR"/>
              </w:rPr>
              <w:t xml:space="preserve">de 200 </w:t>
            </w:r>
            <w:r w:rsidR="00960534">
              <w:rPr>
                <w:sz w:val="20"/>
                <w:szCs w:val="20"/>
                <w:lang w:val="fr-FR"/>
              </w:rPr>
              <w:t xml:space="preserve">tm </w:t>
            </w:r>
            <w:r w:rsidRPr="004B288F">
              <w:rPr>
                <w:sz w:val="20"/>
                <w:szCs w:val="20"/>
                <w:lang w:val="fr-FR"/>
              </w:rPr>
              <w:t>de HFC-134a</w:t>
            </w:r>
            <w:r w:rsidR="00960534">
              <w:rPr>
                <w:sz w:val="20"/>
                <w:szCs w:val="20"/>
                <w:lang w:val="fr-FR"/>
              </w:rPr>
              <w:t>.</w:t>
            </w:r>
            <w:r w:rsidRPr="004B288F">
              <w:rPr>
                <w:sz w:val="20"/>
                <w:szCs w:val="20"/>
                <w:lang w:val="fr-FR"/>
              </w:rPr>
              <w:t xml:space="preserve"> </w:t>
            </w:r>
          </w:p>
        </w:tc>
      </w:tr>
    </w:tbl>
    <w:p w14:paraId="0F9A04C1" w14:textId="77777777" w:rsidR="00B450AB" w:rsidRPr="00DD53BC" w:rsidRDefault="00B450AB" w:rsidP="00B450AB">
      <w:pPr>
        <w:rPr>
          <w:sz w:val="20"/>
          <w:szCs w:val="20"/>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B450AB" w:rsidRPr="00630BEE" w14:paraId="32EB776E" w14:textId="77777777" w:rsidTr="005E2A3C">
        <w:trPr>
          <w:jc w:val="center"/>
        </w:trPr>
        <w:tc>
          <w:tcPr>
            <w:tcW w:w="4106" w:type="dxa"/>
          </w:tcPr>
          <w:p w14:paraId="22B50A00" w14:textId="5F40D863" w:rsidR="00B450AB" w:rsidRPr="00090C62" w:rsidRDefault="00435B33" w:rsidP="001F5004">
            <w:pPr>
              <w:rPr>
                <w:lang w:val="fr-FR"/>
              </w:rPr>
            </w:pPr>
            <w:r w:rsidRPr="00090C62">
              <w:rPr>
                <w:b/>
                <w:caps/>
                <w:lang w:val="fr-FR"/>
              </w:rPr>
              <w:t>AGENCE NATIONALE DE COORDINATION</w:t>
            </w:r>
          </w:p>
        </w:tc>
        <w:tc>
          <w:tcPr>
            <w:tcW w:w="6059" w:type="dxa"/>
          </w:tcPr>
          <w:p w14:paraId="164D6A15" w14:textId="6CC3FE90" w:rsidR="00B450AB" w:rsidRPr="00DD53BC" w:rsidRDefault="001B6106" w:rsidP="001F5004">
            <w:pPr>
              <w:jc w:val="right"/>
              <w:rPr>
                <w:sz w:val="20"/>
                <w:szCs w:val="20"/>
                <w:lang w:val="fr-FR"/>
              </w:rPr>
            </w:pPr>
            <w:r>
              <w:rPr>
                <w:sz w:val="20"/>
                <w:szCs w:val="20"/>
                <w:lang w:val="fr-FR"/>
              </w:rPr>
              <w:t>Agence égyptienne des affaires environnementales</w:t>
            </w:r>
            <w:r w:rsidR="00D70CDA" w:rsidRPr="00DD53BC">
              <w:rPr>
                <w:sz w:val="20"/>
                <w:szCs w:val="20"/>
                <w:lang w:val="fr-FR"/>
              </w:rPr>
              <w:t xml:space="preserve"> (EEAA)</w:t>
            </w:r>
          </w:p>
        </w:tc>
      </w:tr>
    </w:tbl>
    <w:p w14:paraId="0E517B99" w14:textId="77777777" w:rsidR="00B450AB" w:rsidRPr="00DD53BC" w:rsidRDefault="00B450AB" w:rsidP="00B450AB">
      <w:pPr>
        <w:rPr>
          <w:caps/>
          <w:sz w:val="20"/>
          <w:lang w:val="fr-FR"/>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B450AB" w:rsidRPr="00DD53BC" w14:paraId="74827823" w14:textId="77777777" w:rsidTr="005E2A3C">
        <w:trPr>
          <w:trHeight w:val="77"/>
        </w:trPr>
        <w:tc>
          <w:tcPr>
            <w:tcW w:w="4644" w:type="dxa"/>
          </w:tcPr>
          <w:p w14:paraId="66FF5EBE" w14:textId="4C5480CC" w:rsidR="00B450AB" w:rsidRPr="00090C62" w:rsidRDefault="007E168B" w:rsidP="001F5004">
            <w:pPr>
              <w:jc w:val="left"/>
              <w:rPr>
                <w:b/>
                <w:lang w:val="fr-FR"/>
              </w:rPr>
            </w:pPr>
            <w:r w:rsidRPr="00090C62">
              <w:rPr>
                <w:b/>
                <w:lang w:val="fr-FR"/>
              </w:rPr>
              <w:t>DERNIÈRES DONNÉES RELATIVES À L</w:t>
            </w:r>
            <w:r w:rsidR="00C37710">
              <w:rPr>
                <w:b/>
                <w:lang w:val="fr-FR"/>
              </w:rPr>
              <w:t>’</w:t>
            </w:r>
            <w:r w:rsidRPr="00090C62">
              <w:rPr>
                <w:b/>
                <w:lang w:val="fr-FR"/>
              </w:rPr>
              <w:t>ARTICLE 7</w:t>
            </w:r>
            <w:r w:rsidR="00B450AB" w:rsidRPr="00090C62">
              <w:rPr>
                <w:b/>
                <w:lang w:val="fr-FR"/>
              </w:rPr>
              <w:t xml:space="preserve"> (Annex</w:t>
            </w:r>
            <w:r w:rsidR="00B369D3" w:rsidRPr="00090C62">
              <w:rPr>
                <w:b/>
                <w:lang w:val="fr-FR"/>
              </w:rPr>
              <w:t>e</w:t>
            </w:r>
            <w:r w:rsidR="00B450AB" w:rsidRPr="00090C62">
              <w:rPr>
                <w:b/>
                <w:lang w:val="fr-FR"/>
              </w:rPr>
              <w:t xml:space="preserve"> F)</w:t>
            </w:r>
          </w:p>
        </w:tc>
        <w:tc>
          <w:tcPr>
            <w:tcW w:w="1560" w:type="dxa"/>
          </w:tcPr>
          <w:p w14:paraId="6DE287C5" w14:textId="312C8E06" w:rsidR="00B450AB" w:rsidRPr="00DD53BC" w:rsidRDefault="001B6106" w:rsidP="001F5004">
            <w:pPr>
              <w:jc w:val="left"/>
              <w:rPr>
                <w:sz w:val="20"/>
                <w:szCs w:val="20"/>
                <w:lang w:val="fr-FR"/>
              </w:rPr>
            </w:pPr>
            <w:r>
              <w:rPr>
                <w:b/>
                <w:bCs/>
                <w:sz w:val="20"/>
                <w:szCs w:val="20"/>
                <w:lang w:val="fr-FR"/>
              </w:rPr>
              <w:t>Année :</w:t>
            </w:r>
            <w:r w:rsidR="00B450AB" w:rsidRPr="00DD53BC">
              <w:rPr>
                <w:sz w:val="20"/>
                <w:szCs w:val="20"/>
                <w:lang w:val="fr-FR"/>
              </w:rPr>
              <w:t xml:space="preserve"> </w:t>
            </w:r>
            <w:r w:rsidR="00B450AB" w:rsidRPr="00DD53BC">
              <w:rPr>
                <w:color w:val="000000" w:themeColor="text1"/>
                <w:sz w:val="20"/>
                <w:szCs w:val="20"/>
                <w:lang w:val="fr-FR"/>
              </w:rPr>
              <w:t>2024</w:t>
            </w:r>
          </w:p>
        </w:tc>
        <w:tc>
          <w:tcPr>
            <w:tcW w:w="1417" w:type="dxa"/>
          </w:tcPr>
          <w:p w14:paraId="267F8E39" w14:textId="7EB0B91D" w:rsidR="00B450AB" w:rsidRPr="00DD53BC" w:rsidRDefault="00D70CDA" w:rsidP="001F5004">
            <w:pPr>
              <w:ind w:left="-109"/>
              <w:jc w:val="right"/>
              <w:rPr>
                <w:sz w:val="20"/>
                <w:szCs w:val="20"/>
                <w:highlight w:val="yellow"/>
                <w:lang w:val="fr-FR"/>
              </w:rPr>
            </w:pPr>
            <w:r w:rsidRPr="00DD53BC">
              <w:rPr>
                <w:sz w:val="20"/>
                <w:szCs w:val="20"/>
                <w:lang w:val="fr-FR"/>
              </w:rPr>
              <w:t>9</w:t>
            </w:r>
            <w:r w:rsidR="00960534">
              <w:rPr>
                <w:sz w:val="20"/>
                <w:szCs w:val="20"/>
                <w:lang w:val="fr-FR"/>
              </w:rPr>
              <w:t> </w:t>
            </w:r>
            <w:r w:rsidRPr="00DD53BC">
              <w:rPr>
                <w:sz w:val="20"/>
                <w:szCs w:val="20"/>
                <w:lang w:val="fr-FR"/>
              </w:rPr>
              <w:t>253</w:t>
            </w:r>
            <w:r w:rsidR="00960534">
              <w:rPr>
                <w:sz w:val="20"/>
                <w:szCs w:val="20"/>
                <w:lang w:val="fr-FR"/>
              </w:rPr>
              <w:t>,</w:t>
            </w:r>
            <w:r w:rsidRPr="00DD53BC">
              <w:rPr>
                <w:sz w:val="20"/>
                <w:szCs w:val="20"/>
                <w:lang w:val="fr-FR"/>
              </w:rPr>
              <w:t>34</w:t>
            </w:r>
            <w:r w:rsidR="00B450AB" w:rsidRPr="00DD53BC">
              <w:rPr>
                <w:sz w:val="20"/>
                <w:szCs w:val="20"/>
                <w:lang w:val="fr-FR"/>
              </w:rPr>
              <w:t xml:space="preserve"> </w:t>
            </w:r>
            <w:r w:rsidR="00960534">
              <w:rPr>
                <w:sz w:val="20"/>
                <w:szCs w:val="20"/>
                <w:lang w:val="fr-FR"/>
              </w:rPr>
              <w:t>tm</w:t>
            </w:r>
          </w:p>
        </w:tc>
        <w:tc>
          <w:tcPr>
            <w:tcW w:w="2586" w:type="dxa"/>
          </w:tcPr>
          <w:p w14:paraId="067FEBB7" w14:textId="3D6F526A" w:rsidR="00B450AB" w:rsidRPr="00DD53BC" w:rsidRDefault="00D70CDA" w:rsidP="001F5004">
            <w:pPr>
              <w:ind w:left="-110"/>
              <w:jc w:val="right"/>
              <w:rPr>
                <w:sz w:val="20"/>
                <w:szCs w:val="20"/>
                <w:highlight w:val="yellow"/>
                <w:lang w:val="fr-FR"/>
              </w:rPr>
            </w:pPr>
            <w:r w:rsidRPr="00DD53BC">
              <w:rPr>
                <w:sz w:val="20"/>
                <w:szCs w:val="20"/>
                <w:lang w:val="fr-FR"/>
              </w:rPr>
              <w:t>17</w:t>
            </w:r>
            <w:r w:rsidR="00960534">
              <w:rPr>
                <w:sz w:val="20"/>
                <w:szCs w:val="20"/>
                <w:lang w:val="fr-FR"/>
              </w:rPr>
              <w:t> </w:t>
            </w:r>
            <w:r w:rsidRPr="00DD53BC">
              <w:rPr>
                <w:sz w:val="20"/>
                <w:szCs w:val="20"/>
                <w:lang w:val="fr-FR"/>
              </w:rPr>
              <w:t>259</w:t>
            </w:r>
            <w:r w:rsidR="00960534">
              <w:rPr>
                <w:sz w:val="20"/>
                <w:szCs w:val="20"/>
                <w:lang w:val="fr-FR"/>
              </w:rPr>
              <w:t xml:space="preserve"> </w:t>
            </w:r>
            <w:r w:rsidRPr="00DD53BC">
              <w:rPr>
                <w:sz w:val="20"/>
                <w:szCs w:val="20"/>
                <w:lang w:val="fr-FR"/>
              </w:rPr>
              <w:t>729</w:t>
            </w:r>
            <w:r w:rsidR="00B450AB" w:rsidRPr="00DD53BC">
              <w:rPr>
                <w:sz w:val="20"/>
                <w:szCs w:val="20"/>
                <w:lang w:val="fr-FR"/>
              </w:rPr>
              <w:t xml:space="preserve"> </w:t>
            </w:r>
            <w:r w:rsidR="00393BFC">
              <w:rPr>
                <w:sz w:val="20"/>
                <w:szCs w:val="20"/>
                <w:lang w:val="fr-FR"/>
              </w:rPr>
              <w:t>tonnes d</w:t>
            </w:r>
            <w:r w:rsidR="00C37710">
              <w:rPr>
                <w:sz w:val="20"/>
                <w:szCs w:val="20"/>
                <w:lang w:val="fr-FR"/>
              </w:rPr>
              <w:t>’</w:t>
            </w:r>
            <w:r w:rsidR="00393BFC">
              <w:rPr>
                <w:sz w:val="20"/>
                <w:szCs w:val="20"/>
                <w:lang w:val="fr-FR"/>
              </w:rPr>
              <w:t>éq. CO</w:t>
            </w:r>
            <w:r w:rsidR="00393BFC" w:rsidRPr="00393BFC">
              <w:rPr>
                <w:sz w:val="20"/>
                <w:szCs w:val="20"/>
                <w:vertAlign w:val="subscript"/>
                <w:lang w:val="fr-FR"/>
              </w:rPr>
              <w:t>2</w:t>
            </w:r>
          </w:p>
        </w:tc>
      </w:tr>
    </w:tbl>
    <w:p w14:paraId="4C47BA72" w14:textId="77777777" w:rsidR="00B450AB" w:rsidRPr="00DD53BC" w:rsidRDefault="00B450AB" w:rsidP="00B450AB">
      <w:pPr>
        <w:jc w:val="center"/>
        <w:rPr>
          <w:sz w:val="10"/>
          <w:szCs w:val="10"/>
          <w:lang w:val="fr-FR"/>
        </w:rPr>
      </w:pPr>
    </w:p>
    <w:p w14:paraId="76C87842" w14:textId="450F6207" w:rsidR="00B450AB" w:rsidRPr="00DD53BC" w:rsidRDefault="00B450AB" w:rsidP="00B450AB">
      <w:pPr>
        <w:rPr>
          <w:sz w:val="20"/>
          <w:lang w:val="fr-FR"/>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B450AB" w:rsidRPr="00DD53BC" w14:paraId="55E5B147" w14:textId="77777777" w:rsidTr="003C589D">
        <w:trPr>
          <w:trHeight w:val="294"/>
          <w:jc w:val="center"/>
        </w:trPr>
        <w:tc>
          <w:tcPr>
            <w:tcW w:w="6232" w:type="dxa"/>
            <w:tcBorders>
              <w:top w:val="single" w:sz="4" w:space="0" w:color="auto"/>
              <w:left w:val="single" w:sz="4" w:space="0" w:color="auto"/>
              <w:right w:val="single" w:sz="4" w:space="0" w:color="auto"/>
            </w:tcBorders>
          </w:tcPr>
          <w:p w14:paraId="03BA7BCF" w14:textId="5A46C30B" w:rsidR="00B450AB" w:rsidRPr="00DD53BC" w:rsidRDefault="00A95BC6"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fr-FR"/>
              </w:rPr>
            </w:pPr>
            <w:r>
              <w:rPr>
                <w:b/>
                <w:sz w:val="20"/>
                <w:szCs w:val="20"/>
                <w:lang w:val="fr-FR"/>
              </w:rPr>
              <w:t>Détails</w:t>
            </w:r>
          </w:p>
        </w:tc>
        <w:tc>
          <w:tcPr>
            <w:tcW w:w="3983" w:type="dxa"/>
            <w:gridSpan w:val="2"/>
            <w:tcBorders>
              <w:top w:val="single" w:sz="4" w:space="0" w:color="auto"/>
              <w:left w:val="single" w:sz="4" w:space="0" w:color="auto"/>
              <w:right w:val="single" w:sz="4" w:space="0" w:color="auto"/>
            </w:tcBorders>
          </w:tcPr>
          <w:p w14:paraId="242C632E" w14:textId="51CE5CBA" w:rsidR="00B450AB" w:rsidRPr="00DD53BC" w:rsidRDefault="00393BFC"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lang w:val="fr-FR"/>
              </w:rPr>
            </w:pPr>
            <w:r>
              <w:rPr>
                <w:b/>
                <w:bCs/>
                <w:sz w:val="20"/>
                <w:szCs w:val="20"/>
                <w:lang w:val="fr-FR"/>
              </w:rPr>
              <w:t>Activités d</w:t>
            </w:r>
            <w:r w:rsidR="00C37710">
              <w:rPr>
                <w:b/>
                <w:bCs/>
                <w:sz w:val="20"/>
                <w:szCs w:val="20"/>
                <w:lang w:val="fr-FR"/>
              </w:rPr>
              <w:t>’</w:t>
            </w:r>
            <w:r>
              <w:rPr>
                <w:b/>
                <w:bCs/>
                <w:sz w:val="20"/>
                <w:szCs w:val="20"/>
                <w:lang w:val="fr-FR"/>
              </w:rPr>
              <w:t>investissement</w:t>
            </w:r>
          </w:p>
        </w:tc>
      </w:tr>
      <w:tr w:rsidR="009978D3" w:rsidRPr="00DD53BC" w14:paraId="63394DC7" w14:textId="77777777" w:rsidTr="00B54145">
        <w:trPr>
          <w:trHeight w:val="211"/>
          <w:jc w:val="center"/>
        </w:trPr>
        <w:tc>
          <w:tcPr>
            <w:tcW w:w="6232" w:type="dxa"/>
            <w:vMerge w:val="restart"/>
            <w:tcBorders>
              <w:top w:val="single" w:sz="4" w:space="0" w:color="auto"/>
              <w:left w:val="single" w:sz="4" w:space="0" w:color="auto"/>
              <w:right w:val="single" w:sz="4" w:space="0" w:color="auto"/>
            </w:tcBorders>
            <w:vAlign w:val="center"/>
          </w:tcPr>
          <w:p w14:paraId="67CEDB44" w14:textId="40A2D889" w:rsidR="009978D3" w:rsidRPr="00DD53BC" w:rsidRDefault="003104B9"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fr-FR"/>
              </w:rPr>
            </w:pPr>
            <w:r w:rsidRPr="004B288F">
              <w:rPr>
                <w:bCs/>
                <w:sz w:val="20"/>
                <w:szCs w:val="20"/>
                <w:lang w:val="fr-FR"/>
              </w:rPr>
              <w:t>HFC utilisés dans la fabrication d</w:t>
            </w:r>
            <w:r w:rsidR="00C37710">
              <w:rPr>
                <w:bCs/>
                <w:sz w:val="20"/>
                <w:szCs w:val="20"/>
                <w:lang w:val="fr-FR"/>
              </w:rPr>
              <w:t>’</w:t>
            </w:r>
            <w:r w:rsidRPr="004B288F">
              <w:rPr>
                <w:bCs/>
                <w:sz w:val="20"/>
                <w:szCs w:val="20"/>
                <w:lang w:val="fr-FR"/>
              </w:rPr>
              <w:t xml:space="preserve">équipements de réfrigération, </w:t>
            </w:r>
            <w:r w:rsidR="00B57131">
              <w:rPr>
                <w:bCs/>
                <w:sz w:val="20"/>
                <w:szCs w:val="20"/>
                <w:lang w:val="fr-FR"/>
              </w:rPr>
              <w:t xml:space="preserve">sur la base des données </w:t>
            </w:r>
            <w:r w:rsidRPr="004B288F">
              <w:rPr>
                <w:bCs/>
                <w:sz w:val="20"/>
                <w:szCs w:val="20"/>
                <w:lang w:val="fr-FR"/>
              </w:rPr>
              <w:t xml:space="preserve">du rapport </w:t>
            </w:r>
            <w:r w:rsidR="00B57131">
              <w:rPr>
                <w:bCs/>
                <w:sz w:val="20"/>
                <w:szCs w:val="20"/>
                <w:lang w:val="fr-FR"/>
              </w:rPr>
              <w:t xml:space="preserve">sur la </w:t>
            </w:r>
            <w:r w:rsidRPr="004B288F">
              <w:rPr>
                <w:bCs/>
                <w:sz w:val="20"/>
                <w:szCs w:val="20"/>
                <w:lang w:val="fr-FR"/>
              </w:rPr>
              <w:t>mise en œuvre du programme de pays pour 2024</w:t>
            </w:r>
            <w:r w:rsidR="00B57131">
              <w:rPr>
                <w:bCs/>
                <w:sz w:val="20"/>
                <w:szCs w:val="20"/>
                <w:lang w:val="fr-FR"/>
              </w:rPr>
              <w:t xml:space="preserve"> </w:t>
            </w:r>
          </w:p>
        </w:tc>
        <w:tc>
          <w:tcPr>
            <w:tcW w:w="1418" w:type="dxa"/>
            <w:vMerge w:val="restart"/>
            <w:tcBorders>
              <w:top w:val="single" w:sz="4" w:space="0" w:color="auto"/>
              <w:left w:val="single" w:sz="4" w:space="0" w:color="auto"/>
              <w:right w:val="single" w:sz="4" w:space="0" w:color="auto"/>
            </w:tcBorders>
            <w:vAlign w:val="center"/>
          </w:tcPr>
          <w:p w14:paraId="05BE9DD1" w14:textId="6DACEB9C" w:rsidR="009978D3" w:rsidRPr="00DD53BC"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r w:rsidRPr="00DD53BC">
              <w:rPr>
                <w:sz w:val="20"/>
                <w:szCs w:val="20"/>
                <w:lang w:val="fr-FR"/>
              </w:rPr>
              <w:t>HFC-134a</w:t>
            </w:r>
          </w:p>
        </w:tc>
        <w:tc>
          <w:tcPr>
            <w:tcW w:w="2565" w:type="dxa"/>
            <w:tcBorders>
              <w:top w:val="single" w:sz="4" w:space="0" w:color="auto"/>
              <w:left w:val="single" w:sz="4" w:space="0" w:color="auto"/>
              <w:right w:val="single" w:sz="4" w:space="0" w:color="auto"/>
            </w:tcBorders>
          </w:tcPr>
          <w:p w14:paraId="7CB913CB" w14:textId="45393A54" w:rsidR="009978D3" w:rsidRPr="00DD53BC" w:rsidRDefault="009978D3" w:rsidP="00B54145">
            <w:pPr>
              <w:jc w:val="right"/>
              <w:rPr>
                <w:sz w:val="20"/>
                <w:szCs w:val="20"/>
                <w:lang w:val="fr-FR"/>
              </w:rPr>
            </w:pPr>
            <w:r w:rsidRPr="00DD53BC">
              <w:rPr>
                <w:sz w:val="20"/>
                <w:szCs w:val="20"/>
                <w:lang w:val="fr-FR"/>
              </w:rPr>
              <w:t>637</w:t>
            </w:r>
            <w:r w:rsidR="004C45D2">
              <w:rPr>
                <w:sz w:val="20"/>
                <w:szCs w:val="20"/>
                <w:lang w:val="fr-FR"/>
              </w:rPr>
              <w:t>,</w:t>
            </w:r>
            <w:r w:rsidRPr="00DD53BC">
              <w:rPr>
                <w:sz w:val="20"/>
                <w:szCs w:val="20"/>
                <w:lang w:val="fr-FR"/>
              </w:rPr>
              <w:t xml:space="preserve">90 </w:t>
            </w:r>
            <w:r w:rsidR="00960534">
              <w:rPr>
                <w:sz w:val="20"/>
                <w:szCs w:val="20"/>
                <w:lang w:val="fr-FR"/>
              </w:rPr>
              <w:t>tm</w:t>
            </w:r>
          </w:p>
        </w:tc>
      </w:tr>
      <w:tr w:rsidR="009978D3" w:rsidRPr="00DD53BC" w14:paraId="0F9F601C" w14:textId="77777777" w:rsidTr="00B54145">
        <w:trPr>
          <w:trHeight w:val="254"/>
          <w:jc w:val="center"/>
        </w:trPr>
        <w:tc>
          <w:tcPr>
            <w:tcW w:w="6232" w:type="dxa"/>
            <w:vMerge/>
            <w:tcBorders>
              <w:left w:val="single" w:sz="4" w:space="0" w:color="auto"/>
              <w:right w:val="single" w:sz="4" w:space="0" w:color="auto"/>
            </w:tcBorders>
            <w:vAlign w:val="center"/>
          </w:tcPr>
          <w:p w14:paraId="2869AF06" w14:textId="77777777" w:rsidR="009978D3" w:rsidRPr="00DD53BC"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fr-FR"/>
              </w:rPr>
            </w:pPr>
          </w:p>
        </w:tc>
        <w:tc>
          <w:tcPr>
            <w:tcW w:w="1418" w:type="dxa"/>
            <w:vMerge/>
            <w:tcBorders>
              <w:left w:val="single" w:sz="4" w:space="0" w:color="auto"/>
              <w:right w:val="single" w:sz="4" w:space="0" w:color="auto"/>
            </w:tcBorders>
            <w:vAlign w:val="center"/>
          </w:tcPr>
          <w:p w14:paraId="796C49F3" w14:textId="77777777" w:rsidR="009978D3" w:rsidRPr="00DD53BC"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p>
        </w:tc>
        <w:tc>
          <w:tcPr>
            <w:tcW w:w="2565" w:type="dxa"/>
            <w:tcBorders>
              <w:top w:val="single" w:sz="4" w:space="0" w:color="auto"/>
              <w:left w:val="single" w:sz="4" w:space="0" w:color="auto"/>
              <w:right w:val="single" w:sz="4" w:space="0" w:color="auto"/>
            </w:tcBorders>
          </w:tcPr>
          <w:p w14:paraId="4A5DE823" w14:textId="0D1D7A6A" w:rsidR="009978D3" w:rsidRPr="00DD53BC"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912</w:t>
            </w:r>
            <w:r w:rsidR="004C45D2">
              <w:rPr>
                <w:sz w:val="20"/>
                <w:szCs w:val="20"/>
                <w:lang w:val="fr-FR"/>
              </w:rPr>
              <w:t xml:space="preserve"> </w:t>
            </w:r>
            <w:r w:rsidRPr="00DD53BC">
              <w:rPr>
                <w:sz w:val="20"/>
                <w:szCs w:val="20"/>
                <w:lang w:val="fr-FR"/>
              </w:rPr>
              <w:t xml:space="preserve">197 </w:t>
            </w:r>
            <w:r w:rsidR="00393BFC">
              <w:rPr>
                <w:sz w:val="20"/>
                <w:szCs w:val="20"/>
                <w:lang w:val="fr-FR"/>
              </w:rPr>
              <w:t>tonnes d</w:t>
            </w:r>
            <w:r w:rsidR="00C37710">
              <w:rPr>
                <w:sz w:val="20"/>
                <w:szCs w:val="20"/>
                <w:lang w:val="fr-FR"/>
              </w:rPr>
              <w:t>’</w:t>
            </w:r>
            <w:r w:rsidR="00393BFC">
              <w:rPr>
                <w:sz w:val="20"/>
                <w:szCs w:val="20"/>
                <w:lang w:val="fr-FR"/>
              </w:rPr>
              <w:t>éq. CO</w:t>
            </w:r>
            <w:r w:rsidR="00393BFC" w:rsidRPr="004C45D2">
              <w:rPr>
                <w:sz w:val="20"/>
                <w:szCs w:val="20"/>
                <w:vertAlign w:val="subscript"/>
                <w:lang w:val="fr-FR"/>
              </w:rPr>
              <w:t>2</w:t>
            </w:r>
          </w:p>
        </w:tc>
      </w:tr>
      <w:tr w:rsidR="00F94CFE" w:rsidRPr="00DD53BC" w14:paraId="7E5E173D" w14:textId="77777777" w:rsidTr="001F5004">
        <w:trPr>
          <w:trHeight w:val="277"/>
          <w:jc w:val="center"/>
        </w:trPr>
        <w:tc>
          <w:tcPr>
            <w:tcW w:w="6232" w:type="dxa"/>
            <w:vMerge/>
            <w:tcBorders>
              <w:left w:val="single" w:sz="4" w:space="0" w:color="auto"/>
              <w:right w:val="single" w:sz="4" w:space="0" w:color="auto"/>
            </w:tcBorders>
          </w:tcPr>
          <w:p w14:paraId="0DB99C58" w14:textId="77777777" w:rsidR="00F94CFE" w:rsidRPr="00DD53BC"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top w:val="single" w:sz="4" w:space="0" w:color="auto"/>
              <w:left w:val="single" w:sz="4" w:space="0" w:color="auto"/>
              <w:right w:val="single" w:sz="4" w:space="0" w:color="auto"/>
            </w:tcBorders>
            <w:vAlign w:val="center"/>
          </w:tcPr>
          <w:p w14:paraId="140D43F6" w14:textId="3C847F67" w:rsidR="00F94CFE" w:rsidRPr="00DD53BC" w:rsidRDefault="00F94CFE" w:rsidP="00F94CFE">
            <w:pPr>
              <w:jc w:val="left"/>
              <w:rPr>
                <w:sz w:val="20"/>
                <w:szCs w:val="20"/>
                <w:lang w:val="fr-FR"/>
              </w:rPr>
            </w:pPr>
            <w:r w:rsidRPr="00DD53BC">
              <w:rPr>
                <w:sz w:val="20"/>
                <w:szCs w:val="20"/>
                <w:lang w:val="fr-FR"/>
              </w:rPr>
              <w:t>R-404A</w:t>
            </w:r>
          </w:p>
        </w:tc>
        <w:tc>
          <w:tcPr>
            <w:tcW w:w="2565" w:type="dxa"/>
            <w:tcBorders>
              <w:top w:val="single" w:sz="4" w:space="0" w:color="auto"/>
              <w:left w:val="single" w:sz="4" w:space="0" w:color="auto"/>
              <w:right w:val="single" w:sz="4" w:space="0" w:color="auto"/>
            </w:tcBorders>
          </w:tcPr>
          <w:p w14:paraId="24AF9118" w14:textId="0709022A" w:rsidR="00F94CFE" w:rsidRPr="00DD53BC" w:rsidRDefault="00F94CFE" w:rsidP="00F94CFE">
            <w:pPr>
              <w:jc w:val="right"/>
              <w:rPr>
                <w:sz w:val="20"/>
                <w:szCs w:val="20"/>
                <w:lang w:val="fr-FR"/>
              </w:rPr>
            </w:pPr>
            <w:r w:rsidRPr="00DD53BC">
              <w:rPr>
                <w:sz w:val="20"/>
                <w:szCs w:val="20"/>
                <w:lang w:val="fr-FR"/>
              </w:rPr>
              <w:t>20</w:t>
            </w:r>
            <w:r w:rsidR="004C45D2">
              <w:rPr>
                <w:sz w:val="20"/>
                <w:szCs w:val="20"/>
                <w:lang w:val="fr-FR"/>
              </w:rPr>
              <w:t>,</w:t>
            </w:r>
            <w:r w:rsidRPr="00DD53BC">
              <w:rPr>
                <w:sz w:val="20"/>
                <w:szCs w:val="20"/>
                <w:lang w:val="fr-FR"/>
              </w:rPr>
              <w:t xml:space="preserve">34 </w:t>
            </w:r>
            <w:r w:rsidR="00960534">
              <w:rPr>
                <w:sz w:val="20"/>
                <w:szCs w:val="20"/>
                <w:lang w:val="fr-FR"/>
              </w:rPr>
              <w:t>tm</w:t>
            </w:r>
          </w:p>
        </w:tc>
      </w:tr>
      <w:tr w:rsidR="00F94CFE" w:rsidRPr="00DD53BC" w14:paraId="787A4332" w14:textId="77777777" w:rsidTr="001F5004">
        <w:trPr>
          <w:trHeight w:val="277"/>
          <w:jc w:val="center"/>
        </w:trPr>
        <w:tc>
          <w:tcPr>
            <w:tcW w:w="6232" w:type="dxa"/>
            <w:vMerge/>
            <w:tcBorders>
              <w:left w:val="single" w:sz="4" w:space="0" w:color="auto"/>
              <w:right w:val="single" w:sz="4" w:space="0" w:color="auto"/>
            </w:tcBorders>
          </w:tcPr>
          <w:p w14:paraId="289C7A09" w14:textId="77777777" w:rsidR="00F94CFE" w:rsidRPr="00DD53BC"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right w:val="single" w:sz="4" w:space="0" w:color="auto"/>
            </w:tcBorders>
          </w:tcPr>
          <w:p w14:paraId="468135FD" w14:textId="77777777" w:rsidR="00F94CFE" w:rsidRPr="00DD53BC" w:rsidRDefault="00F94CFE" w:rsidP="00F94CFE">
            <w:pPr>
              <w:jc w:val="left"/>
              <w:rPr>
                <w:sz w:val="20"/>
                <w:szCs w:val="20"/>
                <w:lang w:val="fr-FR"/>
              </w:rPr>
            </w:pPr>
          </w:p>
        </w:tc>
        <w:tc>
          <w:tcPr>
            <w:tcW w:w="2565" w:type="dxa"/>
            <w:tcBorders>
              <w:left w:val="single" w:sz="4" w:space="0" w:color="auto"/>
              <w:right w:val="single" w:sz="4" w:space="0" w:color="auto"/>
            </w:tcBorders>
          </w:tcPr>
          <w:p w14:paraId="16027CCB" w14:textId="4953AFEC" w:rsidR="00F94CFE" w:rsidRPr="00DD53BC" w:rsidRDefault="00F94CFE" w:rsidP="00F94CFE">
            <w:pPr>
              <w:jc w:val="right"/>
              <w:rPr>
                <w:sz w:val="20"/>
                <w:szCs w:val="20"/>
                <w:lang w:val="fr-FR"/>
              </w:rPr>
            </w:pPr>
            <w:r w:rsidRPr="00DD53BC">
              <w:rPr>
                <w:sz w:val="20"/>
                <w:szCs w:val="20"/>
                <w:lang w:val="fr-FR"/>
              </w:rPr>
              <w:t>79</w:t>
            </w:r>
            <w:r w:rsidR="004C45D2">
              <w:rPr>
                <w:sz w:val="20"/>
                <w:szCs w:val="20"/>
                <w:lang w:val="fr-FR"/>
              </w:rPr>
              <w:t xml:space="preserve"> </w:t>
            </w:r>
            <w:r w:rsidRPr="00DD53BC">
              <w:rPr>
                <w:sz w:val="20"/>
                <w:szCs w:val="20"/>
                <w:lang w:val="fr-FR"/>
              </w:rPr>
              <w:t xml:space="preserve">765 </w:t>
            </w:r>
            <w:r w:rsidR="00393BFC">
              <w:rPr>
                <w:sz w:val="20"/>
                <w:szCs w:val="20"/>
                <w:lang w:val="fr-FR"/>
              </w:rPr>
              <w:t>tonnes d</w:t>
            </w:r>
            <w:r w:rsidR="00C37710">
              <w:rPr>
                <w:sz w:val="20"/>
                <w:szCs w:val="20"/>
                <w:lang w:val="fr-FR"/>
              </w:rPr>
              <w:t>’</w:t>
            </w:r>
            <w:r w:rsidR="00393BFC">
              <w:rPr>
                <w:sz w:val="20"/>
                <w:szCs w:val="20"/>
                <w:lang w:val="fr-FR"/>
              </w:rPr>
              <w:t>éq. CO</w:t>
            </w:r>
            <w:r w:rsidR="00393BFC" w:rsidRPr="004C45D2">
              <w:rPr>
                <w:sz w:val="20"/>
                <w:szCs w:val="20"/>
                <w:vertAlign w:val="subscript"/>
                <w:lang w:val="fr-FR"/>
              </w:rPr>
              <w:t>2</w:t>
            </w:r>
          </w:p>
        </w:tc>
      </w:tr>
      <w:tr w:rsidR="00F94CFE" w:rsidRPr="00DD53BC" w14:paraId="4DB0DEFB" w14:textId="77777777" w:rsidTr="001F5004">
        <w:trPr>
          <w:trHeight w:val="277"/>
          <w:jc w:val="center"/>
        </w:trPr>
        <w:tc>
          <w:tcPr>
            <w:tcW w:w="6232" w:type="dxa"/>
            <w:vMerge/>
            <w:tcBorders>
              <w:left w:val="single" w:sz="4" w:space="0" w:color="auto"/>
              <w:right w:val="single" w:sz="4" w:space="0" w:color="auto"/>
            </w:tcBorders>
          </w:tcPr>
          <w:p w14:paraId="4A6F08B6" w14:textId="77777777" w:rsidR="00F94CFE" w:rsidRPr="00DD53BC"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left w:val="single" w:sz="4" w:space="0" w:color="auto"/>
              <w:right w:val="single" w:sz="4" w:space="0" w:color="auto"/>
            </w:tcBorders>
            <w:vAlign w:val="center"/>
          </w:tcPr>
          <w:p w14:paraId="3203E6FA" w14:textId="1544D702" w:rsidR="00F94CFE" w:rsidRPr="00DD53BC" w:rsidRDefault="00F94CFE" w:rsidP="00F94CFE">
            <w:pPr>
              <w:jc w:val="left"/>
              <w:rPr>
                <w:sz w:val="20"/>
                <w:szCs w:val="20"/>
                <w:lang w:val="fr-FR"/>
              </w:rPr>
            </w:pPr>
            <w:r w:rsidRPr="00DD53BC">
              <w:rPr>
                <w:sz w:val="20"/>
                <w:szCs w:val="20"/>
                <w:lang w:val="fr-FR"/>
              </w:rPr>
              <w:t>R-407C</w:t>
            </w:r>
          </w:p>
        </w:tc>
        <w:tc>
          <w:tcPr>
            <w:tcW w:w="2565" w:type="dxa"/>
            <w:tcBorders>
              <w:left w:val="single" w:sz="4" w:space="0" w:color="auto"/>
              <w:right w:val="single" w:sz="4" w:space="0" w:color="auto"/>
            </w:tcBorders>
          </w:tcPr>
          <w:p w14:paraId="20ADFC32" w14:textId="467B31F7" w:rsidR="00F94CFE" w:rsidRPr="00DD53BC" w:rsidRDefault="00F94CFE" w:rsidP="00F94CFE">
            <w:pPr>
              <w:jc w:val="right"/>
              <w:rPr>
                <w:sz w:val="20"/>
                <w:szCs w:val="20"/>
                <w:lang w:val="fr-FR"/>
              </w:rPr>
            </w:pPr>
            <w:r w:rsidRPr="00DD53BC">
              <w:rPr>
                <w:sz w:val="20"/>
                <w:szCs w:val="20"/>
                <w:lang w:val="fr-FR"/>
              </w:rPr>
              <w:t>49</w:t>
            </w:r>
            <w:r w:rsidR="004C45D2">
              <w:rPr>
                <w:sz w:val="20"/>
                <w:szCs w:val="20"/>
                <w:lang w:val="fr-FR"/>
              </w:rPr>
              <w:t>,</w:t>
            </w:r>
            <w:r w:rsidRPr="00DD53BC">
              <w:rPr>
                <w:sz w:val="20"/>
                <w:szCs w:val="20"/>
                <w:lang w:val="fr-FR"/>
              </w:rPr>
              <w:t xml:space="preserve">95 </w:t>
            </w:r>
            <w:r w:rsidR="00960534">
              <w:rPr>
                <w:sz w:val="20"/>
                <w:szCs w:val="20"/>
                <w:lang w:val="fr-FR"/>
              </w:rPr>
              <w:t>tm</w:t>
            </w:r>
          </w:p>
        </w:tc>
      </w:tr>
      <w:tr w:rsidR="00F94CFE" w:rsidRPr="00DD53BC" w14:paraId="2CE58FEA"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404D6431" w14:textId="77777777" w:rsidR="00F94CFE" w:rsidRPr="00DD53BC"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bottom w:val="single" w:sz="4" w:space="0" w:color="auto"/>
              <w:right w:val="single" w:sz="4" w:space="0" w:color="auto"/>
            </w:tcBorders>
            <w:vAlign w:val="center"/>
          </w:tcPr>
          <w:p w14:paraId="5C8A0489" w14:textId="77777777" w:rsidR="00F94CFE" w:rsidRPr="00DD53BC" w:rsidRDefault="00F94CFE" w:rsidP="00F94CFE">
            <w:pPr>
              <w:jc w:val="right"/>
              <w:rPr>
                <w:sz w:val="20"/>
                <w:szCs w:val="20"/>
                <w:lang w:val="fr-FR"/>
              </w:rPr>
            </w:pPr>
          </w:p>
        </w:tc>
        <w:tc>
          <w:tcPr>
            <w:tcW w:w="2565" w:type="dxa"/>
            <w:tcBorders>
              <w:left w:val="single" w:sz="4" w:space="0" w:color="auto"/>
              <w:bottom w:val="single" w:sz="4" w:space="0" w:color="auto"/>
              <w:right w:val="single" w:sz="4" w:space="0" w:color="auto"/>
            </w:tcBorders>
          </w:tcPr>
          <w:p w14:paraId="7409894F" w14:textId="12531D13" w:rsidR="00F94CFE" w:rsidRPr="00DD53BC" w:rsidRDefault="00F94CFE" w:rsidP="00F94CFE">
            <w:pPr>
              <w:jc w:val="right"/>
              <w:rPr>
                <w:sz w:val="20"/>
                <w:szCs w:val="20"/>
                <w:lang w:val="fr-FR"/>
              </w:rPr>
            </w:pPr>
            <w:r w:rsidRPr="00DD53BC">
              <w:rPr>
                <w:sz w:val="20"/>
                <w:szCs w:val="20"/>
                <w:lang w:val="fr-FR"/>
              </w:rPr>
              <w:t>88</w:t>
            </w:r>
            <w:r w:rsidR="004C45D2">
              <w:rPr>
                <w:sz w:val="20"/>
                <w:szCs w:val="20"/>
                <w:lang w:val="fr-FR"/>
              </w:rPr>
              <w:t xml:space="preserve"> </w:t>
            </w:r>
            <w:r w:rsidRPr="00DD53BC">
              <w:rPr>
                <w:sz w:val="20"/>
                <w:szCs w:val="20"/>
                <w:lang w:val="fr-FR"/>
              </w:rPr>
              <w:t xml:space="preserve">602 </w:t>
            </w:r>
            <w:r w:rsidR="00393BFC">
              <w:rPr>
                <w:sz w:val="20"/>
                <w:szCs w:val="20"/>
                <w:lang w:val="fr-FR"/>
              </w:rPr>
              <w:t>tonnes d</w:t>
            </w:r>
            <w:r w:rsidR="00C37710">
              <w:rPr>
                <w:sz w:val="20"/>
                <w:szCs w:val="20"/>
                <w:lang w:val="fr-FR"/>
              </w:rPr>
              <w:t>’</w:t>
            </w:r>
            <w:r w:rsidR="00393BFC">
              <w:rPr>
                <w:sz w:val="20"/>
                <w:szCs w:val="20"/>
                <w:lang w:val="fr-FR"/>
              </w:rPr>
              <w:t>éq. CO</w:t>
            </w:r>
            <w:r w:rsidR="00393BFC" w:rsidRPr="004C45D2">
              <w:rPr>
                <w:sz w:val="20"/>
                <w:szCs w:val="20"/>
                <w:vertAlign w:val="subscript"/>
                <w:lang w:val="fr-FR"/>
              </w:rPr>
              <w:t>2</w:t>
            </w:r>
          </w:p>
        </w:tc>
      </w:tr>
      <w:tr w:rsidR="00B450AB" w:rsidRPr="00DD53BC" w14:paraId="50F92D3B" w14:textId="77777777" w:rsidTr="00B54145">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7036BA08" w14:textId="18129746" w:rsidR="00B450AB" w:rsidRPr="00DD53BC" w:rsidRDefault="00840C24"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Durée du projet (mois) :</w:t>
            </w:r>
          </w:p>
        </w:tc>
        <w:tc>
          <w:tcPr>
            <w:tcW w:w="3983" w:type="dxa"/>
            <w:gridSpan w:val="2"/>
            <w:tcBorders>
              <w:top w:val="single" w:sz="4" w:space="0" w:color="auto"/>
              <w:left w:val="single" w:sz="4" w:space="0" w:color="auto"/>
              <w:bottom w:val="single" w:sz="4" w:space="0" w:color="auto"/>
              <w:right w:val="single" w:sz="4" w:space="0" w:color="auto"/>
            </w:tcBorders>
          </w:tcPr>
          <w:p w14:paraId="7E8BB705" w14:textId="29F4CE23" w:rsidR="00B450AB" w:rsidRPr="00DD53BC" w:rsidRDefault="00B450AB" w:rsidP="001F5004">
            <w:pPr>
              <w:jc w:val="right"/>
              <w:rPr>
                <w:sz w:val="20"/>
                <w:szCs w:val="20"/>
                <w:lang w:val="fr-FR"/>
              </w:rPr>
            </w:pPr>
            <w:r w:rsidRPr="00DD53BC">
              <w:rPr>
                <w:sz w:val="20"/>
                <w:szCs w:val="20"/>
                <w:lang w:val="fr-FR"/>
              </w:rPr>
              <w:t>36 m</w:t>
            </w:r>
            <w:r w:rsidR="004C45D2">
              <w:rPr>
                <w:sz w:val="20"/>
                <w:szCs w:val="20"/>
                <w:lang w:val="fr-FR"/>
              </w:rPr>
              <w:t>ois</w:t>
            </w:r>
          </w:p>
        </w:tc>
      </w:tr>
      <w:tr w:rsidR="00387F00" w:rsidRPr="00DD53BC" w14:paraId="11B30F49"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0249185D" w14:textId="4D48E86C" w:rsidR="00387F00" w:rsidRPr="00DD53BC" w:rsidRDefault="005D01FE"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Montant initial demandé ($US) :</w:t>
            </w:r>
          </w:p>
        </w:tc>
        <w:tc>
          <w:tcPr>
            <w:tcW w:w="3983" w:type="dxa"/>
            <w:gridSpan w:val="2"/>
            <w:tcBorders>
              <w:top w:val="single" w:sz="4" w:space="0" w:color="auto"/>
              <w:left w:val="single" w:sz="4" w:space="0" w:color="auto"/>
              <w:bottom w:val="single" w:sz="4" w:space="0" w:color="auto"/>
              <w:right w:val="single" w:sz="4" w:space="0" w:color="auto"/>
            </w:tcBorders>
          </w:tcPr>
          <w:p w14:paraId="493858CA" w14:textId="6C4AF3F4" w:rsidR="00387F00" w:rsidRPr="00DD53BC"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2</w:t>
            </w:r>
            <w:r w:rsidR="004C45D2">
              <w:rPr>
                <w:sz w:val="20"/>
                <w:szCs w:val="20"/>
                <w:lang w:val="fr-FR"/>
              </w:rPr>
              <w:t> </w:t>
            </w:r>
            <w:r w:rsidRPr="00DD53BC">
              <w:rPr>
                <w:sz w:val="20"/>
                <w:szCs w:val="20"/>
                <w:lang w:val="fr-FR"/>
              </w:rPr>
              <w:t>705</w:t>
            </w:r>
            <w:r w:rsidR="004C45D2">
              <w:rPr>
                <w:sz w:val="20"/>
                <w:szCs w:val="20"/>
                <w:lang w:val="fr-FR"/>
              </w:rPr>
              <w:t xml:space="preserve"> </w:t>
            </w:r>
            <w:r w:rsidRPr="00DD53BC">
              <w:rPr>
                <w:sz w:val="20"/>
                <w:szCs w:val="20"/>
                <w:lang w:val="fr-FR"/>
              </w:rPr>
              <w:t>000</w:t>
            </w:r>
          </w:p>
        </w:tc>
      </w:tr>
      <w:tr w:rsidR="00387F00" w:rsidRPr="00DD53BC" w14:paraId="49A3FEA7"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5E1C18" w14:textId="66E6C7EB" w:rsidR="00387F00" w:rsidRPr="00DD53BC" w:rsidRDefault="00D05C1E"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Coûts finaux du projet</w:t>
            </w:r>
            <w:r w:rsidR="00387F00" w:rsidRPr="00DD53BC">
              <w:rPr>
                <w:sz w:val="20"/>
                <w:szCs w:val="20"/>
                <w:lang w:val="fr-FR"/>
              </w:rPr>
              <w:t xml:space="preserve"> (</w:t>
            </w:r>
            <w:r w:rsidR="00CC09F7" w:rsidRPr="00DD53BC">
              <w:rPr>
                <w:sz w:val="20"/>
                <w:szCs w:val="20"/>
                <w:lang w:val="fr-FR"/>
              </w:rPr>
              <w:t>$US</w:t>
            </w:r>
            <w:r w:rsidR="00387F00" w:rsidRPr="00DD53BC">
              <w:rPr>
                <w:sz w:val="20"/>
                <w:szCs w:val="20"/>
                <w:lang w:val="fr-FR"/>
              </w:rPr>
              <w:t>)</w:t>
            </w:r>
            <w:r>
              <w:rPr>
                <w:sz w:val="20"/>
                <w:szCs w:val="20"/>
                <w:lang w:val="fr-FR"/>
              </w:rPr>
              <w:t> :</w:t>
            </w:r>
          </w:p>
        </w:tc>
        <w:tc>
          <w:tcPr>
            <w:tcW w:w="3983" w:type="dxa"/>
            <w:gridSpan w:val="2"/>
            <w:tcBorders>
              <w:top w:val="single" w:sz="4" w:space="0" w:color="auto"/>
              <w:left w:val="single" w:sz="4" w:space="0" w:color="auto"/>
              <w:bottom w:val="single" w:sz="4" w:space="0" w:color="auto"/>
              <w:right w:val="single" w:sz="4" w:space="0" w:color="auto"/>
            </w:tcBorders>
          </w:tcPr>
          <w:p w14:paraId="3E687D84" w14:textId="2EE0F6FA" w:rsidR="00387F00" w:rsidRPr="00DD53BC" w:rsidRDefault="00F9065F"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1</w:t>
            </w:r>
            <w:r w:rsidR="004C45D2">
              <w:rPr>
                <w:sz w:val="20"/>
                <w:szCs w:val="20"/>
                <w:lang w:val="fr-FR"/>
              </w:rPr>
              <w:t> </w:t>
            </w:r>
            <w:r w:rsidRPr="00DD53BC">
              <w:rPr>
                <w:sz w:val="20"/>
                <w:szCs w:val="20"/>
                <w:lang w:val="fr-FR"/>
              </w:rPr>
              <w:t>255</w:t>
            </w:r>
            <w:r w:rsidR="004C45D2">
              <w:rPr>
                <w:sz w:val="20"/>
                <w:szCs w:val="20"/>
                <w:lang w:val="fr-FR"/>
              </w:rPr>
              <w:t xml:space="preserve"> </w:t>
            </w:r>
            <w:r w:rsidRPr="00DD53BC">
              <w:rPr>
                <w:sz w:val="20"/>
                <w:szCs w:val="20"/>
                <w:lang w:val="fr-FR"/>
              </w:rPr>
              <w:t>250</w:t>
            </w:r>
          </w:p>
        </w:tc>
      </w:tr>
      <w:tr w:rsidR="00B450AB" w:rsidRPr="00DD53BC" w14:paraId="41D648B8"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336D345F" w14:textId="6108DE9F" w:rsidR="00B450AB" w:rsidRPr="00DD53BC" w:rsidRDefault="002271A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Coûts d</w:t>
            </w:r>
            <w:r w:rsidR="00C37710">
              <w:rPr>
                <w:sz w:val="20"/>
                <w:szCs w:val="20"/>
                <w:lang w:val="fr-FR"/>
              </w:rPr>
              <w:t>’</w:t>
            </w:r>
            <w:r>
              <w:rPr>
                <w:sz w:val="20"/>
                <w:szCs w:val="20"/>
                <w:lang w:val="fr-FR"/>
              </w:rPr>
              <w:t>appui de l</w:t>
            </w:r>
            <w:r w:rsidR="00C37710">
              <w:rPr>
                <w:sz w:val="20"/>
                <w:szCs w:val="20"/>
                <w:lang w:val="fr-FR"/>
              </w:rPr>
              <w:t>’</w:t>
            </w:r>
            <w:r>
              <w:rPr>
                <w:sz w:val="20"/>
                <w:szCs w:val="20"/>
                <w:lang w:val="fr-FR"/>
              </w:rPr>
              <w:t>agence d</w:t>
            </w:r>
            <w:r w:rsidR="00C37710">
              <w:rPr>
                <w:sz w:val="20"/>
                <w:szCs w:val="20"/>
                <w:lang w:val="fr-FR"/>
              </w:rPr>
              <w:t>’</w:t>
            </w:r>
            <w:r>
              <w:rPr>
                <w:sz w:val="20"/>
                <w:szCs w:val="20"/>
                <w:lang w:val="fr-FR"/>
              </w:rPr>
              <w:t>exécution</w:t>
            </w:r>
            <w:r w:rsidR="00B450AB" w:rsidRPr="00DD53BC">
              <w:rPr>
                <w:sz w:val="20"/>
                <w:szCs w:val="20"/>
                <w:lang w:val="fr-FR"/>
              </w:rPr>
              <w:t xml:space="preserve"> (</w:t>
            </w:r>
            <w:r w:rsidR="00CC09F7" w:rsidRPr="00DD53BC">
              <w:rPr>
                <w:sz w:val="20"/>
                <w:szCs w:val="20"/>
                <w:lang w:val="fr-FR"/>
              </w:rPr>
              <w:t>$US</w:t>
            </w:r>
            <w:r w:rsidR="00B450AB" w:rsidRPr="00DD53BC">
              <w:rPr>
                <w:sz w:val="20"/>
                <w:szCs w:val="20"/>
                <w:lang w:val="fr-FR"/>
              </w:rPr>
              <w:t>)</w:t>
            </w:r>
            <w:r w:rsidR="00F12A99">
              <w:rPr>
                <w:sz w:val="20"/>
                <w:szCs w:val="20"/>
                <w:lang w:val="fr-FR"/>
              </w:rPr>
              <w:t xml:space="preserve"> </w:t>
            </w:r>
            <w:r w:rsidR="00B450AB" w:rsidRPr="00DD53BC">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7F7EE2F8" w14:textId="623BDEB0" w:rsidR="00B450AB" w:rsidRPr="00DD53BC" w:rsidRDefault="00E40A7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87</w:t>
            </w:r>
            <w:r w:rsidR="004C45D2">
              <w:rPr>
                <w:sz w:val="20"/>
                <w:szCs w:val="20"/>
                <w:lang w:val="fr-FR"/>
              </w:rPr>
              <w:t xml:space="preserve"> </w:t>
            </w:r>
            <w:r w:rsidRPr="00DD53BC">
              <w:rPr>
                <w:sz w:val="20"/>
                <w:szCs w:val="20"/>
                <w:lang w:val="fr-FR"/>
              </w:rPr>
              <w:t>86</w:t>
            </w:r>
            <w:r w:rsidR="00D45015" w:rsidRPr="00DD53BC">
              <w:rPr>
                <w:sz w:val="20"/>
                <w:szCs w:val="20"/>
                <w:lang w:val="fr-FR"/>
              </w:rPr>
              <w:t>8</w:t>
            </w:r>
          </w:p>
        </w:tc>
      </w:tr>
      <w:tr w:rsidR="00B450AB" w:rsidRPr="00DD53BC" w14:paraId="7E7F40D3"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4B081CD" w14:textId="3D1B2953" w:rsidR="00B450AB" w:rsidRPr="00DD53BC" w:rsidRDefault="00B67D7D"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Coût total pour le Fonds multilatéral</w:t>
            </w:r>
            <w:r w:rsidR="00B450AB" w:rsidRPr="00DD53BC">
              <w:rPr>
                <w:sz w:val="20"/>
                <w:szCs w:val="20"/>
                <w:lang w:val="fr-FR"/>
              </w:rPr>
              <w:t xml:space="preserve"> (</w:t>
            </w:r>
            <w:r w:rsidR="00CC09F7" w:rsidRPr="00DD53BC">
              <w:rPr>
                <w:sz w:val="20"/>
                <w:szCs w:val="20"/>
                <w:lang w:val="fr-FR"/>
              </w:rPr>
              <w:t>$US</w:t>
            </w:r>
            <w:r w:rsidR="00B450AB" w:rsidRPr="00DD53BC">
              <w:rPr>
                <w:sz w:val="20"/>
                <w:szCs w:val="20"/>
                <w:lang w:val="fr-FR"/>
              </w:rPr>
              <w:t>)</w:t>
            </w:r>
            <w:r w:rsidR="00F12A99">
              <w:rPr>
                <w:sz w:val="20"/>
                <w:szCs w:val="20"/>
                <w:lang w:val="fr-FR"/>
              </w:rPr>
              <w:t xml:space="preserve"> </w:t>
            </w:r>
            <w:r w:rsidR="00B450AB" w:rsidRPr="00DD53BC">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12706FD7" w14:textId="1CC8BE80" w:rsidR="00B450AB" w:rsidRPr="00DD53BC" w:rsidRDefault="0030673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1</w:t>
            </w:r>
            <w:r w:rsidR="004C45D2">
              <w:rPr>
                <w:sz w:val="20"/>
                <w:szCs w:val="20"/>
                <w:lang w:val="fr-FR"/>
              </w:rPr>
              <w:t> </w:t>
            </w:r>
            <w:r w:rsidRPr="00DD53BC">
              <w:rPr>
                <w:sz w:val="20"/>
                <w:szCs w:val="20"/>
                <w:lang w:val="fr-FR"/>
              </w:rPr>
              <w:t>343</w:t>
            </w:r>
            <w:r w:rsidR="004C45D2">
              <w:rPr>
                <w:sz w:val="20"/>
                <w:szCs w:val="20"/>
                <w:lang w:val="fr-FR"/>
              </w:rPr>
              <w:t xml:space="preserve"> </w:t>
            </w:r>
            <w:r w:rsidRPr="00DD53BC">
              <w:rPr>
                <w:sz w:val="20"/>
                <w:szCs w:val="20"/>
                <w:lang w:val="fr-FR"/>
              </w:rPr>
              <w:t>134</w:t>
            </w:r>
          </w:p>
        </w:tc>
      </w:tr>
      <w:tr w:rsidR="00B450AB" w:rsidRPr="00DD53BC" w14:paraId="2B4E42AB"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2E6E7EB" w14:textId="4BDAD4BF" w:rsidR="00B450AB" w:rsidRPr="00DD53BC" w:rsidRDefault="00312E98"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r>
              <w:rPr>
                <w:sz w:val="20"/>
                <w:szCs w:val="20"/>
                <w:lang w:val="fr-FR"/>
              </w:rPr>
              <w:t>Amélioration de l</w:t>
            </w:r>
            <w:r w:rsidR="00C37710">
              <w:rPr>
                <w:sz w:val="20"/>
                <w:szCs w:val="20"/>
                <w:lang w:val="fr-FR"/>
              </w:rPr>
              <w:t>’</w:t>
            </w:r>
            <w:r w:rsidR="003F5014">
              <w:rPr>
                <w:sz w:val="20"/>
                <w:szCs w:val="20"/>
                <w:lang w:val="fr-FR"/>
              </w:rPr>
              <w:t>efficacité énergétique</w:t>
            </w:r>
            <w:r w:rsidR="00B450AB" w:rsidRPr="00DD53BC">
              <w:rPr>
                <w:sz w:val="20"/>
                <w:szCs w:val="20"/>
                <w:lang w:val="fr-FR"/>
              </w:rPr>
              <w:t>* (</w:t>
            </w:r>
            <w:r w:rsidR="00CC09F7" w:rsidRPr="00DD53BC">
              <w:rPr>
                <w:sz w:val="20"/>
                <w:szCs w:val="20"/>
                <w:lang w:val="fr-FR"/>
              </w:rPr>
              <w:t>$US</w:t>
            </w:r>
            <w:r w:rsidR="00B450AB" w:rsidRPr="00DD53BC">
              <w:rPr>
                <w:sz w:val="20"/>
                <w:szCs w:val="20"/>
                <w:lang w:val="fr-FR"/>
              </w:rPr>
              <w:t>/kWh</w:t>
            </w:r>
            <w:r w:rsidR="0081136B">
              <w:rPr>
                <w:sz w:val="20"/>
                <w:szCs w:val="20"/>
                <w:lang w:val="fr-FR"/>
              </w:rPr>
              <w:t>/an</w:t>
            </w:r>
            <w:r w:rsidR="00B450AB" w:rsidRPr="00DD53BC">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1F5C1996" w14:textId="429A01C6" w:rsidR="00B450AB" w:rsidRPr="00DD53BC" w:rsidRDefault="00312AD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0</w:t>
            </w:r>
            <w:r w:rsidR="004C45D2">
              <w:rPr>
                <w:sz w:val="20"/>
                <w:szCs w:val="20"/>
                <w:lang w:val="fr-FR"/>
              </w:rPr>
              <w:t>,</w:t>
            </w:r>
            <w:r w:rsidRPr="00DD53BC">
              <w:rPr>
                <w:sz w:val="20"/>
                <w:szCs w:val="20"/>
                <w:lang w:val="fr-FR"/>
              </w:rPr>
              <w:t>009</w:t>
            </w:r>
          </w:p>
        </w:tc>
      </w:tr>
      <w:tr w:rsidR="00B450AB" w:rsidRPr="00DD53BC" w14:paraId="183D09B6"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74607648" w14:textId="2DF9EC62" w:rsidR="00B450AB" w:rsidRPr="00DD53BC" w:rsidRDefault="00505E4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État du financement de contrepartie</w:t>
            </w:r>
            <w:r w:rsidR="00B450AB" w:rsidRPr="00DD53BC">
              <w:rPr>
                <w:sz w:val="20"/>
                <w:szCs w:val="20"/>
                <w:lang w:val="fr-FR"/>
              </w:rPr>
              <w:t xml:space="preserve"> </w:t>
            </w:r>
            <w:r w:rsidR="00F12A99">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33A69208" w14:textId="08995DA0" w:rsidR="00B450AB" w:rsidRPr="00DD53BC" w:rsidRDefault="00E47C05"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B450AB" w:rsidRPr="00DD53BC" w14:paraId="7EB2621F"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8AA458F" w14:textId="53A5BC0D" w:rsidR="00B450AB" w:rsidRPr="00DD53BC" w:rsidRDefault="00F12A99"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Jalons de suivi du projet inclus</w:t>
            </w:r>
            <w:r w:rsidR="00B450AB" w:rsidRPr="00DD53BC">
              <w:rPr>
                <w:sz w:val="20"/>
                <w:szCs w:val="20"/>
                <w:lang w:val="fr-FR"/>
              </w:rPr>
              <w:t xml:space="preserve"> </w:t>
            </w:r>
            <w:r>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373B72DD" w14:textId="49318158" w:rsidR="00B450AB" w:rsidRPr="00DD53BC" w:rsidRDefault="00E47C05"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B450AB" w:rsidRPr="00DD53BC" w14:paraId="0CB7E5F8"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C6B374D" w14:textId="7FE3CD5A" w:rsidR="00B450AB" w:rsidRPr="00DD53BC" w:rsidRDefault="006019C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Pr>
                <w:sz w:val="20"/>
                <w:szCs w:val="20"/>
                <w:lang w:val="fr-FR"/>
              </w:rPr>
              <w:t>Normes minimales de performance énergétique disponibles pour le secteur concerné</w:t>
            </w:r>
            <w:r w:rsidR="00B450AB" w:rsidRPr="00DD53BC">
              <w:rPr>
                <w:sz w:val="20"/>
                <w:szCs w:val="20"/>
                <w:lang w:val="fr-FR"/>
              </w:rPr>
              <w:t xml:space="preserve"> </w:t>
            </w:r>
            <w:r w:rsidR="00F12A99">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58353826" w14:textId="534EB5FA" w:rsidR="00B450AB" w:rsidRPr="00DD53BC" w:rsidRDefault="00B1683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DD53BC">
              <w:rPr>
                <w:sz w:val="20"/>
                <w:szCs w:val="20"/>
                <w:lang w:val="fr-FR"/>
              </w:rPr>
              <w:t>N</w:t>
            </w:r>
          </w:p>
        </w:tc>
      </w:tr>
    </w:tbl>
    <w:p w14:paraId="05FE1E9C" w14:textId="6DC98533" w:rsidR="00B450AB" w:rsidRPr="00DD53BC" w:rsidRDefault="00B450AB" w:rsidP="00265016">
      <w:pPr>
        <w:ind w:left="-360" w:right="-421" w:hanging="90"/>
        <w:jc w:val="left"/>
        <w:rPr>
          <w:sz w:val="18"/>
          <w:szCs w:val="18"/>
          <w:lang w:val="fr-FR"/>
        </w:rPr>
      </w:pPr>
      <w:r w:rsidRPr="00DD53BC">
        <w:rPr>
          <w:sz w:val="18"/>
          <w:szCs w:val="18"/>
          <w:lang w:val="fr-FR"/>
        </w:rPr>
        <w:t xml:space="preserve">* </w:t>
      </w:r>
      <w:r w:rsidR="00B95787" w:rsidRPr="004B288F">
        <w:rPr>
          <w:sz w:val="20"/>
          <w:szCs w:val="20"/>
          <w:lang w:val="fr-FR"/>
        </w:rPr>
        <w:t>Pour la première année suivant l</w:t>
      </w:r>
      <w:r w:rsidR="00C37710">
        <w:rPr>
          <w:sz w:val="20"/>
          <w:szCs w:val="20"/>
          <w:lang w:val="fr-FR"/>
        </w:rPr>
        <w:t>’</w:t>
      </w:r>
      <w:r w:rsidR="00B95787" w:rsidRPr="004B288F">
        <w:rPr>
          <w:sz w:val="20"/>
          <w:szCs w:val="20"/>
          <w:lang w:val="fr-FR"/>
        </w:rPr>
        <w:t xml:space="preserve">achèvement du projet. </w:t>
      </w:r>
      <w:r w:rsidR="00A50E42">
        <w:rPr>
          <w:sz w:val="20"/>
          <w:szCs w:val="20"/>
          <w:lang w:val="fr-FR"/>
        </w:rPr>
        <w:t xml:space="preserve">Le projet procurera des </w:t>
      </w:r>
      <w:r w:rsidR="00B95787" w:rsidRPr="004B288F">
        <w:rPr>
          <w:sz w:val="20"/>
          <w:szCs w:val="20"/>
          <w:lang w:val="fr-FR"/>
        </w:rPr>
        <w:t xml:space="preserve">avantages </w:t>
      </w:r>
      <w:r w:rsidR="00A50E42">
        <w:rPr>
          <w:sz w:val="20"/>
          <w:szCs w:val="20"/>
          <w:lang w:val="fr-FR"/>
        </w:rPr>
        <w:t xml:space="preserve">additionnels </w:t>
      </w:r>
      <w:r w:rsidR="00B95787" w:rsidRPr="004B288F">
        <w:rPr>
          <w:sz w:val="20"/>
          <w:szCs w:val="20"/>
          <w:lang w:val="fr-FR"/>
        </w:rPr>
        <w:t>chaque année, en fonction du fonctionnement des équipements fabriqués au cours de cette année et des années suivantes.</w:t>
      </w:r>
      <w:r w:rsidR="00090C62">
        <w:rPr>
          <w:sz w:val="20"/>
          <w:szCs w:val="20"/>
          <w:lang w:val="fr-FR"/>
        </w:rPr>
        <w:t xml:space="preserve"> </w:t>
      </w:r>
    </w:p>
    <w:p w14:paraId="00E8ED0A" w14:textId="77777777" w:rsidR="00B450AB" w:rsidRPr="00DD53BC" w:rsidRDefault="00B450AB" w:rsidP="00B450AB">
      <w:pPr>
        <w:rPr>
          <w:sz w:val="18"/>
          <w:szCs w:val="18"/>
          <w:lang w:val="fr-FR"/>
        </w:rPr>
      </w:pPr>
    </w:p>
    <w:p w14:paraId="02DA4C1D" w14:textId="77777777" w:rsidR="00B450AB" w:rsidRPr="00DD53BC" w:rsidRDefault="00B450AB" w:rsidP="00B450AB">
      <w:pPr>
        <w:rPr>
          <w:lang w:val="fr-FR"/>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B450AB" w:rsidRPr="00DD53BC" w14:paraId="7CB3BD4C"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0BA69FD9" w14:textId="64ECE17C" w:rsidR="00B450AB" w:rsidRPr="00090C62" w:rsidRDefault="00090C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lang w:val="fr-FR"/>
              </w:rPr>
            </w:pPr>
            <w:r w:rsidRPr="00090C62">
              <w:rPr>
                <w:b/>
                <w:lang w:val="fr-FR"/>
              </w:rPr>
              <w:t>RECOMMANDATION DU SECRÉTARIAT</w:t>
            </w:r>
          </w:p>
        </w:tc>
        <w:tc>
          <w:tcPr>
            <w:tcW w:w="3507" w:type="dxa"/>
            <w:tcBorders>
              <w:top w:val="single" w:sz="4" w:space="0" w:color="auto"/>
              <w:left w:val="single" w:sz="4" w:space="0" w:color="auto"/>
              <w:bottom w:val="single" w:sz="4" w:space="0" w:color="auto"/>
              <w:right w:val="single" w:sz="4" w:space="0" w:color="auto"/>
            </w:tcBorders>
          </w:tcPr>
          <w:p w14:paraId="124F065C" w14:textId="41901A14" w:rsidR="00B450AB" w:rsidRPr="00DD53BC" w:rsidRDefault="00833A69"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Pr>
                <w:sz w:val="20"/>
                <w:lang w:val="fr-FR"/>
              </w:rPr>
              <w:t>Examen individuel</w:t>
            </w:r>
          </w:p>
        </w:tc>
      </w:tr>
    </w:tbl>
    <w:p w14:paraId="0A137531" w14:textId="77777777" w:rsidR="005D60C1" w:rsidRPr="00DD53BC" w:rsidRDefault="005D60C1" w:rsidP="00711BE6">
      <w:pPr>
        <w:tabs>
          <w:tab w:val="left" w:pos="2880"/>
          <w:tab w:val="left" w:pos="5760"/>
        </w:tabs>
        <w:spacing w:before="240" w:after="240"/>
        <w:jc w:val="center"/>
        <w:rPr>
          <w:b/>
          <w:lang w:val="fr-FR"/>
        </w:rPr>
        <w:sectPr w:rsidR="005D60C1" w:rsidRPr="00DD53BC" w:rsidSect="004D456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7BA38245" w14:textId="0ABE4D9A" w:rsidR="00711BE6" w:rsidRPr="00090C62" w:rsidRDefault="005D60C1" w:rsidP="00F03626">
      <w:pPr>
        <w:tabs>
          <w:tab w:val="left" w:pos="2880"/>
          <w:tab w:val="left" w:pos="7401"/>
        </w:tabs>
        <w:spacing w:before="240" w:after="240"/>
        <w:jc w:val="left"/>
        <w:rPr>
          <w:b/>
          <w:lang w:val="fr-FR"/>
        </w:rPr>
      </w:pPr>
      <w:r>
        <w:rPr>
          <w:b/>
        </w:rPr>
        <w:lastRenderedPageBreak/>
        <w:tab/>
      </w:r>
      <w:r w:rsidR="00711BE6" w:rsidRPr="00090C62">
        <w:rPr>
          <w:b/>
          <w:lang w:val="fr-FR"/>
        </w:rPr>
        <w:t>DESCRIPTION</w:t>
      </w:r>
      <w:r w:rsidR="00090C62" w:rsidRPr="00090C62">
        <w:rPr>
          <w:b/>
          <w:lang w:val="fr-FR"/>
        </w:rPr>
        <w:t xml:space="preserve"> DU PROJET</w:t>
      </w:r>
    </w:p>
    <w:p w14:paraId="494A8E43" w14:textId="738D5458" w:rsidR="00711BE6" w:rsidRPr="00090C62" w:rsidRDefault="00090C62" w:rsidP="00711BE6">
      <w:pPr>
        <w:pStyle w:val="Heading1"/>
        <w:keepNext/>
        <w:numPr>
          <w:ilvl w:val="0"/>
          <w:numId w:val="0"/>
        </w:numPr>
        <w:rPr>
          <w:b/>
          <w:bCs/>
          <w:lang w:val="fr-FR"/>
        </w:rPr>
      </w:pPr>
      <w:r w:rsidRPr="00090C62">
        <w:rPr>
          <w:b/>
          <w:bCs/>
          <w:lang w:val="fr-FR"/>
        </w:rPr>
        <w:t xml:space="preserve">Contexte </w:t>
      </w:r>
    </w:p>
    <w:p w14:paraId="5FB6186B" w14:textId="58813093" w:rsidR="003570DF" w:rsidRPr="00090C62" w:rsidRDefault="00AC5D61" w:rsidP="003570DF">
      <w:pPr>
        <w:pStyle w:val="Heading1"/>
        <w:rPr>
          <w:lang w:val="fr-FR"/>
        </w:rPr>
      </w:pPr>
      <w:r w:rsidRPr="004B288F">
        <w:rPr>
          <w:lang w:val="fr-FR"/>
        </w:rPr>
        <w:t xml:space="preserve">Au nom du Gouvernement </w:t>
      </w:r>
      <w:r>
        <w:rPr>
          <w:lang w:val="fr-FR"/>
        </w:rPr>
        <w:t>de l</w:t>
      </w:r>
      <w:r w:rsidR="00C37710">
        <w:rPr>
          <w:lang w:val="fr-FR"/>
        </w:rPr>
        <w:t>’</w:t>
      </w:r>
      <w:r>
        <w:rPr>
          <w:lang w:val="fr-FR"/>
        </w:rPr>
        <w:t>É</w:t>
      </w:r>
      <w:r w:rsidRPr="004B288F">
        <w:rPr>
          <w:lang w:val="fr-FR"/>
        </w:rPr>
        <w:t>gypt</w:t>
      </w:r>
      <w:r>
        <w:rPr>
          <w:lang w:val="fr-FR"/>
        </w:rPr>
        <w:t>e</w:t>
      </w:r>
      <w:r w:rsidRPr="004B288F">
        <w:rPr>
          <w:lang w:val="fr-FR"/>
        </w:rPr>
        <w:t>, l</w:t>
      </w:r>
      <w:r w:rsidR="00C37710">
        <w:rPr>
          <w:lang w:val="fr-FR"/>
        </w:rPr>
        <w:t>’</w:t>
      </w:r>
      <w:r w:rsidRPr="004B288F">
        <w:rPr>
          <w:lang w:val="fr-FR"/>
        </w:rPr>
        <w:t>ONUDI a présenté, conformément à la décision</w:t>
      </w:r>
      <w:r>
        <w:rPr>
          <w:lang w:val="fr-FR"/>
        </w:rPr>
        <w:t> </w:t>
      </w:r>
      <w:r w:rsidRPr="004B288F">
        <w:rPr>
          <w:lang w:val="fr-FR"/>
        </w:rPr>
        <w:t xml:space="preserve">95/87, une demande </w:t>
      </w:r>
      <w:r w:rsidR="009F329D">
        <w:rPr>
          <w:lang w:val="fr-FR"/>
        </w:rPr>
        <w:t>de financement d</w:t>
      </w:r>
      <w:r w:rsidR="00C37710">
        <w:rPr>
          <w:lang w:val="fr-FR"/>
        </w:rPr>
        <w:t>’</w:t>
      </w:r>
      <w:r w:rsidR="009F329D">
        <w:rPr>
          <w:lang w:val="fr-FR"/>
        </w:rPr>
        <w:t xml:space="preserve">un </w:t>
      </w:r>
      <w:r w:rsidRPr="004B288F">
        <w:rPr>
          <w:lang w:val="fr-FR"/>
        </w:rPr>
        <w:t xml:space="preserve">projet visant à convertir les compresseurs hermétiques de Fresh Compressor Factory à la technologie des compresseurs à inverseur, pour un montant de 2 705 000 </w:t>
      </w:r>
      <w:r>
        <w:rPr>
          <w:lang w:val="fr-FR"/>
        </w:rPr>
        <w:t>$US</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00AB0DDC">
        <w:rPr>
          <w:lang w:val="fr-FR"/>
        </w:rPr>
        <w:t xml:space="preserve"> </w:t>
      </w:r>
      <w:r w:rsidRPr="004B288F">
        <w:rPr>
          <w:lang w:val="fr-FR"/>
        </w:rPr>
        <w:t>de 189</w:t>
      </w:r>
      <w:r w:rsidR="003F4B2D">
        <w:rPr>
          <w:lang w:val="fr-FR"/>
        </w:rPr>
        <w:t> </w:t>
      </w:r>
      <w:r w:rsidRPr="004B288F">
        <w:rPr>
          <w:lang w:val="fr-FR"/>
        </w:rPr>
        <w:t>350</w:t>
      </w:r>
      <w:r w:rsidR="003F4B2D">
        <w:rPr>
          <w:lang w:val="fr-FR"/>
        </w:rPr>
        <w:t> </w:t>
      </w:r>
      <w:r>
        <w:rPr>
          <w:lang w:val="fr-FR"/>
        </w:rPr>
        <w:t>$US</w:t>
      </w:r>
      <w:r w:rsidRPr="004B288F">
        <w:rPr>
          <w:lang w:val="fr-FR"/>
        </w:rPr>
        <w:t>, co</w:t>
      </w:r>
      <w:r w:rsidR="002F7BC0">
        <w:rPr>
          <w:lang w:val="fr-FR"/>
        </w:rPr>
        <w:t xml:space="preserve">nformément à ce qui avait été soumis </w:t>
      </w:r>
      <w:r w:rsidRPr="004B288F">
        <w:rPr>
          <w:lang w:val="fr-FR"/>
        </w:rPr>
        <w:t>initialement</w:t>
      </w:r>
      <w:r w:rsidR="00BF1197" w:rsidRPr="00090C62">
        <w:rPr>
          <w:rStyle w:val="FootnoteReference"/>
          <w:lang w:val="fr-FR"/>
        </w:rPr>
        <w:footnoteReference w:id="15"/>
      </w:r>
      <w:r w:rsidR="00770547">
        <w:rPr>
          <w:lang w:val="fr-FR"/>
        </w:rPr>
        <w:t>.</w:t>
      </w:r>
      <w:r w:rsidR="003570DF" w:rsidRPr="00090C62">
        <w:rPr>
          <w:lang w:val="fr-FR"/>
        </w:rPr>
        <w:t xml:space="preserve"> </w:t>
      </w:r>
      <w:r w:rsidR="00A60C0F" w:rsidRPr="004B288F">
        <w:rPr>
          <w:lang w:val="fr-FR"/>
        </w:rPr>
        <w:t>Comme indiqué aux paragraphes 81 à 115 du présent document, l</w:t>
      </w:r>
      <w:r w:rsidR="00C37710">
        <w:rPr>
          <w:lang w:val="fr-FR"/>
        </w:rPr>
        <w:t>’</w:t>
      </w:r>
      <w:r w:rsidR="00A60C0F" w:rsidRPr="004B288F">
        <w:rPr>
          <w:lang w:val="fr-FR"/>
        </w:rPr>
        <w:t>ONUDI a également soumis, en vertu de la décision</w:t>
      </w:r>
      <w:r w:rsidR="00A13F08">
        <w:rPr>
          <w:lang w:val="fr-FR"/>
        </w:rPr>
        <w:t> </w:t>
      </w:r>
      <w:r w:rsidR="00A60C0F" w:rsidRPr="004B288F">
        <w:rPr>
          <w:lang w:val="fr-FR"/>
        </w:rPr>
        <w:t>94/60, un projet visant à améliorer l</w:t>
      </w:r>
      <w:r w:rsidR="00C37710">
        <w:rPr>
          <w:lang w:val="fr-FR"/>
        </w:rPr>
        <w:t>’</w:t>
      </w:r>
      <w:r w:rsidR="00A60C0F" w:rsidRPr="004B288F">
        <w:rPr>
          <w:lang w:val="fr-FR"/>
        </w:rPr>
        <w:t>efficacité énergétique d</w:t>
      </w:r>
      <w:r w:rsidR="00A1475C">
        <w:rPr>
          <w:lang w:val="fr-FR"/>
        </w:rPr>
        <w:t>e</w:t>
      </w:r>
      <w:r w:rsidR="00A13F08">
        <w:rPr>
          <w:lang w:val="fr-FR"/>
        </w:rPr>
        <w:t>s</w:t>
      </w:r>
      <w:r w:rsidR="00A1475C">
        <w:rPr>
          <w:lang w:val="fr-FR"/>
        </w:rPr>
        <w:t xml:space="preserve"> </w:t>
      </w:r>
      <w:r w:rsidR="00A60C0F" w:rsidRPr="004B288F">
        <w:rPr>
          <w:lang w:val="fr-FR"/>
        </w:rPr>
        <w:t xml:space="preserve">réfrigérateurs </w:t>
      </w:r>
      <w:r w:rsidR="00A13F08" w:rsidRPr="004B288F">
        <w:rPr>
          <w:lang w:val="fr-FR"/>
        </w:rPr>
        <w:t xml:space="preserve">domestiques </w:t>
      </w:r>
      <w:r w:rsidR="00A60C0F" w:rsidRPr="004B288F">
        <w:rPr>
          <w:lang w:val="fr-FR"/>
        </w:rPr>
        <w:t>et de</w:t>
      </w:r>
      <w:r w:rsidR="00CC6DBC">
        <w:rPr>
          <w:lang w:val="fr-FR"/>
        </w:rPr>
        <w:t>s</w:t>
      </w:r>
      <w:r w:rsidR="00A60C0F" w:rsidRPr="004B288F">
        <w:rPr>
          <w:lang w:val="fr-FR"/>
        </w:rPr>
        <w:t xml:space="preserve"> congélateurs </w:t>
      </w:r>
      <w:r w:rsidR="00A1475C">
        <w:rPr>
          <w:lang w:val="fr-FR"/>
        </w:rPr>
        <w:t xml:space="preserve">horizontaux </w:t>
      </w:r>
      <w:r w:rsidR="00CC6DBC">
        <w:rPr>
          <w:lang w:val="fr-FR"/>
        </w:rPr>
        <w:t xml:space="preserve">fabriqués </w:t>
      </w:r>
      <w:r w:rsidR="00A1475C">
        <w:rPr>
          <w:lang w:val="fr-FR"/>
        </w:rPr>
        <w:t xml:space="preserve">par </w:t>
      </w:r>
      <w:r w:rsidR="00A60C0F" w:rsidRPr="004B288F">
        <w:rPr>
          <w:lang w:val="fr-FR"/>
        </w:rPr>
        <w:t>les entreprises qui utiliseraient les compresseurs hermétiques fabriqués par Fresh Compressor Factory.</w:t>
      </w:r>
      <w:r w:rsidR="00D40218" w:rsidRPr="00090C62">
        <w:rPr>
          <w:lang w:val="fr-FR"/>
        </w:rPr>
        <w:t xml:space="preserve"> </w:t>
      </w:r>
    </w:p>
    <w:p w14:paraId="5FBB2D06" w14:textId="5EE96839" w:rsidR="00BF1197" w:rsidRPr="00090C62" w:rsidRDefault="002F17DF" w:rsidP="00BF1197">
      <w:pPr>
        <w:pStyle w:val="Heading1"/>
        <w:numPr>
          <w:ilvl w:val="0"/>
          <w:numId w:val="0"/>
        </w:numPr>
        <w:spacing w:before="240"/>
        <w:rPr>
          <w:u w:val="single"/>
          <w:lang w:val="fr-FR"/>
        </w:rPr>
      </w:pPr>
      <w:r w:rsidRPr="004B288F">
        <w:rPr>
          <w:u w:val="single"/>
          <w:lang w:val="fr-FR"/>
        </w:rPr>
        <w:t>État d</w:t>
      </w:r>
      <w:r w:rsidR="00C37710">
        <w:rPr>
          <w:u w:val="single"/>
          <w:lang w:val="fr-FR"/>
        </w:rPr>
        <w:t>’</w:t>
      </w:r>
      <w:r w:rsidRPr="004B288F">
        <w:rPr>
          <w:u w:val="single"/>
          <w:lang w:val="fr-FR"/>
        </w:rPr>
        <w:t>avancement des activités liées à l</w:t>
      </w:r>
      <w:r w:rsidR="00C37710">
        <w:rPr>
          <w:u w:val="single"/>
          <w:lang w:val="fr-FR"/>
        </w:rPr>
        <w:t>’</w:t>
      </w:r>
      <w:r w:rsidRPr="004B288F">
        <w:rPr>
          <w:u w:val="single"/>
          <w:lang w:val="fr-FR"/>
        </w:rPr>
        <w:t>efficacité énergétique financées par le Fonds multilatéral</w:t>
      </w:r>
    </w:p>
    <w:p w14:paraId="1DEF3720" w14:textId="12836A39" w:rsidR="00C02057" w:rsidRPr="00090C62" w:rsidRDefault="00DF78E9" w:rsidP="007950D5">
      <w:pPr>
        <w:pStyle w:val="Heading1"/>
        <w:rPr>
          <w:lang w:val="fr-FR"/>
        </w:rPr>
      </w:pPr>
      <w:r>
        <w:rPr>
          <w:lang w:val="fr-FR"/>
        </w:rPr>
        <w:t xml:space="preserve">À la </w:t>
      </w:r>
      <w:r w:rsidRPr="00DF78E9">
        <w:rPr>
          <w:lang w:val="fr-FR"/>
        </w:rPr>
        <w:t>81</w:t>
      </w:r>
      <w:r w:rsidRPr="00DF78E9">
        <w:rPr>
          <w:vertAlign w:val="superscript"/>
          <w:lang w:val="fr-FR"/>
        </w:rPr>
        <w:t>e</w:t>
      </w:r>
      <w:r>
        <w:rPr>
          <w:lang w:val="fr-FR"/>
        </w:rPr>
        <w:t xml:space="preserve"> </w:t>
      </w:r>
      <w:r w:rsidRPr="004B288F">
        <w:rPr>
          <w:lang w:val="fr-FR"/>
        </w:rPr>
        <w:t>réunion, l</w:t>
      </w:r>
      <w:r w:rsidR="00C37710">
        <w:rPr>
          <w:lang w:val="fr-FR"/>
        </w:rPr>
        <w:t>’</w:t>
      </w:r>
      <w:r w:rsidRPr="004B288F">
        <w:rPr>
          <w:lang w:val="fr-FR"/>
        </w:rPr>
        <w:t>Égypte a reçu un financement pour</w:t>
      </w:r>
      <w:r w:rsidR="00D85A32">
        <w:rPr>
          <w:lang w:val="fr-FR"/>
        </w:rPr>
        <w:t xml:space="preserve"> d</w:t>
      </w:r>
      <w:r w:rsidR="00430B9C">
        <w:rPr>
          <w:lang w:val="fr-FR"/>
        </w:rPr>
        <w:t xml:space="preserve">es </w:t>
      </w:r>
      <w:r w:rsidRPr="004B288F">
        <w:rPr>
          <w:lang w:val="fr-FR"/>
        </w:rPr>
        <w:t xml:space="preserve">activités </w:t>
      </w:r>
      <w:r w:rsidR="00D85A32">
        <w:rPr>
          <w:lang w:val="fr-FR"/>
        </w:rPr>
        <w:t xml:space="preserve">de facilitation </w:t>
      </w:r>
      <w:r w:rsidR="00430B9C">
        <w:rPr>
          <w:lang w:val="fr-FR"/>
        </w:rPr>
        <w:t xml:space="preserve">de </w:t>
      </w:r>
      <w:r w:rsidRPr="004B288F">
        <w:rPr>
          <w:lang w:val="fr-FR"/>
        </w:rPr>
        <w:t xml:space="preserve">la réduction des HFC (250 000 </w:t>
      </w:r>
      <w:r>
        <w:rPr>
          <w:lang w:val="fr-FR"/>
        </w:rPr>
        <w:t>$US</w:t>
      </w:r>
      <w:r w:rsidRPr="004B288F">
        <w:rPr>
          <w:lang w:val="fr-FR"/>
        </w:rPr>
        <w:t xml:space="preserve">), </w:t>
      </w:r>
      <w:r w:rsidR="00100D16">
        <w:rPr>
          <w:lang w:val="fr-FR"/>
        </w:rPr>
        <w:t xml:space="preserve">qui ont été </w:t>
      </w:r>
      <w:r w:rsidR="00430B9C">
        <w:rPr>
          <w:lang w:val="fr-FR"/>
        </w:rPr>
        <w:t xml:space="preserve">réalisées </w:t>
      </w:r>
      <w:r w:rsidRPr="004B288F">
        <w:rPr>
          <w:lang w:val="fr-FR"/>
        </w:rPr>
        <w:t xml:space="preserve">conjointement </w:t>
      </w:r>
      <w:r w:rsidR="00223DA2">
        <w:rPr>
          <w:lang w:val="fr-FR"/>
        </w:rPr>
        <w:t xml:space="preserve">par </w:t>
      </w:r>
      <w:r w:rsidRPr="004B288F">
        <w:rPr>
          <w:lang w:val="fr-FR"/>
        </w:rPr>
        <w:t>l</w:t>
      </w:r>
      <w:r w:rsidR="00C37710">
        <w:rPr>
          <w:lang w:val="fr-FR"/>
        </w:rPr>
        <w:t>’</w:t>
      </w:r>
      <w:r w:rsidRPr="004B288F">
        <w:rPr>
          <w:lang w:val="fr-FR"/>
        </w:rPr>
        <w:t>ONUDI et le PNUE</w:t>
      </w:r>
      <w:r w:rsidR="00100D16">
        <w:rPr>
          <w:lang w:val="fr-FR"/>
        </w:rPr>
        <w:t xml:space="preserve"> et </w:t>
      </w:r>
      <w:r w:rsidRPr="004B288F">
        <w:rPr>
          <w:lang w:val="fr-FR"/>
        </w:rPr>
        <w:t>achevées en juin</w:t>
      </w:r>
      <w:r w:rsidR="00100D16">
        <w:rPr>
          <w:lang w:val="fr-FR"/>
        </w:rPr>
        <w:t> </w:t>
      </w:r>
      <w:r w:rsidRPr="004B288F">
        <w:rPr>
          <w:lang w:val="fr-FR"/>
        </w:rPr>
        <w:t>2022. Le projet d</w:t>
      </w:r>
      <w:r w:rsidR="00C37710">
        <w:rPr>
          <w:lang w:val="fr-FR"/>
        </w:rPr>
        <w:t>’</w:t>
      </w:r>
      <w:r w:rsidRPr="004B288F">
        <w:rPr>
          <w:lang w:val="fr-FR"/>
        </w:rPr>
        <w:t xml:space="preserve">activités </w:t>
      </w:r>
      <w:r w:rsidR="00223DA2">
        <w:rPr>
          <w:lang w:val="fr-FR"/>
        </w:rPr>
        <w:t xml:space="preserve">de facilitation </w:t>
      </w:r>
      <w:r w:rsidRPr="004B288F">
        <w:rPr>
          <w:lang w:val="fr-FR"/>
        </w:rPr>
        <w:t xml:space="preserve">a, entre autres, renforcé le partenariat avec le </w:t>
      </w:r>
      <w:r w:rsidR="00223DA2">
        <w:rPr>
          <w:lang w:val="fr-FR"/>
        </w:rPr>
        <w:t>D</w:t>
      </w:r>
      <w:r w:rsidRPr="004B288F">
        <w:rPr>
          <w:lang w:val="fr-FR"/>
        </w:rPr>
        <w:t>épartement d</w:t>
      </w:r>
      <w:r w:rsidR="00223DA2">
        <w:rPr>
          <w:lang w:val="fr-FR"/>
        </w:rPr>
        <w:t>es</w:t>
      </w:r>
      <w:r w:rsidRPr="004B288F">
        <w:rPr>
          <w:lang w:val="fr-FR"/>
        </w:rPr>
        <w:t xml:space="preserve"> changement</w:t>
      </w:r>
      <w:r w:rsidR="00223DA2">
        <w:rPr>
          <w:lang w:val="fr-FR"/>
        </w:rPr>
        <w:t>s</w:t>
      </w:r>
      <w:r w:rsidRPr="004B288F">
        <w:rPr>
          <w:lang w:val="fr-FR"/>
        </w:rPr>
        <w:t xml:space="preserve"> climatique</w:t>
      </w:r>
      <w:r w:rsidR="00223DA2">
        <w:rPr>
          <w:lang w:val="fr-FR"/>
        </w:rPr>
        <w:t>s</w:t>
      </w:r>
      <w:r w:rsidRPr="004B288F">
        <w:rPr>
          <w:lang w:val="fr-FR"/>
        </w:rPr>
        <w:t xml:space="preserve"> du </w:t>
      </w:r>
      <w:r w:rsidR="00223DA2">
        <w:rPr>
          <w:lang w:val="fr-FR"/>
        </w:rPr>
        <w:t>M</w:t>
      </w:r>
      <w:r w:rsidRPr="004B288F">
        <w:rPr>
          <w:lang w:val="fr-FR"/>
        </w:rPr>
        <w:t>inistère de l</w:t>
      </w:r>
      <w:r w:rsidR="00C37710">
        <w:rPr>
          <w:lang w:val="fr-FR"/>
        </w:rPr>
        <w:t>’</w:t>
      </w:r>
      <w:r w:rsidR="00223DA2">
        <w:rPr>
          <w:lang w:val="fr-FR"/>
        </w:rPr>
        <w:t>é</w:t>
      </w:r>
      <w:r w:rsidRPr="004B288F">
        <w:rPr>
          <w:lang w:val="fr-FR"/>
        </w:rPr>
        <w:t xml:space="preserve">lectricité et des </w:t>
      </w:r>
      <w:r w:rsidR="00223DA2">
        <w:rPr>
          <w:lang w:val="fr-FR"/>
        </w:rPr>
        <w:t>é</w:t>
      </w:r>
      <w:r w:rsidRPr="004B288F">
        <w:rPr>
          <w:lang w:val="fr-FR"/>
        </w:rPr>
        <w:t>nergies renouvelables (MERE) afin d</w:t>
      </w:r>
      <w:r w:rsidR="00C37710">
        <w:rPr>
          <w:lang w:val="fr-FR"/>
        </w:rPr>
        <w:t>’</w:t>
      </w:r>
      <w:r w:rsidR="005752A5">
        <w:rPr>
          <w:lang w:val="fr-FR"/>
        </w:rPr>
        <w:t xml:space="preserve">établir </w:t>
      </w:r>
      <w:r w:rsidRPr="004B288F">
        <w:rPr>
          <w:lang w:val="fr-FR"/>
        </w:rPr>
        <w:t>l</w:t>
      </w:r>
      <w:r w:rsidR="005752A5">
        <w:rPr>
          <w:lang w:val="fr-FR"/>
        </w:rPr>
        <w:t xml:space="preserve">a relation entre </w:t>
      </w:r>
      <w:r w:rsidRPr="004B288F">
        <w:rPr>
          <w:lang w:val="fr-FR"/>
        </w:rPr>
        <w:t>la réduction des HFC et l</w:t>
      </w:r>
      <w:r w:rsidR="00C37710">
        <w:rPr>
          <w:lang w:val="fr-FR"/>
        </w:rPr>
        <w:t>’</w:t>
      </w:r>
      <w:r w:rsidRPr="004B288F">
        <w:rPr>
          <w:lang w:val="fr-FR"/>
        </w:rPr>
        <w:t xml:space="preserve">efficacité énergétique. Il a été convenu que </w:t>
      </w:r>
      <w:r w:rsidR="005752A5">
        <w:rPr>
          <w:lang w:val="fr-FR"/>
        </w:rPr>
        <w:t xml:space="preserve">le service national </w:t>
      </w:r>
      <w:r w:rsidRPr="004B288F">
        <w:rPr>
          <w:lang w:val="fr-FR"/>
        </w:rPr>
        <w:t>de l</w:t>
      </w:r>
      <w:r w:rsidR="00C37710">
        <w:rPr>
          <w:lang w:val="fr-FR"/>
        </w:rPr>
        <w:t>’</w:t>
      </w:r>
      <w:r w:rsidRPr="004B288F">
        <w:rPr>
          <w:lang w:val="fr-FR"/>
        </w:rPr>
        <w:t>ozone collaborerait avec l</w:t>
      </w:r>
      <w:r w:rsidR="00C37710">
        <w:rPr>
          <w:lang w:val="fr-FR"/>
        </w:rPr>
        <w:t>’</w:t>
      </w:r>
      <w:r w:rsidRPr="004B288F">
        <w:rPr>
          <w:lang w:val="fr-FR"/>
        </w:rPr>
        <w:t>Organisation égyptienne de normalisation (EOS) pour mettre en œuvre des normes minimales de performance énergétique (</w:t>
      </w:r>
      <w:r w:rsidR="00A548BA">
        <w:rPr>
          <w:lang w:val="fr-FR"/>
        </w:rPr>
        <w:t>NMPE</w:t>
      </w:r>
      <w:r w:rsidRPr="004B288F">
        <w:rPr>
          <w:lang w:val="fr-FR"/>
        </w:rPr>
        <w:t>) pour les équipements de réfrigération et de climatisation.</w:t>
      </w:r>
      <w:r w:rsidR="001C0A52">
        <w:rPr>
          <w:lang w:val="fr-FR"/>
        </w:rPr>
        <w:t xml:space="preserve"> </w:t>
      </w:r>
    </w:p>
    <w:p w14:paraId="7D227AB2" w14:textId="5FD60933" w:rsidR="00C02057" w:rsidRPr="00090C62" w:rsidRDefault="00D57DCC" w:rsidP="007950D5">
      <w:pPr>
        <w:pStyle w:val="Heading1"/>
        <w:numPr>
          <w:ilvl w:val="0"/>
          <w:numId w:val="1"/>
        </w:numPr>
        <w:rPr>
          <w:lang w:val="fr-FR"/>
        </w:rPr>
      </w:pPr>
      <w:r w:rsidRPr="004B288F">
        <w:rPr>
          <w:lang w:val="fr-FR"/>
        </w:rPr>
        <w:t>En 2023,</w:t>
      </w:r>
      <w:r>
        <w:rPr>
          <w:lang w:val="fr-FR"/>
        </w:rPr>
        <w:t xml:space="preserve"> à la </w:t>
      </w:r>
      <w:r w:rsidR="009A4AFA">
        <w:rPr>
          <w:lang w:val="fr-FR"/>
        </w:rPr>
        <w:t>93</w:t>
      </w:r>
      <w:r w:rsidR="009A4AFA" w:rsidRPr="009A4AFA">
        <w:rPr>
          <w:vertAlign w:val="superscript"/>
          <w:lang w:val="fr-FR"/>
        </w:rPr>
        <w:t>e</w:t>
      </w:r>
      <w:r w:rsidR="009A4AFA">
        <w:rPr>
          <w:lang w:val="fr-FR"/>
        </w:rPr>
        <w:t> </w:t>
      </w:r>
      <w:r w:rsidRPr="004B288F">
        <w:rPr>
          <w:lang w:val="fr-FR"/>
        </w:rPr>
        <w:t>réunion, le Comité exécutif a approuvé un</w:t>
      </w:r>
      <w:r w:rsidR="009A4AFA">
        <w:rPr>
          <w:lang w:val="fr-FR"/>
        </w:rPr>
        <w:t xml:space="preserve"> projet d</w:t>
      </w:r>
      <w:r w:rsidR="00C37710">
        <w:rPr>
          <w:lang w:val="fr-FR"/>
        </w:rPr>
        <w:t>’</w:t>
      </w:r>
      <w:r w:rsidR="009A4AFA">
        <w:rPr>
          <w:lang w:val="fr-FR"/>
        </w:rPr>
        <w:t xml:space="preserve">assistance </w:t>
      </w:r>
      <w:r w:rsidRPr="004B288F">
        <w:rPr>
          <w:lang w:val="fr-FR"/>
        </w:rPr>
        <w:t>technique de 285</w:t>
      </w:r>
      <w:r w:rsidR="009A4AFA">
        <w:rPr>
          <w:lang w:val="fr-FR"/>
        </w:rPr>
        <w:t> </w:t>
      </w:r>
      <w:r w:rsidRPr="004B288F">
        <w:rPr>
          <w:lang w:val="fr-FR"/>
        </w:rPr>
        <w:t>000</w:t>
      </w:r>
      <w:r w:rsidR="009A4AFA">
        <w:rPr>
          <w:lang w:val="fr-FR"/>
        </w:rPr>
        <w:t> </w:t>
      </w:r>
      <w:r>
        <w:rPr>
          <w:lang w:val="fr-FR"/>
        </w:rPr>
        <w:t>$US</w:t>
      </w:r>
      <w:r w:rsidRPr="004B288F">
        <w:rPr>
          <w:lang w:val="fr-FR"/>
        </w:rPr>
        <w:t xml:space="preserve"> afin de maintenir et/ou d</w:t>
      </w:r>
      <w:r w:rsidR="00C37710">
        <w:rPr>
          <w:lang w:val="fr-FR"/>
        </w:rPr>
        <w:t>’</w:t>
      </w:r>
      <w:r w:rsidRPr="004B288F">
        <w:rPr>
          <w:lang w:val="fr-FR"/>
        </w:rPr>
        <w:t>améliorer l</w:t>
      </w:r>
      <w:r w:rsidR="00C37710">
        <w:rPr>
          <w:lang w:val="fr-FR"/>
        </w:rPr>
        <w:t>’</w:t>
      </w:r>
      <w:r w:rsidRPr="004B288F">
        <w:rPr>
          <w:lang w:val="fr-FR"/>
        </w:rPr>
        <w:t>efficacité énergétique des technologies et des équipements de remplacement dans le cadre de la réduction des HFC. Le projet proposait d</w:t>
      </w:r>
      <w:r w:rsidR="00C37710">
        <w:rPr>
          <w:lang w:val="fr-FR"/>
        </w:rPr>
        <w:t>’</w:t>
      </w:r>
      <w:r w:rsidR="00D65F02">
        <w:rPr>
          <w:lang w:val="fr-FR"/>
        </w:rPr>
        <w:t xml:space="preserve">harmoniser </w:t>
      </w:r>
      <w:r w:rsidRPr="004B288F">
        <w:rPr>
          <w:lang w:val="fr-FR"/>
        </w:rPr>
        <w:t xml:space="preserve">les </w:t>
      </w:r>
      <w:r w:rsidR="005978E8">
        <w:rPr>
          <w:lang w:val="fr-FR"/>
        </w:rPr>
        <w:t xml:space="preserve">NMPE </w:t>
      </w:r>
      <w:r w:rsidR="00D65F02">
        <w:rPr>
          <w:lang w:val="fr-FR"/>
        </w:rPr>
        <w:t xml:space="preserve">avec </w:t>
      </w:r>
      <w:r w:rsidRPr="004B288F">
        <w:rPr>
          <w:lang w:val="fr-FR"/>
        </w:rPr>
        <w:t xml:space="preserve">les nouveaux </w:t>
      </w:r>
      <w:r w:rsidR="00D65F02">
        <w:rPr>
          <w:lang w:val="fr-FR"/>
        </w:rPr>
        <w:t xml:space="preserve">taux </w:t>
      </w:r>
      <w:r w:rsidRPr="004B288F">
        <w:rPr>
          <w:lang w:val="fr-FR"/>
        </w:rPr>
        <w:t xml:space="preserve">de rendement énergétique saisonnier (SEER) pour les climatiseurs résidentiels, qui </w:t>
      </w:r>
      <w:r w:rsidR="00457AB8">
        <w:rPr>
          <w:lang w:val="fr-FR"/>
        </w:rPr>
        <w:t xml:space="preserve">devaient </w:t>
      </w:r>
      <w:r w:rsidRPr="004B288F">
        <w:rPr>
          <w:lang w:val="fr-FR"/>
        </w:rPr>
        <w:t>entrer en vigueur en juin 2024</w:t>
      </w:r>
      <w:r w:rsidR="00457AB8">
        <w:rPr>
          <w:lang w:val="fr-FR"/>
        </w:rPr>
        <w:t> </w:t>
      </w:r>
      <w:r w:rsidRPr="004B288F">
        <w:rPr>
          <w:lang w:val="fr-FR"/>
        </w:rPr>
        <w:t>; d</w:t>
      </w:r>
      <w:r w:rsidR="00C37710">
        <w:rPr>
          <w:lang w:val="fr-FR"/>
        </w:rPr>
        <w:t>’</w:t>
      </w:r>
      <w:r w:rsidRPr="004B288F">
        <w:rPr>
          <w:lang w:val="fr-FR"/>
        </w:rPr>
        <w:t xml:space="preserve">améliorer les </w:t>
      </w:r>
      <w:r w:rsidR="00457AB8">
        <w:rPr>
          <w:lang w:val="fr-FR"/>
        </w:rPr>
        <w:t xml:space="preserve">NMPE </w:t>
      </w:r>
      <w:r w:rsidRPr="004B288F">
        <w:rPr>
          <w:lang w:val="fr-FR"/>
        </w:rPr>
        <w:t>sur la base des normes et technologies les plus récentes</w:t>
      </w:r>
      <w:r w:rsidR="00457AB8">
        <w:rPr>
          <w:lang w:val="fr-FR"/>
        </w:rPr>
        <w:t> </w:t>
      </w:r>
      <w:r w:rsidRPr="004B288F">
        <w:rPr>
          <w:lang w:val="fr-FR"/>
        </w:rPr>
        <w:t xml:space="preserve">; de </w:t>
      </w:r>
      <w:r w:rsidR="00457AB8">
        <w:rPr>
          <w:lang w:val="fr-FR"/>
        </w:rPr>
        <w:t>m</w:t>
      </w:r>
      <w:r w:rsidR="007D5484">
        <w:rPr>
          <w:lang w:val="fr-FR"/>
        </w:rPr>
        <w:t xml:space="preserve">oderniser </w:t>
      </w:r>
      <w:r w:rsidRPr="004B288F">
        <w:rPr>
          <w:lang w:val="fr-FR"/>
        </w:rPr>
        <w:t>trois laboratoires d</w:t>
      </w:r>
      <w:r w:rsidR="00C37710">
        <w:rPr>
          <w:lang w:val="fr-FR"/>
        </w:rPr>
        <w:t>’</w:t>
      </w:r>
      <w:r w:rsidRPr="004B288F">
        <w:rPr>
          <w:lang w:val="fr-FR"/>
        </w:rPr>
        <w:t xml:space="preserve">essais calorimétriques </w:t>
      </w:r>
      <w:r w:rsidR="00457AB8">
        <w:rPr>
          <w:lang w:val="fr-FR"/>
        </w:rPr>
        <w:t xml:space="preserve">agréés </w:t>
      </w:r>
      <w:r w:rsidRPr="004B288F">
        <w:rPr>
          <w:lang w:val="fr-FR"/>
        </w:rPr>
        <w:t xml:space="preserve">en Égypte pour les climatiseurs et les réfrigérateurs utilisant des </w:t>
      </w:r>
      <w:r w:rsidR="00457AB8">
        <w:rPr>
          <w:lang w:val="fr-FR"/>
        </w:rPr>
        <w:t>ré</w:t>
      </w:r>
      <w:r w:rsidR="00DA7C5D">
        <w:rPr>
          <w:lang w:val="fr-FR"/>
        </w:rPr>
        <w:t xml:space="preserve">frigérants </w:t>
      </w:r>
      <w:r w:rsidR="000B47D3">
        <w:rPr>
          <w:lang w:val="fr-FR"/>
        </w:rPr>
        <w:t xml:space="preserve">dont le </w:t>
      </w:r>
      <w:r w:rsidRPr="004B288F">
        <w:rPr>
          <w:lang w:val="fr-FR"/>
        </w:rPr>
        <w:t xml:space="preserve">potentiel de réchauffement </w:t>
      </w:r>
      <w:r w:rsidR="00DA7C5D">
        <w:rPr>
          <w:lang w:val="fr-FR"/>
        </w:rPr>
        <w:t xml:space="preserve">planétaire </w:t>
      </w:r>
      <w:r w:rsidRPr="004B288F">
        <w:rPr>
          <w:lang w:val="fr-FR"/>
        </w:rPr>
        <w:t xml:space="preserve">global </w:t>
      </w:r>
      <w:r w:rsidR="000B47D3">
        <w:rPr>
          <w:lang w:val="fr-FR"/>
        </w:rPr>
        <w:t>était faible ou plus faible </w:t>
      </w:r>
      <w:r w:rsidRPr="004B288F">
        <w:rPr>
          <w:lang w:val="fr-FR"/>
        </w:rPr>
        <w:t>; de renforcer les capacités d</w:t>
      </w:r>
      <w:r w:rsidR="00C37710">
        <w:rPr>
          <w:lang w:val="fr-FR"/>
        </w:rPr>
        <w:t>’</w:t>
      </w:r>
      <w:r w:rsidRPr="004B288F">
        <w:rPr>
          <w:lang w:val="fr-FR"/>
        </w:rPr>
        <w:t xml:space="preserve">essai des laboratoires </w:t>
      </w:r>
      <w:r w:rsidR="000B47D3">
        <w:rPr>
          <w:lang w:val="fr-FR"/>
        </w:rPr>
        <w:t>égyptiens</w:t>
      </w:r>
      <w:r w:rsidRPr="004B288F">
        <w:rPr>
          <w:lang w:val="fr-FR"/>
        </w:rPr>
        <w:t>, y compris les processus de certification/</w:t>
      </w:r>
      <w:r w:rsidR="00FB654A">
        <w:rPr>
          <w:lang w:val="fr-FR"/>
        </w:rPr>
        <w:t xml:space="preserve">agrément </w:t>
      </w:r>
      <w:r w:rsidRPr="004B288F">
        <w:rPr>
          <w:lang w:val="fr-FR"/>
        </w:rPr>
        <w:t>et les méthodes d</w:t>
      </w:r>
      <w:r w:rsidR="00C37710">
        <w:rPr>
          <w:lang w:val="fr-FR"/>
        </w:rPr>
        <w:t>’</w:t>
      </w:r>
      <w:r w:rsidRPr="004B288F">
        <w:rPr>
          <w:lang w:val="fr-FR"/>
        </w:rPr>
        <w:t xml:space="preserve">essai </w:t>
      </w:r>
      <w:r w:rsidR="00FB654A">
        <w:rPr>
          <w:lang w:val="fr-FR"/>
        </w:rPr>
        <w:t xml:space="preserve">relatives aux </w:t>
      </w:r>
      <w:r w:rsidRPr="004B288F">
        <w:rPr>
          <w:lang w:val="fr-FR"/>
        </w:rPr>
        <w:t xml:space="preserve">SEER et </w:t>
      </w:r>
      <w:r w:rsidR="00FB654A">
        <w:rPr>
          <w:lang w:val="fr-FR"/>
        </w:rPr>
        <w:t>aux NMP</w:t>
      </w:r>
      <w:r w:rsidR="00903D58">
        <w:rPr>
          <w:lang w:val="fr-FR"/>
        </w:rPr>
        <w:t>E</w:t>
      </w:r>
      <w:r w:rsidR="00FB654A">
        <w:rPr>
          <w:lang w:val="fr-FR"/>
        </w:rPr>
        <w:t> </w:t>
      </w:r>
      <w:r w:rsidRPr="004B288F">
        <w:rPr>
          <w:lang w:val="fr-FR"/>
        </w:rPr>
        <w:t>; d</w:t>
      </w:r>
      <w:r w:rsidR="00C37710">
        <w:rPr>
          <w:lang w:val="fr-FR"/>
        </w:rPr>
        <w:t>’</w:t>
      </w:r>
      <w:r w:rsidR="0099690B">
        <w:rPr>
          <w:lang w:val="fr-FR"/>
        </w:rPr>
        <w:t xml:space="preserve">élaborer </w:t>
      </w:r>
      <w:r w:rsidRPr="004B288F">
        <w:rPr>
          <w:lang w:val="fr-FR"/>
        </w:rPr>
        <w:t>un cours universitaire sur la conception et le fonctionnement des laboratoires calorimétriques</w:t>
      </w:r>
      <w:r w:rsidR="0099690B" w:rsidRPr="0099690B">
        <w:rPr>
          <w:lang w:val="fr-FR"/>
        </w:rPr>
        <w:t xml:space="preserve"> </w:t>
      </w:r>
      <w:r w:rsidR="0099690B">
        <w:rPr>
          <w:lang w:val="fr-FR"/>
        </w:rPr>
        <w:t>à l</w:t>
      </w:r>
      <w:r w:rsidR="00C37710">
        <w:rPr>
          <w:lang w:val="fr-FR"/>
        </w:rPr>
        <w:t>’</w:t>
      </w:r>
      <w:r w:rsidR="0099690B">
        <w:rPr>
          <w:lang w:val="fr-FR"/>
        </w:rPr>
        <w:t xml:space="preserve">intention des </w:t>
      </w:r>
      <w:r w:rsidR="0099690B" w:rsidRPr="004B288F">
        <w:rPr>
          <w:lang w:val="fr-FR"/>
        </w:rPr>
        <w:t>ingénieurs</w:t>
      </w:r>
      <w:r w:rsidR="0099690B">
        <w:rPr>
          <w:lang w:val="fr-FR"/>
        </w:rPr>
        <w:t> </w:t>
      </w:r>
      <w:r w:rsidRPr="004B288F">
        <w:rPr>
          <w:lang w:val="fr-FR"/>
        </w:rPr>
        <w:t xml:space="preserve">; de mener des activités de sensibilisation et de renforcement des capacités </w:t>
      </w:r>
      <w:r w:rsidR="0099690B">
        <w:rPr>
          <w:lang w:val="fr-FR"/>
        </w:rPr>
        <w:t xml:space="preserve">axées </w:t>
      </w:r>
      <w:r w:rsidRPr="004B288F">
        <w:rPr>
          <w:lang w:val="fr-FR"/>
        </w:rPr>
        <w:t>sur le</w:t>
      </w:r>
      <w:r w:rsidR="00F278DF">
        <w:rPr>
          <w:lang w:val="fr-FR"/>
        </w:rPr>
        <w:t>s</w:t>
      </w:r>
      <w:r w:rsidRPr="004B288F">
        <w:rPr>
          <w:lang w:val="fr-FR"/>
        </w:rPr>
        <w:t xml:space="preserve"> SEER et l</w:t>
      </w:r>
      <w:r w:rsidR="00C37710">
        <w:rPr>
          <w:lang w:val="fr-FR"/>
        </w:rPr>
        <w:t>’</w:t>
      </w:r>
      <w:r w:rsidRPr="004B288F">
        <w:rPr>
          <w:lang w:val="fr-FR"/>
        </w:rPr>
        <w:t xml:space="preserve">étiquetage, </w:t>
      </w:r>
      <w:r w:rsidR="00F85231">
        <w:rPr>
          <w:lang w:val="fr-FR"/>
        </w:rPr>
        <w:t>qui se tra</w:t>
      </w:r>
      <w:r w:rsidR="00DE052A">
        <w:rPr>
          <w:lang w:val="fr-FR"/>
        </w:rPr>
        <w:t>d</w:t>
      </w:r>
      <w:r w:rsidR="00F85231">
        <w:rPr>
          <w:lang w:val="fr-FR"/>
        </w:rPr>
        <w:t xml:space="preserve">uirait </w:t>
      </w:r>
      <w:r w:rsidRPr="004B288F">
        <w:rPr>
          <w:lang w:val="fr-FR"/>
        </w:rPr>
        <w:t xml:space="preserve">notamment </w:t>
      </w:r>
      <w:r w:rsidR="00DE052A">
        <w:rPr>
          <w:lang w:val="fr-FR"/>
        </w:rPr>
        <w:t xml:space="preserve">par </w:t>
      </w:r>
      <w:r w:rsidRPr="004B288F">
        <w:rPr>
          <w:lang w:val="fr-FR"/>
        </w:rPr>
        <w:t xml:space="preserve">la </w:t>
      </w:r>
      <w:r w:rsidR="00DE052A">
        <w:rPr>
          <w:lang w:val="fr-FR"/>
        </w:rPr>
        <w:t xml:space="preserve">modification </w:t>
      </w:r>
      <w:r w:rsidRPr="004B288F">
        <w:rPr>
          <w:lang w:val="fr-FR"/>
        </w:rPr>
        <w:t xml:space="preserve">des codes QR </w:t>
      </w:r>
      <w:r w:rsidR="00DE052A">
        <w:rPr>
          <w:lang w:val="fr-FR"/>
        </w:rPr>
        <w:t>de manière qu</w:t>
      </w:r>
      <w:r w:rsidR="00C37710">
        <w:rPr>
          <w:lang w:val="fr-FR"/>
        </w:rPr>
        <w:t>’</w:t>
      </w:r>
      <w:r w:rsidR="00DE052A">
        <w:rPr>
          <w:lang w:val="fr-FR"/>
        </w:rPr>
        <w:t xml:space="preserve">ils </w:t>
      </w:r>
      <w:r w:rsidR="00463611">
        <w:rPr>
          <w:lang w:val="fr-FR"/>
        </w:rPr>
        <w:t xml:space="preserve">fassent état des </w:t>
      </w:r>
      <w:r w:rsidRPr="004B288F">
        <w:rPr>
          <w:lang w:val="fr-FR"/>
        </w:rPr>
        <w:t>SEER et indique</w:t>
      </w:r>
      <w:r w:rsidR="00463611">
        <w:rPr>
          <w:lang w:val="fr-FR"/>
        </w:rPr>
        <w:t xml:space="preserve">nt le potentiel de réchauffement planétaire du </w:t>
      </w:r>
      <w:r w:rsidRPr="004B288F">
        <w:rPr>
          <w:lang w:val="fr-FR"/>
        </w:rPr>
        <w:t>réfrigérant sur une échelle co</w:t>
      </w:r>
      <w:r w:rsidR="008A6350">
        <w:rPr>
          <w:lang w:val="fr-FR"/>
        </w:rPr>
        <w:t>lorimétrique</w:t>
      </w:r>
      <w:r w:rsidRPr="004B288F">
        <w:rPr>
          <w:lang w:val="fr-FR"/>
        </w:rPr>
        <w:t>.</w:t>
      </w:r>
      <w:r w:rsidR="00F278DF">
        <w:rPr>
          <w:lang w:val="fr-FR"/>
        </w:rPr>
        <w:t xml:space="preserve"> </w:t>
      </w:r>
    </w:p>
    <w:p w14:paraId="2F1A42CF" w14:textId="2588F94B" w:rsidR="002D5494" w:rsidRPr="00090C62" w:rsidRDefault="00FC75F3" w:rsidP="002D5494">
      <w:pPr>
        <w:pStyle w:val="Heading1"/>
        <w:keepNext/>
        <w:numPr>
          <w:ilvl w:val="0"/>
          <w:numId w:val="0"/>
        </w:numPr>
        <w:tabs>
          <w:tab w:val="num" w:pos="709"/>
        </w:tabs>
        <w:spacing w:before="240"/>
        <w:rPr>
          <w:b/>
          <w:bCs/>
          <w:lang w:val="fr-FR"/>
        </w:rPr>
      </w:pPr>
      <w:r w:rsidRPr="004B288F">
        <w:rPr>
          <w:b/>
          <w:bCs/>
          <w:lang w:val="fr-FR"/>
        </w:rPr>
        <w:t xml:space="preserve">Projet </w:t>
      </w:r>
      <w:r>
        <w:rPr>
          <w:b/>
          <w:bCs/>
          <w:lang w:val="fr-FR"/>
        </w:rPr>
        <w:t>relatif à l</w:t>
      </w:r>
      <w:r w:rsidR="00C37710">
        <w:rPr>
          <w:b/>
          <w:bCs/>
          <w:lang w:val="fr-FR"/>
        </w:rPr>
        <w:t>’</w:t>
      </w:r>
      <w:r w:rsidRPr="004B288F">
        <w:rPr>
          <w:b/>
          <w:bCs/>
          <w:lang w:val="fr-FR"/>
        </w:rPr>
        <w:t>efficacité énergétique</w:t>
      </w:r>
      <w:r w:rsidRPr="00090C62">
        <w:rPr>
          <w:b/>
          <w:bCs/>
          <w:lang w:val="fr-FR"/>
        </w:rPr>
        <w:t xml:space="preserve"> </w:t>
      </w:r>
    </w:p>
    <w:p w14:paraId="2ECA0815" w14:textId="499923F8" w:rsidR="00C02057" w:rsidRPr="00AA6945" w:rsidRDefault="00682348" w:rsidP="00C02057">
      <w:pPr>
        <w:pStyle w:val="Heading1"/>
        <w:rPr>
          <w:lang w:val="fr-FR"/>
        </w:rPr>
      </w:pPr>
      <w:r>
        <w:rPr>
          <w:lang w:val="fr-FR"/>
        </w:rPr>
        <w:t>L</w:t>
      </w:r>
      <w:r w:rsidR="00D63F04" w:rsidRPr="004B288F">
        <w:rPr>
          <w:lang w:val="fr-FR"/>
        </w:rPr>
        <w:t xml:space="preserve">a phase I du </w:t>
      </w:r>
      <w:r w:rsidR="00D63F04">
        <w:rPr>
          <w:lang w:val="fr-FR"/>
        </w:rPr>
        <w:t xml:space="preserve">Plan de mise en </w:t>
      </w:r>
      <w:r w:rsidR="001A788D">
        <w:rPr>
          <w:lang w:val="fr-FR"/>
        </w:rPr>
        <w:t>œuvre</w:t>
      </w:r>
      <w:r w:rsidR="00D63F04">
        <w:rPr>
          <w:lang w:val="fr-FR"/>
        </w:rPr>
        <w:t xml:space="preserve"> de l</w:t>
      </w:r>
      <w:r w:rsidR="00C37710">
        <w:rPr>
          <w:lang w:val="fr-FR"/>
        </w:rPr>
        <w:t>’</w:t>
      </w:r>
      <w:r w:rsidR="00D63F04">
        <w:rPr>
          <w:lang w:val="fr-FR"/>
        </w:rPr>
        <w:t>amendement de Kigali</w:t>
      </w:r>
      <w:r w:rsidR="00D63F04" w:rsidRPr="004B288F">
        <w:rPr>
          <w:lang w:val="fr-FR"/>
        </w:rPr>
        <w:t xml:space="preserve"> pour l</w:t>
      </w:r>
      <w:r w:rsidR="00C37710">
        <w:rPr>
          <w:lang w:val="fr-FR"/>
        </w:rPr>
        <w:t>’</w:t>
      </w:r>
      <w:r w:rsidR="00D63F04" w:rsidRPr="004B288F">
        <w:rPr>
          <w:lang w:val="fr-FR"/>
        </w:rPr>
        <w:t>Égypte a été approuvée</w:t>
      </w:r>
      <w:r>
        <w:rPr>
          <w:lang w:val="fr-FR"/>
        </w:rPr>
        <w:t xml:space="preserve"> à la 96</w:t>
      </w:r>
      <w:r w:rsidRPr="00D63F04">
        <w:rPr>
          <w:vertAlign w:val="superscript"/>
          <w:lang w:val="fr-FR"/>
        </w:rPr>
        <w:t>e</w:t>
      </w:r>
      <w:r>
        <w:rPr>
          <w:lang w:val="fr-FR"/>
        </w:rPr>
        <w:t> </w:t>
      </w:r>
      <w:r w:rsidRPr="004B288F">
        <w:rPr>
          <w:lang w:val="fr-FR"/>
        </w:rPr>
        <w:t>réunion</w:t>
      </w:r>
      <w:r w:rsidR="00D63F04" w:rsidRPr="004B288F">
        <w:rPr>
          <w:lang w:val="fr-FR"/>
        </w:rPr>
        <w:t xml:space="preserve">. Elle </w:t>
      </w:r>
      <w:r>
        <w:rPr>
          <w:lang w:val="fr-FR"/>
        </w:rPr>
        <w:t xml:space="preserve">prévoyait la réalisation de </w:t>
      </w:r>
      <w:r w:rsidR="00D63F04" w:rsidRPr="004B288F">
        <w:rPr>
          <w:lang w:val="fr-FR"/>
        </w:rPr>
        <w:t xml:space="preserve">projets dans cinq secteurs </w:t>
      </w:r>
      <w:r>
        <w:rPr>
          <w:lang w:val="fr-FR"/>
        </w:rPr>
        <w:t xml:space="preserve">de fabrication </w:t>
      </w:r>
      <w:r w:rsidR="00D63F04" w:rsidRPr="004B288F">
        <w:rPr>
          <w:lang w:val="fr-FR"/>
        </w:rPr>
        <w:t xml:space="preserve">(mousse de polyuréthane, polystyrène extrudé, réfrigération domestique, réfrigération commerciale et climatisation résidentielle). Les activités non liées à </w:t>
      </w:r>
      <w:r w:rsidR="003821AC">
        <w:rPr>
          <w:lang w:val="fr-FR"/>
        </w:rPr>
        <w:t xml:space="preserve">des </w:t>
      </w:r>
      <w:r w:rsidR="00D63F04" w:rsidRPr="004B288F">
        <w:rPr>
          <w:lang w:val="fr-FR"/>
        </w:rPr>
        <w:t>investissement</w:t>
      </w:r>
      <w:r w:rsidR="003821AC">
        <w:rPr>
          <w:lang w:val="fr-FR"/>
        </w:rPr>
        <w:t>s</w:t>
      </w:r>
      <w:r w:rsidR="00D63F04" w:rsidRPr="004B288F">
        <w:rPr>
          <w:lang w:val="fr-FR"/>
        </w:rPr>
        <w:t xml:space="preserve"> dans le cadre du </w:t>
      </w:r>
      <w:r w:rsidR="00D63F04">
        <w:rPr>
          <w:lang w:val="fr-FR"/>
        </w:rPr>
        <w:t xml:space="preserve">Plan de mise en </w:t>
      </w:r>
      <w:r w:rsidR="001A788D">
        <w:rPr>
          <w:lang w:val="fr-FR"/>
        </w:rPr>
        <w:t>œuvre</w:t>
      </w:r>
      <w:r w:rsidR="00D63F04">
        <w:rPr>
          <w:lang w:val="fr-FR"/>
        </w:rPr>
        <w:t xml:space="preserve"> de l</w:t>
      </w:r>
      <w:r w:rsidR="00C37710">
        <w:rPr>
          <w:lang w:val="fr-FR"/>
        </w:rPr>
        <w:t>’</w:t>
      </w:r>
      <w:r w:rsidR="00D63F04">
        <w:rPr>
          <w:lang w:val="fr-FR"/>
        </w:rPr>
        <w:t>amendement de Kigali</w:t>
      </w:r>
      <w:r w:rsidR="00D63F04" w:rsidRPr="004B288F">
        <w:rPr>
          <w:lang w:val="fr-FR"/>
        </w:rPr>
        <w:t xml:space="preserve"> </w:t>
      </w:r>
      <w:r w:rsidR="00733059">
        <w:rPr>
          <w:lang w:val="fr-FR"/>
        </w:rPr>
        <w:t xml:space="preserve">comportaient </w:t>
      </w:r>
      <w:r w:rsidR="00D63F04" w:rsidRPr="004B288F">
        <w:rPr>
          <w:lang w:val="fr-FR"/>
        </w:rPr>
        <w:t xml:space="preserve">des campagnes </w:t>
      </w:r>
      <w:r w:rsidR="00733059">
        <w:rPr>
          <w:lang w:val="fr-FR"/>
        </w:rPr>
        <w:t xml:space="preserve">de sensibilisation </w:t>
      </w:r>
      <w:r w:rsidR="00733059" w:rsidRPr="004B288F">
        <w:rPr>
          <w:lang w:val="fr-FR"/>
        </w:rPr>
        <w:t>à la réduction des HFC, à l</w:t>
      </w:r>
      <w:r w:rsidR="00C37710">
        <w:rPr>
          <w:lang w:val="fr-FR"/>
        </w:rPr>
        <w:t>’</w:t>
      </w:r>
      <w:r w:rsidR="00733059" w:rsidRPr="004B288F">
        <w:rPr>
          <w:lang w:val="fr-FR"/>
        </w:rPr>
        <w:t xml:space="preserve">efficacité énergétique et au refroidissement durable </w:t>
      </w:r>
      <w:r w:rsidR="00D63F04" w:rsidRPr="004B288F">
        <w:rPr>
          <w:lang w:val="fr-FR"/>
        </w:rPr>
        <w:t xml:space="preserve">dans divers secteurs (inhalateurs-doseurs, climatisation mobile et </w:t>
      </w:r>
      <w:r w:rsidR="00D63F04">
        <w:rPr>
          <w:lang w:val="fr-FR"/>
        </w:rPr>
        <w:t xml:space="preserve">réfrigération et </w:t>
      </w:r>
      <w:r w:rsidR="00D63F04" w:rsidRPr="00AA6945">
        <w:rPr>
          <w:lang w:val="fr-FR"/>
        </w:rPr>
        <w:t>climatisation)</w:t>
      </w:r>
      <w:r w:rsidR="00AA6945" w:rsidRPr="00AA6945">
        <w:rPr>
          <w:lang w:val="fr-FR"/>
        </w:rPr>
        <w:t>.</w:t>
      </w:r>
      <w:r w:rsidR="00D63F04" w:rsidRPr="00AA6945">
        <w:rPr>
          <w:lang w:val="fr-FR"/>
        </w:rPr>
        <w:t xml:space="preserve"> </w:t>
      </w:r>
    </w:p>
    <w:p w14:paraId="74446249" w14:textId="5D514C96" w:rsidR="00404F85" w:rsidRPr="00AA6945" w:rsidRDefault="005B37E1" w:rsidP="002761CE">
      <w:pPr>
        <w:keepNext/>
        <w:keepLines/>
        <w:spacing w:after="240"/>
        <w:rPr>
          <w:u w:val="single"/>
          <w:lang w:val="fr-FR"/>
        </w:rPr>
      </w:pPr>
      <w:r>
        <w:rPr>
          <w:u w:val="single"/>
          <w:lang w:val="fr-FR"/>
        </w:rPr>
        <w:lastRenderedPageBreak/>
        <w:t>Cadre directeur, réglementaire et institutionnel</w:t>
      </w:r>
    </w:p>
    <w:p w14:paraId="2CE69602" w14:textId="6FF3ADEB" w:rsidR="00B44218" w:rsidRPr="00AA6945" w:rsidRDefault="007F58BF" w:rsidP="002761CE">
      <w:pPr>
        <w:pStyle w:val="Heading1"/>
        <w:rPr>
          <w:lang w:val="fr-FR"/>
        </w:rPr>
      </w:pP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a adopté un plan d</w:t>
      </w:r>
      <w:r w:rsidR="00C37710">
        <w:rPr>
          <w:lang w:val="fr-FR"/>
        </w:rPr>
        <w:t>’</w:t>
      </w:r>
      <w:r w:rsidRPr="004B288F">
        <w:rPr>
          <w:lang w:val="fr-FR"/>
        </w:rPr>
        <w:t>action national pour l</w:t>
      </w:r>
      <w:r w:rsidR="00C37710">
        <w:rPr>
          <w:lang w:val="fr-FR"/>
        </w:rPr>
        <w:t>’</w:t>
      </w:r>
      <w:r w:rsidRPr="004B288F">
        <w:rPr>
          <w:lang w:val="fr-FR"/>
        </w:rPr>
        <w:t>efficacité énergétique (NEEAP) dont l</w:t>
      </w:r>
      <w:r w:rsidR="00C37710">
        <w:rPr>
          <w:lang w:val="fr-FR"/>
        </w:rPr>
        <w:t>’</w:t>
      </w:r>
      <w:r w:rsidRPr="004B288F">
        <w:rPr>
          <w:lang w:val="fr-FR"/>
        </w:rPr>
        <w:t>objectif est de réduire la consommation d</w:t>
      </w:r>
      <w:r w:rsidR="00C37710">
        <w:rPr>
          <w:lang w:val="fr-FR"/>
        </w:rPr>
        <w:t>’</w:t>
      </w:r>
      <w:r w:rsidRPr="004B288F">
        <w:rPr>
          <w:lang w:val="fr-FR"/>
        </w:rPr>
        <w:t>énergie d</w:t>
      </w:r>
      <w:r w:rsidR="00D931B6">
        <w:rPr>
          <w:lang w:val="fr-FR"/>
        </w:rPr>
        <w:t xml:space="preserve">u pays </w:t>
      </w:r>
      <w:r w:rsidRPr="004B288F">
        <w:rPr>
          <w:lang w:val="fr-FR"/>
        </w:rPr>
        <w:t>de 18</w:t>
      </w:r>
      <w:r w:rsidR="00D931B6">
        <w:rPr>
          <w:lang w:val="fr-FR"/>
        </w:rPr>
        <w:t> </w:t>
      </w:r>
      <w:r w:rsidRPr="004B288F">
        <w:rPr>
          <w:lang w:val="fr-FR"/>
        </w:rPr>
        <w:t>% d</w:t>
      </w:r>
      <w:r w:rsidR="00C37710">
        <w:rPr>
          <w:lang w:val="fr-FR"/>
        </w:rPr>
        <w:t>’</w:t>
      </w:r>
      <w:r w:rsidRPr="004B288F">
        <w:rPr>
          <w:lang w:val="fr-FR"/>
        </w:rPr>
        <w:t>ici 2030. Le NEEAP souligne l</w:t>
      </w:r>
      <w:r w:rsidR="00C37710">
        <w:rPr>
          <w:lang w:val="fr-FR"/>
        </w:rPr>
        <w:t>’</w:t>
      </w:r>
      <w:r w:rsidRPr="004B288F">
        <w:rPr>
          <w:lang w:val="fr-FR"/>
        </w:rPr>
        <w:t>importance des normes et de l</w:t>
      </w:r>
      <w:r w:rsidR="00C37710">
        <w:rPr>
          <w:lang w:val="fr-FR"/>
        </w:rPr>
        <w:t>’</w:t>
      </w:r>
      <w:r w:rsidRPr="004B288F">
        <w:rPr>
          <w:lang w:val="fr-FR"/>
        </w:rPr>
        <w:t xml:space="preserve">étiquetage </w:t>
      </w:r>
      <w:r w:rsidR="00D931B6">
        <w:rPr>
          <w:lang w:val="fr-FR"/>
        </w:rPr>
        <w:t>pour l</w:t>
      </w:r>
      <w:r w:rsidR="00C37710">
        <w:rPr>
          <w:lang w:val="fr-FR"/>
        </w:rPr>
        <w:t>’</w:t>
      </w:r>
      <w:r w:rsidR="00D931B6">
        <w:rPr>
          <w:lang w:val="fr-FR"/>
        </w:rPr>
        <w:t xml:space="preserve">accroissement de </w:t>
      </w:r>
      <w:r w:rsidRPr="004B288F">
        <w:rPr>
          <w:lang w:val="fr-FR"/>
        </w:rPr>
        <w:t>l</w:t>
      </w:r>
      <w:r w:rsidR="00C37710">
        <w:rPr>
          <w:lang w:val="fr-FR"/>
        </w:rPr>
        <w:t>’</w:t>
      </w:r>
      <w:r w:rsidRPr="004B288F">
        <w:rPr>
          <w:lang w:val="fr-FR"/>
        </w:rPr>
        <w:t>efficacité énergétique dans le pays. Le MERE supervise la gestion et la réglementation de la production, du transport et de la distribution d</w:t>
      </w:r>
      <w:r w:rsidR="00C37710">
        <w:rPr>
          <w:lang w:val="fr-FR"/>
        </w:rPr>
        <w:t>’</w:t>
      </w:r>
      <w:r w:rsidRPr="004B288F">
        <w:rPr>
          <w:lang w:val="fr-FR"/>
        </w:rPr>
        <w:t xml:space="preserve">électricité dans le pays. Les activités </w:t>
      </w:r>
      <w:r w:rsidR="00445BD4">
        <w:rPr>
          <w:lang w:val="fr-FR"/>
        </w:rPr>
        <w:t>relatives à l</w:t>
      </w:r>
      <w:r w:rsidR="00C37710">
        <w:rPr>
          <w:lang w:val="fr-FR"/>
        </w:rPr>
        <w:t>’</w:t>
      </w:r>
      <w:r w:rsidRPr="004B288F">
        <w:rPr>
          <w:lang w:val="fr-FR"/>
        </w:rPr>
        <w:t>efficacité énergétique sont mises en œuvre en coordination avec le MERE, l</w:t>
      </w:r>
      <w:r w:rsidR="00C37710">
        <w:rPr>
          <w:lang w:val="fr-FR"/>
        </w:rPr>
        <w:t>’</w:t>
      </w:r>
      <w:r w:rsidRPr="004B288F">
        <w:rPr>
          <w:lang w:val="fr-FR"/>
        </w:rPr>
        <w:t>EOS, l</w:t>
      </w:r>
      <w:r w:rsidR="00C37710">
        <w:rPr>
          <w:lang w:val="fr-FR"/>
        </w:rPr>
        <w:t>’</w:t>
      </w:r>
      <w:r w:rsidRPr="004B288F">
        <w:rPr>
          <w:lang w:val="fr-FR"/>
        </w:rPr>
        <w:t>Autorité des énergies nouvelles et renouvelables (NREA) et l</w:t>
      </w:r>
      <w:r w:rsidR="00305B8B">
        <w:rPr>
          <w:lang w:val="fr-FR"/>
        </w:rPr>
        <w:t>e service national de l</w:t>
      </w:r>
      <w:r w:rsidR="00C37710">
        <w:rPr>
          <w:lang w:val="fr-FR"/>
        </w:rPr>
        <w:t>’</w:t>
      </w:r>
      <w:r w:rsidR="00305B8B">
        <w:rPr>
          <w:lang w:val="fr-FR"/>
        </w:rPr>
        <w:t>ozone</w:t>
      </w:r>
      <w:r w:rsidRPr="004B288F">
        <w:rPr>
          <w:lang w:val="fr-FR"/>
        </w:rPr>
        <w:t>.</w:t>
      </w:r>
    </w:p>
    <w:p w14:paraId="2515A41E" w14:textId="20F4344B" w:rsidR="00B44218" w:rsidRPr="00AA6945" w:rsidRDefault="00F6410E" w:rsidP="002761CE">
      <w:pPr>
        <w:pStyle w:val="Heading1"/>
        <w:numPr>
          <w:ilvl w:val="0"/>
          <w:numId w:val="1"/>
        </w:numPr>
        <w:rPr>
          <w:lang w:val="fr-FR"/>
        </w:rPr>
      </w:pPr>
      <w:r w:rsidRPr="004B288F">
        <w:rPr>
          <w:lang w:val="fr-FR"/>
        </w:rPr>
        <w:t>L</w:t>
      </w:r>
      <w:r w:rsidR="00C37710">
        <w:rPr>
          <w:lang w:val="fr-FR"/>
        </w:rPr>
        <w:t>’</w:t>
      </w:r>
      <w:r w:rsidRPr="004B288F">
        <w:rPr>
          <w:lang w:val="fr-FR"/>
        </w:rPr>
        <w:t>EOS est chargé</w:t>
      </w:r>
      <w:r w:rsidR="00153D4B">
        <w:rPr>
          <w:lang w:val="fr-FR"/>
        </w:rPr>
        <w:t>e</w:t>
      </w:r>
      <w:r w:rsidRPr="004B288F">
        <w:rPr>
          <w:lang w:val="fr-FR"/>
        </w:rPr>
        <w:t xml:space="preserve"> de </w:t>
      </w:r>
      <w:r w:rsidR="00153D4B">
        <w:rPr>
          <w:lang w:val="fr-FR"/>
        </w:rPr>
        <w:t>l</w:t>
      </w:r>
      <w:r w:rsidR="00C37710">
        <w:rPr>
          <w:lang w:val="fr-FR"/>
        </w:rPr>
        <w:t>’</w:t>
      </w:r>
      <w:r w:rsidR="00153D4B">
        <w:rPr>
          <w:lang w:val="fr-FR"/>
        </w:rPr>
        <w:t xml:space="preserve">élaboration </w:t>
      </w:r>
      <w:r w:rsidRPr="004B288F">
        <w:rPr>
          <w:lang w:val="fr-FR"/>
        </w:rPr>
        <w:t>et de la publication de</w:t>
      </w:r>
      <w:r w:rsidR="00153D4B">
        <w:rPr>
          <w:lang w:val="fr-FR"/>
        </w:rPr>
        <w:t xml:space="preserve">s </w:t>
      </w:r>
      <w:r w:rsidRPr="004B288F">
        <w:rPr>
          <w:lang w:val="fr-FR"/>
        </w:rPr>
        <w:t>normes par l</w:t>
      </w:r>
      <w:r w:rsidR="00C37710">
        <w:rPr>
          <w:lang w:val="fr-FR"/>
        </w:rPr>
        <w:t>’</w:t>
      </w:r>
      <w:r w:rsidRPr="004B288F">
        <w:rPr>
          <w:lang w:val="fr-FR"/>
        </w:rPr>
        <w:t>intermédiaire de comités techniques et d</w:t>
      </w:r>
      <w:r w:rsidR="00C37710">
        <w:rPr>
          <w:lang w:val="fr-FR"/>
        </w:rPr>
        <w:t>’</w:t>
      </w:r>
      <w:r w:rsidRPr="004B288F">
        <w:rPr>
          <w:lang w:val="fr-FR"/>
        </w:rPr>
        <w:t xml:space="preserve">experts, et inspecte les appareils </w:t>
      </w:r>
      <w:r w:rsidR="00153D4B">
        <w:rPr>
          <w:lang w:val="fr-FR"/>
        </w:rPr>
        <w:t xml:space="preserve">de </w:t>
      </w:r>
      <w:r w:rsidRPr="004B288F">
        <w:rPr>
          <w:lang w:val="fr-FR"/>
        </w:rPr>
        <w:t>fabri</w:t>
      </w:r>
      <w:r w:rsidR="00153D4B">
        <w:rPr>
          <w:lang w:val="fr-FR"/>
        </w:rPr>
        <w:t xml:space="preserve">cation nationale </w:t>
      </w:r>
      <w:r w:rsidRPr="004B288F">
        <w:rPr>
          <w:lang w:val="fr-FR"/>
        </w:rPr>
        <w:t>en collaboration avec l</w:t>
      </w:r>
      <w:r w:rsidR="00C37710">
        <w:rPr>
          <w:lang w:val="fr-FR"/>
        </w:rPr>
        <w:t>’</w:t>
      </w:r>
      <w:r w:rsidRPr="004B288F">
        <w:rPr>
          <w:lang w:val="fr-FR"/>
        </w:rPr>
        <w:t xml:space="preserve">Autorité </w:t>
      </w:r>
      <w:r w:rsidR="009667B5">
        <w:rPr>
          <w:lang w:val="fr-FR"/>
        </w:rPr>
        <w:t xml:space="preserve">du </w:t>
      </w:r>
      <w:r w:rsidRPr="004B288F">
        <w:rPr>
          <w:lang w:val="fr-FR"/>
        </w:rPr>
        <w:t>contrôle industriel</w:t>
      </w:r>
      <w:r w:rsidR="00EE2714">
        <w:rPr>
          <w:lang w:val="fr-FR"/>
        </w:rPr>
        <w:t xml:space="preserve">, le principal organisme </w:t>
      </w:r>
      <w:r w:rsidR="004E5B84">
        <w:rPr>
          <w:lang w:val="fr-FR"/>
        </w:rPr>
        <w:t xml:space="preserve">chargé de </w:t>
      </w:r>
      <w:r w:rsidRPr="004B288F">
        <w:rPr>
          <w:lang w:val="fr-FR"/>
        </w:rPr>
        <w:t>défini</w:t>
      </w:r>
      <w:r w:rsidR="00F118F7">
        <w:rPr>
          <w:lang w:val="fr-FR"/>
        </w:rPr>
        <w:t xml:space="preserve">r et de faire respecter </w:t>
      </w:r>
      <w:r w:rsidRPr="004B288F">
        <w:rPr>
          <w:lang w:val="fr-FR"/>
        </w:rPr>
        <w:t>les normes d</w:t>
      </w:r>
      <w:r w:rsidR="00C37710">
        <w:rPr>
          <w:lang w:val="fr-FR"/>
        </w:rPr>
        <w:t>’</w:t>
      </w:r>
      <w:r w:rsidRPr="004B288F">
        <w:rPr>
          <w:lang w:val="fr-FR"/>
        </w:rPr>
        <w:t>efficacité énergétique en Égypte. La NREA a le pouvoir de promouvoir et d</w:t>
      </w:r>
      <w:r w:rsidR="00C37710">
        <w:rPr>
          <w:lang w:val="fr-FR"/>
        </w:rPr>
        <w:t>’</w:t>
      </w:r>
      <w:r w:rsidR="00371C2F">
        <w:rPr>
          <w:lang w:val="fr-FR"/>
        </w:rPr>
        <w:t xml:space="preserve">élaborer </w:t>
      </w:r>
      <w:r w:rsidRPr="004B288F">
        <w:rPr>
          <w:lang w:val="fr-FR"/>
        </w:rPr>
        <w:t>des projets d</w:t>
      </w:r>
      <w:r w:rsidR="00C37710">
        <w:rPr>
          <w:lang w:val="fr-FR"/>
        </w:rPr>
        <w:t>’</w:t>
      </w:r>
      <w:r w:rsidRPr="004B288F">
        <w:rPr>
          <w:lang w:val="fr-FR"/>
        </w:rPr>
        <w:t>énergie renouvelable et gère des laboratoires spécialisés dans l</w:t>
      </w:r>
      <w:r w:rsidR="000974BF">
        <w:rPr>
          <w:lang w:val="fr-FR"/>
        </w:rPr>
        <w:t xml:space="preserve">a mesure de </w:t>
      </w:r>
      <w:r w:rsidRPr="004B288F">
        <w:rPr>
          <w:lang w:val="fr-FR"/>
        </w:rPr>
        <w:t>l</w:t>
      </w:r>
      <w:r w:rsidR="00C37710">
        <w:rPr>
          <w:lang w:val="fr-FR"/>
        </w:rPr>
        <w:t>’</w:t>
      </w:r>
      <w:r w:rsidRPr="004B288F">
        <w:rPr>
          <w:lang w:val="fr-FR"/>
        </w:rPr>
        <w:t>efficacité de</w:t>
      </w:r>
      <w:r w:rsidR="000974BF">
        <w:rPr>
          <w:lang w:val="fr-FR"/>
        </w:rPr>
        <w:t>s</w:t>
      </w:r>
      <w:r w:rsidRPr="004B288F">
        <w:rPr>
          <w:lang w:val="fr-FR"/>
        </w:rPr>
        <w:t xml:space="preserve"> différents appareils. </w:t>
      </w:r>
      <w:r w:rsidR="000974BF">
        <w:rPr>
          <w:lang w:val="fr-FR"/>
        </w:rPr>
        <w:t xml:space="preserve">Elle </w:t>
      </w:r>
      <w:r w:rsidRPr="004B288F">
        <w:rPr>
          <w:lang w:val="fr-FR"/>
        </w:rPr>
        <w:t>dispose également d</w:t>
      </w:r>
      <w:r w:rsidR="00C37710">
        <w:rPr>
          <w:lang w:val="fr-FR"/>
        </w:rPr>
        <w:t>’</w:t>
      </w:r>
      <w:r w:rsidRPr="004B288F">
        <w:rPr>
          <w:lang w:val="fr-FR"/>
        </w:rPr>
        <w:t xml:space="preserve">un laboratoire pour tester les climatiseurs avant leur </w:t>
      </w:r>
      <w:r w:rsidR="00522C38">
        <w:rPr>
          <w:lang w:val="fr-FR"/>
        </w:rPr>
        <w:t xml:space="preserve">commercialisation. </w:t>
      </w:r>
    </w:p>
    <w:p w14:paraId="4A45E120" w14:textId="385413EF" w:rsidR="00B44218" w:rsidRPr="00AA6945" w:rsidRDefault="0048286E" w:rsidP="002761CE">
      <w:pPr>
        <w:pStyle w:val="Heading1"/>
        <w:numPr>
          <w:ilvl w:val="0"/>
          <w:numId w:val="1"/>
        </w:numPr>
        <w:rPr>
          <w:lang w:val="fr-FR"/>
        </w:rPr>
      </w:pPr>
      <w:r w:rsidRPr="004B288F">
        <w:rPr>
          <w:lang w:val="fr-FR"/>
        </w:rPr>
        <w:t xml:space="preserve">En 2023, le </w:t>
      </w:r>
      <w:r>
        <w:rPr>
          <w:lang w:val="fr-FR"/>
        </w:rPr>
        <w:t>M</w:t>
      </w:r>
      <w:r w:rsidR="002A161B">
        <w:rPr>
          <w:lang w:val="fr-FR"/>
        </w:rPr>
        <w:t>i</w:t>
      </w:r>
      <w:r w:rsidRPr="004B288F">
        <w:rPr>
          <w:lang w:val="fr-FR"/>
        </w:rPr>
        <w:t>nistre de l</w:t>
      </w:r>
      <w:r w:rsidR="00C37710">
        <w:rPr>
          <w:lang w:val="fr-FR"/>
        </w:rPr>
        <w:t>’</w:t>
      </w:r>
      <w:r w:rsidR="002A161B">
        <w:rPr>
          <w:lang w:val="fr-FR"/>
        </w:rPr>
        <w:t>e</w:t>
      </w:r>
      <w:r w:rsidRPr="004B288F">
        <w:rPr>
          <w:lang w:val="fr-FR"/>
        </w:rPr>
        <w:t xml:space="preserve">nvironnement a </w:t>
      </w:r>
      <w:r w:rsidR="002A161B">
        <w:rPr>
          <w:lang w:val="fr-FR"/>
        </w:rPr>
        <w:t xml:space="preserve">pris </w:t>
      </w:r>
      <w:r w:rsidRPr="004B288F">
        <w:rPr>
          <w:lang w:val="fr-FR"/>
        </w:rPr>
        <w:t xml:space="preserve">un décret </w:t>
      </w:r>
      <w:r w:rsidR="002A161B">
        <w:rPr>
          <w:lang w:val="fr-FR"/>
        </w:rPr>
        <w:t xml:space="preserve">en vertu duquel </w:t>
      </w:r>
      <w:r w:rsidRPr="004B288F">
        <w:rPr>
          <w:lang w:val="fr-FR"/>
        </w:rPr>
        <w:t xml:space="preserve">un représentant du MERE </w:t>
      </w:r>
      <w:r w:rsidR="002A161B">
        <w:rPr>
          <w:lang w:val="fr-FR"/>
        </w:rPr>
        <w:t xml:space="preserve">devait siéger </w:t>
      </w:r>
      <w:r w:rsidRPr="004B288F">
        <w:rPr>
          <w:lang w:val="fr-FR"/>
        </w:rPr>
        <w:t>au Comité national de l</w:t>
      </w:r>
      <w:r w:rsidR="00C37710">
        <w:rPr>
          <w:lang w:val="fr-FR"/>
        </w:rPr>
        <w:t>’</w:t>
      </w:r>
      <w:r w:rsidRPr="004B288F">
        <w:rPr>
          <w:lang w:val="fr-FR"/>
        </w:rPr>
        <w:t>ozone, qui comprenait déjà un représentant de l</w:t>
      </w:r>
      <w:r w:rsidR="00C37710">
        <w:rPr>
          <w:lang w:val="fr-FR"/>
        </w:rPr>
        <w:t>’</w:t>
      </w:r>
      <w:r w:rsidRPr="004B288F">
        <w:rPr>
          <w:lang w:val="fr-FR"/>
        </w:rPr>
        <w:t>EOS. En janvier</w:t>
      </w:r>
      <w:r w:rsidR="00211DA1">
        <w:rPr>
          <w:lang w:val="fr-FR"/>
        </w:rPr>
        <w:t> </w:t>
      </w:r>
      <w:r w:rsidRPr="004B288F">
        <w:rPr>
          <w:lang w:val="fr-FR"/>
        </w:rPr>
        <w:t>2024, l</w:t>
      </w:r>
      <w:r w:rsidR="00C37710">
        <w:rPr>
          <w:lang w:val="fr-FR"/>
        </w:rPr>
        <w:t>’</w:t>
      </w:r>
      <w:r w:rsidRPr="004B288F">
        <w:rPr>
          <w:lang w:val="fr-FR"/>
        </w:rPr>
        <w:t>Égypte a publié le décret ministériel 502/2023 adoptant la norme ES 3795-2023 relative à la réglementation de l</w:t>
      </w:r>
      <w:r w:rsidR="00C37710">
        <w:rPr>
          <w:lang w:val="fr-FR"/>
        </w:rPr>
        <w:t>’</w:t>
      </w:r>
      <w:r w:rsidRPr="004B288F">
        <w:rPr>
          <w:lang w:val="fr-FR"/>
        </w:rPr>
        <w:t xml:space="preserve">efficacité énergétique saisonnière des </w:t>
      </w:r>
      <w:r w:rsidR="00950EAD">
        <w:rPr>
          <w:lang w:val="fr-FR"/>
        </w:rPr>
        <w:t>climatiseurs individuels</w:t>
      </w:r>
      <w:r w:rsidR="0070009F">
        <w:rPr>
          <w:lang w:val="fr-FR"/>
        </w:rPr>
        <w:t xml:space="preserve"> </w:t>
      </w:r>
      <w:r w:rsidRPr="004B288F">
        <w:rPr>
          <w:lang w:val="fr-FR"/>
        </w:rPr>
        <w:t xml:space="preserve">et </w:t>
      </w:r>
      <w:r w:rsidR="008D233E">
        <w:rPr>
          <w:lang w:val="fr-FR"/>
        </w:rPr>
        <w:t xml:space="preserve">à conduits </w:t>
      </w:r>
      <w:r w:rsidRPr="004B288F">
        <w:rPr>
          <w:lang w:val="fr-FR"/>
        </w:rPr>
        <w:t>et unif</w:t>
      </w:r>
      <w:r w:rsidR="00145434">
        <w:rPr>
          <w:lang w:val="fr-FR"/>
        </w:rPr>
        <w:t xml:space="preserve">ormisant </w:t>
      </w:r>
      <w:r w:rsidRPr="004B288F">
        <w:rPr>
          <w:lang w:val="fr-FR"/>
        </w:rPr>
        <w:t xml:space="preserve">les </w:t>
      </w:r>
      <w:r w:rsidR="00145434">
        <w:rPr>
          <w:lang w:val="fr-FR"/>
        </w:rPr>
        <w:t xml:space="preserve">prescriptions </w:t>
      </w:r>
      <w:r w:rsidRPr="004B288F">
        <w:rPr>
          <w:lang w:val="fr-FR"/>
        </w:rPr>
        <w:t>pour les climatiseurs à vitesse fixe et à inverseur. Il n</w:t>
      </w:r>
      <w:r w:rsidR="00C37710">
        <w:rPr>
          <w:lang w:val="fr-FR"/>
        </w:rPr>
        <w:t>’</w:t>
      </w:r>
      <w:r w:rsidRPr="004B288F">
        <w:rPr>
          <w:lang w:val="fr-FR"/>
        </w:rPr>
        <w:t xml:space="preserve">existe pas de </w:t>
      </w:r>
      <w:r>
        <w:rPr>
          <w:lang w:val="fr-FR"/>
        </w:rPr>
        <w:t>NMPE</w:t>
      </w:r>
      <w:r w:rsidRPr="004B288F">
        <w:rPr>
          <w:lang w:val="fr-FR"/>
        </w:rPr>
        <w:t xml:space="preserve"> </w:t>
      </w:r>
      <w:r w:rsidR="00A04169">
        <w:rPr>
          <w:lang w:val="fr-FR"/>
        </w:rPr>
        <w:t>qui s</w:t>
      </w:r>
      <w:r w:rsidR="00C37710">
        <w:rPr>
          <w:lang w:val="fr-FR"/>
        </w:rPr>
        <w:t>’</w:t>
      </w:r>
      <w:r w:rsidR="00A04169">
        <w:rPr>
          <w:lang w:val="fr-FR"/>
        </w:rPr>
        <w:t xml:space="preserve">applique expressément aux </w:t>
      </w:r>
      <w:r w:rsidRPr="004B288F">
        <w:rPr>
          <w:lang w:val="fr-FR"/>
        </w:rPr>
        <w:t>compresseurs</w:t>
      </w:r>
      <w:r w:rsidR="00A04169">
        <w:rPr>
          <w:lang w:val="fr-FR"/>
        </w:rPr>
        <w:t xml:space="preserve"> en Égypte</w:t>
      </w:r>
      <w:r w:rsidRPr="004B288F">
        <w:rPr>
          <w:lang w:val="fr-FR"/>
        </w:rPr>
        <w:t xml:space="preserve">. </w:t>
      </w:r>
      <w:r w:rsidR="00F85F4D">
        <w:rPr>
          <w:lang w:val="fr-FR"/>
        </w:rPr>
        <w:t>Des</w:t>
      </w:r>
      <w:r w:rsidRPr="004B288F">
        <w:rPr>
          <w:lang w:val="fr-FR"/>
        </w:rPr>
        <w:t xml:space="preserve"> </w:t>
      </w:r>
      <w:r>
        <w:rPr>
          <w:lang w:val="fr-FR"/>
        </w:rPr>
        <w:t>NMPE</w:t>
      </w:r>
      <w:r w:rsidRPr="004B288F">
        <w:rPr>
          <w:lang w:val="fr-FR"/>
        </w:rPr>
        <w:t xml:space="preserve"> et </w:t>
      </w:r>
      <w:r w:rsidR="00F85F4D">
        <w:rPr>
          <w:lang w:val="fr-FR"/>
        </w:rPr>
        <w:t xml:space="preserve">un étiquetage </w:t>
      </w:r>
      <w:r w:rsidRPr="004B288F">
        <w:rPr>
          <w:lang w:val="fr-FR"/>
        </w:rPr>
        <w:t>d</w:t>
      </w:r>
      <w:r w:rsidR="00C37710">
        <w:rPr>
          <w:lang w:val="fr-FR"/>
        </w:rPr>
        <w:t>’</w:t>
      </w:r>
      <w:r w:rsidRPr="004B288F">
        <w:rPr>
          <w:lang w:val="fr-FR"/>
        </w:rPr>
        <w:t xml:space="preserve">efficacité énergétique </w:t>
      </w:r>
      <w:r w:rsidR="00F85F4D">
        <w:rPr>
          <w:lang w:val="fr-FR"/>
        </w:rPr>
        <w:t xml:space="preserve">ont cependant été établis </w:t>
      </w:r>
      <w:r w:rsidRPr="004B288F">
        <w:rPr>
          <w:lang w:val="fr-FR"/>
        </w:rPr>
        <w:t xml:space="preserve">pour les réfrigérateurs </w:t>
      </w:r>
      <w:r w:rsidR="00AC48B5" w:rsidRPr="004B288F">
        <w:rPr>
          <w:lang w:val="fr-FR"/>
        </w:rPr>
        <w:t xml:space="preserve">domestiques </w:t>
      </w:r>
      <w:r w:rsidRPr="004B288F">
        <w:rPr>
          <w:lang w:val="fr-FR"/>
        </w:rPr>
        <w:t xml:space="preserve">et les </w:t>
      </w:r>
      <w:r>
        <w:rPr>
          <w:lang w:val="fr-FR"/>
        </w:rPr>
        <w:t>congélateurs horizontaux</w:t>
      </w:r>
      <w:r w:rsidR="00B44218" w:rsidRPr="00AA6945">
        <w:rPr>
          <w:vertAlign w:val="superscript"/>
          <w:lang w:val="fr-FR"/>
        </w:rPr>
        <w:footnoteReference w:id="16"/>
      </w:r>
      <w:r w:rsidR="00C533E7">
        <w:rPr>
          <w:lang w:val="fr-FR"/>
        </w:rPr>
        <w:t>,</w:t>
      </w:r>
      <w:r w:rsidR="00B44218" w:rsidRPr="00AA6945">
        <w:rPr>
          <w:vertAlign w:val="superscript"/>
          <w:lang w:val="fr-FR"/>
        </w:rPr>
        <w:t xml:space="preserve"> </w:t>
      </w:r>
      <w:r w:rsidR="0046755C" w:rsidRPr="0046755C">
        <w:rPr>
          <w:lang w:val="fr-FR"/>
        </w:rPr>
        <w:t>et</w:t>
      </w:r>
      <w:r w:rsidR="0046755C">
        <w:rPr>
          <w:vertAlign w:val="superscript"/>
          <w:lang w:val="fr-FR"/>
        </w:rPr>
        <w:t xml:space="preserve"> </w:t>
      </w:r>
      <w:r w:rsidR="0046755C" w:rsidRPr="004B288F">
        <w:rPr>
          <w:lang w:val="fr-FR"/>
        </w:rPr>
        <w:t xml:space="preserve">sont révisés périodiquement </w:t>
      </w:r>
      <w:r w:rsidR="0046755C">
        <w:rPr>
          <w:lang w:val="fr-FR"/>
        </w:rPr>
        <w:t xml:space="preserve">en fonction des </w:t>
      </w:r>
      <w:r w:rsidR="0046755C" w:rsidRPr="004B288F">
        <w:rPr>
          <w:lang w:val="fr-FR"/>
        </w:rPr>
        <w:t xml:space="preserve">progrès technologiques et </w:t>
      </w:r>
      <w:r w:rsidR="0046755C">
        <w:rPr>
          <w:lang w:val="fr-FR"/>
        </w:rPr>
        <w:t xml:space="preserve">aux fins de </w:t>
      </w:r>
      <w:r w:rsidR="0046755C" w:rsidRPr="004B288F">
        <w:rPr>
          <w:lang w:val="fr-FR"/>
        </w:rPr>
        <w:t>l</w:t>
      </w:r>
      <w:r w:rsidR="00C37710">
        <w:rPr>
          <w:lang w:val="fr-FR"/>
        </w:rPr>
        <w:t>’</w:t>
      </w:r>
      <w:r w:rsidR="0046755C" w:rsidRPr="004B288F">
        <w:rPr>
          <w:lang w:val="fr-FR"/>
        </w:rPr>
        <w:t xml:space="preserve">harmonisation avec les normes internationales, notamment celles de la Commission électrotechnique internationale (CEI). Le deuxième projet </w:t>
      </w:r>
      <w:r w:rsidR="0046755C">
        <w:rPr>
          <w:lang w:val="fr-FR"/>
        </w:rPr>
        <w:t>relatif à l</w:t>
      </w:r>
      <w:r w:rsidR="00C37710">
        <w:rPr>
          <w:lang w:val="fr-FR"/>
        </w:rPr>
        <w:t>’</w:t>
      </w:r>
      <w:r w:rsidR="0046755C" w:rsidRPr="004B288F">
        <w:rPr>
          <w:lang w:val="fr-FR"/>
        </w:rPr>
        <w:t xml:space="preserve">efficacité énergétique </w:t>
      </w:r>
      <w:r w:rsidR="0046755C">
        <w:rPr>
          <w:lang w:val="fr-FR"/>
        </w:rPr>
        <w:t>soumis à la présente r</w:t>
      </w:r>
      <w:r w:rsidR="0046755C" w:rsidRPr="004B288F">
        <w:rPr>
          <w:lang w:val="fr-FR"/>
        </w:rPr>
        <w:t xml:space="preserve">éunion, </w:t>
      </w:r>
      <w:r w:rsidR="0046755C">
        <w:rPr>
          <w:lang w:val="fr-FR"/>
        </w:rPr>
        <w:t xml:space="preserve">qui est </w:t>
      </w:r>
      <w:r w:rsidR="0046755C" w:rsidRPr="004B288F">
        <w:rPr>
          <w:lang w:val="fr-FR"/>
        </w:rPr>
        <w:t>résumé aux paragraphes 87 à 115, permettrait d</w:t>
      </w:r>
      <w:r w:rsidR="00C37710">
        <w:rPr>
          <w:lang w:val="fr-FR"/>
        </w:rPr>
        <w:t>’</w:t>
      </w:r>
      <w:r w:rsidR="0046755C" w:rsidRPr="004B288F">
        <w:rPr>
          <w:lang w:val="fr-FR"/>
        </w:rPr>
        <w:t>améliorer l</w:t>
      </w:r>
      <w:r w:rsidR="00C37710">
        <w:rPr>
          <w:lang w:val="fr-FR"/>
        </w:rPr>
        <w:t>’</w:t>
      </w:r>
      <w:r w:rsidR="0046755C" w:rsidRPr="004B288F">
        <w:rPr>
          <w:lang w:val="fr-FR"/>
        </w:rPr>
        <w:t>efficacité énergétique dans le secteur de la fabrication de réfrigérateurs domestiques.</w:t>
      </w:r>
      <w:r w:rsidR="0046755C">
        <w:rPr>
          <w:lang w:val="fr-FR"/>
        </w:rPr>
        <w:t xml:space="preserve"> </w:t>
      </w:r>
    </w:p>
    <w:p w14:paraId="1457EF67" w14:textId="54CA5BBE" w:rsidR="006C3626" w:rsidRPr="00AA6945" w:rsidRDefault="0046755C" w:rsidP="006C3626">
      <w:pPr>
        <w:spacing w:after="240"/>
        <w:rPr>
          <w:u w:val="single"/>
          <w:lang w:val="fr-FR"/>
        </w:rPr>
      </w:pPr>
      <w:r w:rsidRPr="004B288F">
        <w:rPr>
          <w:u w:val="single"/>
          <w:lang w:val="fr-FR"/>
        </w:rPr>
        <w:t>Rapport sur la consommation de HFC</w:t>
      </w:r>
    </w:p>
    <w:p w14:paraId="0C87EDBB" w14:textId="19DAD071" w:rsidR="006C3626" w:rsidRPr="00AA6945" w:rsidRDefault="00F60538" w:rsidP="006C3626">
      <w:pPr>
        <w:pStyle w:val="Heading1"/>
        <w:rPr>
          <w:lang w:val="fr-FR"/>
        </w:rPr>
      </w:pPr>
      <w:r w:rsidRPr="004B288F">
        <w:rPr>
          <w:lang w:val="fr-FR"/>
        </w:rPr>
        <w:t xml:space="preserve">La </w:t>
      </w:r>
      <w:r>
        <w:rPr>
          <w:lang w:val="fr-FR"/>
        </w:rPr>
        <w:t xml:space="preserve">valeur </w:t>
      </w:r>
      <w:r w:rsidRPr="004B288F">
        <w:rPr>
          <w:lang w:val="fr-FR"/>
        </w:rPr>
        <w:t xml:space="preserve">de référence </w:t>
      </w:r>
      <w:r>
        <w:rPr>
          <w:lang w:val="fr-FR"/>
        </w:rPr>
        <w:t>de l</w:t>
      </w:r>
      <w:r w:rsidR="00C37710">
        <w:rPr>
          <w:lang w:val="fr-FR"/>
        </w:rPr>
        <w:t>’</w:t>
      </w:r>
      <w:r w:rsidRPr="004B288F">
        <w:rPr>
          <w:lang w:val="fr-FR"/>
        </w:rPr>
        <w:t>Égypte pour les HFC a été fixée à</w:t>
      </w:r>
      <w:r w:rsidRPr="004B288F">
        <w:rPr>
          <w:rStyle w:val="normaltextrun"/>
          <w:color w:val="000000"/>
          <w:bdr w:val="none" w:sz="0" w:space="0" w:color="auto" w:frame="1"/>
          <w:lang w:val="fr-FR"/>
        </w:rPr>
        <w:t xml:space="preserve"> 19 290 350 </w:t>
      </w:r>
      <w:r w:rsidRPr="004B288F">
        <w:rPr>
          <w:lang w:val="fr-FR"/>
        </w:rPr>
        <w:t>tonnes d</w:t>
      </w:r>
      <w:r w:rsidR="00C37710">
        <w:rPr>
          <w:lang w:val="fr-FR"/>
        </w:rPr>
        <w:t>’</w:t>
      </w:r>
      <w:r w:rsidRPr="004B288F">
        <w:rPr>
          <w:lang w:val="fr-FR"/>
        </w:rPr>
        <w:t>équivalent CO</w:t>
      </w:r>
      <w:r w:rsidRPr="004B288F">
        <w:rPr>
          <w:vertAlign w:val="subscript"/>
          <w:lang w:val="fr-FR"/>
        </w:rPr>
        <w:t>2</w:t>
      </w:r>
      <w:r w:rsidRPr="00F60538">
        <w:rPr>
          <w:lang w:val="fr-FR"/>
        </w:rPr>
        <w:t xml:space="preserve"> </w:t>
      </w:r>
      <w:r w:rsidRPr="004B288F">
        <w:rPr>
          <w:lang w:val="fr-FR"/>
        </w:rPr>
        <w:t>(</w:t>
      </w:r>
      <w:r>
        <w:rPr>
          <w:lang w:val="fr-FR"/>
        </w:rPr>
        <w:t xml:space="preserve">éq. </w:t>
      </w:r>
      <w:r w:rsidRPr="004B288F">
        <w:rPr>
          <w:lang w:val="fr-FR"/>
        </w:rPr>
        <w:t>CO</w:t>
      </w:r>
      <w:r w:rsidRPr="004B288F">
        <w:rPr>
          <w:vertAlign w:val="subscript"/>
          <w:lang w:val="fr-FR"/>
        </w:rPr>
        <w:t>2</w:t>
      </w:r>
      <w:r w:rsidRPr="004B288F">
        <w:rPr>
          <w:lang w:val="fr-FR"/>
        </w:rPr>
        <w:t xml:space="preserve">), </w:t>
      </w:r>
      <w:r>
        <w:rPr>
          <w:lang w:val="fr-FR"/>
        </w:rPr>
        <w:t xml:space="preserve">une quantité </w:t>
      </w:r>
      <w:r w:rsidRPr="004B288F">
        <w:rPr>
          <w:lang w:val="fr-FR"/>
        </w:rPr>
        <w:t>que le pays s</w:t>
      </w:r>
      <w:r w:rsidR="00C37710">
        <w:rPr>
          <w:lang w:val="fr-FR"/>
        </w:rPr>
        <w:t>’</w:t>
      </w:r>
      <w:r w:rsidRPr="004B288F">
        <w:rPr>
          <w:lang w:val="fr-FR"/>
        </w:rPr>
        <w:t>est engagé à réduire de 22 % d</w:t>
      </w:r>
      <w:r w:rsidR="00C37710">
        <w:rPr>
          <w:lang w:val="fr-FR"/>
        </w:rPr>
        <w:t>’</w:t>
      </w:r>
      <w:r w:rsidRPr="004B288F">
        <w:rPr>
          <w:lang w:val="fr-FR"/>
        </w:rPr>
        <w:t xml:space="preserve">ici 2029. Le </w:t>
      </w:r>
      <w:r>
        <w:rPr>
          <w:lang w:val="fr-FR"/>
        </w:rPr>
        <w:t>Gouvernement de l</w:t>
      </w:r>
      <w:r w:rsidR="00C37710">
        <w:rPr>
          <w:lang w:val="fr-FR"/>
        </w:rPr>
        <w:t>’</w:t>
      </w:r>
      <w:r>
        <w:rPr>
          <w:lang w:val="fr-FR"/>
        </w:rPr>
        <w:t>Égypte</w:t>
      </w:r>
      <w:r w:rsidRPr="004B288F">
        <w:rPr>
          <w:lang w:val="fr-FR"/>
        </w:rPr>
        <w:t xml:space="preserve"> a déclaré une consommation de 17 259 729 tonnes d</w:t>
      </w:r>
      <w:r w:rsidR="00C37710">
        <w:rPr>
          <w:lang w:val="fr-FR"/>
        </w:rPr>
        <w:t>’</w:t>
      </w:r>
      <w:r w:rsidRPr="004B288F">
        <w:rPr>
          <w:lang w:val="fr-FR"/>
        </w:rPr>
        <w:t>éq</w:t>
      </w:r>
      <w:r>
        <w:rPr>
          <w:lang w:val="fr-FR"/>
        </w:rPr>
        <w:t>.</w:t>
      </w:r>
      <w:r w:rsidRPr="004B288F">
        <w:rPr>
          <w:lang w:val="fr-FR"/>
        </w:rPr>
        <w:t xml:space="preserve"> CO</w:t>
      </w:r>
      <w:r w:rsidRPr="004B288F">
        <w:rPr>
          <w:vertAlign w:val="subscript"/>
          <w:lang w:val="fr-FR"/>
        </w:rPr>
        <w:t>2</w:t>
      </w:r>
      <w:r w:rsidRPr="004B288F">
        <w:rPr>
          <w:lang w:val="fr-FR"/>
        </w:rPr>
        <w:t xml:space="preserve"> de HFC en 2024, soit une augmentation de 16</w:t>
      </w:r>
      <w:r>
        <w:rPr>
          <w:lang w:val="fr-FR"/>
        </w:rPr>
        <w:t> </w:t>
      </w:r>
      <w:r w:rsidRPr="004B288F">
        <w:rPr>
          <w:lang w:val="fr-FR"/>
        </w:rPr>
        <w:t xml:space="preserve">% par rapport à </w:t>
      </w:r>
      <w:r>
        <w:rPr>
          <w:lang w:val="fr-FR"/>
        </w:rPr>
        <w:t>2023 (</w:t>
      </w:r>
      <w:r w:rsidRPr="004B288F">
        <w:rPr>
          <w:lang w:val="fr-FR"/>
        </w:rPr>
        <w:t>14 890 881 tonnes d</w:t>
      </w:r>
      <w:r w:rsidR="00C37710">
        <w:rPr>
          <w:lang w:val="fr-FR"/>
        </w:rPr>
        <w:t>’</w:t>
      </w:r>
      <w:r w:rsidRPr="004B288F">
        <w:rPr>
          <w:lang w:val="fr-FR"/>
        </w:rPr>
        <w:t>éq</w:t>
      </w:r>
      <w:r>
        <w:rPr>
          <w:lang w:val="fr-FR"/>
        </w:rPr>
        <w:t xml:space="preserve">. </w:t>
      </w:r>
      <w:r w:rsidRPr="004B288F">
        <w:rPr>
          <w:lang w:val="fr-FR"/>
        </w:rPr>
        <w:t>CO</w:t>
      </w:r>
      <w:r w:rsidRPr="004B288F">
        <w:rPr>
          <w:vertAlign w:val="subscript"/>
          <w:lang w:val="fr-FR"/>
        </w:rPr>
        <w:t>2</w:t>
      </w:r>
      <w:r w:rsidR="00665BF9">
        <w:rPr>
          <w:lang w:val="fr-FR"/>
        </w:rPr>
        <w:t xml:space="preserve">), </w:t>
      </w:r>
      <w:r w:rsidRPr="004B288F">
        <w:rPr>
          <w:lang w:val="fr-FR"/>
        </w:rPr>
        <w:t xml:space="preserve">et une </w:t>
      </w:r>
      <w:r>
        <w:rPr>
          <w:lang w:val="fr-FR"/>
        </w:rPr>
        <w:t xml:space="preserve">diminution </w:t>
      </w:r>
      <w:r w:rsidRPr="004B288F">
        <w:rPr>
          <w:lang w:val="fr-FR"/>
        </w:rPr>
        <w:t xml:space="preserve">de 11 % par rapport </w:t>
      </w:r>
      <w:r>
        <w:rPr>
          <w:lang w:val="fr-FR"/>
        </w:rPr>
        <w:t xml:space="preserve">à la valeur </w:t>
      </w:r>
      <w:r w:rsidRPr="004B288F">
        <w:rPr>
          <w:lang w:val="fr-FR"/>
        </w:rPr>
        <w:t>de référence.</w:t>
      </w:r>
      <w:r>
        <w:rPr>
          <w:lang w:val="fr-FR"/>
        </w:rPr>
        <w:t xml:space="preserve"> </w:t>
      </w:r>
    </w:p>
    <w:p w14:paraId="646F4B48" w14:textId="0DC42776" w:rsidR="00A10257" w:rsidRPr="00AA6945" w:rsidRDefault="000D1DE1" w:rsidP="00A10257">
      <w:pPr>
        <w:pStyle w:val="Heading1"/>
        <w:numPr>
          <w:ilvl w:val="0"/>
          <w:numId w:val="0"/>
        </w:numPr>
        <w:rPr>
          <w:u w:val="single"/>
          <w:lang w:val="fr-FR"/>
        </w:rPr>
      </w:pPr>
      <w:r w:rsidRPr="00AA6945">
        <w:rPr>
          <w:u w:val="single"/>
          <w:lang w:val="fr-FR"/>
        </w:rPr>
        <w:t>O</w:t>
      </w:r>
      <w:r w:rsidR="00F60538">
        <w:rPr>
          <w:u w:val="single"/>
          <w:lang w:val="fr-FR"/>
        </w:rPr>
        <w:t>bjectif du projet</w:t>
      </w:r>
    </w:p>
    <w:p w14:paraId="7CAC81D3" w14:textId="71BCF0BD" w:rsidR="00637108" w:rsidRPr="00AA6945" w:rsidRDefault="00F60538" w:rsidP="002761CE">
      <w:pPr>
        <w:pStyle w:val="Heading1"/>
        <w:numPr>
          <w:ilvl w:val="0"/>
          <w:numId w:val="1"/>
        </w:numPr>
        <w:rPr>
          <w:lang w:val="fr-FR"/>
        </w:rPr>
      </w:pPr>
      <w:bookmarkStart w:id="14" w:name="_Hlk213848588"/>
      <w:r w:rsidRPr="004B288F">
        <w:rPr>
          <w:lang w:val="fr-FR"/>
        </w:rPr>
        <w:t>L</w:t>
      </w:r>
      <w:r w:rsidR="00C37710">
        <w:rPr>
          <w:lang w:val="fr-FR"/>
        </w:rPr>
        <w:t>’</w:t>
      </w:r>
      <w:r w:rsidRPr="004B288F">
        <w:rPr>
          <w:lang w:val="fr-FR"/>
        </w:rPr>
        <w:t xml:space="preserve">objectif du projet est de moderniser les chaînes de </w:t>
      </w:r>
      <w:r w:rsidR="00077348">
        <w:rPr>
          <w:lang w:val="fr-FR"/>
        </w:rPr>
        <w:t xml:space="preserve">production </w:t>
      </w:r>
      <w:r w:rsidRPr="004B288F">
        <w:rPr>
          <w:lang w:val="fr-FR"/>
        </w:rPr>
        <w:t>de compresseurs d</w:t>
      </w:r>
      <w:r w:rsidR="00C37710">
        <w:rPr>
          <w:lang w:val="fr-FR"/>
        </w:rPr>
        <w:t>’</w:t>
      </w:r>
      <w:r w:rsidRPr="004B288F">
        <w:rPr>
          <w:lang w:val="fr-FR"/>
        </w:rPr>
        <w:t>une entreprise, Fresh Compressor Factory, grâce à l</w:t>
      </w:r>
      <w:r w:rsidR="00C37710">
        <w:rPr>
          <w:lang w:val="fr-FR"/>
        </w:rPr>
        <w:t>’</w:t>
      </w:r>
      <w:r w:rsidRPr="004B288F">
        <w:rPr>
          <w:lang w:val="fr-FR"/>
        </w:rPr>
        <w:t>introduction d</w:t>
      </w:r>
      <w:r w:rsidR="00C37710">
        <w:rPr>
          <w:lang w:val="fr-FR"/>
        </w:rPr>
        <w:t>’</w:t>
      </w:r>
      <w:r w:rsidRPr="004B288F">
        <w:rPr>
          <w:lang w:val="fr-FR"/>
        </w:rPr>
        <w:t>une technologie de compresseurs à inverseur qui permet un fonctionnement à vitesse variable afin d</w:t>
      </w:r>
      <w:r w:rsidR="00C37710">
        <w:rPr>
          <w:lang w:val="fr-FR"/>
        </w:rPr>
        <w:t>’</w:t>
      </w:r>
      <w:r w:rsidRPr="004B288F">
        <w:rPr>
          <w:lang w:val="fr-FR"/>
        </w:rPr>
        <w:t>améliorer l</w:t>
      </w:r>
      <w:r w:rsidR="00C37710">
        <w:rPr>
          <w:lang w:val="fr-FR"/>
        </w:rPr>
        <w:t>’</w:t>
      </w:r>
      <w:r w:rsidRPr="004B288F">
        <w:rPr>
          <w:lang w:val="fr-FR"/>
        </w:rPr>
        <w:t>efficacité énergétique</w:t>
      </w:r>
      <w:r w:rsidR="00517B2C">
        <w:rPr>
          <w:lang w:val="fr-FR"/>
        </w:rPr>
        <w:t xml:space="preserve">. </w:t>
      </w:r>
      <w:r w:rsidR="00EB032E">
        <w:rPr>
          <w:lang w:val="fr-FR"/>
        </w:rPr>
        <w:t>Cela devrait permettre de réduire l</w:t>
      </w:r>
      <w:r w:rsidR="00517B2C">
        <w:rPr>
          <w:lang w:val="fr-FR"/>
        </w:rPr>
        <w:t>a consommation d</w:t>
      </w:r>
      <w:r w:rsidR="00C37710">
        <w:rPr>
          <w:lang w:val="fr-FR"/>
        </w:rPr>
        <w:t>’</w:t>
      </w:r>
      <w:r w:rsidR="00517B2C">
        <w:rPr>
          <w:lang w:val="fr-FR"/>
        </w:rPr>
        <w:t xml:space="preserve">énergie </w:t>
      </w:r>
      <w:r w:rsidRPr="004B288F">
        <w:rPr>
          <w:lang w:val="fr-FR"/>
        </w:rPr>
        <w:t>d</w:t>
      </w:r>
      <w:r w:rsidR="00C37710">
        <w:rPr>
          <w:lang w:val="fr-FR"/>
        </w:rPr>
        <w:t>’</w:t>
      </w:r>
      <w:r w:rsidRPr="004B288F">
        <w:rPr>
          <w:lang w:val="fr-FR"/>
        </w:rPr>
        <w:t>environ 30</w:t>
      </w:r>
      <w:r w:rsidR="00EB032E">
        <w:rPr>
          <w:lang w:val="fr-FR"/>
        </w:rPr>
        <w:t> </w:t>
      </w:r>
      <w:r w:rsidRPr="004B288F">
        <w:rPr>
          <w:lang w:val="fr-FR"/>
        </w:rPr>
        <w:t xml:space="preserve">%. </w:t>
      </w:r>
      <w:r w:rsidR="00517B2C">
        <w:rPr>
          <w:lang w:val="fr-FR"/>
        </w:rPr>
        <w:t>L</w:t>
      </w:r>
      <w:r w:rsidR="00C37710">
        <w:rPr>
          <w:lang w:val="fr-FR"/>
        </w:rPr>
        <w:t>’</w:t>
      </w:r>
      <w:r w:rsidR="00517B2C">
        <w:rPr>
          <w:lang w:val="fr-FR"/>
        </w:rPr>
        <w:t xml:space="preserve">entreprise, qui </w:t>
      </w:r>
      <w:r w:rsidRPr="004B288F">
        <w:rPr>
          <w:lang w:val="fr-FR"/>
        </w:rPr>
        <w:t>fabrique actuellement des compresseurs compatibles avec le HFC-134a pour les équipements de réfrigération</w:t>
      </w:r>
      <w:r w:rsidR="00517B2C">
        <w:rPr>
          <w:lang w:val="fr-FR"/>
        </w:rPr>
        <w:t xml:space="preserve">, </w:t>
      </w:r>
      <w:r w:rsidRPr="004B288F">
        <w:rPr>
          <w:lang w:val="fr-FR"/>
        </w:rPr>
        <w:t xml:space="preserve">utilise ses propres ressources pour convertir son usine afin de produire des compresseurs </w:t>
      </w:r>
      <w:r w:rsidR="00517B2C">
        <w:rPr>
          <w:lang w:val="fr-FR"/>
        </w:rPr>
        <w:t xml:space="preserve">utilisant le </w:t>
      </w:r>
      <w:r w:rsidRPr="004B288F">
        <w:rPr>
          <w:lang w:val="fr-FR"/>
        </w:rPr>
        <w:t>réfrigérant R-600a</w:t>
      </w:r>
      <w:r w:rsidR="00637108" w:rsidRPr="00AA6945">
        <w:rPr>
          <w:vertAlign w:val="superscript"/>
          <w:lang w:val="fr-FR"/>
        </w:rPr>
        <w:footnoteReference w:id="17"/>
      </w:r>
      <w:r w:rsidR="00517B2C">
        <w:rPr>
          <w:lang w:val="fr-FR"/>
        </w:rPr>
        <w:t>.</w:t>
      </w:r>
      <w:r w:rsidR="00637108" w:rsidRPr="00AA6945">
        <w:rPr>
          <w:lang w:val="fr-FR"/>
        </w:rPr>
        <w:t xml:space="preserve"> </w:t>
      </w:r>
      <w:r w:rsidR="00151D16" w:rsidRPr="004B288F">
        <w:rPr>
          <w:lang w:val="fr-FR"/>
        </w:rPr>
        <w:t>Le passage à la production de compresseurs optimisés pour le R-600a aurait des répercussions en aval, car les fabricants d</w:t>
      </w:r>
      <w:r w:rsidR="00C37710">
        <w:rPr>
          <w:lang w:val="fr-FR"/>
        </w:rPr>
        <w:t>’</w:t>
      </w:r>
      <w:r w:rsidR="00151D16" w:rsidRPr="004B288F">
        <w:rPr>
          <w:lang w:val="fr-FR"/>
        </w:rPr>
        <w:t xml:space="preserve">appareils électroménagers, </w:t>
      </w:r>
      <w:r w:rsidR="00151D16">
        <w:rPr>
          <w:lang w:val="fr-FR"/>
        </w:rPr>
        <w:t xml:space="preserve">présents surtout </w:t>
      </w:r>
      <w:r w:rsidR="00151D16" w:rsidRPr="004B288F">
        <w:rPr>
          <w:lang w:val="fr-FR"/>
        </w:rPr>
        <w:t xml:space="preserve">sur les marchés nationaux, seraient plus enclins à adopter le R-600a </w:t>
      </w:r>
      <w:r w:rsidR="00151D16">
        <w:rPr>
          <w:lang w:val="fr-FR"/>
        </w:rPr>
        <w:t xml:space="preserve">pour </w:t>
      </w:r>
      <w:r w:rsidR="00151D16" w:rsidRPr="004B288F">
        <w:rPr>
          <w:lang w:val="fr-FR"/>
        </w:rPr>
        <w:t>leurs produits. L</w:t>
      </w:r>
      <w:r w:rsidR="00C37710">
        <w:rPr>
          <w:lang w:val="fr-FR"/>
        </w:rPr>
        <w:t>’</w:t>
      </w:r>
      <w:r w:rsidR="00151D16" w:rsidRPr="004B288F">
        <w:rPr>
          <w:lang w:val="fr-FR"/>
        </w:rPr>
        <w:t xml:space="preserve">élimination indirecte du HFC-134a prévue dans le cadre de ce </w:t>
      </w:r>
      <w:r w:rsidR="00151D16" w:rsidRPr="004B288F">
        <w:rPr>
          <w:lang w:val="fr-FR"/>
        </w:rPr>
        <w:lastRenderedPageBreak/>
        <w:t>projet</w:t>
      </w:r>
      <w:r w:rsidR="00151D16">
        <w:rPr>
          <w:lang w:val="fr-FR"/>
        </w:rPr>
        <w:t xml:space="preserve"> </w:t>
      </w:r>
      <w:r w:rsidR="00D44890">
        <w:rPr>
          <w:lang w:val="fr-FR"/>
        </w:rPr>
        <w:t xml:space="preserve">de conversion </w:t>
      </w:r>
      <w:r w:rsidR="00D44890" w:rsidRPr="004B288F">
        <w:rPr>
          <w:lang w:val="fr-FR"/>
        </w:rPr>
        <w:t>des compresseurs fabriqués pour les équipements de réfrigération</w:t>
      </w:r>
      <w:r w:rsidR="00D44890">
        <w:rPr>
          <w:lang w:val="fr-FR"/>
        </w:rPr>
        <w:t xml:space="preserve"> </w:t>
      </w:r>
      <w:r w:rsidR="00151D16">
        <w:rPr>
          <w:lang w:val="fr-FR"/>
        </w:rPr>
        <w:t>représente</w:t>
      </w:r>
      <w:r w:rsidR="00151D16" w:rsidRPr="004B288F">
        <w:rPr>
          <w:lang w:val="fr-FR"/>
        </w:rPr>
        <w:t xml:space="preserve"> 200</w:t>
      </w:r>
      <w:r w:rsidR="00151D16">
        <w:rPr>
          <w:lang w:val="fr-FR"/>
        </w:rPr>
        <w:t> </w:t>
      </w:r>
      <w:r w:rsidR="00151D16" w:rsidRPr="004B288F">
        <w:rPr>
          <w:lang w:val="fr-FR"/>
        </w:rPr>
        <w:t>tonnes métriques (tm) ou 286</w:t>
      </w:r>
      <w:r w:rsidR="00D44890">
        <w:rPr>
          <w:lang w:val="fr-FR"/>
        </w:rPr>
        <w:t> </w:t>
      </w:r>
      <w:r w:rsidR="00151D16" w:rsidRPr="004B288F">
        <w:rPr>
          <w:lang w:val="fr-FR"/>
        </w:rPr>
        <w:t>000 tonnes d</w:t>
      </w:r>
      <w:r w:rsidR="00C37710">
        <w:rPr>
          <w:lang w:val="fr-FR"/>
        </w:rPr>
        <w:t>’</w:t>
      </w:r>
      <w:r w:rsidR="00151D16" w:rsidRPr="004B288F">
        <w:rPr>
          <w:lang w:val="fr-FR"/>
        </w:rPr>
        <w:t>éq</w:t>
      </w:r>
      <w:r w:rsidR="00151D16">
        <w:rPr>
          <w:lang w:val="fr-FR"/>
        </w:rPr>
        <w:t>.</w:t>
      </w:r>
      <w:r w:rsidR="00151D16" w:rsidRPr="004B288F">
        <w:rPr>
          <w:lang w:val="fr-FR"/>
        </w:rPr>
        <w:t xml:space="preserve"> CO</w:t>
      </w:r>
      <w:r w:rsidR="00151D16" w:rsidRPr="004B288F">
        <w:rPr>
          <w:vertAlign w:val="subscript"/>
          <w:lang w:val="fr-FR"/>
        </w:rPr>
        <w:t>2</w:t>
      </w:r>
      <w:r w:rsidR="00151D16" w:rsidRPr="00151D16">
        <w:rPr>
          <w:lang w:val="fr-FR"/>
        </w:rPr>
        <w:t xml:space="preserve"> </w:t>
      </w:r>
      <w:r w:rsidR="00151D16" w:rsidRPr="004B288F">
        <w:rPr>
          <w:lang w:val="fr-FR"/>
        </w:rPr>
        <w:t>par an</w:t>
      </w:r>
      <w:r w:rsidR="00151D16" w:rsidRPr="004B288F">
        <w:rPr>
          <w:vertAlign w:val="superscript"/>
          <w:lang w:val="fr-FR"/>
        </w:rPr>
        <w:footnoteReference w:id="18"/>
      </w:r>
      <w:r w:rsidR="00151D16" w:rsidRPr="004B288F">
        <w:rPr>
          <w:lang w:val="fr-FR"/>
        </w:rPr>
        <w:t xml:space="preserve">. Le changement de réfrigérant devrait également entraîner </w:t>
      </w:r>
      <w:r w:rsidR="00D44890">
        <w:rPr>
          <w:lang w:val="fr-FR"/>
        </w:rPr>
        <w:t>une légère augmentation de l</w:t>
      </w:r>
      <w:r w:rsidR="00C37710">
        <w:rPr>
          <w:lang w:val="fr-FR"/>
        </w:rPr>
        <w:t>’</w:t>
      </w:r>
      <w:r w:rsidR="00151D16" w:rsidRPr="004B288F">
        <w:rPr>
          <w:lang w:val="fr-FR"/>
        </w:rPr>
        <w:t>efficacité énergétique (environ 5</w:t>
      </w:r>
      <w:r w:rsidR="00C040B4">
        <w:rPr>
          <w:lang w:val="fr-FR"/>
        </w:rPr>
        <w:t> </w:t>
      </w:r>
      <w:r w:rsidR="00151D16" w:rsidRPr="004B288F">
        <w:rPr>
          <w:lang w:val="fr-FR"/>
        </w:rPr>
        <w:t>%</w:t>
      </w:r>
      <w:r w:rsidR="00D44890">
        <w:rPr>
          <w:lang w:val="fr-FR"/>
        </w:rPr>
        <w:t xml:space="preserve"> d</w:t>
      </w:r>
      <w:r w:rsidR="00C37710">
        <w:rPr>
          <w:lang w:val="fr-FR"/>
        </w:rPr>
        <w:t>’</w:t>
      </w:r>
      <w:r w:rsidR="00D44890">
        <w:rPr>
          <w:lang w:val="fr-FR"/>
        </w:rPr>
        <w:t>après les estimations</w:t>
      </w:r>
      <w:r w:rsidR="00151D16" w:rsidRPr="004B288F">
        <w:rPr>
          <w:lang w:val="fr-FR"/>
        </w:rPr>
        <w:t>).</w:t>
      </w:r>
      <w:bookmarkEnd w:id="14"/>
    </w:p>
    <w:p w14:paraId="4B6493E6" w14:textId="3550EA42" w:rsidR="00EA40CA" w:rsidRPr="00AA6945" w:rsidRDefault="00D44890" w:rsidP="00EA40CA">
      <w:pPr>
        <w:pStyle w:val="Heading1"/>
        <w:numPr>
          <w:ilvl w:val="0"/>
          <w:numId w:val="1"/>
        </w:numPr>
        <w:rPr>
          <w:lang w:val="fr-FR"/>
        </w:rPr>
      </w:pPr>
      <w:r w:rsidRPr="004B288F">
        <w:rPr>
          <w:lang w:val="fr-FR"/>
        </w:rPr>
        <w:t>Le marché égyptien des compresseurs hermétiques représente environ 3 400 000 compresseurs par an ; cette estimation repose sur l</w:t>
      </w:r>
      <w:r w:rsidR="00C37710">
        <w:rPr>
          <w:lang w:val="fr-FR"/>
        </w:rPr>
        <w:t>’</w:t>
      </w:r>
      <w:r w:rsidRPr="004B288F">
        <w:rPr>
          <w:lang w:val="fr-FR"/>
        </w:rPr>
        <w:t>hypothèse qu</w:t>
      </w:r>
      <w:r w:rsidR="00C37710">
        <w:rPr>
          <w:lang w:val="fr-FR"/>
        </w:rPr>
        <w:t>’</w:t>
      </w:r>
      <w:r w:rsidRPr="004B288F">
        <w:rPr>
          <w:lang w:val="fr-FR"/>
        </w:rPr>
        <w:t>environ 56 % de tous les compresseurs fabriqués sont</w:t>
      </w:r>
      <w:r>
        <w:rPr>
          <w:lang w:val="fr-FR"/>
        </w:rPr>
        <w:t xml:space="preserve"> intégrés</w:t>
      </w:r>
      <w:r w:rsidRPr="004B288F">
        <w:rPr>
          <w:lang w:val="fr-FR"/>
        </w:rPr>
        <w:t xml:space="preserve"> dans l</w:t>
      </w:r>
      <w:r>
        <w:rPr>
          <w:lang w:val="fr-FR"/>
        </w:rPr>
        <w:t xml:space="preserve">es </w:t>
      </w:r>
      <w:r w:rsidRPr="004B288F">
        <w:rPr>
          <w:lang w:val="fr-FR"/>
        </w:rPr>
        <w:t>réfrigérat</w:t>
      </w:r>
      <w:r>
        <w:rPr>
          <w:lang w:val="fr-FR"/>
        </w:rPr>
        <w:t xml:space="preserve">eurs </w:t>
      </w:r>
      <w:r w:rsidRPr="004B288F">
        <w:rPr>
          <w:lang w:val="fr-FR"/>
        </w:rPr>
        <w:t>domestique</w:t>
      </w:r>
      <w:r>
        <w:rPr>
          <w:lang w:val="fr-FR"/>
        </w:rPr>
        <w:t>s</w:t>
      </w:r>
      <w:r w:rsidRPr="004B288F">
        <w:rPr>
          <w:lang w:val="fr-FR"/>
        </w:rPr>
        <w:t>, 20 %</w:t>
      </w:r>
      <w:r>
        <w:rPr>
          <w:lang w:val="fr-FR"/>
        </w:rPr>
        <w:t>,</w:t>
      </w:r>
      <w:r w:rsidRPr="004B288F">
        <w:rPr>
          <w:lang w:val="fr-FR"/>
        </w:rPr>
        <w:t xml:space="preserve"> dans les </w:t>
      </w:r>
      <w:r>
        <w:rPr>
          <w:lang w:val="fr-FR"/>
        </w:rPr>
        <w:t>congélateurs horizontaux</w:t>
      </w:r>
      <w:r w:rsidRPr="004B288F">
        <w:rPr>
          <w:lang w:val="fr-FR"/>
        </w:rPr>
        <w:t>, 15 %</w:t>
      </w:r>
      <w:r w:rsidR="00D75ACD">
        <w:rPr>
          <w:lang w:val="fr-FR"/>
        </w:rPr>
        <w:t>,</w:t>
      </w:r>
      <w:r w:rsidRPr="004B288F">
        <w:rPr>
          <w:lang w:val="fr-FR"/>
        </w:rPr>
        <w:t xml:space="preserve"> dans les distributeurs d</w:t>
      </w:r>
      <w:r w:rsidR="00C37710">
        <w:rPr>
          <w:lang w:val="fr-FR"/>
        </w:rPr>
        <w:t>’</w:t>
      </w:r>
      <w:r w:rsidRPr="004B288F">
        <w:rPr>
          <w:lang w:val="fr-FR"/>
        </w:rPr>
        <w:t>eau et 9 %</w:t>
      </w:r>
      <w:r w:rsidR="008F77B7">
        <w:rPr>
          <w:lang w:val="fr-FR"/>
        </w:rPr>
        <w:t>,</w:t>
      </w:r>
      <w:r w:rsidRPr="004B288F">
        <w:rPr>
          <w:lang w:val="fr-FR"/>
        </w:rPr>
        <w:t xml:space="preserve"> dans différentes applications de petites entreprises. La plupart des fabricants de réfrigérateurs domestiques en Égypte ont commencé à </w:t>
      </w:r>
      <w:r w:rsidR="008F77B7">
        <w:rPr>
          <w:lang w:val="fr-FR"/>
        </w:rPr>
        <w:t xml:space="preserve">offrir </w:t>
      </w:r>
      <w:r w:rsidRPr="004B288F">
        <w:rPr>
          <w:lang w:val="fr-FR"/>
        </w:rPr>
        <w:t xml:space="preserve">des produits </w:t>
      </w:r>
      <w:r>
        <w:rPr>
          <w:lang w:val="fr-FR"/>
        </w:rPr>
        <w:t>utilis</w:t>
      </w:r>
      <w:r w:rsidR="008F77B7">
        <w:rPr>
          <w:lang w:val="fr-FR"/>
        </w:rPr>
        <w:t>ant</w:t>
      </w:r>
      <w:r>
        <w:rPr>
          <w:lang w:val="fr-FR"/>
        </w:rPr>
        <w:t xml:space="preserve"> du </w:t>
      </w:r>
      <w:r w:rsidRPr="004B288F">
        <w:rPr>
          <w:lang w:val="fr-FR"/>
        </w:rPr>
        <w:t>R-600a</w:t>
      </w:r>
      <w:r w:rsidR="008F77B7">
        <w:rPr>
          <w:lang w:val="fr-FR"/>
        </w:rPr>
        <w:t> </w:t>
      </w:r>
      <w:r w:rsidRPr="004B288F">
        <w:rPr>
          <w:lang w:val="fr-FR"/>
        </w:rPr>
        <w:t xml:space="preserve">; cependant, les </w:t>
      </w:r>
      <w:r>
        <w:rPr>
          <w:lang w:val="fr-FR"/>
        </w:rPr>
        <w:t>congélateurs horizontaux</w:t>
      </w:r>
      <w:r w:rsidRPr="004B288F">
        <w:rPr>
          <w:lang w:val="fr-FR"/>
        </w:rPr>
        <w:t xml:space="preserve"> continuent de fonctionner exclusivement </w:t>
      </w:r>
      <w:r>
        <w:rPr>
          <w:lang w:val="fr-FR"/>
        </w:rPr>
        <w:t xml:space="preserve">avec du </w:t>
      </w:r>
      <w:r w:rsidRPr="004B288F">
        <w:rPr>
          <w:lang w:val="fr-FR"/>
        </w:rPr>
        <w:t>HFC-134a.</w:t>
      </w:r>
      <w:r>
        <w:rPr>
          <w:lang w:val="fr-FR"/>
        </w:rPr>
        <w:t xml:space="preserve"> </w:t>
      </w:r>
    </w:p>
    <w:p w14:paraId="6C8AC07C" w14:textId="126EDAFB" w:rsidR="00EA40CA" w:rsidRPr="00AA6945" w:rsidRDefault="00D44890" w:rsidP="00EA40CA">
      <w:pPr>
        <w:pStyle w:val="Heading1"/>
        <w:rPr>
          <w:lang w:val="fr-FR"/>
        </w:rPr>
      </w:pPr>
      <w:r w:rsidRPr="004B288F">
        <w:rPr>
          <w:lang w:val="fr-FR"/>
        </w:rPr>
        <w:t>Actuellement, Fresh Compressor Factory est le seul fabricant de compresseurs en Afrique, et le prix de ses produits est comparable à celui des compresseurs importés. Le</w:t>
      </w:r>
      <w:r>
        <w:rPr>
          <w:lang w:val="fr-FR"/>
        </w:rPr>
        <w:t xml:space="preserve"> G</w:t>
      </w:r>
      <w:r w:rsidRPr="004B288F">
        <w:rPr>
          <w:lang w:val="fr-FR"/>
        </w:rPr>
        <w:t xml:space="preserve">roupe Fresh, propriétaire de Fresh Compressor Factory, </w:t>
      </w:r>
      <w:r w:rsidR="00A97D30">
        <w:rPr>
          <w:lang w:val="fr-FR"/>
        </w:rPr>
        <w:t xml:space="preserve">est également le plus important fabricant de </w:t>
      </w:r>
      <w:r w:rsidRPr="004B288F">
        <w:rPr>
          <w:lang w:val="fr-FR"/>
        </w:rPr>
        <w:t xml:space="preserve">réfrigérateurs </w:t>
      </w:r>
      <w:r w:rsidR="00387586" w:rsidRPr="004B288F">
        <w:rPr>
          <w:lang w:val="fr-FR"/>
        </w:rPr>
        <w:t xml:space="preserve">domestiques </w:t>
      </w:r>
      <w:r w:rsidRPr="004B288F">
        <w:rPr>
          <w:lang w:val="fr-FR"/>
        </w:rPr>
        <w:t xml:space="preserve">et de congélateurs </w:t>
      </w:r>
      <w:r w:rsidR="00A97D30">
        <w:rPr>
          <w:lang w:val="fr-FR"/>
        </w:rPr>
        <w:t>du pays</w:t>
      </w:r>
      <w:r w:rsidRPr="004B288F">
        <w:rPr>
          <w:lang w:val="fr-FR"/>
        </w:rPr>
        <w:t xml:space="preserve">. </w:t>
      </w:r>
      <w:r>
        <w:rPr>
          <w:lang w:val="fr-FR"/>
        </w:rPr>
        <w:t xml:space="preserve">Sa </w:t>
      </w:r>
      <w:r w:rsidRPr="004B288F">
        <w:rPr>
          <w:lang w:val="fr-FR"/>
        </w:rPr>
        <w:t xml:space="preserve">part </w:t>
      </w:r>
      <w:r>
        <w:rPr>
          <w:lang w:val="fr-FR"/>
        </w:rPr>
        <w:t xml:space="preserve">de marché </w:t>
      </w:r>
      <w:r w:rsidRPr="004B288F">
        <w:rPr>
          <w:lang w:val="fr-FR"/>
        </w:rPr>
        <w:t xml:space="preserve">devrait </w:t>
      </w:r>
      <w:r>
        <w:rPr>
          <w:lang w:val="fr-FR"/>
        </w:rPr>
        <w:t xml:space="preserve">croître </w:t>
      </w:r>
      <w:r w:rsidRPr="004B288F">
        <w:rPr>
          <w:lang w:val="fr-FR"/>
        </w:rPr>
        <w:t xml:space="preserve">grâce à la disponibilité en interne de compresseurs plus efficaces. Outre le </w:t>
      </w:r>
      <w:r>
        <w:rPr>
          <w:lang w:val="fr-FR"/>
        </w:rPr>
        <w:t>G</w:t>
      </w:r>
      <w:r w:rsidRPr="004B288F">
        <w:rPr>
          <w:lang w:val="fr-FR"/>
        </w:rPr>
        <w:t>roupe Fresh, cinq autres entreprises</w:t>
      </w:r>
      <w:r w:rsidRPr="004B288F">
        <w:rPr>
          <w:vertAlign w:val="superscript"/>
          <w:lang w:val="fr-FR"/>
        </w:rPr>
        <w:footnoteReference w:id="19"/>
      </w:r>
      <w:r w:rsidRPr="004B288F">
        <w:rPr>
          <w:lang w:val="fr-FR"/>
        </w:rPr>
        <w:t xml:space="preserve"> (à l</w:t>
      </w:r>
      <w:r w:rsidR="00C37710">
        <w:rPr>
          <w:lang w:val="fr-FR"/>
        </w:rPr>
        <w:t>’</w:t>
      </w:r>
      <w:r w:rsidRPr="004B288F">
        <w:rPr>
          <w:lang w:val="fr-FR"/>
        </w:rPr>
        <w:t>exclusion des petites et moyennes entreprises) fabriquent des réfrigérateurs domestiques en Égypte. En 2024, elles ont consommé collectivement 306,9 t</w:t>
      </w:r>
      <w:r>
        <w:rPr>
          <w:lang w:val="fr-FR"/>
        </w:rPr>
        <w:t xml:space="preserve">m </w:t>
      </w:r>
      <w:r w:rsidRPr="004B288F">
        <w:rPr>
          <w:lang w:val="fr-FR"/>
        </w:rPr>
        <w:t xml:space="preserve">(438 870 tonnes </w:t>
      </w:r>
      <w:r>
        <w:rPr>
          <w:lang w:val="fr-FR"/>
        </w:rPr>
        <w:t>d</w:t>
      </w:r>
      <w:r w:rsidR="00C37710">
        <w:rPr>
          <w:lang w:val="fr-FR"/>
        </w:rPr>
        <w:t>’</w:t>
      </w:r>
      <w:r w:rsidRPr="004B288F">
        <w:rPr>
          <w:lang w:val="fr-FR"/>
        </w:rPr>
        <w:t>éq</w:t>
      </w:r>
      <w:r w:rsidR="00047770">
        <w:rPr>
          <w:lang w:val="fr-FR"/>
        </w:rPr>
        <w:t>.</w:t>
      </w:r>
      <w:r w:rsidRPr="004B288F">
        <w:rPr>
          <w:lang w:val="fr-FR"/>
        </w:rPr>
        <w:t xml:space="preserve"> CO</w:t>
      </w:r>
      <w:r w:rsidRPr="004B288F">
        <w:rPr>
          <w:vertAlign w:val="subscript"/>
          <w:lang w:val="fr-FR"/>
        </w:rPr>
        <w:t>2</w:t>
      </w:r>
      <w:r w:rsidRPr="004B288F">
        <w:rPr>
          <w:lang w:val="fr-FR"/>
        </w:rPr>
        <w:t>) de HFC-134a. Fresh s</w:t>
      </w:r>
      <w:r w:rsidR="00C37710">
        <w:rPr>
          <w:lang w:val="fr-FR"/>
        </w:rPr>
        <w:t>’</w:t>
      </w:r>
      <w:r w:rsidRPr="004B288F">
        <w:rPr>
          <w:lang w:val="fr-FR"/>
        </w:rPr>
        <w:t xml:space="preserve">approvisionne actuellement en compresseurs pour la fabrication de réfrigérateurs et de congélateurs auprès de sa filiale interne (Fresh Compressor Factory) </w:t>
      </w:r>
      <w:r w:rsidR="00047770">
        <w:rPr>
          <w:lang w:val="fr-FR"/>
        </w:rPr>
        <w:t>et de fournisseurs étrangers</w:t>
      </w:r>
      <w:r w:rsidRPr="004B288F">
        <w:rPr>
          <w:lang w:val="fr-FR"/>
        </w:rPr>
        <w:t>.</w:t>
      </w:r>
      <w:r w:rsidR="00047770">
        <w:rPr>
          <w:lang w:val="fr-FR"/>
        </w:rPr>
        <w:t xml:space="preserve"> </w:t>
      </w:r>
    </w:p>
    <w:p w14:paraId="65E793A1" w14:textId="6A709D41" w:rsidR="006C3C42" w:rsidRPr="00AA6945" w:rsidRDefault="00047770" w:rsidP="006C3C42">
      <w:pPr>
        <w:spacing w:after="240"/>
        <w:rPr>
          <w:i/>
          <w:iCs/>
          <w:lang w:val="fr-FR"/>
        </w:rPr>
      </w:pPr>
      <w:r w:rsidRPr="004B288F">
        <w:rPr>
          <w:i/>
          <w:iCs/>
          <w:lang w:val="fr-FR"/>
        </w:rPr>
        <w:t>Historique de l</w:t>
      </w:r>
      <w:r w:rsidR="00C37710">
        <w:rPr>
          <w:i/>
          <w:iCs/>
          <w:lang w:val="fr-FR"/>
        </w:rPr>
        <w:t>’</w:t>
      </w:r>
      <w:r w:rsidRPr="004B288F">
        <w:rPr>
          <w:i/>
          <w:iCs/>
          <w:lang w:val="fr-FR"/>
        </w:rPr>
        <w:t>entreprise et équipements fabriqués</w:t>
      </w:r>
    </w:p>
    <w:p w14:paraId="480B6664" w14:textId="5753FD10" w:rsidR="00FF7AF6" w:rsidRPr="00AA6945" w:rsidRDefault="00047770" w:rsidP="00FF7AF6">
      <w:pPr>
        <w:pStyle w:val="Heading1"/>
        <w:rPr>
          <w:lang w:val="fr-FR"/>
        </w:rPr>
      </w:pPr>
      <w:r w:rsidRPr="004B288F">
        <w:rPr>
          <w:lang w:val="fr-FR"/>
        </w:rPr>
        <w:t>Fresh Compressor Factory a été créée en 1989 sous l</w:t>
      </w:r>
      <w:r>
        <w:rPr>
          <w:lang w:val="fr-FR"/>
        </w:rPr>
        <w:t xml:space="preserve">a raison sociale </w:t>
      </w:r>
      <w:r w:rsidRPr="004B288F">
        <w:rPr>
          <w:lang w:val="fr-FR"/>
        </w:rPr>
        <w:t>de Misr Compressor Manufacturing Company</w:t>
      </w:r>
      <w:r>
        <w:rPr>
          <w:lang w:val="fr-FR"/>
        </w:rPr>
        <w:t>. L</w:t>
      </w:r>
      <w:r w:rsidR="00C37710">
        <w:rPr>
          <w:lang w:val="fr-FR"/>
        </w:rPr>
        <w:t>’</w:t>
      </w:r>
      <w:r>
        <w:rPr>
          <w:lang w:val="fr-FR"/>
        </w:rPr>
        <w:t xml:space="preserve">entreprise fabriquait alors </w:t>
      </w:r>
      <w:r w:rsidRPr="004B288F">
        <w:rPr>
          <w:lang w:val="fr-FR"/>
        </w:rPr>
        <w:t xml:space="preserve">des compresseurs </w:t>
      </w:r>
      <w:r>
        <w:rPr>
          <w:lang w:val="fr-FR"/>
        </w:rPr>
        <w:t xml:space="preserve">utilisant du </w:t>
      </w:r>
      <w:r w:rsidRPr="004B288F">
        <w:rPr>
          <w:lang w:val="fr-FR"/>
        </w:rPr>
        <w:t>HFC-134a, et a été rachetée par Fresh en 2023. Depuis cette acquisition, Fresh a commencé à moderniser l</w:t>
      </w:r>
      <w:r w:rsidR="00C37710">
        <w:rPr>
          <w:lang w:val="fr-FR"/>
        </w:rPr>
        <w:t>’</w:t>
      </w:r>
      <w:r w:rsidRPr="004B288F">
        <w:rPr>
          <w:lang w:val="fr-FR"/>
        </w:rPr>
        <w:t xml:space="preserve">une de ses deux </w:t>
      </w:r>
      <w:r>
        <w:rPr>
          <w:lang w:val="fr-FR"/>
        </w:rPr>
        <w:t xml:space="preserve">chaînes </w:t>
      </w:r>
      <w:r w:rsidRPr="004B288F">
        <w:rPr>
          <w:lang w:val="fr-FR"/>
        </w:rPr>
        <w:t xml:space="preserve">de production. Fresh Compressor Factory dispose de deux </w:t>
      </w:r>
      <w:r>
        <w:rPr>
          <w:lang w:val="fr-FR"/>
        </w:rPr>
        <w:t xml:space="preserve">chaînes </w:t>
      </w:r>
      <w:r w:rsidRPr="004B288F">
        <w:rPr>
          <w:lang w:val="fr-FR"/>
        </w:rPr>
        <w:t xml:space="preserve">de production pour les moteurs électriques, les </w:t>
      </w:r>
      <w:r w:rsidR="00E173A4">
        <w:rPr>
          <w:lang w:val="fr-FR"/>
        </w:rPr>
        <w:t xml:space="preserve">boîtiers </w:t>
      </w:r>
      <w:r w:rsidRPr="004B288F">
        <w:rPr>
          <w:lang w:val="fr-FR"/>
        </w:rPr>
        <w:t>de compresseur et d</w:t>
      </w:r>
      <w:r w:rsidR="00C37710">
        <w:rPr>
          <w:lang w:val="fr-FR"/>
        </w:rPr>
        <w:t>’</w:t>
      </w:r>
      <w:r w:rsidRPr="004B288F">
        <w:rPr>
          <w:lang w:val="fr-FR"/>
        </w:rPr>
        <w:t xml:space="preserve">autres composants de compresseur. La capacité installée déclarée est de deux millions de compresseurs par an. </w:t>
      </w:r>
      <w:r w:rsidR="00E173A4">
        <w:rPr>
          <w:lang w:val="fr-FR"/>
        </w:rPr>
        <w:t>L</w:t>
      </w:r>
      <w:r w:rsidR="00C37710">
        <w:rPr>
          <w:lang w:val="fr-FR"/>
        </w:rPr>
        <w:t>’</w:t>
      </w:r>
      <w:r w:rsidR="00E173A4">
        <w:rPr>
          <w:lang w:val="fr-FR"/>
        </w:rPr>
        <w:t>usine compte c</w:t>
      </w:r>
      <w:r w:rsidRPr="004B288F">
        <w:rPr>
          <w:lang w:val="fr-FR"/>
        </w:rPr>
        <w:t xml:space="preserve">inq laboratoires </w:t>
      </w:r>
      <w:r w:rsidR="00E173A4">
        <w:rPr>
          <w:lang w:val="fr-FR"/>
        </w:rPr>
        <w:t xml:space="preserve">pouvant </w:t>
      </w:r>
      <w:r w:rsidRPr="004B288F">
        <w:rPr>
          <w:lang w:val="fr-FR"/>
        </w:rPr>
        <w:t xml:space="preserve">tester et </w:t>
      </w:r>
      <w:r w:rsidR="00E173A4">
        <w:rPr>
          <w:lang w:val="fr-FR"/>
        </w:rPr>
        <w:t xml:space="preserve">vérifier </w:t>
      </w:r>
      <w:r w:rsidRPr="004B288F">
        <w:rPr>
          <w:lang w:val="fr-FR"/>
        </w:rPr>
        <w:t xml:space="preserve">les </w:t>
      </w:r>
      <w:r w:rsidRPr="004B288F">
        <w:rPr>
          <w:lang w:val="fr-FR" w:bidi="ar-EG"/>
        </w:rPr>
        <w:t xml:space="preserve">performances et la fiabilité des compresseurs et des composants et </w:t>
      </w:r>
      <w:r w:rsidR="00FB3A3C">
        <w:rPr>
          <w:lang w:val="fr-FR" w:bidi="ar-EG"/>
        </w:rPr>
        <w:t xml:space="preserve">des </w:t>
      </w:r>
      <w:r w:rsidR="00E173A4">
        <w:rPr>
          <w:lang w:val="fr-FR" w:bidi="ar-EG"/>
        </w:rPr>
        <w:t xml:space="preserve">éléments </w:t>
      </w:r>
      <w:r w:rsidRPr="004B288F">
        <w:rPr>
          <w:lang w:val="fr-FR" w:bidi="ar-EG"/>
        </w:rPr>
        <w:t xml:space="preserve">consommables </w:t>
      </w:r>
      <w:r w:rsidR="00E173A4">
        <w:rPr>
          <w:lang w:val="fr-FR" w:bidi="ar-EG"/>
        </w:rPr>
        <w:t>connexes</w:t>
      </w:r>
      <w:r w:rsidRPr="004B288F">
        <w:rPr>
          <w:lang w:val="fr-FR" w:bidi="ar-EG"/>
        </w:rPr>
        <w:t xml:space="preserve">. </w:t>
      </w:r>
      <w:r w:rsidRPr="004B288F">
        <w:rPr>
          <w:lang w:val="fr-FR"/>
        </w:rPr>
        <w:t xml:space="preserve">Les </w:t>
      </w:r>
      <w:r w:rsidR="00E173A4">
        <w:rPr>
          <w:lang w:val="fr-FR"/>
        </w:rPr>
        <w:t xml:space="preserve">volumes de production des </w:t>
      </w:r>
      <w:r w:rsidRPr="004B288F">
        <w:rPr>
          <w:lang w:val="fr-FR"/>
        </w:rPr>
        <w:t>trois dernières années sont indiqués dans le tableau 1 ci-</w:t>
      </w:r>
      <w:r w:rsidR="00A552FA">
        <w:rPr>
          <w:lang w:val="fr-FR"/>
        </w:rPr>
        <w:t>après</w:t>
      </w:r>
      <w:r w:rsidRPr="004B288F">
        <w:rPr>
          <w:lang w:val="fr-FR"/>
        </w:rPr>
        <w:t>. Les informations relatives à la performance énergétique des différents modèles de compresseur fabriqués par l</w:t>
      </w:r>
      <w:r w:rsidR="00C37710">
        <w:rPr>
          <w:lang w:val="fr-FR"/>
        </w:rPr>
        <w:t>’</w:t>
      </w:r>
      <w:r w:rsidRPr="004B288F">
        <w:rPr>
          <w:lang w:val="fr-FR"/>
        </w:rPr>
        <w:t xml:space="preserve">entreprise sont considérées comme confidentielles et </w:t>
      </w:r>
      <w:r w:rsidR="00E173A4">
        <w:rPr>
          <w:lang w:val="fr-FR"/>
        </w:rPr>
        <w:t xml:space="preserve">peuvent être communiquées </w:t>
      </w:r>
      <w:r w:rsidRPr="004B288F">
        <w:rPr>
          <w:lang w:val="fr-FR"/>
        </w:rPr>
        <w:t xml:space="preserve">sur demande </w:t>
      </w:r>
      <w:r w:rsidR="00E173A4">
        <w:rPr>
          <w:lang w:val="fr-FR"/>
        </w:rPr>
        <w:t xml:space="preserve">aux </w:t>
      </w:r>
      <w:r w:rsidRPr="004B288F">
        <w:rPr>
          <w:lang w:val="fr-FR"/>
        </w:rPr>
        <w:t xml:space="preserve">membres du </w:t>
      </w:r>
      <w:r w:rsidR="00A552FA">
        <w:rPr>
          <w:lang w:val="fr-FR"/>
        </w:rPr>
        <w:t>C</w:t>
      </w:r>
      <w:r w:rsidRPr="004B288F">
        <w:rPr>
          <w:lang w:val="fr-FR"/>
        </w:rPr>
        <w:t>omité exécutif.</w:t>
      </w:r>
      <w:r w:rsidR="00E173A4">
        <w:rPr>
          <w:lang w:val="fr-FR"/>
        </w:rPr>
        <w:t xml:space="preserve"> </w:t>
      </w:r>
    </w:p>
    <w:p w14:paraId="566338A4" w14:textId="39546ECE" w:rsidR="001A5BDA" w:rsidRPr="00AA6945" w:rsidRDefault="00FF7AF6" w:rsidP="006F4FBD">
      <w:pPr>
        <w:rPr>
          <w:b/>
          <w:bCs/>
          <w:lang w:val="fr-FR"/>
        </w:rPr>
      </w:pPr>
      <w:r w:rsidRPr="00AA6945">
        <w:rPr>
          <w:b/>
          <w:bCs/>
          <w:lang w:val="fr-FR"/>
        </w:rPr>
        <w:t>Table</w:t>
      </w:r>
      <w:r w:rsidR="00047770">
        <w:rPr>
          <w:b/>
          <w:bCs/>
          <w:lang w:val="fr-FR"/>
        </w:rPr>
        <w:t>au</w:t>
      </w:r>
      <w:r w:rsidRPr="00AA6945">
        <w:rPr>
          <w:b/>
          <w:bCs/>
          <w:lang w:val="fr-FR"/>
        </w:rPr>
        <w:t xml:space="preserve"> 1. </w:t>
      </w:r>
      <w:r w:rsidR="00E173A4">
        <w:rPr>
          <w:b/>
          <w:bCs/>
          <w:lang w:val="fr-FR"/>
        </w:rPr>
        <w:t xml:space="preserve">Nombre </w:t>
      </w:r>
      <w:r w:rsidR="00E173A4" w:rsidRPr="004B288F">
        <w:rPr>
          <w:b/>
          <w:bCs/>
          <w:lang w:val="fr-FR"/>
        </w:rPr>
        <w:t xml:space="preserve">de compresseurs fabriqués au cours des trois dernières années </w:t>
      </w:r>
      <w:r w:rsidRPr="00AA6945">
        <w:rPr>
          <w:b/>
          <w:bCs/>
          <w:lang w:val="fr-FR"/>
        </w:rPr>
        <w:t>(2022</w:t>
      </w:r>
      <w:r w:rsidR="00E173A4">
        <w:rPr>
          <w:b/>
          <w:bCs/>
          <w:lang w:val="fr-FR"/>
        </w:rPr>
        <w:t>-</w:t>
      </w:r>
      <w:r w:rsidRPr="00AA6945">
        <w:rPr>
          <w:b/>
          <w:bCs/>
          <w:lang w:val="fr-FR"/>
        </w:rPr>
        <w:t>2024)</w:t>
      </w:r>
    </w:p>
    <w:tbl>
      <w:tblPr>
        <w:tblStyle w:val="2"/>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1689"/>
        <w:gridCol w:w="1689"/>
        <w:gridCol w:w="1689"/>
        <w:gridCol w:w="1690"/>
      </w:tblGrid>
      <w:tr w:rsidR="001A5BDA" w:rsidRPr="00AA6945" w14:paraId="0CFD0C71" w14:textId="77777777" w:rsidTr="008F35E9">
        <w:trPr>
          <w:trHeight w:val="197"/>
        </w:trPr>
        <w:tc>
          <w:tcPr>
            <w:tcW w:w="2732" w:type="dxa"/>
          </w:tcPr>
          <w:p w14:paraId="3780D36E" w14:textId="56227A98" w:rsidR="001A5BDA" w:rsidRPr="00AA6945" w:rsidRDefault="00E173A4" w:rsidP="001A5BDA">
            <w:pPr>
              <w:jc w:val="center"/>
              <w:rPr>
                <w:b/>
                <w:bCs/>
                <w:sz w:val="20"/>
                <w:szCs w:val="20"/>
                <w:lang w:val="fr-FR"/>
              </w:rPr>
            </w:pPr>
            <w:r>
              <w:rPr>
                <w:b/>
                <w:bCs/>
                <w:sz w:val="20"/>
                <w:szCs w:val="20"/>
                <w:lang w:val="fr-FR"/>
              </w:rPr>
              <w:t>Année</w:t>
            </w:r>
          </w:p>
        </w:tc>
        <w:tc>
          <w:tcPr>
            <w:tcW w:w="1689" w:type="dxa"/>
          </w:tcPr>
          <w:p w14:paraId="643BF35B" w14:textId="77777777" w:rsidR="001A5BDA" w:rsidRPr="00AA6945" w:rsidRDefault="001A5BDA" w:rsidP="001A5BDA">
            <w:pPr>
              <w:jc w:val="center"/>
              <w:rPr>
                <w:b/>
                <w:bCs/>
                <w:sz w:val="20"/>
                <w:szCs w:val="20"/>
                <w:lang w:val="fr-FR"/>
              </w:rPr>
            </w:pPr>
            <w:r w:rsidRPr="00AA6945">
              <w:rPr>
                <w:b/>
                <w:bCs/>
                <w:sz w:val="20"/>
                <w:szCs w:val="20"/>
                <w:lang w:val="fr-FR"/>
              </w:rPr>
              <w:t>2022</w:t>
            </w:r>
          </w:p>
        </w:tc>
        <w:tc>
          <w:tcPr>
            <w:tcW w:w="1689" w:type="dxa"/>
          </w:tcPr>
          <w:p w14:paraId="6AF3E670" w14:textId="77777777" w:rsidR="001A5BDA" w:rsidRPr="00AA6945" w:rsidRDefault="001A5BDA" w:rsidP="001A5BDA">
            <w:pPr>
              <w:jc w:val="center"/>
              <w:rPr>
                <w:b/>
                <w:bCs/>
                <w:sz w:val="20"/>
                <w:szCs w:val="20"/>
                <w:lang w:val="fr-FR"/>
              </w:rPr>
            </w:pPr>
            <w:r w:rsidRPr="00AA6945">
              <w:rPr>
                <w:b/>
                <w:bCs/>
                <w:sz w:val="20"/>
                <w:szCs w:val="20"/>
                <w:lang w:val="fr-FR"/>
              </w:rPr>
              <w:t>2023</w:t>
            </w:r>
          </w:p>
        </w:tc>
        <w:tc>
          <w:tcPr>
            <w:tcW w:w="1689" w:type="dxa"/>
          </w:tcPr>
          <w:p w14:paraId="29DC449C" w14:textId="77777777" w:rsidR="001A5BDA" w:rsidRPr="00AA6945" w:rsidRDefault="001A5BDA" w:rsidP="001A5BDA">
            <w:pPr>
              <w:jc w:val="center"/>
              <w:rPr>
                <w:b/>
                <w:bCs/>
                <w:sz w:val="20"/>
                <w:szCs w:val="20"/>
                <w:lang w:val="fr-FR"/>
              </w:rPr>
            </w:pPr>
            <w:r w:rsidRPr="00AA6945">
              <w:rPr>
                <w:b/>
                <w:bCs/>
                <w:sz w:val="20"/>
                <w:szCs w:val="20"/>
                <w:lang w:val="fr-FR"/>
              </w:rPr>
              <w:t>2024</w:t>
            </w:r>
          </w:p>
        </w:tc>
        <w:tc>
          <w:tcPr>
            <w:tcW w:w="1690" w:type="dxa"/>
          </w:tcPr>
          <w:p w14:paraId="0240DA22" w14:textId="4DE2C7A8" w:rsidR="001A5BDA" w:rsidRPr="00AA6945" w:rsidRDefault="00361C50" w:rsidP="001A5BDA">
            <w:pPr>
              <w:jc w:val="center"/>
              <w:rPr>
                <w:b/>
                <w:bCs/>
                <w:sz w:val="20"/>
                <w:szCs w:val="20"/>
                <w:lang w:val="fr-FR"/>
              </w:rPr>
            </w:pPr>
            <w:r>
              <w:rPr>
                <w:b/>
                <w:bCs/>
                <w:sz w:val="20"/>
                <w:szCs w:val="20"/>
                <w:lang w:val="fr-FR"/>
              </w:rPr>
              <w:t>Moyenne</w:t>
            </w:r>
          </w:p>
        </w:tc>
      </w:tr>
      <w:tr w:rsidR="001A5BDA" w:rsidRPr="00AA6945" w14:paraId="2F87FD5B" w14:textId="77777777" w:rsidTr="008F35E9">
        <w:trPr>
          <w:trHeight w:val="185"/>
        </w:trPr>
        <w:tc>
          <w:tcPr>
            <w:tcW w:w="2732" w:type="dxa"/>
          </w:tcPr>
          <w:p w14:paraId="62D30678" w14:textId="07876B6F" w:rsidR="001A5BDA" w:rsidRPr="00AA6945" w:rsidRDefault="00E173A4" w:rsidP="001A5BDA">
            <w:pPr>
              <w:rPr>
                <w:b/>
                <w:bCs/>
                <w:sz w:val="20"/>
                <w:szCs w:val="20"/>
                <w:lang w:val="fr-FR"/>
              </w:rPr>
            </w:pPr>
            <w:r>
              <w:rPr>
                <w:b/>
                <w:bCs/>
                <w:sz w:val="20"/>
                <w:szCs w:val="20"/>
                <w:lang w:val="fr-FR"/>
              </w:rPr>
              <w:t xml:space="preserve">Volume de production </w:t>
            </w:r>
          </w:p>
        </w:tc>
        <w:tc>
          <w:tcPr>
            <w:tcW w:w="1689" w:type="dxa"/>
          </w:tcPr>
          <w:p w14:paraId="54AC1C00" w14:textId="0A589067" w:rsidR="001A5BDA" w:rsidRPr="00AA6945" w:rsidRDefault="001A5BDA" w:rsidP="001A5BDA">
            <w:pPr>
              <w:jc w:val="center"/>
              <w:rPr>
                <w:sz w:val="20"/>
                <w:szCs w:val="20"/>
                <w:lang w:val="fr-FR"/>
              </w:rPr>
            </w:pPr>
            <w:r w:rsidRPr="00AA6945">
              <w:rPr>
                <w:sz w:val="20"/>
                <w:szCs w:val="20"/>
                <w:lang w:val="fr-FR"/>
              </w:rPr>
              <w:t>280</w:t>
            </w:r>
            <w:r w:rsidR="00E173A4">
              <w:rPr>
                <w:sz w:val="20"/>
                <w:szCs w:val="20"/>
                <w:lang w:val="fr-FR"/>
              </w:rPr>
              <w:t xml:space="preserve"> </w:t>
            </w:r>
            <w:r w:rsidRPr="00AA6945">
              <w:rPr>
                <w:sz w:val="20"/>
                <w:szCs w:val="20"/>
                <w:lang w:val="fr-FR"/>
              </w:rPr>
              <w:t>632</w:t>
            </w:r>
          </w:p>
        </w:tc>
        <w:tc>
          <w:tcPr>
            <w:tcW w:w="1689" w:type="dxa"/>
          </w:tcPr>
          <w:p w14:paraId="69BB0490" w14:textId="14EA7A3E" w:rsidR="001A5BDA" w:rsidRPr="00AA6945" w:rsidRDefault="001A5BDA" w:rsidP="001A5BDA">
            <w:pPr>
              <w:jc w:val="center"/>
              <w:rPr>
                <w:sz w:val="20"/>
                <w:szCs w:val="20"/>
                <w:lang w:val="fr-FR"/>
              </w:rPr>
            </w:pPr>
            <w:r w:rsidRPr="00AA6945">
              <w:rPr>
                <w:sz w:val="20"/>
                <w:szCs w:val="20"/>
                <w:lang w:val="fr-FR"/>
              </w:rPr>
              <w:t>78</w:t>
            </w:r>
            <w:r w:rsidR="00E173A4">
              <w:rPr>
                <w:sz w:val="20"/>
                <w:szCs w:val="20"/>
                <w:lang w:val="fr-FR"/>
              </w:rPr>
              <w:t xml:space="preserve"> </w:t>
            </w:r>
            <w:r w:rsidRPr="00AA6945">
              <w:rPr>
                <w:sz w:val="20"/>
                <w:szCs w:val="20"/>
                <w:lang w:val="fr-FR"/>
              </w:rPr>
              <w:t>029*</w:t>
            </w:r>
          </w:p>
        </w:tc>
        <w:tc>
          <w:tcPr>
            <w:tcW w:w="1689" w:type="dxa"/>
          </w:tcPr>
          <w:p w14:paraId="46AAFCFA" w14:textId="46E69646" w:rsidR="001A5BDA" w:rsidRPr="00AA6945" w:rsidRDefault="001A5BDA" w:rsidP="001A5BDA">
            <w:pPr>
              <w:jc w:val="center"/>
              <w:rPr>
                <w:sz w:val="20"/>
                <w:szCs w:val="20"/>
                <w:lang w:val="fr-FR"/>
              </w:rPr>
            </w:pPr>
            <w:r w:rsidRPr="00AA6945">
              <w:rPr>
                <w:sz w:val="20"/>
                <w:szCs w:val="20"/>
                <w:lang w:val="fr-FR"/>
              </w:rPr>
              <w:t>189</w:t>
            </w:r>
            <w:r w:rsidR="00E173A4">
              <w:rPr>
                <w:sz w:val="20"/>
                <w:szCs w:val="20"/>
                <w:lang w:val="fr-FR"/>
              </w:rPr>
              <w:t xml:space="preserve"> </w:t>
            </w:r>
            <w:r w:rsidRPr="00AA6945">
              <w:rPr>
                <w:sz w:val="20"/>
                <w:szCs w:val="20"/>
                <w:lang w:val="fr-FR"/>
              </w:rPr>
              <w:t>347</w:t>
            </w:r>
          </w:p>
        </w:tc>
        <w:tc>
          <w:tcPr>
            <w:tcW w:w="1690" w:type="dxa"/>
          </w:tcPr>
          <w:p w14:paraId="28B7D58B" w14:textId="3C4B34F9" w:rsidR="001A5BDA" w:rsidRPr="00AA6945" w:rsidRDefault="001A5BDA" w:rsidP="001A5BDA">
            <w:pPr>
              <w:jc w:val="center"/>
              <w:rPr>
                <w:sz w:val="20"/>
                <w:szCs w:val="20"/>
                <w:lang w:val="fr-FR"/>
              </w:rPr>
            </w:pPr>
            <w:r w:rsidRPr="00AA6945">
              <w:rPr>
                <w:color w:val="000000"/>
                <w:sz w:val="20"/>
                <w:szCs w:val="20"/>
                <w:lang w:val="fr-FR"/>
              </w:rPr>
              <w:t>182</w:t>
            </w:r>
            <w:r w:rsidR="00E173A4">
              <w:rPr>
                <w:color w:val="000000"/>
                <w:sz w:val="20"/>
                <w:szCs w:val="20"/>
                <w:lang w:val="fr-FR"/>
              </w:rPr>
              <w:t xml:space="preserve"> </w:t>
            </w:r>
            <w:r w:rsidRPr="00AA6945">
              <w:rPr>
                <w:color w:val="000000"/>
                <w:sz w:val="20"/>
                <w:szCs w:val="20"/>
                <w:lang w:val="fr-FR"/>
              </w:rPr>
              <w:t>669</w:t>
            </w:r>
          </w:p>
        </w:tc>
      </w:tr>
    </w:tbl>
    <w:p w14:paraId="0F0F46F5" w14:textId="075471F6" w:rsidR="001A5BDA" w:rsidRPr="00AA6945" w:rsidRDefault="001A5BDA" w:rsidP="006F4FBD">
      <w:pPr>
        <w:rPr>
          <w:sz w:val="18"/>
          <w:szCs w:val="18"/>
          <w:lang w:val="fr-FR"/>
        </w:rPr>
      </w:pPr>
      <w:r w:rsidRPr="00AA6945">
        <w:rPr>
          <w:sz w:val="18"/>
          <w:szCs w:val="18"/>
          <w:lang w:val="fr-FR"/>
        </w:rPr>
        <w:t>*</w:t>
      </w:r>
      <w:r w:rsidR="00C4725D" w:rsidRPr="00AA6945">
        <w:rPr>
          <w:sz w:val="18"/>
          <w:szCs w:val="18"/>
          <w:lang w:val="fr-FR"/>
        </w:rPr>
        <w:t xml:space="preserve"> </w:t>
      </w:r>
      <w:r w:rsidR="00E173A4" w:rsidRPr="004B288F">
        <w:rPr>
          <w:sz w:val="18"/>
          <w:szCs w:val="18"/>
          <w:lang w:val="fr-FR"/>
        </w:rPr>
        <w:t xml:space="preserve">En 2023, le volume de production </w:t>
      </w:r>
      <w:r w:rsidR="00361C50">
        <w:rPr>
          <w:sz w:val="18"/>
          <w:szCs w:val="18"/>
          <w:lang w:val="fr-FR"/>
        </w:rPr>
        <w:t xml:space="preserve">a </w:t>
      </w:r>
      <w:r w:rsidR="00E173A4" w:rsidRPr="004B288F">
        <w:rPr>
          <w:sz w:val="18"/>
          <w:szCs w:val="18"/>
          <w:lang w:val="fr-FR"/>
        </w:rPr>
        <w:t>été faible, car l</w:t>
      </w:r>
      <w:r w:rsidR="00C37710">
        <w:rPr>
          <w:sz w:val="18"/>
          <w:szCs w:val="18"/>
          <w:lang w:val="fr-FR"/>
        </w:rPr>
        <w:t>’</w:t>
      </w:r>
      <w:r w:rsidR="00E173A4" w:rsidRPr="004B288F">
        <w:rPr>
          <w:sz w:val="18"/>
          <w:szCs w:val="18"/>
          <w:lang w:val="fr-FR"/>
        </w:rPr>
        <w:t>entreprise était en pleine transition managériale et certaines modifications apportées à l</w:t>
      </w:r>
      <w:r w:rsidR="00C37710">
        <w:rPr>
          <w:sz w:val="18"/>
          <w:szCs w:val="18"/>
          <w:lang w:val="fr-FR"/>
        </w:rPr>
        <w:t>’</w:t>
      </w:r>
      <w:r w:rsidR="00E173A4" w:rsidRPr="004B288F">
        <w:rPr>
          <w:sz w:val="18"/>
          <w:szCs w:val="18"/>
          <w:lang w:val="fr-FR"/>
        </w:rPr>
        <w:t>usine ont entraîné une baisse de</w:t>
      </w:r>
      <w:r w:rsidR="00361C50">
        <w:rPr>
          <w:sz w:val="18"/>
          <w:szCs w:val="18"/>
          <w:lang w:val="fr-FR"/>
        </w:rPr>
        <w:t xml:space="preserve"> la </w:t>
      </w:r>
      <w:r w:rsidR="00E173A4" w:rsidRPr="004B288F">
        <w:rPr>
          <w:sz w:val="18"/>
          <w:szCs w:val="18"/>
          <w:lang w:val="fr-FR"/>
        </w:rPr>
        <w:t>production.</w:t>
      </w:r>
    </w:p>
    <w:p w14:paraId="6B0E3B35" w14:textId="77777777" w:rsidR="00FF7AF6" w:rsidRPr="00AA6945" w:rsidRDefault="00FF7AF6" w:rsidP="003C589D">
      <w:pPr>
        <w:rPr>
          <w:lang w:val="fr-FR"/>
        </w:rPr>
      </w:pPr>
    </w:p>
    <w:p w14:paraId="03EDE3BD" w14:textId="672B9C15" w:rsidR="0044553F" w:rsidRPr="00AA6945" w:rsidRDefault="00361C50" w:rsidP="00DC3A6C">
      <w:pPr>
        <w:pStyle w:val="Heading1"/>
        <w:numPr>
          <w:ilvl w:val="0"/>
          <w:numId w:val="0"/>
        </w:numPr>
        <w:rPr>
          <w:u w:val="single"/>
          <w:lang w:val="fr-FR"/>
        </w:rPr>
      </w:pPr>
      <w:r w:rsidRPr="004B288F">
        <w:rPr>
          <w:u w:val="single"/>
          <w:lang w:val="fr-FR"/>
        </w:rPr>
        <w:t xml:space="preserve">Activités proposées et </w:t>
      </w:r>
      <w:r>
        <w:rPr>
          <w:u w:val="single"/>
          <w:lang w:val="fr-FR"/>
        </w:rPr>
        <w:t xml:space="preserve">financement </w:t>
      </w:r>
      <w:r w:rsidRPr="004B288F">
        <w:rPr>
          <w:u w:val="single"/>
          <w:lang w:val="fr-FR"/>
        </w:rPr>
        <w:t>demandé</w:t>
      </w:r>
    </w:p>
    <w:p w14:paraId="584675F1" w14:textId="64ADCD45" w:rsidR="0044553F" w:rsidRPr="00AA6945" w:rsidRDefault="00C43C36" w:rsidP="00DC3A6C">
      <w:pPr>
        <w:pStyle w:val="Heading1"/>
        <w:rPr>
          <w:lang w:val="fr-FR"/>
        </w:rPr>
      </w:pPr>
      <w:r w:rsidRPr="004B288F">
        <w:rPr>
          <w:lang w:val="fr-FR"/>
        </w:rPr>
        <w:t xml:space="preserve">Le projet permettrait de moderniser les deux </w:t>
      </w:r>
      <w:r w:rsidR="008511CE">
        <w:rPr>
          <w:lang w:val="fr-FR"/>
        </w:rPr>
        <w:t xml:space="preserve">chaînes de production </w:t>
      </w:r>
      <w:r w:rsidRPr="004B288F">
        <w:rPr>
          <w:lang w:val="fr-FR"/>
        </w:rPr>
        <w:t>de compresseurs ainsi que les cinq laboratoires et serait achevé en 36 mois. L</w:t>
      </w:r>
      <w:r w:rsidR="00C37710">
        <w:rPr>
          <w:lang w:val="fr-FR"/>
        </w:rPr>
        <w:t>’</w:t>
      </w:r>
      <w:r w:rsidRPr="004B288F">
        <w:rPr>
          <w:lang w:val="fr-FR"/>
        </w:rPr>
        <w:t>entreprise s</w:t>
      </w:r>
      <w:r w:rsidR="00C37710">
        <w:rPr>
          <w:lang w:val="fr-FR"/>
        </w:rPr>
        <w:t>’</w:t>
      </w:r>
      <w:r w:rsidRPr="004B288F">
        <w:rPr>
          <w:lang w:val="fr-FR"/>
        </w:rPr>
        <w:t>engage à fabriquer des compresseurs dont l</w:t>
      </w:r>
      <w:r w:rsidR="00C37710">
        <w:rPr>
          <w:lang w:val="fr-FR"/>
        </w:rPr>
        <w:t>’</w:t>
      </w:r>
      <w:r w:rsidRPr="004B288F">
        <w:rPr>
          <w:lang w:val="fr-FR"/>
        </w:rPr>
        <w:t xml:space="preserve">efficacité énergétique sera </w:t>
      </w:r>
      <w:r w:rsidR="008511CE">
        <w:rPr>
          <w:lang w:val="fr-FR"/>
        </w:rPr>
        <w:t xml:space="preserve">accrue </w:t>
      </w:r>
      <w:r w:rsidRPr="004B288F">
        <w:rPr>
          <w:lang w:val="fr-FR"/>
        </w:rPr>
        <w:t>de 35 % à l</w:t>
      </w:r>
      <w:r w:rsidR="00C37710">
        <w:rPr>
          <w:lang w:val="fr-FR"/>
        </w:rPr>
        <w:t>’</w:t>
      </w:r>
      <w:r w:rsidRPr="004B288F">
        <w:rPr>
          <w:lang w:val="fr-FR"/>
        </w:rPr>
        <w:t>achèvement du proje</w:t>
      </w:r>
      <w:r w:rsidR="008511CE">
        <w:rPr>
          <w:lang w:val="fr-FR"/>
        </w:rPr>
        <w:t>t</w:t>
      </w:r>
      <w:r w:rsidRPr="004B288F">
        <w:rPr>
          <w:vertAlign w:val="superscript"/>
          <w:lang w:val="fr-FR"/>
        </w:rPr>
        <w:footnoteReference w:id="20"/>
      </w:r>
      <w:r w:rsidR="008511CE">
        <w:rPr>
          <w:lang w:val="fr-FR"/>
        </w:rPr>
        <w:t>,</w:t>
      </w:r>
      <w:r w:rsidRPr="004B288F">
        <w:rPr>
          <w:lang w:val="fr-FR"/>
        </w:rPr>
        <w:t xml:space="preserve"> et à </w:t>
      </w:r>
      <w:r w:rsidR="00984A65">
        <w:rPr>
          <w:lang w:val="fr-FR"/>
        </w:rPr>
        <w:t xml:space="preserve">ne négliger aucun effort </w:t>
      </w:r>
      <w:r w:rsidRPr="004B288F">
        <w:rPr>
          <w:lang w:val="fr-FR"/>
        </w:rPr>
        <w:t xml:space="preserve">pour </w:t>
      </w:r>
      <w:r w:rsidRPr="004B288F">
        <w:rPr>
          <w:lang w:val="fr-FR"/>
        </w:rPr>
        <w:lastRenderedPageBreak/>
        <w:t>continuer à améliorer l</w:t>
      </w:r>
      <w:r w:rsidR="00C37710">
        <w:rPr>
          <w:lang w:val="fr-FR"/>
        </w:rPr>
        <w:t>’</w:t>
      </w:r>
      <w:r w:rsidRPr="004B288F">
        <w:rPr>
          <w:lang w:val="fr-FR"/>
        </w:rPr>
        <w:t xml:space="preserve">efficacité énergétique des compresseurs </w:t>
      </w:r>
      <w:r w:rsidR="00984A65">
        <w:rPr>
          <w:lang w:val="fr-FR"/>
        </w:rPr>
        <w:t xml:space="preserve">au terme du </w:t>
      </w:r>
      <w:r w:rsidRPr="004B288F">
        <w:rPr>
          <w:lang w:val="fr-FR"/>
        </w:rPr>
        <w:t>projet, à ses frais. Fresh Compressor Factory n</w:t>
      </w:r>
      <w:r w:rsidR="00C37710">
        <w:rPr>
          <w:lang w:val="fr-FR"/>
        </w:rPr>
        <w:t>’</w:t>
      </w:r>
      <w:r w:rsidRPr="004B288F">
        <w:rPr>
          <w:lang w:val="fr-FR"/>
        </w:rPr>
        <w:t xml:space="preserve">exporte pas de compresseurs, </w:t>
      </w:r>
      <w:r w:rsidR="00984A65">
        <w:rPr>
          <w:lang w:val="fr-FR"/>
        </w:rPr>
        <w:t>mais</w:t>
      </w:r>
      <w:r w:rsidRPr="004B288F">
        <w:rPr>
          <w:lang w:val="fr-FR"/>
        </w:rPr>
        <w:t xml:space="preserve"> s</w:t>
      </w:r>
      <w:r w:rsidR="00C37710">
        <w:rPr>
          <w:lang w:val="fr-FR"/>
        </w:rPr>
        <w:t>’</w:t>
      </w:r>
      <w:r w:rsidRPr="004B288F">
        <w:rPr>
          <w:lang w:val="fr-FR"/>
        </w:rPr>
        <w:t xml:space="preserve">engage à garantir que </w:t>
      </w:r>
      <w:r w:rsidR="00351CA6">
        <w:rPr>
          <w:lang w:val="fr-FR"/>
        </w:rPr>
        <w:t>le rendement énergétique d</w:t>
      </w:r>
      <w:r w:rsidRPr="004B288F">
        <w:rPr>
          <w:lang w:val="fr-FR"/>
        </w:rPr>
        <w:t>es compresseurs</w:t>
      </w:r>
      <w:r w:rsidR="00BF2DDC">
        <w:rPr>
          <w:lang w:val="fr-FR"/>
        </w:rPr>
        <w:t xml:space="preserve"> qu</w:t>
      </w:r>
      <w:r w:rsidR="00C37710">
        <w:rPr>
          <w:lang w:val="fr-FR"/>
        </w:rPr>
        <w:t>’</w:t>
      </w:r>
      <w:r w:rsidR="00BF2DDC">
        <w:rPr>
          <w:lang w:val="fr-FR"/>
        </w:rPr>
        <w:t>elle exporterait, le cas échéant,</w:t>
      </w:r>
      <w:r w:rsidRPr="004B288F">
        <w:rPr>
          <w:lang w:val="fr-FR"/>
        </w:rPr>
        <w:t xml:space="preserve"> </w:t>
      </w:r>
      <w:r w:rsidR="00351CA6">
        <w:rPr>
          <w:lang w:val="fr-FR"/>
        </w:rPr>
        <w:t>s</w:t>
      </w:r>
      <w:r w:rsidR="00DE150D">
        <w:rPr>
          <w:lang w:val="fr-FR"/>
        </w:rPr>
        <w:t xml:space="preserve">erait </w:t>
      </w:r>
      <w:r w:rsidRPr="004B288F">
        <w:rPr>
          <w:lang w:val="fr-FR"/>
        </w:rPr>
        <w:t xml:space="preserve">supérieur à </w:t>
      </w:r>
      <w:r w:rsidR="00DE150D">
        <w:rPr>
          <w:lang w:val="fr-FR"/>
        </w:rPr>
        <w:t xml:space="preserve">celui des produits </w:t>
      </w:r>
      <w:r w:rsidRPr="004B288F">
        <w:rPr>
          <w:lang w:val="fr-FR"/>
        </w:rPr>
        <w:t xml:space="preserve">vendus sur le marché intérieur. Les performances des compresseurs couverts par le projet seraient </w:t>
      </w:r>
      <w:r w:rsidR="001061A4">
        <w:rPr>
          <w:lang w:val="fr-FR"/>
        </w:rPr>
        <w:t xml:space="preserve">suivies </w:t>
      </w:r>
      <w:r w:rsidRPr="004B288F">
        <w:rPr>
          <w:lang w:val="fr-FR"/>
        </w:rPr>
        <w:t>pendant deux ans à compter de la date d</w:t>
      </w:r>
      <w:r w:rsidR="00C37710">
        <w:rPr>
          <w:lang w:val="fr-FR"/>
        </w:rPr>
        <w:t>’</w:t>
      </w:r>
      <w:r w:rsidRPr="004B288F">
        <w:rPr>
          <w:lang w:val="fr-FR"/>
        </w:rPr>
        <w:t xml:space="preserve">achèvement du projet par </w:t>
      </w:r>
      <w:r>
        <w:rPr>
          <w:lang w:val="fr-FR"/>
        </w:rPr>
        <w:t>l</w:t>
      </w:r>
      <w:r w:rsidR="002C7A7C">
        <w:rPr>
          <w:lang w:val="fr-FR"/>
        </w:rPr>
        <w:t xml:space="preserve">e service national de l’ozone </w:t>
      </w:r>
      <w:r w:rsidRPr="004B288F">
        <w:rPr>
          <w:lang w:val="fr-FR"/>
        </w:rPr>
        <w:t>et l</w:t>
      </w:r>
      <w:r w:rsidR="00C37710">
        <w:rPr>
          <w:lang w:val="fr-FR"/>
        </w:rPr>
        <w:t>’</w:t>
      </w:r>
      <w:r w:rsidRPr="004B288F">
        <w:rPr>
          <w:lang w:val="fr-FR"/>
        </w:rPr>
        <w:t>agence d</w:t>
      </w:r>
      <w:r w:rsidR="00C37710">
        <w:rPr>
          <w:lang w:val="fr-FR"/>
        </w:rPr>
        <w:t>’</w:t>
      </w:r>
      <w:r w:rsidRPr="004B288F">
        <w:rPr>
          <w:lang w:val="fr-FR"/>
        </w:rPr>
        <w:t>exécution.</w:t>
      </w:r>
      <w:r w:rsidR="001061A4">
        <w:rPr>
          <w:lang w:val="fr-FR"/>
        </w:rPr>
        <w:t xml:space="preserve"> </w:t>
      </w:r>
    </w:p>
    <w:p w14:paraId="6BFC5C0F" w14:textId="7964C4E4" w:rsidR="00EA40CA" w:rsidRPr="00AA6945" w:rsidRDefault="00ED2672" w:rsidP="00F93E28">
      <w:pPr>
        <w:spacing w:after="240"/>
        <w:rPr>
          <w:i/>
          <w:iCs/>
          <w:lang w:val="fr-FR"/>
        </w:rPr>
      </w:pPr>
      <w:r>
        <w:rPr>
          <w:i/>
          <w:iCs/>
          <w:lang w:val="fr-FR"/>
        </w:rPr>
        <w:t>Activités en rapport avec les politiques</w:t>
      </w:r>
    </w:p>
    <w:p w14:paraId="79F1694F" w14:textId="08B63D1A" w:rsidR="001F4280" w:rsidRPr="00253219" w:rsidRDefault="000F76A2" w:rsidP="001F4280">
      <w:pPr>
        <w:pStyle w:val="Heading1"/>
        <w:numPr>
          <w:ilvl w:val="0"/>
          <w:numId w:val="1"/>
        </w:numPr>
        <w:rPr>
          <w:lang w:val="fr-FR"/>
        </w:rPr>
      </w:pPr>
      <w:r>
        <w:rPr>
          <w:lang w:val="fr-FR"/>
        </w:rPr>
        <w:t>L</w:t>
      </w:r>
      <w:r w:rsidR="00C37710">
        <w:rPr>
          <w:lang w:val="fr-FR"/>
        </w:rPr>
        <w:t>’</w:t>
      </w:r>
      <w:r w:rsidRPr="004B288F">
        <w:rPr>
          <w:lang w:val="fr-FR"/>
        </w:rPr>
        <w:t xml:space="preserve">Égypte </w:t>
      </w:r>
      <w:r>
        <w:rPr>
          <w:lang w:val="fr-FR"/>
        </w:rPr>
        <w:t>n</w:t>
      </w:r>
      <w:r w:rsidR="00C37710">
        <w:rPr>
          <w:lang w:val="fr-FR"/>
        </w:rPr>
        <w:t>’</w:t>
      </w:r>
      <w:r>
        <w:rPr>
          <w:lang w:val="fr-FR"/>
        </w:rPr>
        <w:t xml:space="preserve">a pas adopté de règlement ni de norme </w:t>
      </w:r>
      <w:r w:rsidR="00015FBC">
        <w:rPr>
          <w:lang w:val="fr-FR"/>
        </w:rPr>
        <w:t>pour régir le rendement</w:t>
      </w:r>
      <w:r w:rsidR="001D162F" w:rsidRPr="004B288F">
        <w:rPr>
          <w:lang w:val="fr-FR"/>
        </w:rPr>
        <w:t xml:space="preserve"> énergétique des compresseurs</w:t>
      </w:r>
      <w:r w:rsidR="00015FBC">
        <w:rPr>
          <w:lang w:val="fr-FR"/>
        </w:rPr>
        <w:t xml:space="preserve">, qui est mesuré </w:t>
      </w:r>
      <w:r w:rsidR="001D162F" w:rsidRPr="004B288F">
        <w:rPr>
          <w:lang w:val="fr-FR"/>
        </w:rPr>
        <w:t>sur la base d</w:t>
      </w:r>
      <w:r w:rsidR="00C37710">
        <w:rPr>
          <w:lang w:val="fr-FR"/>
        </w:rPr>
        <w:t>’</w:t>
      </w:r>
      <w:r w:rsidR="001D162F" w:rsidRPr="004B288F">
        <w:rPr>
          <w:lang w:val="fr-FR"/>
        </w:rPr>
        <w:t xml:space="preserve">autres normes telles que </w:t>
      </w:r>
      <w:r w:rsidR="003E5E79">
        <w:rPr>
          <w:lang w:val="fr-FR"/>
        </w:rPr>
        <w:t xml:space="preserve">celles de </w:t>
      </w:r>
      <w:r w:rsidR="001D162F" w:rsidRPr="004B288F">
        <w:rPr>
          <w:lang w:val="fr-FR"/>
        </w:rPr>
        <w:t>l</w:t>
      </w:r>
      <w:r w:rsidR="00C37710">
        <w:rPr>
          <w:lang w:val="fr-FR"/>
        </w:rPr>
        <w:t>’</w:t>
      </w:r>
      <w:r w:rsidR="001D162F" w:rsidRPr="004B288F">
        <w:rPr>
          <w:lang w:val="fr-FR"/>
        </w:rPr>
        <w:t xml:space="preserve">ASHRAE et </w:t>
      </w:r>
      <w:r w:rsidR="003E5E79">
        <w:rPr>
          <w:lang w:val="fr-FR"/>
        </w:rPr>
        <w:t xml:space="preserve">du </w:t>
      </w:r>
      <w:r w:rsidR="001D162F" w:rsidRPr="004B288F">
        <w:rPr>
          <w:lang w:val="fr-FR"/>
        </w:rPr>
        <w:t>CECOMAF</w:t>
      </w:r>
      <w:r w:rsidR="001D162F" w:rsidRPr="004B288F">
        <w:rPr>
          <w:vertAlign w:val="superscript"/>
          <w:lang w:val="fr-FR"/>
        </w:rPr>
        <w:footnoteReference w:id="21"/>
      </w:r>
      <w:r w:rsidR="00015FBC">
        <w:rPr>
          <w:lang w:val="fr-FR"/>
        </w:rPr>
        <w:t>.</w:t>
      </w:r>
      <w:r w:rsidR="001D162F" w:rsidRPr="004B288F">
        <w:rPr>
          <w:lang w:val="fr-FR"/>
        </w:rPr>
        <w:t xml:space="preserve"> Ainsi, l</w:t>
      </w:r>
      <w:r w:rsidR="00C37710">
        <w:rPr>
          <w:lang w:val="fr-FR"/>
        </w:rPr>
        <w:t>’</w:t>
      </w:r>
      <w:r w:rsidR="001D162F" w:rsidRPr="004B288F">
        <w:rPr>
          <w:lang w:val="fr-FR"/>
        </w:rPr>
        <w:t xml:space="preserve">adoption de compresseurs à haut rendement énergétique serait principalement motivée par les normes </w:t>
      </w:r>
      <w:r w:rsidR="008B7592">
        <w:rPr>
          <w:lang w:val="fr-FR"/>
        </w:rPr>
        <w:t xml:space="preserve">supérieures </w:t>
      </w:r>
      <w:r w:rsidR="001D162F" w:rsidRPr="004B288F">
        <w:rPr>
          <w:lang w:val="fr-FR"/>
        </w:rPr>
        <w:t xml:space="preserve">de rendement </w:t>
      </w:r>
      <w:r w:rsidR="001D162F" w:rsidRPr="00253219">
        <w:rPr>
          <w:lang w:val="fr-FR"/>
        </w:rPr>
        <w:t xml:space="preserve">énergétique des équipements </w:t>
      </w:r>
      <w:r w:rsidR="00253219" w:rsidRPr="00253219">
        <w:rPr>
          <w:lang w:val="fr-FR"/>
        </w:rPr>
        <w:t xml:space="preserve">intégrant des </w:t>
      </w:r>
      <w:r w:rsidR="001D162F" w:rsidRPr="00253219">
        <w:rPr>
          <w:lang w:val="fr-FR"/>
        </w:rPr>
        <w:t>compresseurs, qui seraient à leur tour déterminées par les NMPE de différents équipements.</w:t>
      </w:r>
      <w:r w:rsidRPr="00253219">
        <w:rPr>
          <w:lang w:val="fr-FR"/>
        </w:rPr>
        <w:t xml:space="preserve"> </w:t>
      </w:r>
    </w:p>
    <w:p w14:paraId="3D61E4E6" w14:textId="2AE6F6FD" w:rsidR="001F4280" w:rsidRPr="00253219" w:rsidRDefault="00D9327A" w:rsidP="001F4280">
      <w:pPr>
        <w:pStyle w:val="Heading1"/>
        <w:rPr>
          <w:lang w:val="fr-FR"/>
        </w:rPr>
      </w:pP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s</w:t>
      </w:r>
      <w:r w:rsidR="00C37710">
        <w:rPr>
          <w:lang w:val="fr-FR"/>
        </w:rPr>
        <w:t>’</w:t>
      </w:r>
      <w:r w:rsidRPr="004B288F">
        <w:rPr>
          <w:lang w:val="fr-FR"/>
        </w:rPr>
        <w:t>engage à mettre à jour périodiquement l</w:t>
      </w:r>
      <w:r w:rsidR="00697252">
        <w:rPr>
          <w:lang w:val="fr-FR"/>
        </w:rPr>
        <w:t xml:space="preserve">a </w:t>
      </w:r>
      <w:r w:rsidRPr="004B288F">
        <w:rPr>
          <w:lang w:val="fr-FR"/>
        </w:rPr>
        <w:t xml:space="preserve">réglementation </w:t>
      </w:r>
      <w:r w:rsidR="00697252">
        <w:rPr>
          <w:lang w:val="fr-FR"/>
        </w:rPr>
        <w:t xml:space="preserve">relative aux </w:t>
      </w:r>
      <w:r>
        <w:rPr>
          <w:lang w:val="fr-FR"/>
        </w:rPr>
        <w:t>NMPE</w:t>
      </w:r>
      <w:r w:rsidRPr="004B288F">
        <w:rPr>
          <w:lang w:val="fr-FR"/>
        </w:rPr>
        <w:t xml:space="preserve"> et les programmes d</w:t>
      </w:r>
      <w:r w:rsidR="00C37710">
        <w:rPr>
          <w:lang w:val="fr-FR"/>
        </w:rPr>
        <w:t>’</w:t>
      </w:r>
      <w:r w:rsidRPr="004B288F">
        <w:rPr>
          <w:lang w:val="fr-FR"/>
        </w:rPr>
        <w:t xml:space="preserve">étiquetage </w:t>
      </w:r>
      <w:r w:rsidR="00697252">
        <w:rPr>
          <w:lang w:val="fr-FR"/>
        </w:rPr>
        <w:t xml:space="preserve">des </w:t>
      </w:r>
      <w:r w:rsidRPr="004B288F">
        <w:rPr>
          <w:lang w:val="fr-FR"/>
        </w:rPr>
        <w:t xml:space="preserve">équipements </w:t>
      </w:r>
      <w:r w:rsidR="00697252">
        <w:rPr>
          <w:lang w:val="fr-FR"/>
        </w:rPr>
        <w:t xml:space="preserve">de </w:t>
      </w:r>
      <w:r>
        <w:rPr>
          <w:lang w:val="fr-FR"/>
        </w:rPr>
        <w:t xml:space="preserve">réfrigération et </w:t>
      </w:r>
      <w:r w:rsidR="00697252">
        <w:rPr>
          <w:lang w:val="fr-FR"/>
        </w:rPr>
        <w:t xml:space="preserve">de </w:t>
      </w:r>
      <w:r>
        <w:rPr>
          <w:lang w:val="fr-FR"/>
        </w:rPr>
        <w:t>climatisation</w:t>
      </w:r>
      <w:r w:rsidRPr="004B288F">
        <w:rPr>
          <w:lang w:val="fr-FR"/>
        </w:rPr>
        <w:t>, et à mener des activités de sensibilisation et d</w:t>
      </w:r>
      <w:r w:rsidR="00C37710">
        <w:rPr>
          <w:lang w:val="fr-FR"/>
        </w:rPr>
        <w:t>’</w:t>
      </w:r>
      <w:r w:rsidRPr="004B288F">
        <w:rPr>
          <w:lang w:val="fr-FR"/>
        </w:rPr>
        <w:t>information afin que les niveaux d</w:t>
      </w:r>
      <w:r w:rsidR="00C37710">
        <w:rPr>
          <w:lang w:val="fr-FR"/>
        </w:rPr>
        <w:t>’</w:t>
      </w:r>
      <w:r w:rsidRPr="004B288F">
        <w:rPr>
          <w:lang w:val="fr-FR"/>
        </w:rPr>
        <w:t xml:space="preserve">efficacité énergétique cibles </w:t>
      </w:r>
      <w:r w:rsidR="00A36678">
        <w:rPr>
          <w:lang w:val="fr-FR"/>
        </w:rPr>
        <w:t xml:space="preserve">établis </w:t>
      </w:r>
      <w:r w:rsidRPr="004B288F">
        <w:rPr>
          <w:lang w:val="fr-FR"/>
        </w:rPr>
        <w:t xml:space="preserve">dans le cadre du projet pour les équipements soient </w:t>
      </w:r>
      <w:r w:rsidR="00486BD1">
        <w:rPr>
          <w:lang w:val="fr-FR"/>
        </w:rPr>
        <w:t xml:space="preserve">communiqués </w:t>
      </w:r>
      <w:r w:rsidRPr="004B288F">
        <w:rPr>
          <w:lang w:val="fr-FR"/>
        </w:rPr>
        <w:t>au</w:t>
      </w:r>
      <w:r w:rsidR="00486BD1">
        <w:rPr>
          <w:lang w:val="fr-FR"/>
        </w:rPr>
        <w:t xml:space="preserve">x </w:t>
      </w:r>
      <w:r w:rsidRPr="004B288F">
        <w:rPr>
          <w:lang w:val="fr-FR"/>
        </w:rPr>
        <w:t xml:space="preserve">différentes parties prenantes. </w:t>
      </w:r>
      <w:r w:rsidR="00A36678">
        <w:rPr>
          <w:lang w:val="fr-FR"/>
        </w:rPr>
        <w:t xml:space="preserve">Il </w:t>
      </w:r>
      <w:r w:rsidRPr="004B288F">
        <w:rPr>
          <w:lang w:val="fr-FR"/>
        </w:rPr>
        <w:t xml:space="preserve">prendra également des mesures pour mettre en œuvre </w:t>
      </w:r>
      <w:r w:rsidR="0054333D">
        <w:rPr>
          <w:lang w:val="fr-FR"/>
        </w:rPr>
        <w:t xml:space="preserve">une </w:t>
      </w:r>
      <w:r w:rsidRPr="004B288F">
        <w:rPr>
          <w:lang w:val="fr-FR"/>
        </w:rPr>
        <w:t>réglementation visant à garantir que l</w:t>
      </w:r>
      <w:r w:rsidR="0087138F">
        <w:rPr>
          <w:lang w:val="fr-FR"/>
        </w:rPr>
        <w:t xml:space="preserve">es </w:t>
      </w:r>
      <w:r w:rsidR="0087138F" w:rsidRPr="004B288F">
        <w:rPr>
          <w:lang w:val="fr-FR"/>
        </w:rPr>
        <w:t xml:space="preserve">compresseurs </w:t>
      </w:r>
      <w:r w:rsidR="0087138F">
        <w:rPr>
          <w:lang w:val="fr-FR"/>
        </w:rPr>
        <w:t>fabriqués, importés et vendus</w:t>
      </w:r>
      <w:r w:rsidRPr="004B288F">
        <w:rPr>
          <w:lang w:val="fr-FR"/>
        </w:rPr>
        <w:t xml:space="preserve"> atteignent au moins les niveaux d</w:t>
      </w:r>
      <w:r w:rsidR="00C37710">
        <w:rPr>
          <w:lang w:val="fr-FR"/>
        </w:rPr>
        <w:t>’</w:t>
      </w:r>
      <w:r w:rsidRPr="004B288F">
        <w:rPr>
          <w:lang w:val="fr-FR"/>
        </w:rPr>
        <w:t>efficacité énergétique cibles, au plus tard trois ans après la date d</w:t>
      </w:r>
      <w:r w:rsidR="00C37710">
        <w:rPr>
          <w:lang w:val="fr-FR"/>
        </w:rPr>
        <w:t>’</w:t>
      </w:r>
      <w:r w:rsidRPr="004B288F">
        <w:rPr>
          <w:lang w:val="fr-FR"/>
        </w:rPr>
        <w:t>achèvement du projet, afin d</w:t>
      </w:r>
      <w:r w:rsidR="00C37710">
        <w:rPr>
          <w:lang w:val="fr-FR"/>
        </w:rPr>
        <w:t>’</w:t>
      </w:r>
      <w:r w:rsidRPr="004B288F">
        <w:rPr>
          <w:lang w:val="fr-FR"/>
        </w:rPr>
        <w:t xml:space="preserve">assurer la </w:t>
      </w:r>
      <w:r w:rsidR="0054333D">
        <w:rPr>
          <w:lang w:val="fr-FR"/>
        </w:rPr>
        <w:t xml:space="preserve">pérennité </w:t>
      </w:r>
      <w:r w:rsidRPr="004B288F">
        <w:rPr>
          <w:lang w:val="fr-FR"/>
        </w:rPr>
        <w:t>des niveaux d</w:t>
      </w:r>
      <w:r w:rsidR="00C37710">
        <w:rPr>
          <w:lang w:val="fr-FR"/>
        </w:rPr>
        <w:t>’</w:t>
      </w:r>
      <w:r w:rsidRPr="004B288F">
        <w:rPr>
          <w:lang w:val="fr-FR"/>
        </w:rPr>
        <w:t xml:space="preserve">efficacité énergétique cibles du projet en créant des conditions de concurrence équitables entre les </w:t>
      </w:r>
      <w:r w:rsidR="009624C5">
        <w:rPr>
          <w:lang w:val="fr-FR"/>
        </w:rPr>
        <w:t xml:space="preserve">acteurs du </w:t>
      </w:r>
      <w:r w:rsidRPr="004B288F">
        <w:rPr>
          <w:lang w:val="fr-FR"/>
        </w:rPr>
        <w:t xml:space="preserve">marché des compresseurs. Des </w:t>
      </w:r>
      <w:r w:rsidR="009624C5">
        <w:rPr>
          <w:lang w:val="fr-FR"/>
        </w:rPr>
        <w:t xml:space="preserve">précisions </w:t>
      </w:r>
      <w:r w:rsidRPr="004B288F">
        <w:rPr>
          <w:lang w:val="fr-FR"/>
        </w:rPr>
        <w:t>à ce</w:t>
      </w:r>
      <w:r w:rsidR="009624C5">
        <w:rPr>
          <w:lang w:val="fr-FR"/>
        </w:rPr>
        <w:t>t</w:t>
      </w:r>
      <w:r w:rsidRPr="004B288F">
        <w:rPr>
          <w:lang w:val="fr-FR"/>
        </w:rPr>
        <w:t xml:space="preserve"> </w:t>
      </w:r>
      <w:r w:rsidR="009624C5">
        <w:rPr>
          <w:lang w:val="fr-FR"/>
        </w:rPr>
        <w:t xml:space="preserve">égard </w:t>
      </w:r>
      <w:r w:rsidRPr="004B288F">
        <w:rPr>
          <w:lang w:val="fr-FR"/>
        </w:rPr>
        <w:t>sont présenté</w:t>
      </w:r>
      <w:r w:rsidR="009624C5">
        <w:rPr>
          <w:lang w:val="fr-FR"/>
        </w:rPr>
        <w:t>e</w:t>
      </w:r>
      <w:r w:rsidRPr="004B288F">
        <w:rPr>
          <w:lang w:val="fr-FR"/>
        </w:rPr>
        <w:t>s aux paragraphes</w:t>
      </w:r>
      <w:r w:rsidR="009624C5">
        <w:rPr>
          <w:lang w:val="fr-FR"/>
        </w:rPr>
        <w:t> </w:t>
      </w:r>
      <w:r w:rsidRPr="004B288F">
        <w:rPr>
          <w:lang w:val="fr-FR"/>
        </w:rPr>
        <w:t>96 à 100 du présent document.</w:t>
      </w:r>
      <w:r w:rsidR="0088693D" w:rsidRPr="00253219">
        <w:rPr>
          <w:lang w:val="fr-FR"/>
        </w:rPr>
        <w:t xml:space="preserve"> </w:t>
      </w:r>
    </w:p>
    <w:p w14:paraId="4DFB25AB" w14:textId="5E9E802B" w:rsidR="0060488F" w:rsidRPr="00253219" w:rsidRDefault="0060488F" w:rsidP="0060488F">
      <w:pPr>
        <w:spacing w:after="240"/>
        <w:jc w:val="left"/>
        <w:rPr>
          <w:i/>
          <w:iCs/>
          <w:lang w:val="fr-FR"/>
        </w:rPr>
      </w:pPr>
      <w:r w:rsidRPr="00253219">
        <w:rPr>
          <w:i/>
          <w:iCs/>
          <w:lang w:val="fr-FR"/>
        </w:rPr>
        <w:t>F</w:t>
      </w:r>
      <w:r w:rsidR="00833488">
        <w:rPr>
          <w:i/>
          <w:iCs/>
          <w:lang w:val="fr-FR"/>
        </w:rPr>
        <w:t xml:space="preserve">inancement demandé </w:t>
      </w:r>
    </w:p>
    <w:p w14:paraId="550129AD" w14:textId="79D02FF5" w:rsidR="00B14B3A" w:rsidRPr="00253219" w:rsidRDefault="00DB1695" w:rsidP="00B14B3A">
      <w:pPr>
        <w:pStyle w:val="Heading1"/>
        <w:rPr>
          <w:lang w:val="fr-FR"/>
        </w:rPr>
      </w:pPr>
      <w:r w:rsidRPr="004B288F">
        <w:rPr>
          <w:lang w:val="fr-FR"/>
        </w:rPr>
        <w:t>Le tableau 2 ci-</w:t>
      </w:r>
      <w:r>
        <w:rPr>
          <w:lang w:val="fr-FR"/>
        </w:rPr>
        <w:t xml:space="preserve">après </w:t>
      </w:r>
      <w:r w:rsidR="00DF1FE5">
        <w:rPr>
          <w:lang w:val="fr-FR"/>
        </w:rPr>
        <w:t xml:space="preserve">fait état des </w:t>
      </w:r>
      <w:r w:rsidRPr="004B288F">
        <w:rPr>
          <w:lang w:val="fr-FR"/>
        </w:rPr>
        <w:t xml:space="preserve">coûts </w:t>
      </w:r>
      <w:r w:rsidR="00C56D57">
        <w:rPr>
          <w:lang w:val="fr-FR"/>
        </w:rPr>
        <w:t>d</w:t>
      </w:r>
      <w:r w:rsidR="00C37710">
        <w:rPr>
          <w:lang w:val="fr-FR"/>
        </w:rPr>
        <w:t>’</w:t>
      </w:r>
      <w:r w:rsidR="00C56D57">
        <w:rPr>
          <w:lang w:val="fr-FR"/>
        </w:rPr>
        <w:t>investissements additionnels</w:t>
      </w:r>
      <w:r w:rsidR="00420FCB">
        <w:rPr>
          <w:lang w:val="fr-FR"/>
        </w:rPr>
        <w:t xml:space="preserve"> </w:t>
      </w:r>
      <w:r w:rsidRPr="004B288F">
        <w:rPr>
          <w:lang w:val="fr-FR"/>
        </w:rPr>
        <w:t xml:space="preserve">pour la conversion des deux </w:t>
      </w:r>
      <w:r>
        <w:rPr>
          <w:lang w:val="fr-FR"/>
        </w:rPr>
        <w:t xml:space="preserve">chaînes </w:t>
      </w:r>
      <w:r w:rsidRPr="004B288F">
        <w:rPr>
          <w:lang w:val="fr-FR"/>
        </w:rPr>
        <w:t>de fabrication et comprend à la fois les coûts d</w:t>
      </w:r>
      <w:r w:rsidR="004F49E7">
        <w:rPr>
          <w:lang w:val="fr-FR"/>
        </w:rPr>
        <w:t xml:space="preserve">u remplacement </w:t>
      </w:r>
      <w:r w:rsidRPr="004B288F">
        <w:rPr>
          <w:lang w:val="fr-FR"/>
        </w:rPr>
        <w:t xml:space="preserve">du HFC-134a </w:t>
      </w:r>
      <w:r w:rsidR="004F49E7">
        <w:rPr>
          <w:lang w:val="fr-FR"/>
        </w:rPr>
        <w:t xml:space="preserve">par le </w:t>
      </w:r>
      <w:r w:rsidRPr="004B288F">
        <w:rPr>
          <w:lang w:val="fr-FR"/>
        </w:rPr>
        <w:t>R-600a et les coûts d</w:t>
      </w:r>
      <w:r w:rsidR="004F49E7">
        <w:rPr>
          <w:lang w:val="fr-FR"/>
        </w:rPr>
        <w:t>e l</w:t>
      </w:r>
      <w:r w:rsidR="00C37710">
        <w:rPr>
          <w:lang w:val="fr-FR"/>
        </w:rPr>
        <w:t>’</w:t>
      </w:r>
      <w:r w:rsidRPr="004B288F">
        <w:rPr>
          <w:lang w:val="fr-FR"/>
        </w:rPr>
        <w:t>a</w:t>
      </w:r>
      <w:r w:rsidR="004F49E7">
        <w:rPr>
          <w:lang w:val="fr-FR"/>
        </w:rPr>
        <w:t xml:space="preserve">ccroissement </w:t>
      </w:r>
      <w:r w:rsidRPr="004B288F">
        <w:rPr>
          <w:lang w:val="fr-FR"/>
        </w:rPr>
        <w:t>de la performance énergétique des compresseurs. L</w:t>
      </w:r>
      <w:r w:rsidR="00C37710">
        <w:rPr>
          <w:lang w:val="fr-FR"/>
        </w:rPr>
        <w:t>’</w:t>
      </w:r>
      <w:r w:rsidRPr="004B288F">
        <w:rPr>
          <w:lang w:val="fr-FR"/>
        </w:rPr>
        <w:t xml:space="preserve">entreprise contribuerait au projet et </w:t>
      </w:r>
      <w:r w:rsidR="00441FF0">
        <w:rPr>
          <w:lang w:val="fr-FR"/>
        </w:rPr>
        <w:t xml:space="preserve">prendrait à sa charge </w:t>
      </w:r>
      <w:r w:rsidRPr="004B288F">
        <w:rPr>
          <w:lang w:val="fr-FR"/>
        </w:rPr>
        <w:t xml:space="preserve">le coût de la modernisation de la </w:t>
      </w:r>
      <w:r w:rsidR="00441FF0">
        <w:rPr>
          <w:lang w:val="fr-FR"/>
        </w:rPr>
        <w:t xml:space="preserve">chaîne de production </w:t>
      </w:r>
      <w:r w:rsidRPr="004B288F">
        <w:rPr>
          <w:lang w:val="fr-FR"/>
        </w:rPr>
        <w:t>1</w:t>
      </w:r>
      <w:r w:rsidR="003E3E5A">
        <w:rPr>
          <w:lang w:val="fr-FR"/>
        </w:rPr>
        <w:t xml:space="preserve"> et</w:t>
      </w:r>
      <w:r w:rsidRPr="004B288F">
        <w:rPr>
          <w:lang w:val="fr-FR"/>
        </w:rPr>
        <w:t xml:space="preserve"> le coût </w:t>
      </w:r>
      <w:r w:rsidR="00441FF0">
        <w:rPr>
          <w:lang w:val="fr-FR"/>
        </w:rPr>
        <w:t xml:space="preserve">du remplacement du </w:t>
      </w:r>
      <w:r w:rsidRPr="004B288F">
        <w:rPr>
          <w:lang w:val="fr-FR"/>
        </w:rPr>
        <w:t xml:space="preserve">HFC-134a </w:t>
      </w:r>
      <w:r w:rsidR="00441FF0">
        <w:rPr>
          <w:lang w:val="fr-FR"/>
        </w:rPr>
        <w:t xml:space="preserve">par le </w:t>
      </w:r>
      <w:r w:rsidRPr="004B288F">
        <w:rPr>
          <w:lang w:val="fr-FR"/>
        </w:rPr>
        <w:t>R-600a</w:t>
      </w:r>
      <w:r w:rsidR="003E3E5A">
        <w:rPr>
          <w:lang w:val="fr-FR"/>
        </w:rPr>
        <w:t>,</w:t>
      </w:r>
      <w:r w:rsidRPr="004B288F">
        <w:rPr>
          <w:lang w:val="fr-FR"/>
        </w:rPr>
        <w:t xml:space="preserve"> et cofinancerait le coût de</w:t>
      </w:r>
      <w:r w:rsidR="003E3E5A">
        <w:rPr>
          <w:lang w:val="fr-FR"/>
        </w:rPr>
        <w:t xml:space="preserve"> la </w:t>
      </w:r>
      <w:r w:rsidRPr="004B288F">
        <w:rPr>
          <w:lang w:val="fr-FR"/>
        </w:rPr>
        <w:t>modification des laboratoires.</w:t>
      </w:r>
      <w:r w:rsidR="003E3E5A">
        <w:rPr>
          <w:lang w:val="fr-FR"/>
        </w:rPr>
        <w:t xml:space="preserve"> </w:t>
      </w:r>
    </w:p>
    <w:p w14:paraId="4EBEDBD2" w14:textId="309DB21E" w:rsidR="00947E3C" w:rsidRPr="00253219" w:rsidRDefault="00947E3C" w:rsidP="007D6F71">
      <w:pPr>
        <w:rPr>
          <w:b/>
          <w:bCs/>
          <w:lang w:val="fr-FR"/>
        </w:rPr>
      </w:pPr>
      <w:r w:rsidRPr="00253219">
        <w:rPr>
          <w:b/>
          <w:bCs/>
          <w:lang w:val="fr-FR"/>
        </w:rPr>
        <w:t>Table</w:t>
      </w:r>
      <w:r w:rsidR="00D21350" w:rsidRPr="00253219">
        <w:rPr>
          <w:b/>
          <w:bCs/>
          <w:lang w:val="fr-FR"/>
        </w:rPr>
        <w:t>au</w:t>
      </w:r>
      <w:r w:rsidRPr="00253219">
        <w:rPr>
          <w:b/>
          <w:bCs/>
          <w:lang w:val="fr-FR"/>
        </w:rPr>
        <w:t xml:space="preserve"> </w:t>
      </w:r>
      <w:r w:rsidR="008519A0" w:rsidRPr="00253219">
        <w:rPr>
          <w:b/>
          <w:bCs/>
          <w:lang w:val="fr-FR"/>
        </w:rPr>
        <w:t>2</w:t>
      </w:r>
      <w:r w:rsidRPr="00253219">
        <w:rPr>
          <w:b/>
          <w:bCs/>
          <w:lang w:val="fr-FR"/>
        </w:rPr>
        <w:t xml:space="preserve">. </w:t>
      </w:r>
      <w:r w:rsidR="00C56D57" w:rsidRPr="00C56D57">
        <w:rPr>
          <w:b/>
          <w:bCs/>
          <w:lang w:val="fr-FR"/>
        </w:rPr>
        <w:t>Coûts additionnels</w:t>
      </w:r>
      <w:r w:rsidR="00C56D57">
        <w:rPr>
          <w:lang w:val="fr-FR"/>
        </w:rPr>
        <w:t xml:space="preserve"> </w:t>
      </w:r>
      <w:r w:rsidR="00CE43E3">
        <w:rPr>
          <w:lang w:val="fr-FR"/>
        </w:rPr>
        <w:t>(</w:t>
      </w:r>
      <w:r w:rsidR="00CE43E3" w:rsidRPr="00C56D57">
        <w:rPr>
          <w:b/>
          <w:bCs/>
          <w:lang w:val="fr-FR"/>
        </w:rPr>
        <w:t>investissements</w:t>
      </w:r>
      <w:r w:rsidR="00CE43E3">
        <w:rPr>
          <w:b/>
          <w:bCs/>
          <w:lang w:val="fr-FR"/>
        </w:rPr>
        <w:t>)</w:t>
      </w:r>
      <w:r w:rsidR="00CE43E3" w:rsidRPr="00C56D57">
        <w:rPr>
          <w:b/>
          <w:bCs/>
          <w:lang w:val="fr-FR"/>
        </w:rPr>
        <w:t xml:space="preserve"> </w:t>
      </w:r>
      <w:r w:rsidR="000A4DD0" w:rsidRPr="004B288F">
        <w:rPr>
          <w:b/>
          <w:bCs/>
          <w:lang w:val="fr-FR"/>
        </w:rPr>
        <w:t xml:space="preserve">proposés pour la modernisation des laboratoires et des deux </w:t>
      </w:r>
      <w:r w:rsidR="003F1586">
        <w:rPr>
          <w:b/>
          <w:bCs/>
          <w:lang w:val="fr-FR"/>
        </w:rPr>
        <w:t xml:space="preserve">chaînes </w:t>
      </w:r>
      <w:r w:rsidR="000A4DD0" w:rsidRPr="004B288F">
        <w:rPr>
          <w:b/>
          <w:bCs/>
          <w:lang w:val="fr-FR"/>
        </w:rPr>
        <w:t>de production, et montant demandé</w:t>
      </w:r>
      <w:r w:rsidR="009A2BEC" w:rsidRPr="00253219">
        <w:rPr>
          <w:b/>
          <w:bCs/>
          <w:lang w:val="fr-FR"/>
        </w:rPr>
        <w:t xml:space="preserve">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1"/>
        <w:gridCol w:w="1176"/>
        <w:gridCol w:w="1276"/>
        <w:gridCol w:w="1843"/>
      </w:tblGrid>
      <w:tr w:rsidR="005E2A3C" w:rsidRPr="00630BEE" w14:paraId="4C4D7E21" w14:textId="77777777" w:rsidTr="005E2A3C">
        <w:trPr>
          <w:trHeight w:val="355"/>
          <w:tblHeader/>
        </w:trPr>
        <w:tc>
          <w:tcPr>
            <w:tcW w:w="5061" w:type="dxa"/>
            <w:vAlign w:val="center"/>
          </w:tcPr>
          <w:p w14:paraId="0B03E09B" w14:textId="333B73B7" w:rsidR="00947E3C" w:rsidRPr="00253219" w:rsidRDefault="00947E3C" w:rsidP="001F5004">
            <w:pPr>
              <w:pStyle w:val="Heading1"/>
              <w:widowControl w:val="0"/>
              <w:numPr>
                <w:ilvl w:val="0"/>
                <w:numId w:val="0"/>
              </w:numPr>
              <w:spacing w:after="0"/>
              <w:jc w:val="center"/>
              <w:rPr>
                <w:b/>
                <w:bCs/>
                <w:sz w:val="20"/>
                <w:szCs w:val="20"/>
                <w:lang w:val="fr-FR"/>
              </w:rPr>
            </w:pPr>
            <w:r w:rsidRPr="00253219">
              <w:rPr>
                <w:b/>
                <w:bCs/>
                <w:sz w:val="20"/>
                <w:szCs w:val="20"/>
                <w:lang w:val="fr-FR"/>
              </w:rPr>
              <w:t>Activit</w:t>
            </w:r>
            <w:r w:rsidR="00765133">
              <w:rPr>
                <w:b/>
                <w:bCs/>
                <w:sz w:val="20"/>
                <w:szCs w:val="20"/>
                <w:lang w:val="fr-FR"/>
              </w:rPr>
              <w:t>é</w:t>
            </w:r>
          </w:p>
        </w:tc>
        <w:tc>
          <w:tcPr>
            <w:tcW w:w="1176" w:type="dxa"/>
            <w:vAlign w:val="center"/>
          </w:tcPr>
          <w:p w14:paraId="2ECC6191" w14:textId="473690D3" w:rsidR="00947E3C" w:rsidRPr="00253219" w:rsidRDefault="00947E3C" w:rsidP="001F5004">
            <w:pPr>
              <w:pStyle w:val="Heading1"/>
              <w:widowControl w:val="0"/>
              <w:numPr>
                <w:ilvl w:val="0"/>
                <w:numId w:val="0"/>
              </w:numPr>
              <w:spacing w:after="0"/>
              <w:jc w:val="center"/>
              <w:rPr>
                <w:b/>
                <w:bCs/>
                <w:sz w:val="20"/>
                <w:szCs w:val="20"/>
                <w:lang w:val="fr-FR"/>
              </w:rPr>
            </w:pPr>
            <w:r w:rsidRPr="00253219">
              <w:rPr>
                <w:b/>
                <w:bCs/>
                <w:sz w:val="20"/>
                <w:szCs w:val="20"/>
                <w:lang w:val="fr-FR"/>
              </w:rPr>
              <w:t>N</w:t>
            </w:r>
            <w:r w:rsidR="00765133">
              <w:rPr>
                <w:b/>
                <w:bCs/>
                <w:sz w:val="20"/>
                <w:szCs w:val="20"/>
                <w:lang w:val="fr-FR"/>
              </w:rPr>
              <w:t>ombre d</w:t>
            </w:r>
            <w:r w:rsidR="00C37710">
              <w:rPr>
                <w:b/>
                <w:bCs/>
                <w:sz w:val="20"/>
                <w:szCs w:val="20"/>
                <w:lang w:val="fr-FR"/>
              </w:rPr>
              <w:t>’</w:t>
            </w:r>
            <w:r w:rsidR="00765133">
              <w:rPr>
                <w:b/>
                <w:bCs/>
                <w:sz w:val="20"/>
                <w:szCs w:val="20"/>
                <w:lang w:val="fr-FR"/>
              </w:rPr>
              <w:t>unités</w:t>
            </w:r>
          </w:p>
        </w:tc>
        <w:tc>
          <w:tcPr>
            <w:tcW w:w="1276" w:type="dxa"/>
            <w:vAlign w:val="center"/>
          </w:tcPr>
          <w:p w14:paraId="71C7C78C" w14:textId="7BCECEE7" w:rsidR="00947E3C" w:rsidRPr="00253219" w:rsidRDefault="00947E3C" w:rsidP="001F5004">
            <w:pPr>
              <w:pStyle w:val="Heading1"/>
              <w:widowControl w:val="0"/>
              <w:numPr>
                <w:ilvl w:val="0"/>
                <w:numId w:val="0"/>
              </w:numPr>
              <w:spacing w:after="0"/>
              <w:jc w:val="center"/>
              <w:rPr>
                <w:b/>
                <w:bCs/>
                <w:sz w:val="20"/>
                <w:szCs w:val="20"/>
                <w:lang w:val="fr-FR"/>
              </w:rPr>
            </w:pPr>
            <w:r w:rsidRPr="00253219">
              <w:rPr>
                <w:b/>
                <w:bCs/>
                <w:sz w:val="20"/>
                <w:szCs w:val="20"/>
                <w:lang w:val="fr-FR"/>
              </w:rPr>
              <w:t>Co</w:t>
            </w:r>
            <w:r w:rsidR="00F51457">
              <w:rPr>
                <w:b/>
                <w:bCs/>
                <w:sz w:val="20"/>
                <w:szCs w:val="20"/>
                <w:lang w:val="fr-FR"/>
              </w:rPr>
              <w:t>û</w:t>
            </w:r>
            <w:r w:rsidRPr="00253219">
              <w:rPr>
                <w:b/>
                <w:bCs/>
                <w:sz w:val="20"/>
                <w:szCs w:val="20"/>
                <w:lang w:val="fr-FR"/>
              </w:rPr>
              <w:t>t</w:t>
            </w:r>
            <w:r w:rsidRPr="00253219">
              <w:rPr>
                <w:b/>
                <w:bCs/>
                <w:sz w:val="20"/>
                <w:szCs w:val="20"/>
                <w:lang w:val="fr-FR"/>
              </w:rPr>
              <w:br/>
              <w:t>(</w:t>
            </w:r>
            <w:r w:rsidR="00CC09F7" w:rsidRPr="00253219">
              <w:rPr>
                <w:b/>
                <w:bCs/>
                <w:sz w:val="20"/>
                <w:szCs w:val="20"/>
                <w:lang w:val="fr-FR"/>
              </w:rPr>
              <w:t>$US</w:t>
            </w:r>
            <w:r w:rsidRPr="00253219">
              <w:rPr>
                <w:b/>
                <w:bCs/>
                <w:sz w:val="20"/>
                <w:szCs w:val="20"/>
                <w:lang w:val="fr-FR"/>
              </w:rPr>
              <w:t>)</w:t>
            </w:r>
          </w:p>
        </w:tc>
        <w:tc>
          <w:tcPr>
            <w:tcW w:w="1843" w:type="dxa"/>
            <w:vAlign w:val="center"/>
          </w:tcPr>
          <w:p w14:paraId="183F37D4" w14:textId="0D1B502D" w:rsidR="00947E3C" w:rsidRPr="00253219" w:rsidRDefault="00765133" w:rsidP="001F5004">
            <w:pPr>
              <w:pStyle w:val="Heading1"/>
              <w:widowControl w:val="0"/>
              <w:numPr>
                <w:ilvl w:val="0"/>
                <w:numId w:val="0"/>
              </w:numPr>
              <w:spacing w:after="0"/>
              <w:jc w:val="center"/>
              <w:rPr>
                <w:b/>
                <w:bCs/>
                <w:sz w:val="20"/>
                <w:szCs w:val="20"/>
                <w:lang w:val="fr-FR"/>
              </w:rPr>
            </w:pPr>
            <w:r>
              <w:rPr>
                <w:b/>
                <w:bCs/>
                <w:sz w:val="20"/>
                <w:szCs w:val="20"/>
                <w:lang w:val="fr-FR"/>
              </w:rPr>
              <w:t xml:space="preserve">Financement demandé au Fonds </w:t>
            </w:r>
            <w:r w:rsidR="00947E3C" w:rsidRPr="00253219">
              <w:rPr>
                <w:b/>
                <w:bCs/>
                <w:sz w:val="20"/>
                <w:szCs w:val="20"/>
                <w:lang w:val="fr-FR"/>
              </w:rPr>
              <w:t>(</w:t>
            </w:r>
            <w:r w:rsidR="00CC09F7" w:rsidRPr="00253219">
              <w:rPr>
                <w:b/>
                <w:bCs/>
                <w:sz w:val="20"/>
                <w:szCs w:val="20"/>
                <w:lang w:val="fr-FR"/>
              </w:rPr>
              <w:t>$US</w:t>
            </w:r>
            <w:r w:rsidR="00947E3C" w:rsidRPr="00253219">
              <w:rPr>
                <w:b/>
                <w:bCs/>
                <w:sz w:val="20"/>
                <w:szCs w:val="20"/>
                <w:lang w:val="fr-FR"/>
              </w:rPr>
              <w:t>)</w:t>
            </w:r>
          </w:p>
        </w:tc>
      </w:tr>
      <w:tr w:rsidR="00771738" w:rsidRPr="00253219" w14:paraId="38F8FD47" w14:textId="77777777" w:rsidTr="005E2A3C">
        <w:trPr>
          <w:trHeight w:val="224"/>
        </w:trPr>
        <w:tc>
          <w:tcPr>
            <w:tcW w:w="9356" w:type="dxa"/>
            <w:gridSpan w:val="4"/>
          </w:tcPr>
          <w:p w14:paraId="22E2D639" w14:textId="41C347AB" w:rsidR="00771738" w:rsidRDefault="00771738" w:rsidP="00771738">
            <w:pPr>
              <w:pStyle w:val="Heading1"/>
              <w:widowControl w:val="0"/>
              <w:numPr>
                <w:ilvl w:val="0"/>
                <w:numId w:val="0"/>
              </w:numPr>
              <w:spacing w:after="0"/>
              <w:ind w:right="64"/>
              <w:jc w:val="left"/>
              <w:rPr>
                <w:i/>
                <w:iCs/>
                <w:sz w:val="20"/>
                <w:szCs w:val="20"/>
                <w:lang w:val="fr-FR"/>
              </w:rPr>
            </w:pPr>
            <w:r w:rsidRPr="004B288F">
              <w:rPr>
                <w:i/>
                <w:iCs/>
                <w:sz w:val="20"/>
                <w:szCs w:val="20"/>
                <w:lang w:val="fr-FR"/>
              </w:rPr>
              <w:t xml:space="preserve">Modifications apportées à la chaîne de </w:t>
            </w:r>
            <w:r w:rsidR="000572E1">
              <w:rPr>
                <w:i/>
                <w:iCs/>
                <w:sz w:val="20"/>
                <w:szCs w:val="20"/>
                <w:lang w:val="fr-FR"/>
              </w:rPr>
              <w:t xml:space="preserve">production </w:t>
            </w:r>
            <w:r w:rsidRPr="004B288F">
              <w:rPr>
                <w:i/>
                <w:iCs/>
                <w:sz w:val="20"/>
                <w:szCs w:val="20"/>
                <w:lang w:val="fr-FR"/>
              </w:rPr>
              <w:t xml:space="preserve">de </w:t>
            </w:r>
          </w:p>
          <w:p w14:paraId="53ECA815" w14:textId="139DAC2C" w:rsidR="00771738" w:rsidRPr="00253219" w:rsidRDefault="00771738" w:rsidP="00771738">
            <w:pPr>
              <w:pStyle w:val="Heading1"/>
              <w:widowControl w:val="0"/>
              <w:numPr>
                <w:ilvl w:val="0"/>
                <w:numId w:val="0"/>
              </w:numPr>
              <w:spacing w:after="0"/>
              <w:ind w:right="64"/>
              <w:jc w:val="left"/>
              <w:rPr>
                <w:i/>
                <w:iCs/>
                <w:sz w:val="20"/>
                <w:szCs w:val="20"/>
                <w:lang w:val="fr-FR"/>
              </w:rPr>
            </w:pPr>
            <w:r w:rsidRPr="004B288F">
              <w:rPr>
                <w:i/>
                <w:iCs/>
                <w:sz w:val="20"/>
                <w:szCs w:val="20"/>
                <w:lang w:val="fr-FR"/>
              </w:rPr>
              <w:t>moteurs électriques 1</w:t>
            </w:r>
          </w:p>
        </w:tc>
      </w:tr>
      <w:tr w:rsidR="00722E60" w:rsidRPr="00253219" w14:paraId="32C138CA" w14:textId="77777777">
        <w:trPr>
          <w:trHeight w:val="224"/>
        </w:trPr>
        <w:tc>
          <w:tcPr>
            <w:tcW w:w="5061" w:type="dxa"/>
          </w:tcPr>
          <w:p w14:paraId="702EAC78" w14:textId="66D381AE" w:rsidR="00722E60" w:rsidRPr="00253219" w:rsidRDefault="00F51457" w:rsidP="00722E60">
            <w:pPr>
              <w:pStyle w:val="Heading1"/>
              <w:widowControl w:val="0"/>
              <w:numPr>
                <w:ilvl w:val="0"/>
                <w:numId w:val="0"/>
              </w:numPr>
              <w:tabs>
                <w:tab w:val="left" w:pos="1080"/>
              </w:tabs>
              <w:spacing w:after="0"/>
              <w:ind w:right="64"/>
              <w:jc w:val="left"/>
              <w:rPr>
                <w:sz w:val="20"/>
                <w:szCs w:val="20"/>
                <w:lang w:val="fr-FR"/>
              </w:rPr>
            </w:pPr>
            <w:r>
              <w:rPr>
                <w:sz w:val="20"/>
                <w:szCs w:val="20"/>
                <w:lang w:val="fr-FR"/>
              </w:rPr>
              <w:t>Déplacement de p</w:t>
            </w:r>
            <w:r w:rsidRPr="004B288F">
              <w:rPr>
                <w:sz w:val="20"/>
                <w:szCs w:val="20"/>
                <w:lang w:val="fr-FR"/>
              </w:rPr>
              <w:t xml:space="preserve">alettes pour la chaîne de </w:t>
            </w:r>
            <w:r w:rsidR="00C80777">
              <w:rPr>
                <w:sz w:val="20"/>
                <w:szCs w:val="20"/>
                <w:lang w:val="fr-FR"/>
              </w:rPr>
              <w:t>montage</w:t>
            </w:r>
            <w:r>
              <w:rPr>
                <w:sz w:val="20"/>
                <w:szCs w:val="20"/>
                <w:lang w:val="fr-FR"/>
              </w:rPr>
              <w:t xml:space="preserve"> </w:t>
            </w:r>
            <w:r w:rsidRPr="004B288F">
              <w:rPr>
                <w:sz w:val="20"/>
                <w:szCs w:val="20"/>
                <w:lang w:val="fr-FR"/>
              </w:rPr>
              <w:t>1</w:t>
            </w:r>
            <w:r>
              <w:rPr>
                <w:sz w:val="20"/>
                <w:szCs w:val="20"/>
                <w:lang w:val="fr-FR"/>
              </w:rPr>
              <w:t xml:space="preserve"> </w:t>
            </w:r>
          </w:p>
        </w:tc>
        <w:tc>
          <w:tcPr>
            <w:tcW w:w="1176" w:type="dxa"/>
            <w:vAlign w:val="center"/>
          </w:tcPr>
          <w:p w14:paraId="499B6A9C" w14:textId="15641E31" w:rsidR="00722E60" w:rsidRPr="00253219" w:rsidRDefault="00722E60" w:rsidP="00722E60">
            <w:pPr>
              <w:pStyle w:val="Heading1"/>
              <w:widowControl w:val="0"/>
              <w:numPr>
                <w:ilvl w:val="0"/>
                <w:numId w:val="0"/>
              </w:numPr>
              <w:spacing w:after="0"/>
              <w:ind w:right="64"/>
              <w:jc w:val="center"/>
              <w:rPr>
                <w:sz w:val="20"/>
                <w:szCs w:val="20"/>
                <w:lang w:val="fr-FR"/>
              </w:rPr>
            </w:pPr>
            <w:r w:rsidRPr="00253219">
              <w:rPr>
                <w:sz w:val="20"/>
                <w:szCs w:val="20"/>
                <w:lang w:val="fr-FR"/>
              </w:rPr>
              <w:t>150</w:t>
            </w:r>
          </w:p>
        </w:tc>
        <w:tc>
          <w:tcPr>
            <w:tcW w:w="1276" w:type="dxa"/>
            <w:vAlign w:val="center"/>
          </w:tcPr>
          <w:p w14:paraId="6A55B59E" w14:textId="00F93A06" w:rsidR="00722E60" w:rsidRPr="00253219" w:rsidRDefault="00722E60" w:rsidP="00722E60">
            <w:pPr>
              <w:pStyle w:val="Heading1"/>
              <w:widowControl w:val="0"/>
              <w:numPr>
                <w:ilvl w:val="0"/>
                <w:numId w:val="0"/>
              </w:numPr>
              <w:spacing w:after="0"/>
              <w:ind w:right="64"/>
              <w:jc w:val="right"/>
              <w:rPr>
                <w:sz w:val="20"/>
                <w:szCs w:val="20"/>
                <w:lang w:val="fr-FR"/>
              </w:rPr>
            </w:pPr>
            <w:r w:rsidRPr="00253219">
              <w:rPr>
                <w:sz w:val="20"/>
                <w:szCs w:val="20"/>
                <w:lang w:val="fr-FR"/>
              </w:rPr>
              <w:t>58</w:t>
            </w:r>
            <w:r w:rsidR="00F51457">
              <w:rPr>
                <w:sz w:val="20"/>
                <w:szCs w:val="20"/>
                <w:lang w:val="fr-FR"/>
              </w:rPr>
              <w:t xml:space="preserve"> </w:t>
            </w:r>
            <w:r w:rsidRPr="00253219">
              <w:rPr>
                <w:sz w:val="20"/>
                <w:szCs w:val="20"/>
                <w:lang w:val="fr-FR"/>
              </w:rPr>
              <w:t>500</w:t>
            </w:r>
          </w:p>
        </w:tc>
        <w:tc>
          <w:tcPr>
            <w:tcW w:w="1843" w:type="dxa"/>
            <w:vAlign w:val="center"/>
          </w:tcPr>
          <w:p w14:paraId="75254B28" w14:textId="68C37225" w:rsidR="00722E60" w:rsidRPr="00253219" w:rsidRDefault="00722E60" w:rsidP="00722E60">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722E60" w:rsidRPr="00253219" w14:paraId="24317A26" w14:textId="77777777">
        <w:trPr>
          <w:trHeight w:val="224"/>
        </w:trPr>
        <w:tc>
          <w:tcPr>
            <w:tcW w:w="5061" w:type="dxa"/>
          </w:tcPr>
          <w:p w14:paraId="6B0C0CA2" w14:textId="389CE029" w:rsidR="00722E60" w:rsidRPr="00253219" w:rsidRDefault="00AD4DAE" w:rsidP="00722E60">
            <w:pPr>
              <w:pStyle w:val="Heading1"/>
              <w:widowControl w:val="0"/>
              <w:numPr>
                <w:ilvl w:val="0"/>
                <w:numId w:val="0"/>
              </w:numPr>
              <w:tabs>
                <w:tab w:val="left" w:pos="1080"/>
              </w:tabs>
              <w:spacing w:after="0"/>
              <w:ind w:right="64"/>
              <w:jc w:val="left"/>
              <w:rPr>
                <w:sz w:val="20"/>
                <w:szCs w:val="20"/>
                <w:lang w:val="fr-FR"/>
              </w:rPr>
            </w:pPr>
            <w:r>
              <w:rPr>
                <w:sz w:val="20"/>
                <w:szCs w:val="20"/>
                <w:lang w:val="fr-FR"/>
              </w:rPr>
              <w:t xml:space="preserve">Appareil </w:t>
            </w:r>
            <w:r w:rsidR="00B86B3D" w:rsidRPr="004B288F">
              <w:rPr>
                <w:sz w:val="20"/>
                <w:szCs w:val="20"/>
                <w:lang w:val="fr-FR"/>
              </w:rPr>
              <w:t>d</w:t>
            </w:r>
            <w:r w:rsidR="00C37710">
              <w:rPr>
                <w:sz w:val="20"/>
                <w:szCs w:val="20"/>
                <w:lang w:val="fr-FR"/>
              </w:rPr>
              <w:t>’</w:t>
            </w:r>
            <w:r w:rsidR="00B86B3D" w:rsidRPr="004B288F">
              <w:rPr>
                <w:sz w:val="20"/>
                <w:szCs w:val="20"/>
                <w:lang w:val="fr-FR"/>
              </w:rPr>
              <w:t>essai des compresseurs de réfrigérateur pour le pré-</w:t>
            </w:r>
            <w:r w:rsidR="00912188">
              <w:rPr>
                <w:sz w:val="20"/>
                <w:szCs w:val="20"/>
                <w:lang w:val="fr-FR"/>
              </w:rPr>
              <w:t>montage</w:t>
            </w:r>
            <w:r w:rsidR="00B86B3D" w:rsidRPr="004B288F">
              <w:rPr>
                <w:sz w:val="20"/>
                <w:szCs w:val="20"/>
                <w:lang w:val="fr-FR"/>
              </w:rPr>
              <w:t xml:space="preserve"> (2), réparation de la chaîne de montage (1), chaînes de contrôle final (2), réparation des chaînes de contrôle final (1)</w:t>
            </w:r>
            <w:r w:rsidR="00B072DA">
              <w:rPr>
                <w:sz w:val="20"/>
                <w:szCs w:val="20"/>
                <w:lang w:val="fr-FR"/>
              </w:rPr>
              <w:t xml:space="preserve"> </w:t>
            </w:r>
          </w:p>
        </w:tc>
        <w:tc>
          <w:tcPr>
            <w:tcW w:w="1176" w:type="dxa"/>
            <w:vAlign w:val="center"/>
          </w:tcPr>
          <w:p w14:paraId="484D877B" w14:textId="42B13CCE" w:rsidR="00722E60" w:rsidRPr="00253219" w:rsidRDefault="00722E60" w:rsidP="00722E60">
            <w:pPr>
              <w:pStyle w:val="Heading1"/>
              <w:widowControl w:val="0"/>
              <w:numPr>
                <w:ilvl w:val="0"/>
                <w:numId w:val="0"/>
              </w:numPr>
              <w:spacing w:after="0"/>
              <w:ind w:right="64"/>
              <w:jc w:val="center"/>
              <w:rPr>
                <w:sz w:val="20"/>
                <w:szCs w:val="20"/>
                <w:lang w:val="fr-FR"/>
              </w:rPr>
            </w:pPr>
            <w:r w:rsidRPr="00253219">
              <w:rPr>
                <w:sz w:val="20"/>
                <w:szCs w:val="20"/>
                <w:lang w:val="fr-FR"/>
              </w:rPr>
              <w:t>6</w:t>
            </w:r>
          </w:p>
        </w:tc>
        <w:tc>
          <w:tcPr>
            <w:tcW w:w="1276" w:type="dxa"/>
            <w:vAlign w:val="center"/>
          </w:tcPr>
          <w:p w14:paraId="6153516C" w14:textId="7BC0DEB6" w:rsidR="00722E60" w:rsidRPr="00253219" w:rsidRDefault="00722E60" w:rsidP="00722E60">
            <w:pPr>
              <w:pStyle w:val="Heading1"/>
              <w:widowControl w:val="0"/>
              <w:numPr>
                <w:ilvl w:val="0"/>
                <w:numId w:val="0"/>
              </w:numPr>
              <w:spacing w:after="0"/>
              <w:ind w:right="64"/>
              <w:jc w:val="right"/>
              <w:rPr>
                <w:sz w:val="20"/>
                <w:szCs w:val="20"/>
                <w:lang w:val="fr-FR"/>
              </w:rPr>
            </w:pPr>
            <w:r w:rsidRPr="00253219">
              <w:rPr>
                <w:sz w:val="20"/>
                <w:szCs w:val="20"/>
                <w:lang w:val="fr-FR"/>
              </w:rPr>
              <w:t>69</w:t>
            </w:r>
            <w:r w:rsidR="00133DB3">
              <w:rPr>
                <w:sz w:val="20"/>
                <w:szCs w:val="20"/>
                <w:lang w:val="fr-FR"/>
              </w:rPr>
              <w:t xml:space="preserve"> </w:t>
            </w:r>
            <w:r w:rsidRPr="00253219">
              <w:rPr>
                <w:sz w:val="20"/>
                <w:szCs w:val="20"/>
                <w:lang w:val="fr-FR"/>
              </w:rPr>
              <w:t>600</w:t>
            </w:r>
          </w:p>
        </w:tc>
        <w:tc>
          <w:tcPr>
            <w:tcW w:w="1843" w:type="dxa"/>
            <w:vAlign w:val="center"/>
          </w:tcPr>
          <w:p w14:paraId="546790F9" w14:textId="3A96129B" w:rsidR="00722E60" w:rsidRPr="00253219" w:rsidRDefault="00722E60" w:rsidP="00722E60">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947E3C" w:rsidRPr="00253219" w14:paraId="12A073D3" w14:textId="77777777" w:rsidTr="005E2A3C">
        <w:trPr>
          <w:trHeight w:val="224"/>
        </w:trPr>
        <w:tc>
          <w:tcPr>
            <w:tcW w:w="5061" w:type="dxa"/>
          </w:tcPr>
          <w:p w14:paraId="431969DB" w14:textId="478ED22F" w:rsidR="00947E3C" w:rsidRPr="00253219" w:rsidRDefault="00C00011" w:rsidP="001F5004">
            <w:pPr>
              <w:pStyle w:val="Heading1"/>
              <w:widowControl w:val="0"/>
              <w:numPr>
                <w:ilvl w:val="0"/>
                <w:numId w:val="0"/>
              </w:numPr>
              <w:tabs>
                <w:tab w:val="left" w:pos="1080"/>
              </w:tabs>
              <w:spacing w:after="0"/>
              <w:ind w:right="64"/>
              <w:jc w:val="left"/>
              <w:rPr>
                <w:i/>
                <w:iCs/>
                <w:sz w:val="20"/>
                <w:szCs w:val="20"/>
                <w:lang w:val="fr-FR"/>
              </w:rPr>
            </w:pPr>
            <w:r>
              <w:rPr>
                <w:sz w:val="20"/>
                <w:szCs w:val="20"/>
                <w:lang w:val="fr-FR"/>
              </w:rPr>
              <w:t xml:space="preserve">Chaîne de </w:t>
            </w:r>
            <w:r w:rsidR="00C80777">
              <w:rPr>
                <w:sz w:val="20"/>
                <w:szCs w:val="20"/>
                <w:lang w:val="fr-FR"/>
              </w:rPr>
              <w:t xml:space="preserve">production </w:t>
            </w:r>
            <w:r w:rsidRPr="004B288F">
              <w:rPr>
                <w:sz w:val="20"/>
                <w:szCs w:val="20"/>
                <w:lang w:val="fr-FR"/>
              </w:rPr>
              <w:t>de stators</w:t>
            </w:r>
            <w:r w:rsidRPr="00253219">
              <w:rPr>
                <w:sz w:val="20"/>
                <w:szCs w:val="20"/>
                <w:lang w:val="fr-FR"/>
              </w:rPr>
              <w:t xml:space="preserve"> </w:t>
            </w:r>
          </w:p>
        </w:tc>
        <w:tc>
          <w:tcPr>
            <w:tcW w:w="1176" w:type="dxa"/>
            <w:vAlign w:val="center"/>
          </w:tcPr>
          <w:p w14:paraId="40FEC0F6" w14:textId="77777777" w:rsidR="00947E3C" w:rsidRPr="00253219" w:rsidRDefault="00947E3C" w:rsidP="001F5004">
            <w:pPr>
              <w:pStyle w:val="Heading1"/>
              <w:widowControl w:val="0"/>
              <w:numPr>
                <w:ilvl w:val="0"/>
                <w:numId w:val="0"/>
              </w:numPr>
              <w:spacing w:after="0"/>
              <w:ind w:right="64"/>
              <w:jc w:val="center"/>
              <w:rPr>
                <w:sz w:val="20"/>
                <w:szCs w:val="20"/>
                <w:lang w:val="fr-FR"/>
              </w:rPr>
            </w:pPr>
            <w:r w:rsidRPr="00253219">
              <w:rPr>
                <w:sz w:val="20"/>
                <w:szCs w:val="20"/>
                <w:lang w:val="fr-FR"/>
              </w:rPr>
              <w:t>1</w:t>
            </w:r>
          </w:p>
        </w:tc>
        <w:tc>
          <w:tcPr>
            <w:tcW w:w="1276" w:type="dxa"/>
          </w:tcPr>
          <w:p w14:paraId="083D855F" w14:textId="1FC401F5"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708</w:t>
            </w:r>
            <w:r w:rsidR="00133DB3">
              <w:rPr>
                <w:sz w:val="20"/>
                <w:szCs w:val="20"/>
                <w:lang w:val="fr-FR"/>
              </w:rPr>
              <w:t xml:space="preserve"> </w:t>
            </w:r>
            <w:r w:rsidRPr="00253219">
              <w:rPr>
                <w:sz w:val="20"/>
                <w:szCs w:val="20"/>
                <w:lang w:val="fr-FR"/>
              </w:rPr>
              <w:t>542</w:t>
            </w:r>
          </w:p>
        </w:tc>
        <w:tc>
          <w:tcPr>
            <w:tcW w:w="1843" w:type="dxa"/>
          </w:tcPr>
          <w:p w14:paraId="3B32457C" w14:textId="77777777"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947E3C" w:rsidRPr="00253219" w14:paraId="00D9DA18" w14:textId="77777777" w:rsidTr="005E2A3C">
        <w:trPr>
          <w:trHeight w:val="224"/>
        </w:trPr>
        <w:tc>
          <w:tcPr>
            <w:tcW w:w="5061" w:type="dxa"/>
          </w:tcPr>
          <w:p w14:paraId="30882DF6" w14:textId="32B78099" w:rsidR="00947E3C" w:rsidRPr="00253219" w:rsidRDefault="00DB4510" w:rsidP="001F5004">
            <w:pPr>
              <w:pStyle w:val="Heading1"/>
              <w:widowControl w:val="0"/>
              <w:numPr>
                <w:ilvl w:val="0"/>
                <w:numId w:val="0"/>
              </w:numPr>
              <w:spacing w:after="0"/>
              <w:ind w:right="64"/>
              <w:jc w:val="left"/>
              <w:rPr>
                <w:i/>
                <w:iCs/>
                <w:sz w:val="20"/>
                <w:szCs w:val="20"/>
                <w:lang w:val="fr-FR"/>
              </w:rPr>
            </w:pPr>
            <w:r w:rsidRPr="004B288F">
              <w:rPr>
                <w:sz w:val="20"/>
                <w:szCs w:val="20"/>
                <w:lang w:val="fr-FR"/>
              </w:rPr>
              <w:t xml:space="preserve">Moules de laminage </w:t>
            </w:r>
            <w:r w:rsidR="005520FF">
              <w:rPr>
                <w:sz w:val="20"/>
                <w:szCs w:val="20"/>
                <w:lang w:val="fr-FR"/>
              </w:rPr>
              <w:t xml:space="preserve">et de </w:t>
            </w:r>
            <w:r w:rsidRPr="004B288F">
              <w:rPr>
                <w:sz w:val="20"/>
                <w:szCs w:val="20"/>
                <w:lang w:val="fr-FR"/>
              </w:rPr>
              <w:t xml:space="preserve">poinçonnage à </w:t>
            </w:r>
            <w:r w:rsidR="005520FF">
              <w:rPr>
                <w:sz w:val="20"/>
                <w:szCs w:val="20"/>
                <w:lang w:val="fr-FR"/>
              </w:rPr>
              <w:t xml:space="preserve">grande </w:t>
            </w:r>
            <w:r w:rsidRPr="004B288F">
              <w:rPr>
                <w:sz w:val="20"/>
                <w:szCs w:val="20"/>
                <w:lang w:val="fr-FR"/>
              </w:rPr>
              <w:t>vitesse</w:t>
            </w:r>
            <w:r w:rsidRPr="00253219">
              <w:rPr>
                <w:sz w:val="20"/>
                <w:szCs w:val="20"/>
                <w:lang w:val="fr-FR"/>
              </w:rPr>
              <w:t xml:space="preserve"> </w:t>
            </w:r>
          </w:p>
        </w:tc>
        <w:tc>
          <w:tcPr>
            <w:tcW w:w="1176" w:type="dxa"/>
            <w:vAlign w:val="center"/>
          </w:tcPr>
          <w:p w14:paraId="7357F4B4" w14:textId="77777777" w:rsidR="00947E3C" w:rsidRPr="00253219" w:rsidRDefault="00947E3C" w:rsidP="001F5004">
            <w:pPr>
              <w:pStyle w:val="Heading1"/>
              <w:widowControl w:val="0"/>
              <w:numPr>
                <w:ilvl w:val="0"/>
                <w:numId w:val="0"/>
              </w:numPr>
              <w:spacing w:after="0"/>
              <w:ind w:right="64"/>
              <w:jc w:val="center"/>
              <w:rPr>
                <w:sz w:val="20"/>
                <w:szCs w:val="20"/>
                <w:lang w:val="fr-FR"/>
              </w:rPr>
            </w:pPr>
            <w:r w:rsidRPr="00253219">
              <w:rPr>
                <w:sz w:val="20"/>
                <w:szCs w:val="20"/>
                <w:lang w:val="fr-FR"/>
              </w:rPr>
              <w:t>1</w:t>
            </w:r>
          </w:p>
        </w:tc>
        <w:tc>
          <w:tcPr>
            <w:tcW w:w="1276" w:type="dxa"/>
          </w:tcPr>
          <w:p w14:paraId="1053A264" w14:textId="38C39096"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111</w:t>
            </w:r>
            <w:r w:rsidR="00133DB3">
              <w:rPr>
                <w:sz w:val="20"/>
                <w:szCs w:val="20"/>
                <w:lang w:val="fr-FR"/>
              </w:rPr>
              <w:t xml:space="preserve"> </w:t>
            </w:r>
            <w:r w:rsidRPr="00253219">
              <w:rPr>
                <w:sz w:val="20"/>
                <w:szCs w:val="20"/>
                <w:lang w:val="fr-FR"/>
              </w:rPr>
              <w:t>153</w:t>
            </w:r>
          </w:p>
        </w:tc>
        <w:tc>
          <w:tcPr>
            <w:tcW w:w="1843" w:type="dxa"/>
          </w:tcPr>
          <w:p w14:paraId="738999B0" w14:textId="77777777"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947E3C" w:rsidRPr="00253219" w14:paraId="56C4F61E" w14:textId="77777777" w:rsidTr="005E2A3C">
        <w:trPr>
          <w:trHeight w:val="224"/>
        </w:trPr>
        <w:tc>
          <w:tcPr>
            <w:tcW w:w="5061" w:type="dxa"/>
          </w:tcPr>
          <w:p w14:paraId="40908696" w14:textId="57E4508D" w:rsidR="00947E3C" w:rsidRPr="00253219" w:rsidRDefault="00F50EE4" w:rsidP="001F5004">
            <w:pPr>
              <w:pStyle w:val="Heading1"/>
              <w:widowControl w:val="0"/>
              <w:numPr>
                <w:ilvl w:val="0"/>
                <w:numId w:val="0"/>
              </w:numPr>
              <w:spacing w:after="0"/>
              <w:ind w:right="64"/>
              <w:jc w:val="left"/>
              <w:rPr>
                <w:i/>
                <w:iCs/>
                <w:sz w:val="20"/>
                <w:szCs w:val="20"/>
                <w:lang w:val="fr-FR"/>
              </w:rPr>
            </w:pPr>
            <w:r w:rsidRPr="004B288F">
              <w:rPr>
                <w:sz w:val="20"/>
                <w:szCs w:val="20"/>
                <w:lang w:val="fr-FR"/>
              </w:rPr>
              <w:t xml:space="preserve">Moules de </w:t>
            </w:r>
            <w:r w:rsidR="004F3A98">
              <w:rPr>
                <w:sz w:val="20"/>
                <w:szCs w:val="20"/>
                <w:lang w:val="fr-FR"/>
              </w:rPr>
              <w:t>c</w:t>
            </w:r>
            <w:r w:rsidRPr="004B288F">
              <w:rPr>
                <w:sz w:val="20"/>
                <w:szCs w:val="20"/>
                <w:lang w:val="fr-FR"/>
              </w:rPr>
              <w:t>oulage sous pression de rotors</w:t>
            </w:r>
            <w:r w:rsidRPr="00253219">
              <w:rPr>
                <w:sz w:val="20"/>
                <w:szCs w:val="20"/>
                <w:lang w:val="fr-FR"/>
              </w:rPr>
              <w:t xml:space="preserve"> </w:t>
            </w:r>
          </w:p>
        </w:tc>
        <w:tc>
          <w:tcPr>
            <w:tcW w:w="1176" w:type="dxa"/>
            <w:vAlign w:val="center"/>
          </w:tcPr>
          <w:p w14:paraId="0388075B" w14:textId="77777777" w:rsidR="00947E3C" w:rsidRPr="00253219" w:rsidRDefault="00947E3C" w:rsidP="001F5004">
            <w:pPr>
              <w:pStyle w:val="Heading1"/>
              <w:widowControl w:val="0"/>
              <w:numPr>
                <w:ilvl w:val="0"/>
                <w:numId w:val="0"/>
              </w:numPr>
              <w:spacing w:after="0"/>
              <w:ind w:right="64"/>
              <w:jc w:val="center"/>
              <w:rPr>
                <w:sz w:val="20"/>
                <w:szCs w:val="20"/>
                <w:lang w:val="fr-FR"/>
              </w:rPr>
            </w:pPr>
            <w:r w:rsidRPr="00253219">
              <w:rPr>
                <w:sz w:val="20"/>
                <w:szCs w:val="20"/>
                <w:lang w:val="fr-FR"/>
              </w:rPr>
              <w:t>1</w:t>
            </w:r>
          </w:p>
        </w:tc>
        <w:tc>
          <w:tcPr>
            <w:tcW w:w="1276" w:type="dxa"/>
          </w:tcPr>
          <w:p w14:paraId="148EEB5A" w14:textId="6DF7BB83"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57</w:t>
            </w:r>
            <w:r w:rsidR="00B072DA">
              <w:rPr>
                <w:sz w:val="20"/>
                <w:szCs w:val="20"/>
                <w:lang w:val="fr-FR"/>
              </w:rPr>
              <w:t xml:space="preserve"> </w:t>
            </w:r>
            <w:r w:rsidRPr="00253219">
              <w:rPr>
                <w:sz w:val="20"/>
                <w:szCs w:val="20"/>
                <w:lang w:val="fr-FR"/>
              </w:rPr>
              <w:t>000</w:t>
            </w:r>
          </w:p>
        </w:tc>
        <w:tc>
          <w:tcPr>
            <w:tcW w:w="1843" w:type="dxa"/>
          </w:tcPr>
          <w:p w14:paraId="49E7A580" w14:textId="77777777"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947E3C" w:rsidRPr="00253219" w14:paraId="3FC77192" w14:textId="77777777" w:rsidTr="005E2A3C">
        <w:trPr>
          <w:trHeight w:val="224"/>
        </w:trPr>
        <w:tc>
          <w:tcPr>
            <w:tcW w:w="5061" w:type="dxa"/>
          </w:tcPr>
          <w:p w14:paraId="5D22B5D6" w14:textId="343FF8B8" w:rsidR="00947E3C" w:rsidRPr="00253219" w:rsidRDefault="00947E3C" w:rsidP="001F5004">
            <w:pPr>
              <w:pStyle w:val="Heading1"/>
              <w:widowControl w:val="0"/>
              <w:numPr>
                <w:ilvl w:val="0"/>
                <w:numId w:val="0"/>
              </w:numPr>
              <w:spacing w:after="0"/>
              <w:ind w:right="64"/>
              <w:jc w:val="left"/>
              <w:rPr>
                <w:i/>
                <w:iCs/>
                <w:sz w:val="20"/>
                <w:szCs w:val="20"/>
                <w:lang w:val="fr-FR"/>
              </w:rPr>
            </w:pPr>
            <w:r w:rsidRPr="00253219">
              <w:rPr>
                <w:sz w:val="20"/>
                <w:szCs w:val="20"/>
                <w:lang w:val="fr-FR"/>
              </w:rPr>
              <w:t xml:space="preserve">Installation </w:t>
            </w:r>
            <w:r w:rsidR="00C80777">
              <w:rPr>
                <w:sz w:val="20"/>
                <w:szCs w:val="20"/>
                <w:lang w:val="fr-FR"/>
              </w:rPr>
              <w:t>et formation</w:t>
            </w:r>
          </w:p>
        </w:tc>
        <w:tc>
          <w:tcPr>
            <w:tcW w:w="1176" w:type="dxa"/>
            <w:vAlign w:val="center"/>
          </w:tcPr>
          <w:p w14:paraId="17A6C3E3" w14:textId="77777777" w:rsidR="00947E3C" w:rsidRPr="00253219" w:rsidRDefault="00947E3C" w:rsidP="001F5004">
            <w:pPr>
              <w:pStyle w:val="Heading1"/>
              <w:widowControl w:val="0"/>
              <w:numPr>
                <w:ilvl w:val="0"/>
                <w:numId w:val="0"/>
              </w:numPr>
              <w:spacing w:after="0"/>
              <w:ind w:right="64"/>
              <w:jc w:val="center"/>
              <w:rPr>
                <w:sz w:val="20"/>
                <w:szCs w:val="20"/>
                <w:lang w:val="fr-FR"/>
              </w:rPr>
            </w:pPr>
            <w:r w:rsidRPr="00253219">
              <w:rPr>
                <w:sz w:val="20"/>
                <w:szCs w:val="20"/>
                <w:lang w:val="fr-FR"/>
              </w:rPr>
              <w:t>1</w:t>
            </w:r>
          </w:p>
        </w:tc>
        <w:tc>
          <w:tcPr>
            <w:tcW w:w="1276" w:type="dxa"/>
          </w:tcPr>
          <w:p w14:paraId="73B59994" w14:textId="075D5935"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30</w:t>
            </w:r>
            <w:r w:rsidR="00C80777">
              <w:rPr>
                <w:sz w:val="20"/>
                <w:szCs w:val="20"/>
                <w:lang w:val="fr-FR"/>
              </w:rPr>
              <w:t xml:space="preserve"> </w:t>
            </w:r>
            <w:r w:rsidRPr="00253219">
              <w:rPr>
                <w:sz w:val="20"/>
                <w:szCs w:val="20"/>
                <w:lang w:val="fr-FR"/>
              </w:rPr>
              <w:t>000</w:t>
            </w:r>
          </w:p>
        </w:tc>
        <w:tc>
          <w:tcPr>
            <w:tcW w:w="1843" w:type="dxa"/>
          </w:tcPr>
          <w:p w14:paraId="18D1B2DC" w14:textId="77777777" w:rsidR="00947E3C" w:rsidRPr="00253219" w:rsidRDefault="00947E3C" w:rsidP="001F5004">
            <w:pPr>
              <w:pStyle w:val="Heading1"/>
              <w:widowControl w:val="0"/>
              <w:numPr>
                <w:ilvl w:val="0"/>
                <w:numId w:val="0"/>
              </w:numPr>
              <w:spacing w:after="0"/>
              <w:ind w:right="64"/>
              <w:jc w:val="right"/>
              <w:rPr>
                <w:sz w:val="20"/>
                <w:szCs w:val="20"/>
                <w:lang w:val="fr-FR"/>
              </w:rPr>
            </w:pPr>
            <w:r w:rsidRPr="00253219">
              <w:rPr>
                <w:sz w:val="20"/>
                <w:szCs w:val="20"/>
                <w:lang w:val="fr-FR"/>
              </w:rPr>
              <w:t>0</w:t>
            </w:r>
          </w:p>
        </w:tc>
      </w:tr>
      <w:tr w:rsidR="00947E3C" w:rsidRPr="00253219" w14:paraId="116963B7" w14:textId="77777777" w:rsidTr="005E2A3C">
        <w:trPr>
          <w:trHeight w:val="224"/>
        </w:trPr>
        <w:tc>
          <w:tcPr>
            <w:tcW w:w="6237" w:type="dxa"/>
            <w:gridSpan w:val="2"/>
          </w:tcPr>
          <w:p w14:paraId="615CCB19" w14:textId="7C0466BB" w:rsidR="00947E3C" w:rsidRPr="00253219" w:rsidRDefault="004E575A" w:rsidP="001F5004">
            <w:pPr>
              <w:pStyle w:val="Heading1"/>
              <w:widowControl w:val="0"/>
              <w:numPr>
                <w:ilvl w:val="0"/>
                <w:numId w:val="0"/>
              </w:numPr>
              <w:spacing w:after="0"/>
              <w:ind w:right="64"/>
              <w:jc w:val="left"/>
              <w:rPr>
                <w:i/>
                <w:iCs/>
                <w:sz w:val="20"/>
                <w:szCs w:val="20"/>
                <w:lang w:val="fr-FR"/>
              </w:rPr>
            </w:pPr>
            <w:r w:rsidRPr="00253219">
              <w:rPr>
                <w:i/>
                <w:iCs/>
                <w:sz w:val="20"/>
                <w:szCs w:val="20"/>
                <w:lang w:val="fr-FR"/>
              </w:rPr>
              <w:t>Total partiel</w:t>
            </w:r>
            <w:r w:rsidR="00947E3C" w:rsidRPr="00253219">
              <w:rPr>
                <w:i/>
                <w:iCs/>
                <w:sz w:val="20"/>
                <w:szCs w:val="20"/>
                <w:lang w:val="fr-FR"/>
              </w:rPr>
              <w:t xml:space="preserve"> </w:t>
            </w:r>
            <w:r w:rsidR="00345BAC">
              <w:rPr>
                <w:b/>
                <w:bCs/>
                <w:sz w:val="20"/>
                <w:szCs w:val="20"/>
                <w:lang w:val="fr-FR"/>
              </w:rPr>
              <w:t>–</w:t>
            </w:r>
            <w:r w:rsidR="002E2A19">
              <w:rPr>
                <w:i/>
                <w:iCs/>
                <w:sz w:val="20"/>
                <w:szCs w:val="20"/>
                <w:lang w:val="fr-FR"/>
              </w:rPr>
              <w:t xml:space="preserve"> </w:t>
            </w:r>
            <w:r w:rsidR="00947E3C" w:rsidRPr="00253219">
              <w:rPr>
                <w:i/>
                <w:iCs/>
                <w:sz w:val="20"/>
                <w:szCs w:val="20"/>
                <w:lang w:val="fr-FR"/>
              </w:rPr>
              <w:t xml:space="preserve">modifications </w:t>
            </w:r>
            <w:r w:rsidR="002E2A19" w:rsidRPr="004B288F">
              <w:rPr>
                <w:i/>
                <w:iCs/>
                <w:sz w:val="20"/>
                <w:szCs w:val="20"/>
                <w:lang w:val="fr-FR"/>
              </w:rPr>
              <w:t xml:space="preserve">à la </w:t>
            </w:r>
            <w:r w:rsidR="002E2A19">
              <w:rPr>
                <w:i/>
                <w:iCs/>
                <w:sz w:val="20"/>
                <w:szCs w:val="20"/>
                <w:lang w:val="fr-FR"/>
              </w:rPr>
              <w:t>chaîne de</w:t>
            </w:r>
            <w:r w:rsidR="002E2A19" w:rsidRPr="004B288F">
              <w:rPr>
                <w:i/>
                <w:iCs/>
                <w:sz w:val="20"/>
                <w:szCs w:val="20"/>
                <w:lang w:val="fr-FR"/>
              </w:rPr>
              <w:t xml:space="preserve"> </w:t>
            </w:r>
            <w:r w:rsidR="00BA0F40">
              <w:rPr>
                <w:i/>
                <w:iCs/>
                <w:sz w:val="20"/>
                <w:szCs w:val="20"/>
                <w:lang w:val="fr-FR"/>
              </w:rPr>
              <w:t xml:space="preserve">production </w:t>
            </w:r>
            <w:r w:rsidR="002E2A19" w:rsidRPr="004B288F">
              <w:rPr>
                <w:i/>
                <w:iCs/>
                <w:sz w:val="20"/>
                <w:szCs w:val="20"/>
                <w:lang w:val="fr-FR"/>
              </w:rPr>
              <w:t xml:space="preserve">de moteurs électriques </w:t>
            </w:r>
            <w:r w:rsidR="00947E3C" w:rsidRPr="00253219">
              <w:rPr>
                <w:i/>
                <w:iCs/>
                <w:sz w:val="20"/>
                <w:szCs w:val="20"/>
                <w:lang w:val="fr-FR"/>
              </w:rPr>
              <w:t>1</w:t>
            </w:r>
          </w:p>
        </w:tc>
        <w:tc>
          <w:tcPr>
            <w:tcW w:w="1276" w:type="dxa"/>
          </w:tcPr>
          <w:p w14:paraId="3FE86ED9" w14:textId="740E9B95" w:rsidR="00947E3C" w:rsidRPr="00253219" w:rsidRDefault="003B01E8" w:rsidP="001F5004">
            <w:pPr>
              <w:pStyle w:val="Heading1"/>
              <w:widowControl w:val="0"/>
              <w:numPr>
                <w:ilvl w:val="0"/>
                <w:numId w:val="0"/>
              </w:numPr>
              <w:spacing w:after="0"/>
              <w:ind w:right="64"/>
              <w:jc w:val="right"/>
              <w:rPr>
                <w:i/>
                <w:iCs/>
                <w:sz w:val="20"/>
                <w:szCs w:val="20"/>
                <w:lang w:val="fr-FR"/>
              </w:rPr>
            </w:pPr>
            <w:r w:rsidRPr="00253219">
              <w:rPr>
                <w:i/>
                <w:iCs/>
                <w:sz w:val="20"/>
                <w:szCs w:val="20"/>
                <w:lang w:val="fr-FR"/>
              </w:rPr>
              <w:t>1</w:t>
            </w:r>
            <w:r w:rsidR="00C80777">
              <w:rPr>
                <w:i/>
                <w:iCs/>
                <w:sz w:val="20"/>
                <w:szCs w:val="20"/>
                <w:lang w:val="fr-FR"/>
              </w:rPr>
              <w:t> </w:t>
            </w:r>
            <w:r w:rsidRPr="00253219">
              <w:rPr>
                <w:i/>
                <w:iCs/>
                <w:sz w:val="20"/>
                <w:szCs w:val="20"/>
                <w:lang w:val="fr-FR"/>
              </w:rPr>
              <w:t>034</w:t>
            </w:r>
            <w:r w:rsidR="000231F2">
              <w:rPr>
                <w:i/>
                <w:iCs/>
                <w:sz w:val="20"/>
                <w:szCs w:val="20"/>
                <w:lang w:val="fr-FR"/>
              </w:rPr>
              <w:t> </w:t>
            </w:r>
            <w:r w:rsidRPr="00253219">
              <w:rPr>
                <w:i/>
                <w:iCs/>
                <w:sz w:val="20"/>
                <w:szCs w:val="20"/>
                <w:lang w:val="fr-FR"/>
              </w:rPr>
              <w:t>795</w:t>
            </w:r>
          </w:p>
        </w:tc>
        <w:tc>
          <w:tcPr>
            <w:tcW w:w="1843" w:type="dxa"/>
          </w:tcPr>
          <w:p w14:paraId="52F162D5" w14:textId="77777777" w:rsidR="00947E3C" w:rsidRPr="00253219" w:rsidRDefault="00947E3C" w:rsidP="001F5004">
            <w:pPr>
              <w:pStyle w:val="Heading1"/>
              <w:widowControl w:val="0"/>
              <w:numPr>
                <w:ilvl w:val="0"/>
                <w:numId w:val="0"/>
              </w:numPr>
              <w:spacing w:after="0"/>
              <w:ind w:right="64"/>
              <w:jc w:val="right"/>
              <w:rPr>
                <w:i/>
                <w:iCs/>
                <w:sz w:val="20"/>
                <w:szCs w:val="20"/>
                <w:lang w:val="fr-FR"/>
              </w:rPr>
            </w:pPr>
            <w:r w:rsidRPr="00253219">
              <w:rPr>
                <w:i/>
                <w:iCs/>
                <w:sz w:val="20"/>
                <w:szCs w:val="20"/>
                <w:lang w:val="fr-FR"/>
              </w:rPr>
              <w:t>0</w:t>
            </w:r>
          </w:p>
        </w:tc>
      </w:tr>
      <w:tr w:rsidR="00947E3C" w:rsidRPr="00630BEE" w14:paraId="48257948" w14:textId="77777777" w:rsidTr="005E2A3C">
        <w:trPr>
          <w:trHeight w:val="155"/>
        </w:trPr>
        <w:tc>
          <w:tcPr>
            <w:tcW w:w="9356" w:type="dxa"/>
            <w:gridSpan w:val="4"/>
          </w:tcPr>
          <w:p w14:paraId="13233142" w14:textId="0FE94DA8" w:rsidR="00947E3C" w:rsidRPr="00253219" w:rsidRDefault="00762411" w:rsidP="001F5004">
            <w:pPr>
              <w:pStyle w:val="Heading1"/>
              <w:widowControl w:val="0"/>
              <w:numPr>
                <w:ilvl w:val="0"/>
                <w:numId w:val="0"/>
              </w:numPr>
              <w:spacing w:after="0"/>
              <w:jc w:val="left"/>
              <w:rPr>
                <w:sz w:val="20"/>
                <w:szCs w:val="20"/>
                <w:lang w:val="fr-FR"/>
              </w:rPr>
            </w:pPr>
            <w:r w:rsidRPr="004B288F">
              <w:rPr>
                <w:i/>
                <w:iCs/>
                <w:sz w:val="20"/>
                <w:szCs w:val="20"/>
                <w:lang w:val="fr-FR"/>
              </w:rPr>
              <w:lastRenderedPageBreak/>
              <w:t>Conception et développement de produits</w:t>
            </w:r>
          </w:p>
        </w:tc>
      </w:tr>
      <w:tr w:rsidR="00947E3C" w:rsidRPr="00253219" w14:paraId="77A3CC62" w14:textId="77777777" w:rsidTr="005E2A3C">
        <w:trPr>
          <w:trHeight w:val="464"/>
        </w:trPr>
        <w:tc>
          <w:tcPr>
            <w:tcW w:w="5061" w:type="dxa"/>
          </w:tcPr>
          <w:p w14:paraId="60AAA3DC" w14:textId="38E9F00F" w:rsidR="00947E3C" w:rsidRPr="00253219" w:rsidRDefault="00F70997" w:rsidP="001F5004">
            <w:pPr>
              <w:pStyle w:val="Heading1"/>
              <w:widowControl w:val="0"/>
              <w:numPr>
                <w:ilvl w:val="0"/>
                <w:numId w:val="0"/>
              </w:numPr>
              <w:spacing w:after="0"/>
              <w:jc w:val="left"/>
              <w:rPr>
                <w:sz w:val="20"/>
                <w:szCs w:val="20"/>
                <w:lang w:val="fr-FR"/>
              </w:rPr>
            </w:pPr>
            <w:r w:rsidRPr="004B288F">
              <w:rPr>
                <w:sz w:val="20"/>
                <w:szCs w:val="20"/>
                <w:lang w:val="fr-FR"/>
              </w:rPr>
              <w:t>Personnel technique pour la conception et le développement de compresseurs à haut rendement énergétique</w:t>
            </w:r>
          </w:p>
        </w:tc>
        <w:tc>
          <w:tcPr>
            <w:tcW w:w="1176" w:type="dxa"/>
            <w:vAlign w:val="center"/>
          </w:tcPr>
          <w:p w14:paraId="0D5D0D8F" w14:textId="77777777" w:rsidR="00947E3C" w:rsidRPr="00253219" w:rsidRDefault="00947E3C" w:rsidP="001F5004">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vAlign w:val="center"/>
          </w:tcPr>
          <w:p w14:paraId="45DDEA3C" w14:textId="3E6BCE22" w:rsidR="00947E3C" w:rsidRPr="00253219" w:rsidRDefault="00947E3C" w:rsidP="001F5004">
            <w:pPr>
              <w:pStyle w:val="Heading1"/>
              <w:widowControl w:val="0"/>
              <w:numPr>
                <w:ilvl w:val="0"/>
                <w:numId w:val="0"/>
              </w:numPr>
              <w:spacing w:after="0"/>
              <w:jc w:val="right"/>
              <w:rPr>
                <w:sz w:val="20"/>
                <w:szCs w:val="20"/>
                <w:lang w:val="fr-FR"/>
              </w:rPr>
            </w:pPr>
            <w:r w:rsidRPr="00253219">
              <w:rPr>
                <w:sz w:val="20"/>
                <w:szCs w:val="20"/>
                <w:lang w:val="fr-FR"/>
              </w:rPr>
              <w:t>350</w:t>
            </w:r>
            <w:r w:rsidR="00C80777">
              <w:rPr>
                <w:sz w:val="20"/>
                <w:szCs w:val="20"/>
                <w:lang w:val="fr-FR"/>
              </w:rPr>
              <w:t xml:space="preserve"> </w:t>
            </w:r>
            <w:r w:rsidRPr="00253219">
              <w:rPr>
                <w:sz w:val="20"/>
                <w:szCs w:val="20"/>
                <w:lang w:val="fr-FR"/>
              </w:rPr>
              <w:t>000</w:t>
            </w:r>
          </w:p>
        </w:tc>
        <w:tc>
          <w:tcPr>
            <w:tcW w:w="1843" w:type="dxa"/>
            <w:vAlign w:val="center"/>
          </w:tcPr>
          <w:p w14:paraId="6D6FDDFB" w14:textId="4D35C351" w:rsidR="00947E3C" w:rsidRPr="00253219" w:rsidRDefault="00947E3C" w:rsidP="001F5004">
            <w:pPr>
              <w:pStyle w:val="Heading1"/>
              <w:widowControl w:val="0"/>
              <w:numPr>
                <w:ilvl w:val="0"/>
                <w:numId w:val="0"/>
              </w:numPr>
              <w:spacing w:after="0"/>
              <w:jc w:val="right"/>
              <w:rPr>
                <w:sz w:val="20"/>
                <w:szCs w:val="20"/>
                <w:lang w:val="fr-FR"/>
              </w:rPr>
            </w:pPr>
            <w:r w:rsidRPr="00253219">
              <w:rPr>
                <w:sz w:val="20"/>
                <w:szCs w:val="20"/>
                <w:lang w:val="fr-FR"/>
              </w:rPr>
              <w:t>3</w:t>
            </w:r>
            <w:r w:rsidR="00722E60" w:rsidRPr="00253219">
              <w:rPr>
                <w:sz w:val="20"/>
                <w:szCs w:val="20"/>
                <w:lang w:val="fr-FR"/>
              </w:rPr>
              <w:t>50</w:t>
            </w:r>
            <w:r w:rsidR="000231F2">
              <w:rPr>
                <w:sz w:val="20"/>
                <w:szCs w:val="20"/>
                <w:lang w:val="fr-FR"/>
              </w:rPr>
              <w:t xml:space="preserve"> </w:t>
            </w:r>
            <w:r w:rsidRPr="00253219">
              <w:rPr>
                <w:sz w:val="20"/>
                <w:szCs w:val="20"/>
                <w:lang w:val="fr-FR"/>
              </w:rPr>
              <w:t>000</w:t>
            </w:r>
          </w:p>
        </w:tc>
      </w:tr>
      <w:tr w:rsidR="00947E3C" w:rsidRPr="00253219" w14:paraId="76F7B75E" w14:textId="77777777" w:rsidTr="005E2A3C">
        <w:trPr>
          <w:trHeight w:val="224"/>
        </w:trPr>
        <w:tc>
          <w:tcPr>
            <w:tcW w:w="6237" w:type="dxa"/>
            <w:gridSpan w:val="2"/>
          </w:tcPr>
          <w:p w14:paraId="61E4C283" w14:textId="5588E1FB" w:rsidR="00947E3C" w:rsidRPr="00253219" w:rsidRDefault="006344A6" w:rsidP="001F5004">
            <w:pPr>
              <w:pStyle w:val="Heading1"/>
              <w:widowControl w:val="0"/>
              <w:numPr>
                <w:ilvl w:val="0"/>
                <w:numId w:val="0"/>
              </w:numPr>
              <w:spacing w:after="0"/>
              <w:jc w:val="left"/>
              <w:rPr>
                <w:sz w:val="20"/>
                <w:szCs w:val="20"/>
                <w:lang w:val="fr-FR"/>
              </w:rPr>
            </w:pPr>
            <w:r w:rsidRPr="004B288F">
              <w:rPr>
                <w:i/>
                <w:iCs/>
                <w:sz w:val="20"/>
                <w:szCs w:val="20"/>
                <w:lang w:val="fr-FR"/>
              </w:rPr>
              <w:t>Conception et développement de produits</w:t>
            </w:r>
          </w:p>
        </w:tc>
        <w:tc>
          <w:tcPr>
            <w:tcW w:w="1276" w:type="dxa"/>
          </w:tcPr>
          <w:p w14:paraId="2006FF9F" w14:textId="67622469" w:rsidR="00947E3C" w:rsidRPr="00253219" w:rsidRDefault="00947E3C" w:rsidP="001F5004">
            <w:pPr>
              <w:pStyle w:val="Heading1"/>
              <w:widowControl w:val="0"/>
              <w:numPr>
                <w:ilvl w:val="0"/>
                <w:numId w:val="0"/>
              </w:numPr>
              <w:spacing w:after="0"/>
              <w:jc w:val="right"/>
              <w:rPr>
                <w:i/>
                <w:iCs/>
                <w:sz w:val="20"/>
                <w:szCs w:val="20"/>
                <w:lang w:val="fr-FR"/>
              </w:rPr>
            </w:pPr>
            <w:r w:rsidRPr="00253219">
              <w:rPr>
                <w:i/>
                <w:iCs/>
                <w:sz w:val="20"/>
                <w:szCs w:val="20"/>
                <w:lang w:val="fr-FR"/>
              </w:rPr>
              <w:t>350</w:t>
            </w:r>
            <w:r w:rsidR="00C80777">
              <w:rPr>
                <w:i/>
                <w:iCs/>
                <w:sz w:val="20"/>
                <w:szCs w:val="20"/>
                <w:lang w:val="fr-FR"/>
              </w:rPr>
              <w:t xml:space="preserve"> </w:t>
            </w:r>
            <w:r w:rsidRPr="00253219">
              <w:rPr>
                <w:i/>
                <w:iCs/>
                <w:sz w:val="20"/>
                <w:szCs w:val="20"/>
                <w:lang w:val="fr-FR"/>
              </w:rPr>
              <w:t>000</w:t>
            </w:r>
          </w:p>
        </w:tc>
        <w:tc>
          <w:tcPr>
            <w:tcW w:w="1843" w:type="dxa"/>
          </w:tcPr>
          <w:p w14:paraId="47893D0B" w14:textId="0E1CEE42" w:rsidR="00947E3C" w:rsidRPr="00253219" w:rsidRDefault="00947E3C" w:rsidP="001F5004">
            <w:pPr>
              <w:pStyle w:val="Heading1"/>
              <w:widowControl w:val="0"/>
              <w:numPr>
                <w:ilvl w:val="0"/>
                <w:numId w:val="0"/>
              </w:numPr>
              <w:spacing w:after="0"/>
              <w:jc w:val="right"/>
              <w:rPr>
                <w:i/>
                <w:iCs/>
                <w:sz w:val="20"/>
                <w:szCs w:val="20"/>
                <w:lang w:val="fr-FR"/>
              </w:rPr>
            </w:pPr>
            <w:r w:rsidRPr="00253219">
              <w:rPr>
                <w:i/>
                <w:iCs/>
                <w:sz w:val="20"/>
                <w:szCs w:val="20"/>
                <w:lang w:val="fr-FR"/>
              </w:rPr>
              <w:t>3</w:t>
            </w:r>
            <w:r w:rsidR="00722E60" w:rsidRPr="00253219">
              <w:rPr>
                <w:i/>
                <w:iCs/>
                <w:sz w:val="20"/>
                <w:szCs w:val="20"/>
                <w:lang w:val="fr-FR"/>
              </w:rPr>
              <w:t>50</w:t>
            </w:r>
            <w:r w:rsidR="000231F2">
              <w:rPr>
                <w:i/>
                <w:iCs/>
                <w:sz w:val="20"/>
                <w:szCs w:val="20"/>
                <w:lang w:val="fr-FR"/>
              </w:rPr>
              <w:t xml:space="preserve"> </w:t>
            </w:r>
            <w:r w:rsidRPr="00253219">
              <w:rPr>
                <w:i/>
                <w:iCs/>
                <w:sz w:val="20"/>
                <w:szCs w:val="20"/>
                <w:lang w:val="fr-FR"/>
              </w:rPr>
              <w:t>000</w:t>
            </w:r>
          </w:p>
        </w:tc>
      </w:tr>
      <w:tr w:rsidR="00947E3C" w:rsidRPr="00630BEE" w14:paraId="4CF459AF" w14:textId="77777777" w:rsidTr="005E2A3C">
        <w:trPr>
          <w:trHeight w:val="224"/>
        </w:trPr>
        <w:tc>
          <w:tcPr>
            <w:tcW w:w="9356" w:type="dxa"/>
            <w:gridSpan w:val="4"/>
          </w:tcPr>
          <w:p w14:paraId="18429254" w14:textId="49CDDE0B" w:rsidR="00947E3C" w:rsidRPr="00253219" w:rsidRDefault="007F3BAA" w:rsidP="001F5004">
            <w:pPr>
              <w:pStyle w:val="Heading1"/>
              <w:widowControl w:val="0"/>
              <w:numPr>
                <w:ilvl w:val="0"/>
                <w:numId w:val="0"/>
              </w:numPr>
              <w:spacing w:after="0"/>
              <w:jc w:val="left"/>
              <w:rPr>
                <w:sz w:val="20"/>
                <w:szCs w:val="20"/>
                <w:lang w:val="fr-FR"/>
              </w:rPr>
            </w:pPr>
            <w:r w:rsidRPr="004B288F">
              <w:rPr>
                <w:i/>
                <w:iCs/>
                <w:sz w:val="20"/>
                <w:szCs w:val="20"/>
                <w:lang w:val="fr-FR"/>
              </w:rPr>
              <w:t xml:space="preserve">Modifications à la </w:t>
            </w:r>
            <w:r>
              <w:rPr>
                <w:i/>
                <w:iCs/>
                <w:sz w:val="20"/>
                <w:szCs w:val="20"/>
                <w:lang w:val="fr-FR"/>
              </w:rPr>
              <w:t>chaîne de</w:t>
            </w:r>
            <w:r w:rsidRPr="004B288F">
              <w:rPr>
                <w:i/>
                <w:iCs/>
                <w:sz w:val="20"/>
                <w:szCs w:val="20"/>
                <w:lang w:val="fr-FR"/>
              </w:rPr>
              <w:t xml:space="preserve"> </w:t>
            </w:r>
            <w:r w:rsidR="000572E1">
              <w:rPr>
                <w:i/>
                <w:iCs/>
                <w:sz w:val="20"/>
                <w:szCs w:val="20"/>
                <w:lang w:val="fr-FR"/>
              </w:rPr>
              <w:t xml:space="preserve">production </w:t>
            </w:r>
            <w:r w:rsidRPr="004B288F">
              <w:rPr>
                <w:i/>
                <w:iCs/>
                <w:sz w:val="20"/>
                <w:szCs w:val="20"/>
                <w:lang w:val="fr-FR"/>
              </w:rPr>
              <w:t>de moteurs électriques 2</w:t>
            </w:r>
          </w:p>
        </w:tc>
      </w:tr>
      <w:tr w:rsidR="00722E60" w:rsidRPr="00253219" w14:paraId="42237515" w14:textId="77777777">
        <w:trPr>
          <w:trHeight w:val="224"/>
        </w:trPr>
        <w:tc>
          <w:tcPr>
            <w:tcW w:w="5061" w:type="dxa"/>
          </w:tcPr>
          <w:p w14:paraId="6F683C35" w14:textId="5E8C233A" w:rsidR="00722E60" w:rsidRPr="00253219" w:rsidRDefault="00C80777" w:rsidP="00722E60">
            <w:pPr>
              <w:pStyle w:val="Heading1"/>
              <w:widowControl w:val="0"/>
              <w:numPr>
                <w:ilvl w:val="0"/>
                <w:numId w:val="0"/>
              </w:numPr>
              <w:spacing w:after="0"/>
              <w:jc w:val="left"/>
              <w:rPr>
                <w:sz w:val="20"/>
                <w:szCs w:val="20"/>
                <w:lang w:val="fr-FR"/>
              </w:rPr>
            </w:pPr>
            <w:r>
              <w:rPr>
                <w:sz w:val="20"/>
                <w:szCs w:val="20"/>
                <w:lang w:val="fr-FR"/>
              </w:rPr>
              <w:t>Déplacement de p</w:t>
            </w:r>
            <w:r w:rsidRPr="004B288F">
              <w:rPr>
                <w:sz w:val="20"/>
                <w:szCs w:val="20"/>
                <w:lang w:val="fr-FR"/>
              </w:rPr>
              <w:t xml:space="preserve">alettes pour la chaîne de </w:t>
            </w:r>
            <w:r>
              <w:rPr>
                <w:sz w:val="20"/>
                <w:szCs w:val="20"/>
                <w:lang w:val="fr-FR"/>
              </w:rPr>
              <w:t xml:space="preserve">montage </w:t>
            </w:r>
            <w:r w:rsidR="00722E60" w:rsidRPr="00253219">
              <w:rPr>
                <w:sz w:val="20"/>
                <w:szCs w:val="20"/>
                <w:lang w:val="fr-FR"/>
              </w:rPr>
              <w:t>2</w:t>
            </w:r>
          </w:p>
        </w:tc>
        <w:tc>
          <w:tcPr>
            <w:tcW w:w="1176" w:type="dxa"/>
            <w:vAlign w:val="center"/>
          </w:tcPr>
          <w:p w14:paraId="0CDAB48C" w14:textId="71B16946" w:rsidR="00722E60" w:rsidRPr="00253219" w:rsidRDefault="00722E60" w:rsidP="00722E60">
            <w:pPr>
              <w:pStyle w:val="Heading1"/>
              <w:widowControl w:val="0"/>
              <w:numPr>
                <w:ilvl w:val="0"/>
                <w:numId w:val="0"/>
              </w:numPr>
              <w:spacing w:after="0"/>
              <w:jc w:val="center"/>
              <w:rPr>
                <w:sz w:val="20"/>
                <w:szCs w:val="20"/>
                <w:lang w:val="fr-FR"/>
              </w:rPr>
            </w:pPr>
            <w:r w:rsidRPr="00253219">
              <w:rPr>
                <w:sz w:val="20"/>
                <w:szCs w:val="20"/>
                <w:lang w:val="fr-FR"/>
              </w:rPr>
              <w:t>150</w:t>
            </w:r>
          </w:p>
        </w:tc>
        <w:tc>
          <w:tcPr>
            <w:tcW w:w="1276" w:type="dxa"/>
            <w:vAlign w:val="center"/>
          </w:tcPr>
          <w:p w14:paraId="3D4D09A5" w14:textId="3021110A" w:rsidR="00722E60" w:rsidRPr="00253219" w:rsidRDefault="00722E60" w:rsidP="00722E60">
            <w:pPr>
              <w:pStyle w:val="Heading1"/>
              <w:widowControl w:val="0"/>
              <w:numPr>
                <w:ilvl w:val="0"/>
                <w:numId w:val="0"/>
              </w:numPr>
              <w:spacing w:after="0"/>
              <w:jc w:val="right"/>
              <w:rPr>
                <w:sz w:val="20"/>
                <w:szCs w:val="20"/>
                <w:lang w:val="fr-FR"/>
              </w:rPr>
            </w:pPr>
            <w:r w:rsidRPr="00253219">
              <w:rPr>
                <w:sz w:val="20"/>
                <w:szCs w:val="20"/>
                <w:lang w:val="fr-FR"/>
              </w:rPr>
              <w:t>58</w:t>
            </w:r>
            <w:r w:rsidR="00C80777">
              <w:rPr>
                <w:sz w:val="20"/>
                <w:szCs w:val="20"/>
                <w:lang w:val="fr-FR"/>
              </w:rPr>
              <w:t xml:space="preserve"> </w:t>
            </w:r>
            <w:r w:rsidRPr="00253219">
              <w:rPr>
                <w:sz w:val="20"/>
                <w:szCs w:val="20"/>
                <w:lang w:val="fr-FR"/>
              </w:rPr>
              <w:t>500</w:t>
            </w:r>
          </w:p>
        </w:tc>
        <w:tc>
          <w:tcPr>
            <w:tcW w:w="1843" w:type="dxa"/>
            <w:vAlign w:val="center"/>
          </w:tcPr>
          <w:p w14:paraId="4F77CDEA" w14:textId="09EBA9E2" w:rsidR="00722E60" w:rsidRPr="00253219" w:rsidRDefault="00BB2C71" w:rsidP="00722E60">
            <w:pPr>
              <w:pStyle w:val="Heading1"/>
              <w:widowControl w:val="0"/>
              <w:numPr>
                <w:ilvl w:val="0"/>
                <w:numId w:val="0"/>
              </w:numPr>
              <w:spacing w:after="0"/>
              <w:jc w:val="right"/>
              <w:rPr>
                <w:sz w:val="20"/>
                <w:szCs w:val="20"/>
                <w:lang w:val="fr-FR"/>
              </w:rPr>
            </w:pPr>
            <w:r w:rsidRPr="00253219">
              <w:rPr>
                <w:sz w:val="20"/>
                <w:szCs w:val="20"/>
                <w:lang w:val="fr-FR"/>
              </w:rPr>
              <w:t>0</w:t>
            </w:r>
          </w:p>
        </w:tc>
      </w:tr>
      <w:tr w:rsidR="00722E60" w:rsidRPr="00253219" w14:paraId="563AC312" w14:textId="77777777">
        <w:trPr>
          <w:trHeight w:val="224"/>
        </w:trPr>
        <w:tc>
          <w:tcPr>
            <w:tcW w:w="5061" w:type="dxa"/>
          </w:tcPr>
          <w:p w14:paraId="4116C0E9" w14:textId="2369B0D9" w:rsidR="00722E60" w:rsidRPr="00253219" w:rsidRDefault="00C80777" w:rsidP="00722E60">
            <w:pPr>
              <w:pStyle w:val="Heading1"/>
              <w:widowControl w:val="0"/>
              <w:numPr>
                <w:ilvl w:val="0"/>
                <w:numId w:val="0"/>
              </w:numPr>
              <w:spacing w:after="0"/>
              <w:jc w:val="left"/>
              <w:rPr>
                <w:sz w:val="20"/>
                <w:szCs w:val="20"/>
                <w:lang w:val="fr-FR"/>
              </w:rPr>
            </w:pPr>
            <w:r>
              <w:rPr>
                <w:sz w:val="20"/>
                <w:szCs w:val="20"/>
                <w:lang w:val="fr-FR"/>
              </w:rPr>
              <w:t xml:space="preserve">Appareil </w:t>
            </w:r>
            <w:r w:rsidRPr="004B288F">
              <w:rPr>
                <w:sz w:val="20"/>
                <w:szCs w:val="20"/>
                <w:lang w:val="fr-FR"/>
              </w:rPr>
              <w:t>d</w:t>
            </w:r>
            <w:r w:rsidR="00C37710">
              <w:rPr>
                <w:sz w:val="20"/>
                <w:szCs w:val="20"/>
                <w:lang w:val="fr-FR"/>
              </w:rPr>
              <w:t>’</w:t>
            </w:r>
            <w:r w:rsidRPr="004B288F">
              <w:rPr>
                <w:sz w:val="20"/>
                <w:szCs w:val="20"/>
                <w:lang w:val="fr-FR"/>
              </w:rPr>
              <w:t>essai des compresseurs de réfrigérateur pour le pré-</w:t>
            </w:r>
            <w:r>
              <w:rPr>
                <w:sz w:val="20"/>
                <w:szCs w:val="20"/>
                <w:lang w:val="fr-FR"/>
              </w:rPr>
              <w:t>montage</w:t>
            </w:r>
            <w:r w:rsidRPr="004B288F">
              <w:rPr>
                <w:sz w:val="20"/>
                <w:szCs w:val="20"/>
                <w:lang w:val="fr-FR"/>
              </w:rPr>
              <w:t xml:space="preserve"> (2), réparation de la chaîne de montage (1), chaînes de contrôle final (2), réparation des chaînes de contrôle final (1)</w:t>
            </w:r>
            <w:r>
              <w:rPr>
                <w:sz w:val="20"/>
                <w:szCs w:val="20"/>
                <w:lang w:val="fr-FR"/>
              </w:rPr>
              <w:t xml:space="preserve"> </w:t>
            </w:r>
          </w:p>
        </w:tc>
        <w:tc>
          <w:tcPr>
            <w:tcW w:w="1176" w:type="dxa"/>
            <w:vAlign w:val="center"/>
          </w:tcPr>
          <w:p w14:paraId="20F390B3" w14:textId="6D242F53" w:rsidR="00722E60" w:rsidRPr="00253219" w:rsidRDefault="00722E60" w:rsidP="00722E60">
            <w:pPr>
              <w:pStyle w:val="Heading1"/>
              <w:widowControl w:val="0"/>
              <w:numPr>
                <w:ilvl w:val="0"/>
                <w:numId w:val="0"/>
              </w:numPr>
              <w:spacing w:after="0"/>
              <w:jc w:val="center"/>
              <w:rPr>
                <w:sz w:val="20"/>
                <w:szCs w:val="20"/>
                <w:lang w:val="fr-FR"/>
              </w:rPr>
            </w:pPr>
            <w:r w:rsidRPr="00253219">
              <w:rPr>
                <w:sz w:val="20"/>
                <w:szCs w:val="20"/>
                <w:lang w:val="fr-FR"/>
              </w:rPr>
              <w:t>6</w:t>
            </w:r>
          </w:p>
        </w:tc>
        <w:tc>
          <w:tcPr>
            <w:tcW w:w="1276" w:type="dxa"/>
            <w:vAlign w:val="center"/>
          </w:tcPr>
          <w:p w14:paraId="3B02E5A4" w14:textId="6F62ABEA" w:rsidR="00722E60" w:rsidRPr="00253219" w:rsidRDefault="00722E60" w:rsidP="00722E60">
            <w:pPr>
              <w:pStyle w:val="Heading1"/>
              <w:widowControl w:val="0"/>
              <w:numPr>
                <w:ilvl w:val="0"/>
                <w:numId w:val="0"/>
              </w:numPr>
              <w:spacing w:after="0"/>
              <w:jc w:val="right"/>
              <w:rPr>
                <w:sz w:val="20"/>
                <w:szCs w:val="20"/>
                <w:lang w:val="fr-FR"/>
              </w:rPr>
            </w:pPr>
            <w:r w:rsidRPr="00253219">
              <w:rPr>
                <w:sz w:val="20"/>
                <w:szCs w:val="20"/>
                <w:lang w:val="fr-FR"/>
              </w:rPr>
              <w:t>69</w:t>
            </w:r>
            <w:r w:rsidR="00C80777">
              <w:rPr>
                <w:sz w:val="20"/>
                <w:szCs w:val="20"/>
                <w:lang w:val="fr-FR"/>
              </w:rPr>
              <w:t xml:space="preserve"> </w:t>
            </w:r>
            <w:r w:rsidRPr="00253219">
              <w:rPr>
                <w:sz w:val="20"/>
                <w:szCs w:val="20"/>
                <w:lang w:val="fr-FR"/>
              </w:rPr>
              <w:t>600</w:t>
            </w:r>
          </w:p>
        </w:tc>
        <w:tc>
          <w:tcPr>
            <w:tcW w:w="1843" w:type="dxa"/>
            <w:vAlign w:val="center"/>
          </w:tcPr>
          <w:p w14:paraId="79308A68" w14:textId="1837A39F" w:rsidR="00722E60" w:rsidRPr="00253219" w:rsidRDefault="00BB2C71" w:rsidP="00722E60">
            <w:pPr>
              <w:pStyle w:val="Heading1"/>
              <w:widowControl w:val="0"/>
              <w:numPr>
                <w:ilvl w:val="0"/>
                <w:numId w:val="0"/>
              </w:numPr>
              <w:spacing w:after="0"/>
              <w:jc w:val="right"/>
              <w:rPr>
                <w:sz w:val="20"/>
                <w:szCs w:val="20"/>
                <w:lang w:val="fr-FR"/>
              </w:rPr>
            </w:pPr>
            <w:r w:rsidRPr="00253219">
              <w:rPr>
                <w:sz w:val="20"/>
                <w:szCs w:val="20"/>
                <w:lang w:val="fr-FR"/>
              </w:rPr>
              <w:t>0</w:t>
            </w:r>
          </w:p>
        </w:tc>
      </w:tr>
      <w:tr w:rsidR="00371C56" w:rsidRPr="00253219" w14:paraId="1C3C2782" w14:textId="77777777">
        <w:trPr>
          <w:trHeight w:val="224"/>
        </w:trPr>
        <w:tc>
          <w:tcPr>
            <w:tcW w:w="5061" w:type="dxa"/>
          </w:tcPr>
          <w:p w14:paraId="55217F1E" w14:textId="60A578E7" w:rsidR="00371C56" w:rsidRPr="00253219" w:rsidRDefault="00C80777" w:rsidP="00371C56">
            <w:pPr>
              <w:pStyle w:val="Heading1"/>
              <w:widowControl w:val="0"/>
              <w:numPr>
                <w:ilvl w:val="0"/>
                <w:numId w:val="0"/>
              </w:numPr>
              <w:spacing w:after="0"/>
              <w:jc w:val="left"/>
              <w:rPr>
                <w:sz w:val="20"/>
                <w:szCs w:val="20"/>
                <w:lang w:val="fr-FR"/>
              </w:rPr>
            </w:pPr>
            <w:r>
              <w:rPr>
                <w:sz w:val="20"/>
                <w:szCs w:val="20"/>
                <w:lang w:val="fr-FR"/>
              </w:rPr>
              <w:t xml:space="preserve">Chaîne de production </w:t>
            </w:r>
            <w:r w:rsidRPr="004B288F">
              <w:rPr>
                <w:sz w:val="20"/>
                <w:szCs w:val="20"/>
                <w:lang w:val="fr-FR"/>
              </w:rPr>
              <w:t>de stators</w:t>
            </w:r>
            <w:r w:rsidRPr="00253219">
              <w:rPr>
                <w:sz w:val="20"/>
                <w:szCs w:val="20"/>
                <w:lang w:val="fr-FR"/>
              </w:rPr>
              <w:t xml:space="preserve"> </w:t>
            </w:r>
          </w:p>
        </w:tc>
        <w:tc>
          <w:tcPr>
            <w:tcW w:w="1176" w:type="dxa"/>
            <w:vAlign w:val="center"/>
          </w:tcPr>
          <w:p w14:paraId="01167500"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55931EF8" w14:textId="0074D19C" w:rsidR="00371C56" w:rsidRPr="00253219" w:rsidRDefault="00371C56" w:rsidP="00371C56">
            <w:pPr>
              <w:pStyle w:val="Heading1"/>
              <w:widowControl w:val="0"/>
              <w:numPr>
                <w:ilvl w:val="0"/>
                <w:numId w:val="0"/>
              </w:numPr>
              <w:spacing w:after="0"/>
              <w:jc w:val="right"/>
              <w:rPr>
                <w:sz w:val="20"/>
                <w:szCs w:val="20"/>
                <w:lang w:val="fr-FR"/>
              </w:rPr>
            </w:pPr>
            <w:r w:rsidRPr="00253219">
              <w:rPr>
                <w:sz w:val="20"/>
                <w:szCs w:val="20"/>
                <w:lang w:val="fr-FR"/>
              </w:rPr>
              <w:t>800</w:t>
            </w:r>
            <w:r w:rsidR="00C80777">
              <w:rPr>
                <w:sz w:val="20"/>
                <w:szCs w:val="20"/>
                <w:lang w:val="fr-FR"/>
              </w:rPr>
              <w:t xml:space="preserve"> </w:t>
            </w:r>
            <w:r w:rsidRPr="00253219">
              <w:rPr>
                <w:sz w:val="20"/>
                <w:szCs w:val="20"/>
                <w:lang w:val="fr-FR"/>
              </w:rPr>
              <w:t>000</w:t>
            </w:r>
          </w:p>
        </w:tc>
        <w:tc>
          <w:tcPr>
            <w:tcW w:w="1843" w:type="dxa"/>
            <w:vAlign w:val="center"/>
          </w:tcPr>
          <w:p w14:paraId="0818031D" w14:textId="4F71F312"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800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31C0412B" w14:textId="77777777">
        <w:trPr>
          <w:trHeight w:val="224"/>
        </w:trPr>
        <w:tc>
          <w:tcPr>
            <w:tcW w:w="5061" w:type="dxa"/>
          </w:tcPr>
          <w:p w14:paraId="4AC47400" w14:textId="10AF3FAA" w:rsidR="00371C56" w:rsidRPr="00253219" w:rsidRDefault="00C80777" w:rsidP="00371C56">
            <w:pPr>
              <w:pStyle w:val="Heading1"/>
              <w:widowControl w:val="0"/>
              <w:numPr>
                <w:ilvl w:val="0"/>
                <w:numId w:val="0"/>
              </w:numPr>
              <w:spacing w:after="0"/>
              <w:jc w:val="left"/>
              <w:rPr>
                <w:sz w:val="20"/>
                <w:szCs w:val="20"/>
                <w:lang w:val="fr-FR"/>
              </w:rPr>
            </w:pPr>
            <w:r w:rsidRPr="004B288F">
              <w:rPr>
                <w:sz w:val="20"/>
                <w:szCs w:val="20"/>
                <w:lang w:val="fr-FR"/>
              </w:rPr>
              <w:t xml:space="preserve">Moules de laminage </w:t>
            </w:r>
            <w:r>
              <w:rPr>
                <w:sz w:val="20"/>
                <w:szCs w:val="20"/>
                <w:lang w:val="fr-FR"/>
              </w:rPr>
              <w:t xml:space="preserve">et de </w:t>
            </w:r>
            <w:r w:rsidRPr="004B288F">
              <w:rPr>
                <w:sz w:val="20"/>
                <w:szCs w:val="20"/>
                <w:lang w:val="fr-FR"/>
              </w:rPr>
              <w:t xml:space="preserve">poinçonnage à </w:t>
            </w:r>
            <w:r>
              <w:rPr>
                <w:sz w:val="20"/>
                <w:szCs w:val="20"/>
                <w:lang w:val="fr-FR"/>
              </w:rPr>
              <w:t xml:space="preserve">grande </w:t>
            </w:r>
            <w:r w:rsidRPr="004B288F">
              <w:rPr>
                <w:sz w:val="20"/>
                <w:szCs w:val="20"/>
                <w:lang w:val="fr-FR"/>
              </w:rPr>
              <w:t>vitesse</w:t>
            </w:r>
          </w:p>
        </w:tc>
        <w:tc>
          <w:tcPr>
            <w:tcW w:w="1176" w:type="dxa"/>
            <w:vAlign w:val="center"/>
          </w:tcPr>
          <w:p w14:paraId="6DA312AB"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24100ED4" w14:textId="599592B6"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115</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1715934A" w14:textId="14120A6D"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115</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255A5C70" w14:textId="77777777">
        <w:trPr>
          <w:trHeight w:val="224"/>
        </w:trPr>
        <w:tc>
          <w:tcPr>
            <w:tcW w:w="5061" w:type="dxa"/>
            <w:vAlign w:val="center"/>
          </w:tcPr>
          <w:p w14:paraId="3790ECCF" w14:textId="0D778ED3" w:rsidR="00371C56" w:rsidRPr="00253219" w:rsidRDefault="00C80777" w:rsidP="00371C56">
            <w:pPr>
              <w:pStyle w:val="Heading1"/>
              <w:widowControl w:val="0"/>
              <w:numPr>
                <w:ilvl w:val="0"/>
                <w:numId w:val="0"/>
              </w:numPr>
              <w:spacing w:after="0"/>
              <w:jc w:val="left"/>
              <w:rPr>
                <w:sz w:val="20"/>
                <w:szCs w:val="20"/>
                <w:lang w:val="fr-FR"/>
              </w:rPr>
            </w:pPr>
            <w:r>
              <w:rPr>
                <w:sz w:val="20"/>
                <w:szCs w:val="20"/>
                <w:lang w:val="fr-FR"/>
              </w:rPr>
              <w:t xml:space="preserve">Chaîne </w:t>
            </w:r>
            <w:r w:rsidRPr="004B288F">
              <w:rPr>
                <w:sz w:val="20"/>
                <w:szCs w:val="20"/>
                <w:lang w:val="fr-FR"/>
              </w:rPr>
              <w:t>de production de rotors</w:t>
            </w:r>
          </w:p>
        </w:tc>
        <w:tc>
          <w:tcPr>
            <w:tcW w:w="1176" w:type="dxa"/>
            <w:vAlign w:val="center"/>
          </w:tcPr>
          <w:p w14:paraId="4DD9810A" w14:textId="77777777" w:rsidR="00371C56" w:rsidRPr="00253219" w:rsidRDefault="00371C56" w:rsidP="00371C56">
            <w:pPr>
              <w:pStyle w:val="Heading1"/>
              <w:widowControl w:val="0"/>
              <w:numPr>
                <w:ilvl w:val="0"/>
                <w:numId w:val="0"/>
              </w:numPr>
              <w:spacing w:after="0"/>
              <w:jc w:val="center"/>
              <w:rPr>
                <w:i/>
                <w:iCs/>
                <w:sz w:val="20"/>
                <w:szCs w:val="20"/>
                <w:lang w:val="fr-FR"/>
              </w:rPr>
            </w:pPr>
            <w:r w:rsidRPr="00253219">
              <w:rPr>
                <w:sz w:val="20"/>
                <w:szCs w:val="20"/>
                <w:lang w:val="fr-FR"/>
              </w:rPr>
              <w:t>1</w:t>
            </w:r>
          </w:p>
        </w:tc>
        <w:tc>
          <w:tcPr>
            <w:tcW w:w="1276" w:type="dxa"/>
          </w:tcPr>
          <w:p w14:paraId="2C382D2F" w14:textId="211800DE" w:rsidR="00371C56" w:rsidRPr="00253219" w:rsidRDefault="00371C56" w:rsidP="00371C56">
            <w:pPr>
              <w:pStyle w:val="Heading1"/>
              <w:widowControl w:val="0"/>
              <w:numPr>
                <w:ilvl w:val="0"/>
                <w:numId w:val="0"/>
              </w:numPr>
              <w:spacing w:after="0"/>
              <w:jc w:val="right"/>
              <w:rPr>
                <w:i/>
                <w:iCs/>
                <w:sz w:val="20"/>
                <w:szCs w:val="20"/>
                <w:lang w:val="fr-FR"/>
              </w:rPr>
            </w:pPr>
            <w:r w:rsidRPr="00253219">
              <w:rPr>
                <w:sz w:val="20"/>
                <w:szCs w:val="20"/>
                <w:lang w:val="fr-FR"/>
              </w:rPr>
              <w:t>600</w:t>
            </w:r>
            <w:r w:rsidR="00C80777">
              <w:rPr>
                <w:sz w:val="20"/>
                <w:szCs w:val="20"/>
                <w:lang w:val="fr-FR"/>
              </w:rPr>
              <w:t xml:space="preserve"> </w:t>
            </w:r>
            <w:r w:rsidRPr="00253219">
              <w:rPr>
                <w:sz w:val="20"/>
                <w:szCs w:val="20"/>
                <w:lang w:val="fr-FR"/>
              </w:rPr>
              <w:t>000</w:t>
            </w:r>
          </w:p>
        </w:tc>
        <w:tc>
          <w:tcPr>
            <w:tcW w:w="1843" w:type="dxa"/>
            <w:vAlign w:val="center"/>
          </w:tcPr>
          <w:p w14:paraId="022A21AB" w14:textId="06F63421"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600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09C8681F" w14:textId="77777777">
        <w:trPr>
          <w:trHeight w:val="224"/>
        </w:trPr>
        <w:tc>
          <w:tcPr>
            <w:tcW w:w="5061" w:type="dxa"/>
            <w:vAlign w:val="center"/>
          </w:tcPr>
          <w:p w14:paraId="1698FAD3" w14:textId="654A2D3D" w:rsidR="00371C56" w:rsidRPr="00253219" w:rsidRDefault="00E531C1" w:rsidP="00371C56">
            <w:pPr>
              <w:pStyle w:val="Heading1"/>
              <w:widowControl w:val="0"/>
              <w:numPr>
                <w:ilvl w:val="0"/>
                <w:numId w:val="0"/>
              </w:numPr>
              <w:spacing w:after="0"/>
              <w:jc w:val="left"/>
              <w:rPr>
                <w:sz w:val="20"/>
                <w:szCs w:val="20"/>
                <w:lang w:val="fr-FR"/>
              </w:rPr>
            </w:pPr>
            <w:r>
              <w:rPr>
                <w:sz w:val="20"/>
                <w:szCs w:val="20"/>
                <w:lang w:val="fr-FR"/>
              </w:rPr>
              <w:t xml:space="preserve">Presse à grande vitesse </w:t>
            </w:r>
          </w:p>
        </w:tc>
        <w:tc>
          <w:tcPr>
            <w:tcW w:w="1176" w:type="dxa"/>
            <w:vAlign w:val="center"/>
          </w:tcPr>
          <w:p w14:paraId="05DB3BBC"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468F4EEC" w14:textId="0166F58F"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300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02D39359" w14:textId="44174AD7"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300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06E05403" w14:textId="77777777">
        <w:trPr>
          <w:trHeight w:val="224"/>
        </w:trPr>
        <w:tc>
          <w:tcPr>
            <w:tcW w:w="5061" w:type="dxa"/>
            <w:vAlign w:val="center"/>
          </w:tcPr>
          <w:p w14:paraId="684F15E0" w14:textId="11F9BEB0" w:rsidR="00371C56" w:rsidRPr="00253219" w:rsidRDefault="0049717E" w:rsidP="00371C56">
            <w:pPr>
              <w:pStyle w:val="Heading1"/>
              <w:widowControl w:val="0"/>
              <w:numPr>
                <w:ilvl w:val="0"/>
                <w:numId w:val="0"/>
              </w:numPr>
              <w:spacing w:after="0"/>
              <w:jc w:val="left"/>
              <w:rPr>
                <w:sz w:val="20"/>
                <w:szCs w:val="20"/>
                <w:lang w:val="fr-FR"/>
              </w:rPr>
            </w:pPr>
            <w:r>
              <w:rPr>
                <w:sz w:val="20"/>
                <w:szCs w:val="20"/>
                <w:lang w:val="fr-FR"/>
              </w:rPr>
              <w:t xml:space="preserve">Moules pour coulage </w:t>
            </w:r>
            <w:r w:rsidR="000163F6">
              <w:rPr>
                <w:sz w:val="20"/>
                <w:szCs w:val="20"/>
                <w:lang w:val="fr-FR"/>
              </w:rPr>
              <w:t>sous pression de r</w:t>
            </w:r>
            <w:r w:rsidR="00371C56" w:rsidRPr="00253219">
              <w:rPr>
                <w:sz w:val="20"/>
                <w:szCs w:val="20"/>
                <w:lang w:val="fr-FR"/>
              </w:rPr>
              <w:t>otor</w:t>
            </w:r>
            <w:r w:rsidR="000163F6">
              <w:rPr>
                <w:sz w:val="20"/>
                <w:szCs w:val="20"/>
                <w:lang w:val="fr-FR"/>
              </w:rPr>
              <w:t>s</w:t>
            </w:r>
          </w:p>
        </w:tc>
        <w:tc>
          <w:tcPr>
            <w:tcW w:w="1176" w:type="dxa"/>
            <w:vAlign w:val="center"/>
          </w:tcPr>
          <w:p w14:paraId="3D070E14"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52B3EC68" w14:textId="704B73D1"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60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5B813523" w14:textId="5E419246"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60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7BC7CE63" w14:textId="77777777">
        <w:trPr>
          <w:trHeight w:val="224"/>
        </w:trPr>
        <w:tc>
          <w:tcPr>
            <w:tcW w:w="5061" w:type="dxa"/>
            <w:vAlign w:val="center"/>
          </w:tcPr>
          <w:p w14:paraId="6703B7D3" w14:textId="4804868E" w:rsidR="00371C56" w:rsidRPr="00253219" w:rsidRDefault="000163F6" w:rsidP="00371C56">
            <w:pPr>
              <w:pStyle w:val="Heading1"/>
              <w:widowControl w:val="0"/>
              <w:numPr>
                <w:ilvl w:val="0"/>
                <w:numId w:val="0"/>
              </w:numPr>
              <w:spacing w:after="0"/>
              <w:jc w:val="left"/>
              <w:rPr>
                <w:sz w:val="20"/>
                <w:szCs w:val="20"/>
                <w:lang w:val="fr-FR"/>
              </w:rPr>
            </w:pPr>
            <w:r>
              <w:rPr>
                <w:sz w:val="20"/>
                <w:szCs w:val="20"/>
                <w:lang w:val="fr-FR"/>
              </w:rPr>
              <w:t xml:space="preserve">Machine à coulage sous pression </w:t>
            </w:r>
          </w:p>
        </w:tc>
        <w:tc>
          <w:tcPr>
            <w:tcW w:w="1176" w:type="dxa"/>
            <w:vAlign w:val="center"/>
          </w:tcPr>
          <w:p w14:paraId="14B01776"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4280BC5E" w14:textId="3B25712E"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100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5FC74C52" w14:textId="68072BDD" w:rsidR="00371C56" w:rsidRPr="00253219" w:rsidRDefault="00371C56" w:rsidP="00371C56">
            <w:pPr>
              <w:pStyle w:val="Heading1"/>
              <w:widowControl w:val="0"/>
              <w:numPr>
                <w:ilvl w:val="0"/>
                <w:numId w:val="0"/>
              </w:numPr>
              <w:spacing w:after="0"/>
              <w:jc w:val="right"/>
              <w:rPr>
                <w:color w:val="000000"/>
                <w:sz w:val="20"/>
                <w:szCs w:val="20"/>
                <w:lang w:val="fr-FR"/>
              </w:rPr>
            </w:pPr>
            <w:r w:rsidRPr="00253219">
              <w:rPr>
                <w:color w:val="000000"/>
                <w:sz w:val="20"/>
                <w:szCs w:val="20"/>
                <w:lang w:val="fr-FR" w:eastAsia="en-CA"/>
              </w:rPr>
              <w:t>75</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00742593" w14:textId="77777777">
        <w:trPr>
          <w:trHeight w:val="224"/>
        </w:trPr>
        <w:tc>
          <w:tcPr>
            <w:tcW w:w="5061" w:type="dxa"/>
            <w:vAlign w:val="center"/>
          </w:tcPr>
          <w:p w14:paraId="3B459BAF" w14:textId="221883B6" w:rsidR="00371C56" w:rsidRPr="00253219" w:rsidRDefault="0008124D" w:rsidP="00371C56">
            <w:pPr>
              <w:pStyle w:val="Heading1"/>
              <w:widowControl w:val="0"/>
              <w:numPr>
                <w:ilvl w:val="0"/>
                <w:numId w:val="0"/>
              </w:numPr>
              <w:spacing w:after="0"/>
              <w:jc w:val="left"/>
              <w:rPr>
                <w:sz w:val="20"/>
                <w:szCs w:val="20"/>
                <w:lang w:val="fr-FR"/>
              </w:rPr>
            </w:pPr>
            <w:r w:rsidRPr="004B288F">
              <w:rPr>
                <w:sz w:val="20"/>
                <w:szCs w:val="20"/>
                <w:lang w:val="fr-FR"/>
              </w:rPr>
              <w:t>Four de traitement thermique</w:t>
            </w:r>
          </w:p>
        </w:tc>
        <w:tc>
          <w:tcPr>
            <w:tcW w:w="1176" w:type="dxa"/>
            <w:vAlign w:val="center"/>
          </w:tcPr>
          <w:p w14:paraId="78725BD1"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5639598F" w14:textId="4368D0FD"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100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712DADDF" w14:textId="5BFA340E"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100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7D21BFC7" w14:textId="77777777">
        <w:trPr>
          <w:trHeight w:val="224"/>
        </w:trPr>
        <w:tc>
          <w:tcPr>
            <w:tcW w:w="5061" w:type="dxa"/>
            <w:vAlign w:val="center"/>
          </w:tcPr>
          <w:p w14:paraId="02D218B3" w14:textId="57481EC8" w:rsidR="00371C56" w:rsidRPr="00253219" w:rsidRDefault="003D0673" w:rsidP="00371C56">
            <w:pPr>
              <w:pStyle w:val="Heading1"/>
              <w:widowControl w:val="0"/>
              <w:numPr>
                <w:ilvl w:val="0"/>
                <w:numId w:val="0"/>
              </w:numPr>
              <w:spacing w:after="0"/>
              <w:jc w:val="left"/>
              <w:rPr>
                <w:sz w:val="20"/>
                <w:szCs w:val="20"/>
                <w:lang w:val="fr-FR"/>
              </w:rPr>
            </w:pPr>
            <w:r>
              <w:rPr>
                <w:sz w:val="20"/>
                <w:szCs w:val="20"/>
                <w:lang w:val="fr-FR"/>
              </w:rPr>
              <w:t>Appareil d</w:t>
            </w:r>
            <w:r w:rsidR="00C37710">
              <w:rPr>
                <w:sz w:val="20"/>
                <w:szCs w:val="20"/>
                <w:lang w:val="fr-FR"/>
              </w:rPr>
              <w:t>’</w:t>
            </w:r>
            <w:r>
              <w:rPr>
                <w:sz w:val="20"/>
                <w:szCs w:val="20"/>
                <w:lang w:val="fr-FR"/>
              </w:rPr>
              <w:t xml:space="preserve">essai </w:t>
            </w:r>
            <w:r w:rsidR="001B7843">
              <w:rPr>
                <w:sz w:val="20"/>
                <w:szCs w:val="20"/>
                <w:lang w:val="fr-FR"/>
              </w:rPr>
              <w:t xml:space="preserve">pour les </w:t>
            </w:r>
            <w:r w:rsidR="007F6B44" w:rsidRPr="004B288F">
              <w:rPr>
                <w:sz w:val="20"/>
                <w:szCs w:val="20"/>
                <w:lang w:val="fr-FR"/>
              </w:rPr>
              <w:t>rotor</w:t>
            </w:r>
            <w:r w:rsidR="001B7843">
              <w:rPr>
                <w:sz w:val="20"/>
                <w:szCs w:val="20"/>
                <w:lang w:val="fr-FR"/>
              </w:rPr>
              <w:t>s</w:t>
            </w:r>
          </w:p>
        </w:tc>
        <w:tc>
          <w:tcPr>
            <w:tcW w:w="1176" w:type="dxa"/>
            <w:vAlign w:val="center"/>
          </w:tcPr>
          <w:p w14:paraId="510A4985" w14:textId="77777777" w:rsidR="00371C56" w:rsidRPr="00253219" w:rsidRDefault="00371C56" w:rsidP="00371C56">
            <w:pPr>
              <w:pStyle w:val="Heading1"/>
              <w:widowControl w:val="0"/>
              <w:numPr>
                <w:ilvl w:val="0"/>
                <w:numId w:val="0"/>
              </w:numPr>
              <w:spacing w:after="0"/>
              <w:jc w:val="center"/>
              <w:rPr>
                <w:sz w:val="20"/>
                <w:szCs w:val="20"/>
                <w:lang w:val="fr-FR"/>
              </w:rPr>
            </w:pPr>
            <w:r w:rsidRPr="00253219">
              <w:rPr>
                <w:sz w:val="20"/>
                <w:szCs w:val="20"/>
                <w:lang w:val="fr-FR"/>
              </w:rPr>
              <w:t>1</w:t>
            </w:r>
          </w:p>
        </w:tc>
        <w:tc>
          <w:tcPr>
            <w:tcW w:w="1276" w:type="dxa"/>
          </w:tcPr>
          <w:p w14:paraId="12B34507" w14:textId="05C38EC7"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70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026BD046" w14:textId="0FDBD88B"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70</w:t>
            </w:r>
            <w:r w:rsidR="000231F2">
              <w:rPr>
                <w:color w:val="000000"/>
                <w:sz w:val="20"/>
                <w:szCs w:val="20"/>
                <w:lang w:val="fr-FR" w:eastAsia="en-CA"/>
              </w:rPr>
              <w:t xml:space="preserve"> </w:t>
            </w:r>
            <w:r w:rsidRPr="00253219">
              <w:rPr>
                <w:color w:val="000000"/>
                <w:sz w:val="20"/>
                <w:szCs w:val="20"/>
                <w:lang w:val="fr-FR" w:eastAsia="en-CA"/>
              </w:rPr>
              <w:t>000</w:t>
            </w:r>
          </w:p>
        </w:tc>
      </w:tr>
      <w:tr w:rsidR="00371C56" w:rsidRPr="00253219" w14:paraId="3B7C2E70" w14:textId="77777777">
        <w:trPr>
          <w:trHeight w:val="224"/>
        </w:trPr>
        <w:tc>
          <w:tcPr>
            <w:tcW w:w="5061" w:type="dxa"/>
            <w:vAlign w:val="center"/>
          </w:tcPr>
          <w:p w14:paraId="12C737E6" w14:textId="7A21A9B9" w:rsidR="00371C56" w:rsidRPr="00253219" w:rsidRDefault="00C80777" w:rsidP="00371C56">
            <w:pPr>
              <w:pStyle w:val="Heading1"/>
              <w:widowControl w:val="0"/>
              <w:numPr>
                <w:ilvl w:val="0"/>
                <w:numId w:val="0"/>
              </w:numPr>
              <w:spacing w:after="0"/>
              <w:jc w:val="left"/>
              <w:rPr>
                <w:sz w:val="20"/>
                <w:szCs w:val="20"/>
                <w:lang w:val="fr-FR"/>
              </w:rPr>
            </w:pPr>
            <w:r w:rsidRPr="00253219">
              <w:rPr>
                <w:sz w:val="20"/>
                <w:szCs w:val="20"/>
                <w:lang w:val="fr-FR"/>
              </w:rPr>
              <w:t xml:space="preserve">Installation </w:t>
            </w:r>
            <w:r>
              <w:rPr>
                <w:sz w:val="20"/>
                <w:szCs w:val="20"/>
                <w:lang w:val="fr-FR"/>
              </w:rPr>
              <w:t>et formation</w:t>
            </w:r>
          </w:p>
        </w:tc>
        <w:tc>
          <w:tcPr>
            <w:tcW w:w="1176" w:type="dxa"/>
            <w:vAlign w:val="center"/>
          </w:tcPr>
          <w:p w14:paraId="7FB82DAB" w14:textId="77777777" w:rsidR="00371C56" w:rsidRPr="00253219" w:rsidRDefault="00371C56" w:rsidP="00371C56">
            <w:pPr>
              <w:pStyle w:val="Heading1"/>
              <w:widowControl w:val="0"/>
              <w:numPr>
                <w:ilvl w:val="0"/>
                <w:numId w:val="0"/>
              </w:numPr>
              <w:spacing w:after="0"/>
              <w:ind w:right="64"/>
              <w:jc w:val="center"/>
              <w:rPr>
                <w:sz w:val="20"/>
                <w:szCs w:val="20"/>
                <w:lang w:val="fr-FR"/>
              </w:rPr>
            </w:pPr>
          </w:p>
        </w:tc>
        <w:tc>
          <w:tcPr>
            <w:tcW w:w="1276" w:type="dxa"/>
          </w:tcPr>
          <w:p w14:paraId="57BD0563" w14:textId="21ACC6E3"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rPr>
              <w:t>30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09848202" w14:textId="541312E7" w:rsidR="00371C56" w:rsidRPr="00253219" w:rsidRDefault="00371C56" w:rsidP="00371C56">
            <w:pPr>
              <w:pStyle w:val="Heading1"/>
              <w:widowControl w:val="0"/>
              <w:numPr>
                <w:ilvl w:val="0"/>
                <w:numId w:val="0"/>
              </w:numPr>
              <w:spacing w:after="0"/>
              <w:jc w:val="right"/>
              <w:rPr>
                <w:sz w:val="20"/>
                <w:szCs w:val="20"/>
                <w:lang w:val="fr-FR"/>
              </w:rPr>
            </w:pPr>
            <w:r w:rsidRPr="00253219">
              <w:rPr>
                <w:color w:val="000000"/>
                <w:sz w:val="20"/>
                <w:szCs w:val="20"/>
                <w:lang w:val="fr-FR" w:eastAsia="en-CA"/>
              </w:rPr>
              <w:t>30</w:t>
            </w:r>
            <w:r w:rsidR="000231F2">
              <w:rPr>
                <w:color w:val="000000"/>
                <w:sz w:val="20"/>
                <w:szCs w:val="20"/>
                <w:lang w:val="fr-FR" w:eastAsia="en-CA"/>
              </w:rPr>
              <w:t xml:space="preserve"> </w:t>
            </w:r>
            <w:r w:rsidRPr="00253219">
              <w:rPr>
                <w:color w:val="000000"/>
                <w:sz w:val="20"/>
                <w:szCs w:val="20"/>
                <w:lang w:val="fr-FR" w:eastAsia="en-CA"/>
              </w:rPr>
              <w:t>000</w:t>
            </w:r>
          </w:p>
        </w:tc>
      </w:tr>
      <w:tr w:rsidR="00947E3C" w:rsidRPr="00253219" w14:paraId="5C06AA38" w14:textId="77777777" w:rsidTr="005E2A3C">
        <w:trPr>
          <w:trHeight w:val="224"/>
        </w:trPr>
        <w:tc>
          <w:tcPr>
            <w:tcW w:w="6237" w:type="dxa"/>
            <w:gridSpan w:val="2"/>
          </w:tcPr>
          <w:p w14:paraId="260E62DE" w14:textId="5C7A1FBB" w:rsidR="00947E3C" w:rsidRPr="00253219" w:rsidRDefault="004E575A" w:rsidP="001F5004">
            <w:pPr>
              <w:pStyle w:val="Heading1"/>
              <w:widowControl w:val="0"/>
              <w:numPr>
                <w:ilvl w:val="0"/>
                <w:numId w:val="0"/>
              </w:numPr>
              <w:spacing w:after="0"/>
              <w:jc w:val="left"/>
              <w:rPr>
                <w:i/>
                <w:iCs/>
                <w:sz w:val="20"/>
                <w:szCs w:val="20"/>
                <w:lang w:val="fr-FR"/>
              </w:rPr>
            </w:pPr>
            <w:r w:rsidRPr="00253219">
              <w:rPr>
                <w:i/>
                <w:iCs/>
                <w:sz w:val="20"/>
                <w:szCs w:val="20"/>
                <w:lang w:val="fr-FR"/>
              </w:rPr>
              <w:t>Total partiel</w:t>
            </w:r>
            <w:r w:rsidR="00947E3C" w:rsidRPr="00253219">
              <w:rPr>
                <w:i/>
                <w:iCs/>
                <w:sz w:val="20"/>
                <w:szCs w:val="20"/>
                <w:lang w:val="fr-FR"/>
              </w:rPr>
              <w:t xml:space="preserve"> </w:t>
            </w:r>
            <w:r w:rsidR="00783020">
              <w:rPr>
                <w:b/>
                <w:bCs/>
                <w:sz w:val="20"/>
                <w:szCs w:val="20"/>
                <w:lang w:val="fr-FR"/>
              </w:rPr>
              <w:t>–</w:t>
            </w:r>
            <w:r w:rsidR="002E2A19">
              <w:rPr>
                <w:i/>
                <w:iCs/>
                <w:sz w:val="20"/>
                <w:szCs w:val="20"/>
                <w:lang w:val="fr-FR"/>
              </w:rPr>
              <w:t xml:space="preserve"> </w:t>
            </w:r>
            <w:r w:rsidR="0049403A" w:rsidRPr="00253219">
              <w:rPr>
                <w:i/>
                <w:iCs/>
                <w:sz w:val="20"/>
                <w:szCs w:val="20"/>
                <w:lang w:val="fr-FR"/>
              </w:rPr>
              <w:t>m</w:t>
            </w:r>
            <w:r w:rsidR="00947E3C" w:rsidRPr="00253219">
              <w:rPr>
                <w:i/>
                <w:iCs/>
                <w:sz w:val="20"/>
                <w:szCs w:val="20"/>
                <w:lang w:val="fr-FR"/>
              </w:rPr>
              <w:t xml:space="preserve">odifications </w:t>
            </w:r>
            <w:r w:rsidR="002E2A19" w:rsidRPr="004B288F">
              <w:rPr>
                <w:i/>
                <w:iCs/>
                <w:sz w:val="20"/>
                <w:szCs w:val="20"/>
                <w:lang w:val="fr-FR"/>
              </w:rPr>
              <w:t xml:space="preserve">à la </w:t>
            </w:r>
            <w:r w:rsidR="002E2A19">
              <w:rPr>
                <w:i/>
                <w:iCs/>
                <w:sz w:val="20"/>
                <w:szCs w:val="20"/>
                <w:lang w:val="fr-FR"/>
              </w:rPr>
              <w:t>chaîne de</w:t>
            </w:r>
            <w:r w:rsidR="002E2A19" w:rsidRPr="004B288F">
              <w:rPr>
                <w:i/>
                <w:iCs/>
                <w:sz w:val="20"/>
                <w:szCs w:val="20"/>
                <w:lang w:val="fr-FR"/>
              </w:rPr>
              <w:t xml:space="preserve"> </w:t>
            </w:r>
            <w:r w:rsidR="00783020">
              <w:rPr>
                <w:i/>
                <w:iCs/>
                <w:sz w:val="20"/>
                <w:szCs w:val="20"/>
                <w:lang w:val="fr-FR"/>
              </w:rPr>
              <w:t xml:space="preserve">production </w:t>
            </w:r>
            <w:r w:rsidR="002E2A19" w:rsidRPr="004B288F">
              <w:rPr>
                <w:i/>
                <w:iCs/>
                <w:sz w:val="20"/>
                <w:szCs w:val="20"/>
                <w:lang w:val="fr-FR"/>
              </w:rPr>
              <w:t xml:space="preserve">de moteurs électriques </w:t>
            </w:r>
            <w:r w:rsidR="00947E3C" w:rsidRPr="00253219">
              <w:rPr>
                <w:i/>
                <w:iCs/>
                <w:sz w:val="20"/>
                <w:szCs w:val="20"/>
                <w:lang w:val="fr-FR"/>
              </w:rPr>
              <w:t>2</w:t>
            </w:r>
          </w:p>
        </w:tc>
        <w:tc>
          <w:tcPr>
            <w:tcW w:w="1276" w:type="dxa"/>
          </w:tcPr>
          <w:p w14:paraId="10F3B2DF" w14:textId="2CFF2F3B" w:rsidR="00947E3C" w:rsidRPr="00253219" w:rsidRDefault="00947E3C" w:rsidP="001F5004">
            <w:pPr>
              <w:pStyle w:val="Heading1"/>
              <w:widowControl w:val="0"/>
              <w:numPr>
                <w:ilvl w:val="0"/>
                <w:numId w:val="0"/>
              </w:numPr>
              <w:spacing w:after="0"/>
              <w:jc w:val="right"/>
              <w:rPr>
                <w:i/>
                <w:iCs/>
                <w:sz w:val="20"/>
                <w:szCs w:val="20"/>
                <w:lang w:val="fr-FR"/>
              </w:rPr>
            </w:pPr>
            <w:r w:rsidRPr="00253219">
              <w:rPr>
                <w:i/>
                <w:iCs/>
                <w:sz w:val="20"/>
                <w:szCs w:val="20"/>
                <w:lang w:val="fr-FR"/>
              </w:rPr>
              <w:t>2</w:t>
            </w:r>
            <w:r w:rsidR="00C80777">
              <w:rPr>
                <w:i/>
                <w:iCs/>
                <w:sz w:val="20"/>
                <w:szCs w:val="20"/>
                <w:lang w:val="fr-FR"/>
              </w:rPr>
              <w:t> </w:t>
            </w:r>
            <w:r w:rsidR="00722E60" w:rsidRPr="00253219">
              <w:rPr>
                <w:i/>
                <w:iCs/>
                <w:sz w:val="20"/>
                <w:szCs w:val="20"/>
                <w:lang w:val="fr-FR"/>
              </w:rPr>
              <w:t>303</w:t>
            </w:r>
            <w:r w:rsidR="00C80777">
              <w:rPr>
                <w:i/>
                <w:iCs/>
                <w:sz w:val="20"/>
                <w:szCs w:val="20"/>
                <w:lang w:val="fr-FR"/>
              </w:rPr>
              <w:t xml:space="preserve"> </w:t>
            </w:r>
            <w:r w:rsidR="00722E60" w:rsidRPr="00253219">
              <w:rPr>
                <w:i/>
                <w:iCs/>
                <w:sz w:val="20"/>
                <w:szCs w:val="20"/>
                <w:lang w:val="fr-FR"/>
              </w:rPr>
              <w:t>100</w:t>
            </w:r>
          </w:p>
        </w:tc>
        <w:tc>
          <w:tcPr>
            <w:tcW w:w="1843" w:type="dxa"/>
          </w:tcPr>
          <w:p w14:paraId="7021CEC7" w14:textId="0B33F6ED" w:rsidR="00947E3C" w:rsidRPr="00253219" w:rsidRDefault="00947E3C" w:rsidP="001F5004">
            <w:pPr>
              <w:pStyle w:val="Heading1"/>
              <w:widowControl w:val="0"/>
              <w:numPr>
                <w:ilvl w:val="0"/>
                <w:numId w:val="0"/>
              </w:numPr>
              <w:spacing w:after="0"/>
              <w:jc w:val="right"/>
              <w:rPr>
                <w:i/>
                <w:iCs/>
                <w:sz w:val="20"/>
                <w:szCs w:val="20"/>
                <w:lang w:val="fr-FR"/>
              </w:rPr>
            </w:pPr>
            <w:r w:rsidRPr="00253219">
              <w:rPr>
                <w:i/>
                <w:iCs/>
                <w:sz w:val="20"/>
                <w:szCs w:val="20"/>
                <w:lang w:val="fr-FR"/>
              </w:rPr>
              <w:t>2</w:t>
            </w:r>
            <w:r w:rsidR="000231F2">
              <w:rPr>
                <w:i/>
                <w:iCs/>
                <w:sz w:val="20"/>
                <w:szCs w:val="20"/>
                <w:lang w:val="fr-FR"/>
              </w:rPr>
              <w:t> </w:t>
            </w:r>
            <w:r w:rsidRPr="00253219">
              <w:rPr>
                <w:i/>
                <w:iCs/>
                <w:sz w:val="20"/>
                <w:szCs w:val="20"/>
                <w:lang w:val="fr-FR"/>
              </w:rPr>
              <w:t>15</w:t>
            </w:r>
            <w:r w:rsidR="00722E60" w:rsidRPr="00253219">
              <w:rPr>
                <w:i/>
                <w:iCs/>
                <w:sz w:val="20"/>
                <w:szCs w:val="20"/>
                <w:lang w:val="fr-FR"/>
              </w:rPr>
              <w:t>0</w:t>
            </w:r>
            <w:r w:rsidR="000231F2">
              <w:rPr>
                <w:i/>
                <w:iCs/>
                <w:sz w:val="20"/>
                <w:szCs w:val="20"/>
                <w:lang w:val="fr-FR"/>
              </w:rPr>
              <w:t xml:space="preserve"> </w:t>
            </w:r>
            <w:r w:rsidRPr="00253219">
              <w:rPr>
                <w:i/>
                <w:iCs/>
                <w:sz w:val="20"/>
                <w:szCs w:val="20"/>
                <w:lang w:val="fr-FR"/>
              </w:rPr>
              <w:t>000</w:t>
            </w:r>
            <w:r w:rsidR="003B01E8" w:rsidRPr="00253219">
              <w:rPr>
                <w:i/>
                <w:iCs/>
                <w:sz w:val="20"/>
                <w:szCs w:val="20"/>
                <w:lang w:val="fr-FR"/>
              </w:rPr>
              <w:t>*</w:t>
            </w:r>
          </w:p>
        </w:tc>
      </w:tr>
      <w:tr w:rsidR="00947E3C" w:rsidRPr="00630BEE" w14:paraId="1B8EDED1" w14:textId="77777777" w:rsidTr="005E2A3C">
        <w:trPr>
          <w:trHeight w:val="224"/>
        </w:trPr>
        <w:tc>
          <w:tcPr>
            <w:tcW w:w="9356" w:type="dxa"/>
            <w:gridSpan w:val="4"/>
          </w:tcPr>
          <w:p w14:paraId="06BCFEFD" w14:textId="7ECD58B7" w:rsidR="00947E3C" w:rsidRPr="00253219" w:rsidRDefault="005B20A8" w:rsidP="001F5004">
            <w:pPr>
              <w:pStyle w:val="Heading1"/>
              <w:numPr>
                <w:ilvl w:val="0"/>
                <w:numId w:val="0"/>
              </w:numPr>
              <w:spacing w:after="0"/>
              <w:jc w:val="left"/>
              <w:rPr>
                <w:sz w:val="20"/>
                <w:szCs w:val="20"/>
                <w:lang w:val="fr-FR"/>
              </w:rPr>
            </w:pPr>
            <w:r>
              <w:rPr>
                <w:i/>
                <w:iCs/>
                <w:sz w:val="20"/>
                <w:szCs w:val="20"/>
                <w:lang w:val="fr-FR"/>
              </w:rPr>
              <w:t>M</w:t>
            </w:r>
            <w:r w:rsidRPr="00253219">
              <w:rPr>
                <w:i/>
                <w:iCs/>
                <w:sz w:val="20"/>
                <w:szCs w:val="20"/>
                <w:lang w:val="fr-FR"/>
              </w:rPr>
              <w:t xml:space="preserve">odifications </w:t>
            </w:r>
            <w:r>
              <w:rPr>
                <w:i/>
                <w:iCs/>
                <w:sz w:val="20"/>
                <w:szCs w:val="20"/>
                <w:lang w:val="fr-FR"/>
              </w:rPr>
              <w:t xml:space="preserve">aux </w:t>
            </w:r>
            <w:r w:rsidRPr="004B288F">
              <w:rPr>
                <w:i/>
                <w:iCs/>
                <w:sz w:val="20"/>
                <w:szCs w:val="20"/>
                <w:lang w:val="fr-FR"/>
              </w:rPr>
              <w:t xml:space="preserve">installations de </w:t>
            </w:r>
            <w:r w:rsidR="0055756B">
              <w:rPr>
                <w:i/>
                <w:iCs/>
                <w:sz w:val="20"/>
                <w:szCs w:val="20"/>
                <w:lang w:val="fr-FR"/>
              </w:rPr>
              <w:t xml:space="preserve">production </w:t>
            </w:r>
            <w:r w:rsidRPr="004B288F">
              <w:rPr>
                <w:i/>
                <w:iCs/>
                <w:sz w:val="20"/>
                <w:szCs w:val="20"/>
                <w:lang w:val="fr-FR"/>
              </w:rPr>
              <w:t xml:space="preserve">et aux </w:t>
            </w:r>
            <w:r>
              <w:rPr>
                <w:i/>
                <w:iCs/>
                <w:sz w:val="20"/>
                <w:szCs w:val="20"/>
                <w:lang w:val="fr-FR"/>
              </w:rPr>
              <w:t xml:space="preserve">chaînes de </w:t>
            </w:r>
            <w:r w:rsidR="00C64BB4">
              <w:rPr>
                <w:i/>
                <w:iCs/>
                <w:sz w:val="20"/>
                <w:szCs w:val="20"/>
                <w:lang w:val="fr-FR"/>
              </w:rPr>
              <w:t xml:space="preserve">production </w:t>
            </w:r>
            <w:r w:rsidRPr="004B288F">
              <w:rPr>
                <w:i/>
                <w:iCs/>
                <w:sz w:val="20"/>
                <w:szCs w:val="20"/>
                <w:lang w:val="fr-FR"/>
              </w:rPr>
              <w:t>d</w:t>
            </w:r>
            <w:r w:rsidR="00C37710">
              <w:rPr>
                <w:i/>
                <w:iCs/>
                <w:sz w:val="20"/>
                <w:szCs w:val="20"/>
                <w:lang w:val="fr-FR"/>
              </w:rPr>
              <w:t>’</w:t>
            </w:r>
            <w:r w:rsidRPr="004B288F">
              <w:rPr>
                <w:i/>
                <w:iCs/>
                <w:sz w:val="20"/>
                <w:szCs w:val="20"/>
                <w:lang w:val="fr-FR"/>
              </w:rPr>
              <w:t>équipement</w:t>
            </w:r>
            <w:r>
              <w:rPr>
                <w:i/>
                <w:iCs/>
                <w:sz w:val="20"/>
                <w:szCs w:val="20"/>
                <w:lang w:val="fr-FR"/>
              </w:rPr>
              <w:t>s</w:t>
            </w:r>
            <w:r w:rsidRPr="004B288F">
              <w:rPr>
                <w:i/>
                <w:iCs/>
                <w:sz w:val="20"/>
                <w:szCs w:val="20"/>
                <w:lang w:val="fr-FR"/>
              </w:rPr>
              <w:t xml:space="preserve"> 1 et 2</w:t>
            </w:r>
          </w:p>
        </w:tc>
      </w:tr>
      <w:tr w:rsidR="00947E3C" w:rsidRPr="00253219" w14:paraId="4C93C202" w14:textId="77777777" w:rsidTr="005E2A3C">
        <w:trPr>
          <w:trHeight w:val="464"/>
        </w:trPr>
        <w:tc>
          <w:tcPr>
            <w:tcW w:w="5061" w:type="dxa"/>
            <w:vAlign w:val="center"/>
          </w:tcPr>
          <w:p w14:paraId="5C423BF4" w14:textId="4AEAD57E" w:rsidR="00947E3C" w:rsidRPr="00253219" w:rsidRDefault="009624A9" w:rsidP="001F5004">
            <w:pPr>
              <w:pStyle w:val="Heading1"/>
              <w:numPr>
                <w:ilvl w:val="0"/>
                <w:numId w:val="0"/>
              </w:numPr>
              <w:spacing w:after="0"/>
              <w:jc w:val="left"/>
              <w:rPr>
                <w:sz w:val="20"/>
                <w:szCs w:val="20"/>
                <w:lang w:val="fr-FR"/>
              </w:rPr>
            </w:pPr>
            <w:r>
              <w:rPr>
                <w:color w:val="000000"/>
                <w:sz w:val="20"/>
                <w:szCs w:val="20"/>
                <w:lang w:val="fr-FR"/>
              </w:rPr>
              <w:t xml:space="preserve">Chaîne de montage du carter du moteur </w:t>
            </w:r>
            <w:r w:rsidR="00947E3C" w:rsidRPr="00253219">
              <w:rPr>
                <w:color w:val="000000"/>
                <w:sz w:val="20"/>
                <w:szCs w:val="20"/>
                <w:lang w:val="fr-FR"/>
              </w:rPr>
              <w:t xml:space="preserve">: </w:t>
            </w:r>
            <w:r w:rsidR="00373268">
              <w:rPr>
                <w:color w:val="000000"/>
                <w:sz w:val="20"/>
                <w:szCs w:val="20"/>
                <w:lang w:val="fr-FR"/>
              </w:rPr>
              <w:t>nouvelle chaîne d</w:t>
            </w:r>
            <w:r w:rsidR="00C37710">
              <w:rPr>
                <w:color w:val="000000"/>
                <w:sz w:val="20"/>
                <w:szCs w:val="20"/>
                <w:lang w:val="fr-FR"/>
              </w:rPr>
              <w:t>’</w:t>
            </w:r>
            <w:r w:rsidR="00373268">
              <w:rPr>
                <w:color w:val="000000"/>
                <w:sz w:val="20"/>
                <w:szCs w:val="20"/>
                <w:lang w:val="fr-FR"/>
              </w:rPr>
              <w:t xml:space="preserve">ébauchage </w:t>
            </w:r>
            <w:r w:rsidR="00947E3C" w:rsidRPr="00253219">
              <w:rPr>
                <w:color w:val="000000"/>
                <w:sz w:val="20"/>
                <w:szCs w:val="20"/>
                <w:lang w:val="fr-FR"/>
              </w:rPr>
              <w:t xml:space="preserve">compatible </w:t>
            </w:r>
            <w:r w:rsidR="00373268">
              <w:rPr>
                <w:color w:val="000000"/>
                <w:sz w:val="20"/>
                <w:szCs w:val="20"/>
                <w:lang w:val="fr-FR"/>
              </w:rPr>
              <w:t xml:space="preserve">avec </w:t>
            </w:r>
            <w:r w:rsidR="005B23BA">
              <w:rPr>
                <w:color w:val="000000"/>
                <w:sz w:val="20"/>
                <w:szCs w:val="20"/>
                <w:lang w:val="fr-FR"/>
              </w:rPr>
              <w:t>les modèles utilisant du</w:t>
            </w:r>
            <w:r w:rsidR="00947E3C" w:rsidRPr="00253219">
              <w:rPr>
                <w:color w:val="000000"/>
                <w:sz w:val="20"/>
                <w:szCs w:val="20"/>
                <w:lang w:val="fr-FR"/>
              </w:rPr>
              <w:t xml:space="preserve"> R</w:t>
            </w:r>
            <w:r w:rsidR="00947E3C" w:rsidRPr="00253219">
              <w:rPr>
                <w:color w:val="000000"/>
                <w:sz w:val="20"/>
                <w:szCs w:val="20"/>
                <w:lang w:val="fr-FR"/>
              </w:rPr>
              <w:noBreakHyphen/>
              <w:t xml:space="preserve">600a </w:t>
            </w:r>
          </w:p>
        </w:tc>
        <w:tc>
          <w:tcPr>
            <w:tcW w:w="1176" w:type="dxa"/>
            <w:vAlign w:val="center"/>
          </w:tcPr>
          <w:p w14:paraId="7402DF06" w14:textId="77777777" w:rsidR="00947E3C" w:rsidRPr="00253219" w:rsidRDefault="00947E3C" w:rsidP="001F5004">
            <w:pPr>
              <w:pStyle w:val="Heading1"/>
              <w:keepNext/>
              <w:numPr>
                <w:ilvl w:val="0"/>
                <w:numId w:val="0"/>
              </w:numPr>
              <w:spacing w:after="0"/>
              <w:jc w:val="center"/>
              <w:rPr>
                <w:sz w:val="20"/>
                <w:szCs w:val="20"/>
                <w:lang w:val="fr-FR"/>
              </w:rPr>
            </w:pPr>
            <w:r w:rsidRPr="00253219">
              <w:rPr>
                <w:color w:val="000000"/>
                <w:sz w:val="20"/>
                <w:szCs w:val="20"/>
                <w:lang w:val="fr-FR"/>
              </w:rPr>
              <w:t>1</w:t>
            </w:r>
          </w:p>
        </w:tc>
        <w:tc>
          <w:tcPr>
            <w:tcW w:w="1276" w:type="dxa"/>
            <w:vAlign w:val="center"/>
          </w:tcPr>
          <w:p w14:paraId="2D32CBC9" w14:textId="73D3B4F0" w:rsidR="00947E3C" w:rsidRPr="00253219" w:rsidRDefault="00947E3C" w:rsidP="001F5004">
            <w:pPr>
              <w:pStyle w:val="Heading1"/>
              <w:numPr>
                <w:ilvl w:val="0"/>
                <w:numId w:val="0"/>
              </w:numPr>
              <w:spacing w:after="0"/>
              <w:jc w:val="right"/>
              <w:rPr>
                <w:sz w:val="20"/>
                <w:szCs w:val="20"/>
                <w:lang w:val="fr-FR"/>
              </w:rPr>
            </w:pPr>
            <w:r w:rsidRPr="00253219">
              <w:rPr>
                <w:color w:val="000000"/>
                <w:sz w:val="20"/>
                <w:szCs w:val="20"/>
                <w:lang w:val="fr-FR"/>
              </w:rPr>
              <w:t>1</w:t>
            </w:r>
            <w:r w:rsidR="00C80777">
              <w:rPr>
                <w:color w:val="000000"/>
                <w:sz w:val="20"/>
                <w:szCs w:val="20"/>
                <w:lang w:val="fr-FR"/>
              </w:rPr>
              <w:t> </w:t>
            </w:r>
            <w:r w:rsidRPr="00253219">
              <w:rPr>
                <w:color w:val="000000"/>
                <w:sz w:val="20"/>
                <w:szCs w:val="20"/>
                <w:lang w:val="fr-FR"/>
              </w:rPr>
              <w:t>100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10C0B95C" w14:textId="77777777"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0</w:t>
            </w:r>
          </w:p>
        </w:tc>
      </w:tr>
      <w:tr w:rsidR="00947E3C" w:rsidRPr="00253219" w14:paraId="56F2BFD1" w14:textId="77777777" w:rsidTr="005E2A3C">
        <w:trPr>
          <w:trHeight w:val="449"/>
        </w:trPr>
        <w:tc>
          <w:tcPr>
            <w:tcW w:w="5061" w:type="dxa"/>
            <w:vAlign w:val="center"/>
          </w:tcPr>
          <w:p w14:paraId="5B869A6C" w14:textId="48182452" w:rsidR="00947E3C" w:rsidRPr="00253219" w:rsidRDefault="00B10477" w:rsidP="001F5004">
            <w:pPr>
              <w:pStyle w:val="Heading1"/>
              <w:numPr>
                <w:ilvl w:val="0"/>
                <w:numId w:val="0"/>
              </w:numPr>
              <w:spacing w:after="0"/>
              <w:jc w:val="left"/>
              <w:rPr>
                <w:sz w:val="20"/>
                <w:szCs w:val="20"/>
                <w:lang w:val="fr-FR"/>
              </w:rPr>
            </w:pPr>
            <w:r>
              <w:rPr>
                <w:color w:val="000000"/>
                <w:sz w:val="20"/>
                <w:szCs w:val="20"/>
                <w:lang w:val="fr-FR"/>
              </w:rPr>
              <w:t>Soudage de l</w:t>
            </w:r>
            <w:r w:rsidR="00C37710">
              <w:rPr>
                <w:color w:val="000000"/>
                <w:sz w:val="20"/>
                <w:szCs w:val="20"/>
                <w:lang w:val="fr-FR"/>
              </w:rPr>
              <w:t>’</w:t>
            </w:r>
            <w:r>
              <w:rPr>
                <w:color w:val="000000"/>
                <w:sz w:val="20"/>
                <w:szCs w:val="20"/>
                <w:lang w:val="fr-FR"/>
              </w:rPr>
              <w:t xml:space="preserve">enveloppe </w:t>
            </w:r>
            <w:r w:rsidR="00947E3C" w:rsidRPr="00253219">
              <w:rPr>
                <w:color w:val="000000"/>
                <w:sz w:val="20"/>
                <w:szCs w:val="20"/>
                <w:lang w:val="fr-FR"/>
              </w:rPr>
              <w:t xml:space="preserve">: </w:t>
            </w:r>
            <w:r w:rsidR="0022561F">
              <w:rPr>
                <w:color w:val="000000"/>
                <w:sz w:val="20"/>
                <w:szCs w:val="20"/>
                <w:lang w:val="fr-FR"/>
              </w:rPr>
              <w:t xml:space="preserve">nouvelle chaîne de soudage des tubes en cuivre </w:t>
            </w:r>
            <w:r w:rsidR="00947E3C" w:rsidRPr="00253219">
              <w:rPr>
                <w:color w:val="000000"/>
                <w:sz w:val="20"/>
                <w:szCs w:val="20"/>
                <w:lang w:val="fr-FR"/>
              </w:rPr>
              <w:t>(</w:t>
            </w:r>
            <w:r w:rsidR="0022561F">
              <w:rPr>
                <w:color w:val="000000"/>
                <w:sz w:val="20"/>
                <w:szCs w:val="20"/>
                <w:lang w:val="fr-FR"/>
              </w:rPr>
              <w:t>trois appareils</w:t>
            </w:r>
            <w:r w:rsidR="00947E3C" w:rsidRPr="00253219">
              <w:rPr>
                <w:color w:val="000000"/>
                <w:sz w:val="20"/>
                <w:szCs w:val="20"/>
                <w:lang w:val="fr-FR"/>
              </w:rPr>
              <w:t>)</w:t>
            </w:r>
          </w:p>
        </w:tc>
        <w:tc>
          <w:tcPr>
            <w:tcW w:w="1176" w:type="dxa"/>
            <w:vAlign w:val="center"/>
          </w:tcPr>
          <w:p w14:paraId="55DEF6F4" w14:textId="77777777" w:rsidR="00947E3C" w:rsidRPr="00253219" w:rsidRDefault="00947E3C" w:rsidP="001F5004">
            <w:pPr>
              <w:pStyle w:val="Heading1"/>
              <w:keepNext/>
              <w:numPr>
                <w:ilvl w:val="0"/>
                <w:numId w:val="0"/>
              </w:numPr>
              <w:spacing w:after="0"/>
              <w:jc w:val="center"/>
              <w:rPr>
                <w:sz w:val="20"/>
                <w:szCs w:val="20"/>
                <w:lang w:val="fr-FR"/>
              </w:rPr>
            </w:pPr>
            <w:r w:rsidRPr="00253219">
              <w:rPr>
                <w:color w:val="000000"/>
                <w:sz w:val="20"/>
                <w:szCs w:val="20"/>
                <w:lang w:val="fr-FR"/>
              </w:rPr>
              <w:t>3</w:t>
            </w:r>
          </w:p>
        </w:tc>
        <w:tc>
          <w:tcPr>
            <w:tcW w:w="1276" w:type="dxa"/>
            <w:vAlign w:val="center"/>
          </w:tcPr>
          <w:p w14:paraId="65B4C0AF" w14:textId="4647C422" w:rsidR="00947E3C" w:rsidRPr="00253219" w:rsidRDefault="00947E3C" w:rsidP="001F5004">
            <w:pPr>
              <w:pStyle w:val="Heading1"/>
              <w:numPr>
                <w:ilvl w:val="0"/>
                <w:numId w:val="0"/>
              </w:numPr>
              <w:spacing w:after="0"/>
              <w:jc w:val="right"/>
              <w:rPr>
                <w:sz w:val="20"/>
                <w:szCs w:val="20"/>
                <w:lang w:val="fr-FR"/>
              </w:rPr>
            </w:pPr>
            <w:r w:rsidRPr="00253219">
              <w:rPr>
                <w:color w:val="000000"/>
                <w:sz w:val="20"/>
                <w:szCs w:val="20"/>
                <w:lang w:val="fr-FR"/>
              </w:rPr>
              <w:t>99</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6250F5CE" w14:textId="77777777"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0</w:t>
            </w:r>
          </w:p>
        </w:tc>
      </w:tr>
      <w:tr w:rsidR="00947E3C" w:rsidRPr="00253219" w14:paraId="6DC4547E" w14:textId="77777777" w:rsidTr="005E2A3C">
        <w:trPr>
          <w:trHeight w:val="449"/>
        </w:trPr>
        <w:tc>
          <w:tcPr>
            <w:tcW w:w="5061" w:type="dxa"/>
            <w:vAlign w:val="center"/>
          </w:tcPr>
          <w:p w14:paraId="39B5A8EA" w14:textId="76156346" w:rsidR="00947E3C" w:rsidRPr="00253219" w:rsidRDefault="00D100B3" w:rsidP="001F5004">
            <w:pPr>
              <w:pStyle w:val="Heading1"/>
              <w:numPr>
                <w:ilvl w:val="0"/>
                <w:numId w:val="0"/>
              </w:numPr>
              <w:spacing w:after="0"/>
              <w:jc w:val="left"/>
              <w:rPr>
                <w:sz w:val="20"/>
                <w:szCs w:val="20"/>
                <w:lang w:val="fr-FR"/>
              </w:rPr>
            </w:pPr>
            <w:r w:rsidRPr="004B288F">
              <w:rPr>
                <w:color w:val="000000"/>
                <w:sz w:val="20"/>
                <w:szCs w:val="20"/>
                <w:lang w:val="fr-FR"/>
              </w:rPr>
              <w:t xml:space="preserve">Soudage </w:t>
            </w:r>
            <w:r w:rsidR="00E216FC">
              <w:rPr>
                <w:color w:val="000000"/>
                <w:sz w:val="20"/>
                <w:szCs w:val="20"/>
                <w:lang w:val="fr-FR"/>
              </w:rPr>
              <w:t>de l</w:t>
            </w:r>
            <w:r w:rsidR="00C37710">
              <w:rPr>
                <w:color w:val="000000"/>
                <w:sz w:val="20"/>
                <w:szCs w:val="20"/>
                <w:lang w:val="fr-FR"/>
              </w:rPr>
              <w:t>’</w:t>
            </w:r>
            <w:r w:rsidR="00E216FC">
              <w:rPr>
                <w:color w:val="000000"/>
                <w:sz w:val="20"/>
                <w:szCs w:val="20"/>
                <w:lang w:val="fr-FR"/>
              </w:rPr>
              <w:t xml:space="preserve">enveloppe </w:t>
            </w:r>
            <w:r w:rsidRPr="004B288F">
              <w:rPr>
                <w:color w:val="000000"/>
                <w:sz w:val="20"/>
                <w:szCs w:val="20"/>
                <w:lang w:val="fr-FR"/>
              </w:rPr>
              <w:t xml:space="preserve">: </w:t>
            </w:r>
            <w:r w:rsidR="00E216FC">
              <w:rPr>
                <w:color w:val="000000"/>
                <w:sz w:val="20"/>
                <w:szCs w:val="20"/>
                <w:lang w:val="fr-FR"/>
              </w:rPr>
              <w:t xml:space="preserve">appareil </w:t>
            </w:r>
            <w:r w:rsidRPr="004B288F">
              <w:rPr>
                <w:color w:val="000000"/>
                <w:sz w:val="20"/>
                <w:szCs w:val="20"/>
                <w:lang w:val="fr-FR"/>
              </w:rPr>
              <w:t xml:space="preserve">à souder automatique pour </w:t>
            </w:r>
            <w:r w:rsidR="00E216FC">
              <w:rPr>
                <w:color w:val="000000"/>
                <w:sz w:val="20"/>
                <w:szCs w:val="20"/>
                <w:lang w:val="fr-FR"/>
              </w:rPr>
              <w:t xml:space="preserve">les </w:t>
            </w:r>
            <w:r w:rsidR="00166E77">
              <w:rPr>
                <w:color w:val="000000"/>
                <w:sz w:val="20"/>
                <w:szCs w:val="20"/>
                <w:lang w:val="fr-FR"/>
              </w:rPr>
              <w:t xml:space="preserve">butées de </w:t>
            </w:r>
            <w:r w:rsidRPr="004B288F">
              <w:rPr>
                <w:color w:val="000000"/>
                <w:sz w:val="20"/>
                <w:szCs w:val="20"/>
                <w:lang w:val="fr-FR"/>
              </w:rPr>
              <w:t>ressort inférieur</w:t>
            </w:r>
            <w:r w:rsidR="00BA1BAB">
              <w:rPr>
                <w:color w:val="000000"/>
                <w:sz w:val="20"/>
                <w:szCs w:val="20"/>
                <w:lang w:val="fr-FR"/>
              </w:rPr>
              <w:t>e</w:t>
            </w:r>
            <w:r w:rsidRPr="004B288F">
              <w:rPr>
                <w:color w:val="000000"/>
                <w:sz w:val="20"/>
                <w:szCs w:val="20"/>
                <w:lang w:val="fr-FR"/>
              </w:rPr>
              <w:t>s</w:t>
            </w:r>
          </w:p>
        </w:tc>
        <w:tc>
          <w:tcPr>
            <w:tcW w:w="1176" w:type="dxa"/>
            <w:vAlign w:val="center"/>
          </w:tcPr>
          <w:p w14:paraId="091DF9BE" w14:textId="77777777" w:rsidR="00947E3C" w:rsidRPr="00253219" w:rsidRDefault="00947E3C" w:rsidP="001F5004">
            <w:pPr>
              <w:pStyle w:val="Heading1"/>
              <w:keepNext/>
              <w:numPr>
                <w:ilvl w:val="0"/>
                <w:numId w:val="0"/>
              </w:numPr>
              <w:spacing w:after="0"/>
              <w:ind w:right="64"/>
              <w:jc w:val="center"/>
              <w:rPr>
                <w:sz w:val="20"/>
                <w:szCs w:val="20"/>
                <w:lang w:val="fr-FR"/>
              </w:rPr>
            </w:pPr>
            <w:r w:rsidRPr="00253219">
              <w:rPr>
                <w:color w:val="000000"/>
                <w:sz w:val="20"/>
                <w:szCs w:val="20"/>
                <w:lang w:val="fr-FR"/>
              </w:rPr>
              <w:t>1</w:t>
            </w:r>
          </w:p>
        </w:tc>
        <w:tc>
          <w:tcPr>
            <w:tcW w:w="1276" w:type="dxa"/>
            <w:vAlign w:val="center"/>
          </w:tcPr>
          <w:p w14:paraId="5E02B49B" w14:textId="7E55F134" w:rsidR="00947E3C" w:rsidRPr="00253219" w:rsidRDefault="00947E3C" w:rsidP="001F5004">
            <w:pPr>
              <w:pStyle w:val="Heading1"/>
              <w:numPr>
                <w:ilvl w:val="0"/>
                <w:numId w:val="0"/>
              </w:numPr>
              <w:spacing w:after="0"/>
              <w:jc w:val="right"/>
              <w:rPr>
                <w:sz w:val="20"/>
                <w:szCs w:val="20"/>
                <w:lang w:val="fr-FR"/>
              </w:rPr>
            </w:pPr>
            <w:r w:rsidRPr="00253219">
              <w:rPr>
                <w:color w:val="000000"/>
                <w:sz w:val="20"/>
                <w:szCs w:val="20"/>
                <w:lang w:val="fr-FR"/>
              </w:rPr>
              <w:t>52</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28D77C32" w14:textId="77777777"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0</w:t>
            </w:r>
          </w:p>
        </w:tc>
      </w:tr>
      <w:tr w:rsidR="00947E3C" w:rsidRPr="00253219" w14:paraId="67ED3C3D" w14:textId="77777777" w:rsidTr="005E2A3C">
        <w:trPr>
          <w:trHeight w:val="449"/>
        </w:trPr>
        <w:tc>
          <w:tcPr>
            <w:tcW w:w="5061" w:type="dxa"/>
            <w:vAlign w:val="center"/>
          </w:tcPr>
          <w:p w14:paraId="1FEA46CF" w14:textId="496B8739" w:rsidR="00947E3C" w:rsidRPr="00253219" w:rsidRDefault="00BA1BAB" w:rsidP="001F5004">
            <w:pPr>
              <w:pStyle w:val="Heading1"/>
              <w:numPr>
                <w:ilvl w:val="0"/>
                <w:numId w:val="0"/>
              </w:numPr>
              <w:spacing w:after="0"/>
              <w:jc w:val="left"/>
              <w:rPr>
                <w:sz w:val="20"/>
                <w:szCs w:val="20"/>
                <w:lang w:val="fr-FR"/>
              </w:rPr>
            </w:pPr>
            <w:r>
              <w:rPr>
                <w:color w:val="000000"/>
                <w:sz w:val="20"/>
                <w:szCs w:val="20"/>
                <w:lang w:val="fr-FR"/>
              </w:rPr>
              <w:t>Contrôle q</w:t>
            </w:r>
            <w:r w:rsidR="00947E3C" w:rsidRPr="00253219">
              <w:rPr>
                <w:color w:val="000000"/>
                <w:sz w:val="20"/>
                <w:szCs w:val="20"/>
                <w:lang w:val="fr-FR"/>
              </w:rPr>
              <w:t>ualit</w:t>
            </w:r>
            <w:r>
              <w:rPr>
                <w:color w:val="000000"/>
                <w:sz w:val="20"/>
                <w:szCs w:val="20"/>
                <w:lang w:val="fr-FR"/>
              </w:rPr>
              <w:t xml:space="preserve">é </w:t>
            </w:r>
            <w:r w:rsidR="00947E3C" w:rsidRPr="00253219">
              <w:rPr>
                <w:color w:val="000000"/>
                <w:sz w:val="20"/>
                <w:szCs w:val="20"/>
                <w:lang w:val="fr-FR"/>
              </w:rPr>
              <w:t xml:space="preserve">: </w:t>
            </w:r>
            <w:r w:rsidR="005672EC" w:rsidRPr="004B288F">
              <w:rPr>
                <w:color w:val="000000"/>
                <w:sz w:val="20"/>
                <w:szCs w:val="20"/>
                <w:lang w:val="fr-FR"/>
              </w:rPr>
              <w:t>nouveaux calibres pour tester la précision d</w:t>
            </w:r>
            <w:r w:rsidR="005672EC">
              <w:rPr>
                <w:color w:val="000000"/>
                <w:sz w:val="20"/>
                <w:szCs w:val="20"/>
                <w:lang w:val="fr-FR"/>
              </w:rPr>
              <w:t>e l</w:t>
            </w:r>
            <w:r w:rsidR="00C37710">
              <w:rPr>
                <w:color w:val="000000"/>
                <w:sz w:val="20"/>
                <w:szCs w:val="20"/>
                <w:lang w:val="fr-FR"/>
              </w:rPr>
              <w:t>’</w:t>
            </w:r>
            <w:r w:rsidR="005672EC" w:rsidRPr="004B288F">
              <w:rPr>
                <w:color w:val="000000"/>
                <w:sz w:val="20"/>
                <w:szCs w:val="20"/>
                <w:lang w:val="fr-FR"/>
              </w:rPr>
              <w:t>usinage des composants</w:t>
            </w:r>
          </w:p>
        </w:tc>
        <w:tc>
          <w:tcPr>
            <w:tcW w:w="1176" w:type="dxa"/>
            <w:vAlign w:val="center"/>
          </w:tcPr>
          <w:p w14:paraId="79AB2F5D" w14:textId="77777777" w:rsidR="00947E3C" w:rsidRPr="00253219" w:rsidRDefault="00947E3C" w:rsidP="001F5004">
            <w:pPr>
              <w:pStyle w:val="Heading1"/>
              <w:keepNext/>
              <w:numPr>
                <w:ilvl w:val="0"/>
                <w:numId w:val="0"/>
              </w:numPr>
              <w:spacing w:after="0"/>
              <w:ind w:right="64"/>
              <w:jc w:val="center"/>
              <w:rPr>
                <w:sz w:val="20"/>
                <w:szCs w:val="20"/>
                <w:lang w:val="fr-FR"/>
              </w:rPr>
            </w:pPr>
            <w:r w:rsidRPr="00253219">
              <w:rPr>
                <w:color w:val="000000"/>
                <w:sz w:val="20"/>
                <w:szCs w:val="20"/>
                <w:lang w:val="fr-FR"/>
              </w:rPr>
              <w:t>1</w:t>
            </w:r>
          </w:p>
        </w:tc>
        <w:tc>
          <w:tcPr>
            <w:tcW w:w="1276" w:type="dxa"/>
            <w:vAlign w:val="center"/>
          </w:tcPr>
          <w:p w14:paraId="3744FD85" w14:textId="7D40EA5A" w:rsidR="00947E3C" w:rsidRPr="00253219" w:rsidRDefault="00947E3C" w:rsidP="001F5004">
            <w:pPr>
              <w:pStyle w:val="Heading1"/>
              <w:numPr>
                <w:ilvl w:val="0"/>
                <w:numId w:val="0"/>
              </w:numPr>
              <w:spacing w:after="0"/>
              <w:jc w:val="right"/>
              <w:rPr>
                <w:sz w:val="20"/>
                <w:szCs w:val="20"/>
                <w:lang w:val="fr-FR"/>
              </w:rPr>
            </w:pPr>
            <w:r w:rsidRPr="00253219">
              <w:rPr>
                <w:color w:val="000000"/>
                <w:sz w:val="20"/>
                <w:szCs w:val="20"/>
                <w:lang w:val="fr-FR"/>
              </w:rPr>
              <w:t>100</w:t>
            </w:r>
            <w:r w:rsidR="00C80777">
              <w:rPr>
                <w:color w:val="000000"/>
                <w:sz w:val="20"/>
                <w:szCs w:val="20"/>
                <w:lang w:val="fr-FR"/>
              </w:rPr>
              <w:t xml:space="preserve"> </w:t>
            </w:r>
            <w:r w:rsidRPr="00253219">
              <w:rPr>
                <w:color w:val="000000"/>
                <w:sz w:val="20"/>
                <w:szCs w:val="20"/>
                <w:lang w:val="fr-FR"/>
              </w:rPr>
              <w:t>000</w:t>
            </w:r>
          </w:p>
        </w:tc>
        <w:tc>
          <w:tcPr>
            <w:tcW w:w="1843" w:type="dxa"/>
            <w:vAlign w:val="center"/>
          </w:tcPr>
          <w:p w14:paraId="6CBE9F2C" w14:textId="77777777"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0</w:t>
            </w:r>
          </w:p>
        </w:tc>
      </w:tr>
      <w:tr w:rsidR="00947E3C" w:rsidRPr="00253219" w14:paraId="4BE93DE5" w14:textId="77777777" w:rsidTr="005E2A3C">
        <w:trPr>
          <w:trHeight w:val="449"/>
        </w:trPr>
        <w:tc>
          <w:tcPr>
            <w:tcW w:w="6237" w:type="dxa"/>
            <w:gridSpan w:val="2"/>
            <w:vAlign w:val="center"/>
          </w:tcPr>
          <w:p w14:paraId="132CE7AD" w14:textId="5E13D3D5" w:rsidR="00947E3C" w:rsidRPr="00253219" w:rsidRDefault="004E575A" w:rsidP="001F5004">
            <w:pPr>
              <w:pStyle w:val="Heading1"/>
              <w:keepNext/>
              <w:numPr>
                <w:ilvl w:val="0"/>
                <w:numId w:val="0"/>
              </w:numPr>
              <w:spacing w:after="0"/>
              <w:ind w:right="64"/>
              <w:jc w:val="left"/>
              <w:rPr>
                <w:color w:val="000000"/>
                <w:sz w:val="20"/>
                <w:szCs w:val="20"/>
                <w:lang w:val="fr-FR"/>
              </w:rPr>
            </w:pPr>
            <w:r w:rsidRPr="00253219">
              <w:rPr>
                <w:i/>
                <w:iCs/>
                <w:sz w:val="20"/>
                <w:szCs w:val="20"/>
                <w:lang w:val="fr-FR"/>
              </w:rPr>
              <w:t>Total partiel</w:t>
            </w:r>
            <w:r w:rsidR="00947E3C" w:rsidRPr="00253219">
              <w:rPr>
                <w:i/>
                <w:iCs/>
                <w:sz w:val="20"/>
                <w:szCs w:val="20"/>
                <w:lang w:val="fr-FR"/>
              </w:rPr>
              <w:t xml:space="preserve"> </w:t>
            </w:r>
            <w:r w:rsidR="002D079F">
              <w:rPr>
                <w:b/>
                <w:bCs/>
                <w:sz w:val="20"/>
                <w:szCs w:val="20"/>
                <w:lang w:val="fr-FR"/>
              </w:rPr>
              <w:t>–</w:t>
            </w:r>
            <w:r w:rsidR="005B20A8">
              <w:rPr>
                <w:i/>
                <w:iCs/>
                <w:sz w:val="20"/>
                <w:szCs w:val="20"/>
                <w:lang w:val="fr-FR"/>
              </w:rPr>
              <w:t xml:space="preserve"> </w:t>
            </w:r>
            <w:r w:rsidR="00947E3C" w:rsidRPr="00253219">
              <w:rPr>
                <w:i/>
                <w:iCs/>
                <w:sz w:val="20"/>
                <w:szCs w:val="20"/>
                <w:lang w:val="fr-FR"/>
              </w:rPr>
              <w:t xml:space="preserve">modifications </w:t>
            </w:r>
            <w:r w:rsidR="005B20A8">
              <w:rPr>
                <w:i/>
                <w:iCs/>
                <w:sz w:val="20"/>
                <w:szCs w:val="20"/>
                <w:lang w:val="fr-FR"/>
              </w:rPr>
              <w:t xml:space="preserve">aux </w:t>
            </w:r>
            <w:r w:rsidR="005B20A8" w:rsidRPr="004B288F">
              <w:rPr>
                <w:i/>
                <w:iCs/>
                <w:sz w:val="20"/>
                <w:szCs w:val="20"/>
                <w:lang w:val="fr-FR"/>
              </w:rPr>
              <w:t xml:space="preserve">installations de </w:t>
            </w:r>
            <w:r w:rsidR="0055756B">
              <w:rPr>
                <w:i/>
                <w:iCs/>
                <w:sz w:val="20"/>
                <w:szCs w:val="20"/>
                <w:lang w:val="fr-FR"/>
              </w:rPr>
              <w:t xml:space="preserve">production </w:t>
            </w:r>
            <w:r w:rsidR="005B20A8" w:rsidRPr="004B288F">
              <w:rPr>
                <w:i/>
                <w:iCs/>
                <w:sz w:val="20"/>
                <w:szCs w:val="20"/>
                <w:lang w:val="fr-FR"/>
              </w:rPr>
              <w:t xml:space="preserve">et aux </w:t>
            </w:r>
            <w:r w:rsidR="005B20A8">
              <w:rPr>
                <w:i/>
                <w:iCs/>
                <w:sz w:val="20"/>
                <w:szCs w:val="20"/>
                <w:lang w:val="fr-FR"/>
              </w:rPr>
              <w:t xml:space="preserve">chaînes de </w:t>
            </w:r>
            <w:r w:rsidR="00C64BB4">
              <w:rPr>
                <w:i/>
                <w:iCs/>
                <w:sz w:val="20"/>
                <w:szCs w:val="20"/>
                <w:lang w:val="fr-FR"/>
              </w:rPr>
              <w:t xml:space="preserve">production </w:t>
            </w:r>
            <w:r w:rsidR="005B20A8" w:rsidRPr="004B288F">
              <w:rPr>
                <w:i/>
                <w:iCs/>
                <w:sz w:val="20"/>
                <w:szCs w:val="20"/>
                <w:lang w:val="fr-FR"/>
              </w:rPr>
              <w:t>d</w:t>
            </w:r>
            <w:r w:rsidR="00C37710">
              <w:rPr>
                <w:i/>
                <w:iCs/>
                <w:sz w:val="20"/>
                <w:szCs w:val="20"/>
                <w:lang w:val="fr-FR"/>
              </w:rPr>
              <w:t>’</w:t>
            </w:r>
            <w:r w:rsidR="005B20A8" w:rsidRPr="004B288F">
              <w:rPr>
                <w:i/>
                <w:iCs/>
                <w:sz w:val="20"/>
                <w:szCs w:val="20"/>
                <w:lang w:val="fr-FR"/>
              </w:rPr>
              <w:t>équipement</w:t>
            </w:r>
            <w:r w:rsidR="005B20A8">
              <w:rPr>
                <w:i/>
                <w:iCs/>
                <w:sz w:val="20"/>
                <w:szCs w:val="20"/>
                <w:lang w:val="fr-FR"/>
              </w:rPr>
              <w:t>s</w:t>
            </w:r>
            <w:r w:rsidR="005B20A8" w:rsidRPr="004B288F">
              <w:rPr>
                <w:i/>
                <w:iCs/>
                <w:sz w:val="20"/>
                <w:szCs w:val="20"/>
                <w:lang w:val="fr-FR"/>
              </w:rPr>
              <w:t xml:space="preserve"> 1 et 2</w:t>
            </w:r>
            <w:r w:rsidR="005B20A8">
              <w:rPr>
                <w:i/>
                <w:iCs/>
                <w:sz w:val="20"/>
                <w:szCs w:val="20"/>
                <w:lang w:val="fr-FR"/>
              </w:rPr>
              <w:t xml:space="preserve"> </w:t>
            </w:r>
          </w:p>
        </w:tc>
        <w:tc>
          <w:tcPr>
            <w:tcW w:w="1276" w:type="dxa"/>
            <w:vAlign w:val="center"/>
          </w:tcPr>
          <w:p w14:paraId="3CC08076" w14:textId="36D1C9B7" w:rsidR="00947E3C" w:rsidRPr="00253219" w:rsidRDefault="00722E60" w:rsidP="001F5004">
            <w:pPr>
              <w:pStyle w:val="Heading1"/>
              <w:numPr>
                <w:ilvl w:val="0"/>
                <w:numId w:val="0"/>
              </w:numPr>
              <w:spacing w:after="0"/>
              <w:jc w:val="right"/>
              <w:rPr>
                <w:i/>
                <w:color w:val="000000"/>
                <w:sz w:val="20"/>
                <w:szCs w:val="20"/>
                <w:lang w:val="fr-FR"/>
              </w:rPr>
            </w:pPr>
            <w:r w:rsidRPr="00253219">
              <w:rPr>
                <w:i/>
                <w:iCs/>
                <w:color w:val="000000"/>
                <w:sz w:val="20"/>
                <w:szCs w:val="20"/>
                <w:lang w:val="fr-FR"/>
              </w:rPr>
              <w:t>1</w:t>
            </w:r>
            <w:r w:rsidR="00C80777">
              <w:rPr>
                <w:i/>
                <w:iCs/>
                <w:color w:val="000000"/>
                <w:sz w:val="20"/>
                <w:szCs w:val="20"/>
                <w:lang w:val="fr-FR"/>
              </w:rPr>
              <w:t> </w:t>
            </w:r>
            <w:r w:rsidRPr="00253219">
              <w:rPr>
                <w:i/>
                <w:iCs/>
                <w:color w:val="000000"/>
                <w:sz w:val="20"/>
                <w:szCs w:val="20"/>
                <w:lang w:val="fr-FR"/>
              </w:rPr>
              <w:t>351</w:t>
            </w:r>
            <w:r w:rsidR="000231F2">
              <w:rPr>
                <w:i/>
                <w:iCs/>
                <w:color w:val="000000"/>
                <w:sz w:val="20"/>
                <w:szCs w:val="20"/>
                <w:lang w:val="fr-FR"/>
              </w:rPr>
              <w:t> </w:t>
            </w:r>
            <w:r w:rsidRPr="00253219">
              <w:rPr>
                <w:i/>
                <w:iCs/>
                <w:color w:val="000000"/>
                <w:sz w:val="20"/>
                <w:szCs w:val="20"/>
                <w:lang w:val="fr-FR"/>
              </w:rPr>
              <w:t>000</w:t>
            </w:r>
          </w:p>
        </w:tc>
        <w:tc>
          <w:tcPr>
            <w:tcW w:w="1843" w:type="dxa"/>
            <w:vAlign w:val="center"/>
          </w:tcPr>
          <w:p w14:paraId="400CF394" w14:textId="77777777" w:rsidR="00947E3C" w:rsidRPr="00253219" w:rsidRDefault="00947E3C" w:rsidP="001F5004">
            <w:pPr>
              <w:pStyle w:val="Heading1"/>
              <w:numPr>
                <w:ilvl w:val="0"/>
                <w:numId w:val="0"/>
              </w:numPr>
              <w:spacing w:after="0"/>
              <w:jc w:val="right"/>
              <w:rPr>
                <w:i/>
                <w:iCs/>
                <w:sz w:val="20"/>
                <w:szCs w:val="20"/>
                <w:lang w:val="fr-FR"/>
              </w:rPr>
            </w:pPr>
            <w:r w:rsidRPr="00253219">
              <w:rPr>
                <w:i/>
                <w:iCs/>
                <w:sz w:val="20"/>
                <w:szCs w:val="20"/>
                <w:lang w:val="fr-FR"/>
              </w:rPr>
              <w:t>0</w:t>
            </w:r>
          </w:p>
        </w:tc>
      </w:tr>
      <w:tr w:rsidR="00947E3C" w:rsidRPr="00253219" w14:paraId="4C5A75F4" w14:textId="77777777" w:rsidTr="005E2A3C">
        <w:trPr>
          <w:trHeight w:val="69"/>
        </w:trPr>
        <w:tc>
          <w:tcPr>
            <w:tcW w:w="9356" w:type="dxa"/>
            <w:gridSpan w:val="4"/>
          </w:tcPr>
          <w:p w14:paraId="4DF85ED2" w14:textId="75C06A9C" w:rsidR="00947E3C" w:rsidRPr="00253219" w:rsidRDefault="00947E3C" w:rsidP="001F5004">
            <w:pPr>
              <w:pStyle w:val="Heading1"/>
              <w:numPr>
                <w:ilvl w:val="0"/>
                <w:numId w:val="0"/>
              </w:numPr>
              <w:spacing w:after="0"/>
              <w:jc w:val="left"/>
              <w:rPr>
                <w:i/>
                <w:iCs/>
                <w:sz w:val="20"/>
                <w:szCs w:val="20"/>
                <w:lang w:val="fr-FR"/>
              </w:rPr>
            </w:pPr>
            <w:r w:rsidRPr="00253219">
              <w:rPr>
                <w:i/>
                <w:iCs/>
                <w:color w:val="000000"/>
                <w:sz w:val="20"/>
                <w:szCs w:val="20"/>
                <w:lang w:val="fr-FR"/>
              </w:rPr>
              <w:t xml:space="preserve">Modifications </w:t>
            </w:r>
            <w:r w:rsidR="00384096">
              <w:rPr>
                <w:i/>
                <w:iCs/>
                <w:color w:val="000000"/>
                <w:sz w:val="20"/>
                <w:szCs w:val="20"/>
                <w:lang w:val="fr-FR"/>
              </w:rPr>
              <w:t xml:space="preserve">aux </w:t>
            </w:r>
            <w:r w:rsidRPr="00253219">
              <w:rPr>
                <w:i/>
                <w:iCs/>
                <w:color w:val="000000"/>
                <w:sz w:val="20"/>
                <w:szCs w:val="20"/>
                <w:lang w:val="fr-FR"/>
              </w:rPr>
              <w:t>laborato</w:t>
            </w:r>
            <w:r w:rsidR="00384096">
              <w:rPr>
                <w:i/>
                <w:iCs/>
                <w:color w:val="000000"/>
                <w:sz w:val="20"/>
                <w:szCs w:val="20"/>
                <w:lang w:val="fr-FR"/>
              </w:rPr>
              <w:t xml:space="preserve">ires </w:t>
            </w:r>
          </w:p>
        </w:tc>
      </w:tr>
      <w:tr w:rsidR="00947E3C" w:rsidRPr="00253219" w14:paraId="512DD345" w14:textId="77777777" w:rsidTr="005E2A3C">
        <w:trPr>
          <w:trHeight w:val="224"/>
        </w:trPr>
        <w:tc>
          <w:tcPr>
            <w:tcW w:w="5061" w:type="dxa"/>
          </w:tcPr>
          <w:p w14:paraId="456BFF69" w14:textId="11D69981" w:rsidR="00947E3C" w:rsidRPr="00253219" w:rsidRDefault="00993180" w:rsidP="001F5004">
            <w:pPr>
              <w:pStyle w:val="Heading1"/>
              <w:numPr>
                <w:ilvl w:val="0"/>
                <w:numId w:val="0"/>
              </w:numPr>
              <w:spacing w:after="0"/>
              <w:rPr>
                <w:sz w:val="20"/>
                <w:szCs w:val="20"/>
                <w:lang w:val="fr-FR"/>
              </w:rPr>
            </w:pPr>
            <w:r>
              <w:rPr>
                <w:color w:val="000000"/>
                <w:sz w:val="20"/>
                <w:szCs w:val="20"/>
                <w:lang w:val="fr-FR"/>
              </w:rPr>
              <w:t>Appareil d</w:t>
            </w:r>
            <w:r w:rsidR="00C37710">
              <w:rPr>
                <w:color w:val="000000"/>
                <w:sz w:val="20"/>
                <w:szCs w:val="20"/>
                <w:lang w:val="fr-FR"/>
              </w:rPr>
              <w:t>’</w:t>
            </w:r>
            <w:r>
              <w:rPr>
                <w:color w:val="000000"/>
                <w:sz w:val="20"/>
                <w:szCs w:val="20"/>
                <w:lang w:val="fr-FR"/>
              </w:rPr>
              <w:t>essai calorim</w:t>
            </w:r>
            <w:r w:rsidR="00401918">
              <w:rPr>
                <w:color w:val="000000"/>
                <w:sz w:val="20"/>
                <w:szCs w:val="20"/>
                <w:lang w:val="fr-FR"/>
              </w:rPr>
              <w:t xml:space="preserve">étrique </w:t>
            </w:r>
          </w:p>
        </w:tc>
        <w:tc>
          <w:tcPr>
            <w:tcW w:w="1176" w:type="dxa"/>
            <w:vAlign w:val="center"/>
          </w:tcPr>
          <w:p w14:paraId="5B323CF4" w14:textId="77777777" w:rsidR="00947E3C" w:rsidRPr="00253219" w:rsidRDefault="00947E3C" w:rsidP="001F5004">
            <w:pPr>
              <w:pStyle w:val="Heading1"/>
              <w:keepNext/>
              <w:numPr>
                <w:ilvl w:val="0"/>
                <w:numId w:val="0"/>
              </w:numPr>
              <w:spacing w:after="0"/>
              <w:ind w:right="64"/>
              <w:jc w:val="center"/>
              <w:rPr>
                <w:sz w:val="20"/>
                <w:szCs w:val="20"/>
                <w:lang w:val="fr-FR"/>
              </w:rPr>
            </w:pPr>
            <w:r w:rsidRPr="00253219">
              <w:rPr>
                <w:color w:val="000000"/>
                <w:sz w:val="20"/>
                <w:szCs w:val="20"/>
                <w:lang w:val="fr-FR"/>
              </w:rPr>
              <w:t>1</w:t>
            </w:r>
          </w:p>
        </w:tc>
        <w:tc>
          <w:tcPr>
            <w:tcW w:w="1276" w:type="dxa"/>
          </w:tcPr>
          <w:p w14:paraId="3159465E" w14:textId="7CCAB992"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250</w:t>
            </w:r>
            <w:r w:rsidR="00C80777">
              <w:rPr>
                <w:sz w:val="20"/>
                <w:szCs w:val="20"/>
                <w:lang w:val="fr-FR"/>
              </w:rPr>
              <w:t xml:space="preserve"> </w:t>
            </w:r>
            <w:r w:rsidRPr="00253219">
              <w:rPr>
                <w:sz w:val="20"/>
                <w:szCs w:val="20"/>
                <w:lang w:val="fr-FR"/>
              </w:rPr>
              <w:t>000</w:t>
            </w:r>
          </w:p>
        </w:tc>
        <w:tc>
          <w:tcPr>
            <w:tcW w:w="1843" w:type="dxa"/>
          </w:tcPr>
          <w:p w14:paraId="48ED42F0" w14:textId="273A3F1A"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100</w:t>
            </w:r>
            <w:r w:rsidR="000231F2">
              <w:rPr>
                <w:sz w:val="20"/>
                <w:szCs w:val="20"/>
                <w:lang w:val="fr-FR"/>
              </w:rPr>
              <w:t xml:space="preserve"> </w:t>
            </w:r>
            <w:r w:rsidRPr="00253219">
              <w:rPr>
                <w:sz w:val="20"/>
                <w:szCs w:val="20"/>
                <w:lang w:val="fr-FR"/>
              </w:rPr>
              <w:t>000</w:t>
            </w:r>
          </w:p>
        </w:tc>
      </w:tr>
      <w:tr w:rsidR="00947E3C" w:rsidRPr="00253219" w14:paraId="078CCE33" w14:textId="77777777" w:rsidTr="005E2A3C">
        <w:trPr>
          <w:trHeight w:val="224"/>
        </w:trPr>
        <w:tc>
          <w:tcPr>
            <w:tcW w:w="5061" w:type="dxa"/>
          </w:tcPr>
          <w:p w14:paraId="660ECEFD" w14:textId="4EA2014D" w:rsidR="00947E3C" w:rsidRPr="00253219" w:rsidRDefault="00572772" w:rsidP="001F5004">
            <w:pPr>
              <w:pStyle w:val="Heading1"/>
              <w:numPr>
                <w:ilvl w:val="0"/>
                <w:numId w:val="0"/>
              </w:numPr>
              <w:spacing w:after="0"/>
              <w:jc w:val="left"/>
              <w:rPr>
                <w:sz w:val="20"/>
                <w:szCs w:val="20"/>
                <w:lang w:val="fr-FR"/>
              </w:rPr>
            </w:pPr>
            <w:r>
              <w:rPr>
                <w:color w:val="000000"/>
                <w:sz w:val="20"/>
                <w:szCs w:val="20"/>
                <w:lang w:val="fr-FR"/>
              </w:rPr>
              <w:t xml:space="preserve">Appareil pour </w:t>
            </w:r>
            <w:r w:rsidR="00B830B5">
              <w:rPr>
                <w:color w:val="000000"/>
                <w:sz w:val="20"/>
                <w:szCs w:val="20"/>
                <w:lang w:val="fr-FR"/>
              </w:rPr>
              <w:t>tester l</w:t>
            </w:r>
            <w:r w:rsidR="00C37710">
              <w:rPr>
                <w:color w:val="000000"/>
                <w:sz w:val="20"/>
                <w:szCs w:val="20"/>
                <w:lang w:val="fr-FR"/>
              </w:rPr>
              <w:t>’</w:t>
            </w:r>
            <w:r w:rsidR="00B830B5">
              <w:rPr>
                <w:color w:val="000000"/>
                <w:sz w:val="20"/>
                <w:szCs w:val="20"/>
                <w:lang w:val="fr-FR"/>
              </w:rPr>
              <w:t xml:space="preserve">aptitude au démarrage </w:t>
            </w:r>
          </w:p>
        </w:tc>
        <w:tc>
          <w:tcPr>
            <w:tcW w:w="1176" w:type="dxa"/>
            <w:vAlign w:val="center"/>
          </w:tcPr>
          <w:p w14:paraId="6127A057" w14:textId="77777777" w:rsidR="00947E3C" w:rsidRPr="00253219" w:rsidRDefault="00947E3C" w:rsidP="001F5004">
            <w:pPr>
              <w:pStyle w:val="Heading1"/>
              <w:keepNext/>
              <w:numPr>
                <w:ilvl w:val="0"/>
                <w:numId w:val="0"/>
              </w:numPr>
              <w:spacing w:after="0"/>
              <w:ind w:right="64"/>
              <w:jc w:val="center"/>
              <w:rPr>
                <w:sz w:val="20"/>
                <w:szCs w:val="20"/>
                <w:lang w:val="fr-FR"/>
              </w:rPr>
            </w:pPr>
            <w:r w:rsidRPr="00253219">
              <w:rPr>
                <w:color w:val="000000"/>
                <w:sz w:val="20"/>
                <w:szCs w:val="20"/>
                <w:lang w:val="fr-FR"/>
              </w:rPr>
              <w:t>1</w:t>
            </w:r>
          </w:p>
        </w:tc>
        <w:tc>
          <w:tcPr>
            <w:tcW w:w="1276" w:type="dxa"/>
          </w:tcPr>
          <w:p w14:paraId="483F210A" w14:textId="4EC312E5"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150</w:t>
            </w:r>
            <w:r w:rsidR="00C80777">
              <w:rPr>
                <w:sz w:val="20"/>
                <w:szCs w:val="20"/>
                <w:lang w:val="fr-FR"/>
              </w:rPr>
              <w:t xml:space="preserve"> </w:t>
            </w:r>
            <w:r w:rsidRPr="00253219">
              <w:rPr>
                <w:sz w:val="20"/>
                <w:szCs w:val="20"/>
                <w:lang w:val="fr-FR"/>
              </w:rPr>
              <w:t>000</w:t>
            </w:r>
          </w:p>
        </w:tc>
        <w:tc>
          <w:tcPr>
            <w:tcW w:w="1843" w:type="dxa"/>
          </w:tcPr>
          <w:p w14:paraId="38E36B01" w14:textId="24A6D96E"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75</w:t>
            </w:r>
            <w:r w:rsidR="000231F2">
              <w:rPr>
                <w:sz w:val="20"/>
                <w:szCs w:val="20"/>
                <w:lang w:val="fr-FR"/>
              </w:rPr>
              <w:t xml:space="preserve"> </w:t>
            </w:r>
            <w:r w:rsidRPr="00253219">
              <w:rPr>
                <w:sz w:val="20"/>
                <w:szCs w:val="20"/>
                <w:lang w:val="fr-FR"/>
              </w:rPr>
              <w:t>000</w:t>
            </w:r>
          </w:p>
        </w:tc>
      </w:tr>
      <w:tr w:rsidR="00947E3C" w:rsidRPr="00253219" w14:paraId="055B7463" w14:textId="77777777" w:rsidTr="005E2A3C">
        <w:trPr>
          <w:trHeight w:val="224"/>
        </w:trPr>
        <w:tc>
          <w:tcPr>
            <w:tcW w:w="5061" w:type="dxa"/>
          </w:tcPr>
          <w:p w14:paraId="3FCF1CEB" w14:textId="2BA65AD6" w:rsidR="00947E3C" w:rsidRPr="00253219" w:rsidRDefault="00683D7A" w:rsidP="001F5004">
            <w:pPr>
              <w:pStyle w:val="Heading1"/>
              <w:numPr>
                <w:ilvl w:val="0"/>
                <w:numId w:val="0"/>
              </w:numPr>
              <w:spacing w:after="0"/>
              <w:rPr>
                <w:sz w:val="20"/>
                <w:szCs w:val="20"/>
                <w:lang w:val="fr-FR"/>
              </w:rPr>
            </w:pPr>
            <w:r w:rsidRPr="004B288F">
              <w:rPr>
                <w:color w:val="000000"/>
                <w:sz w:val="20"/>
                <w:szCs w:val="20"/>
                <w:lang w:val="fr-FR"/>
              </w:rPr>
              <w:t>Réparation d</w:t>
            </w:r>
            <w:r w:rsidR="00C37710">
              <w:rPr>
                <w:color w:val="000000"/>
                <w:sz w:val="20"/>
                <w:szCs w:val="20"/>
                <w:lang w:val="fr-FR"/>
              </w:rPr>
              <w:t>’</w:t>
            </w:r>
            <w:r w:rsidRPr="004B288F">
              <w:rPr>
                <w:color w:val="000000"/>
                <w:sz w:val="20"/>
                <w:szCs w:val="20"/>
                <w:lang w:val="fr-FR"/>
              </w:rPr>
              <w:t xml:space="preserve">un </w:t>
            </w:r>
            <w:r>
              <w:rPr>
                <w:color w:val="000000"/>
                <w:sz w:val="20"/>
                <w:szCs w:val="20"/>
                <w:lang w:val="fr-FR"/>
              </w:rPr>
              <w:t xml:space="preserve">vieux </w:t>
            </w:r>
            <w:r w:rsidRPr="004B288F">
              <w:rPr>
                <w:color w:val="000000"/>
                <w:sz w:val="20"/>
                <w:szCs w:val="20"/>
                <w:lang w:val="fr-FR"/>
              </w:rPr>
              <w:t xml:space="preserve">calorimètre </w:t>
            </w:r>
            <w:r w:rsidR="00B00D42">
              <w:rPr>
                <w:color w:val="000000"/>
                <w:sz w:val="20"/>
                <w:szCs w:val="20"/>
                <w:lang w:val="fr-FR"/>
              </w:rPr>
              <w:t xml:space="preserve">et essai de </w:t>
            </w:r>
            <w:r w:rsidR="00947E3C" w:rsidRPr="00253219">
              <w:rPr>
                <w:color w:val="000000"/>
                <w:sz w:val="20"/>
                <w:szCs w:val="20"/>
                <w:lang w:val="fr-FR"/>
              </w:rPr>
              <w:t xml:space="preserve">rotor </w:t>
            </w:r>
            <w:r w:rsidR="00B00D42">
              <w:rPr>
                <w:color w:val="000000"/>
                <w:sz w:val="20"/>
                <w:szCs w:val="20"/>
                <w:lang w:val="fr-FR"/>
              </w:rPr>
              <w:t>bloqué</w:t>
            </w:r>
          </w:p>
        </w:tc>
        <w:tc>
          <w:tcPr>
            <w:tcW w:w="1176" w:type="dxa"/>
            <w:vAlign w:val="center"/>
          </w:tcPr>
          <w:p w14:paraId="07954B86" w14:textId="77777777" w:rsidR="00947E3C" w:rsidRPr="00253219" w:rsidRDefault="00947E3C" w:rsidP="001F5004">
            <w:pPr>
              <w:pStyle w:val="Heading1"/>
              <w:keepNext/>
              <w:numPr>
                <w:ilvl w:val="0"/>
                <w:numId w:val="0"/>
              </w:numPr>
              <w:spacing w:after="0"/>
              <w:ind w:right="64"/>
              <w:jc w:val="center"/>
              <w:rPr>
                <w:sz w:val="20"/>
                <w:szCs w:val="20"/>
                <w:lang w:val="fr-FR"/>
              </w:rPr>
            </w:pPr>
            <w:r w:rsidRPr="00253219">
              <w:rPr>
                <w:color w:val="000000"/>
                <w:sz w:val="20"/>
                <w:szCs w:val="20"/>
                <w:lang w:val="fr-FR"/>
              </w:rPr>
              <w:t>1</w:t>
            </w:r>
          </w:p>
        </w:tc>
        <w:tc>
          <w:tcPr>
            <w:tcW w:w="1276" w:type="dxa"/>
          </w:tcPr>
          <w:p w14:paraId="057F1997" w14:textId="47EE4415"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50</w:t>
            </w:r>
            <w:r w:rsidR="00C80777">
              <w:rPr>
                <w:sz w:val="20"/>
                <w:szCs w:val="20"/>
                <w:lang w:val="fr-FR"/>
              </w:rPr>
              <w:t xml:space="preserve"> </w:t>
            </w:r>
            <w:r w:rsidRPr="00253219">
              <w:rPr>
                <w:sz w:val="20"/>
                <w:szCs w:val="20"/>
                <w:lang w:val="fr-FR"/>
              </w:rPr>
              <w:t>000</w:t>
            </w:r>
          </w:p>
        </w:tc>
        <w:tc>
          <w:tcPr>
            <w:tcW w:w="1843" w:type="dxa"/>
          </w:tcPr>
          <w:p w14:paraId="78057B63" w14:textId="77777777" w:rsidR="00947E3C" w:rsidRPr="00253219" w:rsidRDefault="00947E3C" w:rsidP="001F5004">
            <w:pPr>
              <w:pStyle w:val="Heading1"/>
              <w:numPr>
                <w:ilvl w:val="0"/>
                <w:numId w:val="0"/>
              </w:numPr>
              <w:spacing w:after="0"/>
              <w:jc w:val="right"/>
              <w:rPr>
                <w:sz w:val="20"/>
                <w:szCs w:val="20"/>
                <w:lang w:val="fr-FR"/>
              </w:rPr>
            </w:pPr>
            <w:r w:rsidRPr="00253219">
              <w:rPr>
                <w:sz w:val="20"/>
                <w:szCs w:val="20"/>
                <w:lang w:val="fr-FR"/>
              </w:rPr>
              <w:t>0</w:t>
            </w:r>
          </w:p>
        </w:tc>
      </w:tr>
      <w:tr w:rsidR="00947E3C" w:rsidRPr="00253219" w14:paraId="4C10315A" w14:textId="77777777" w:rsidTr="005E2A3C">
        <w:trPr>
          <w:trHeight w:val="224"/>
        </w:trPr>
        <w:tc>
          <w:tcPr>
            <w:tcW w:w="6237" w:type="dxa"/>
            <w:gridSpan w:val="2"/>
          </w:tcPr>
          <w:p w14:paraId="208CB157" w14:textId="26ACEB7E" w:rsidR="00947E3C" w:rsidRPr="00253219" w:rsidRDefault="004E575A" w:rsidP="001F5004">
            <w:pPr>
              <w:pStyle w:val="Heading1"/>
              <w:keepNext/>
              <w:numPr>
                <w:ilvl w:val="0"/>
                <w:numId w:val="0"/>
              </w:numPr>
              <w:spacing w:after="0"/>
              <w:ind w:right="64"/>
              <w:jc w:val="right"/>
              <w:rPr>
                <w:color w:val="000000"/>
                <w:sz w:val="20"/>
                <w:szCs w:val="20"/>
                <w:lang w:val="fr-FR"/>
              </w:rPr>
            </w:pPr>
            <w:r w:rsidRPr="00253219">
              <w:rPr>
                <w:i/>
                <w:iCs/>
                <w:sz w:val="20"/>
                <w:szCs w:val="20"/>
                <w:lang w:val="fr-FR"/>
              </w:rPr>
              <w:t>Total partiel</w:t>
            </w:r>
            <w:r w:rsidR="00947E3C" w:rsidRPr="00253219">
              <w:rPr>
                <w:i/>
                <w:iCs/>
                <w:sz w:val="20"/>
                <w:szCs w:val="20"/>
                <w:lang w:val="fr-FR"/>
              </w:rPr>
              <w:t xml:space="preserve"> </w:t>
            </w:r>
            <w:r w:rsidR="00C64BB4">
              <w:rPr>
                <w:b/>
                <w:bCs/>
                <w:sz w:val="20"/>
                <w:szCs w:val="20"/>
                <w:lang w:val="fr-FR"/>
              </w:rPr>
              <w:t>–</w:t>
            </w:r>
            <w:r w:rsidR="00384096">
              <w:rPr>
                <w:i/>
                <w:iCs/>
                <w:sz w:val="20"/>
                <w:szCs w:val="20"/>
                <w:lang w:val="fr-FR"/>
              </w:rPr>
              <w:t xml:space="preserve"> m</w:t>
            </w:r>
            <w:r w:rsidR="00384096" w:rsidRPr="00253219">
              <w:rPr>
                <w:i/>
                <w:iCs/>
                <w:color w:val="000000"/>
                <w:sz w:val="20"/>
                <w:szCs w:val="20"/>
                <w:lang w:val="fr-FR"/>
              </w:rPr>
              <w:t xml:space="preserve">odifications </w:t>
            </w:r>
            <w:r w:rsidR="00384096">
              <w:rPr>
                <w:i/>
                <w:iCs/>
                <w:color w:val="000000"/>
                <w:sz w:val="20"/>
                <w:szCs w:val="20"/>
                <w:lang w:val="fr-FR"/>
              </w:rPr>
              <w:t xml:space="preserve">aux </w:t>
            </w:r>
            <w:r w:rsidR="00384096" w:rsidRPr="00253219">
              <w:rPr>
                <w:i/>
                <w:iCs/>
                <w:color w:val="000000"/>
                <w:sz w:val="20"/>
                <w:szCs w:val="20"/>
                <w:lang w:val="fr-FR"/>
              </w:rPr>
              <w:t>laborato</w:t>
            </w:r>
            <w:r w:rsidR="00384096">
              <w:rPr>
                <w:i/>
                <w:iCs/>
                <w:color w:val="000000"/>
                <w:sz w:val="20"/>
                <w:szCs w:val="20"/>
                <w:lang w:val="fr-FR"/>
              </w:rPr>
              <w:t xml:space="preserve">ires </w:t>
            </w:r>
          </w:p>
        </w:tc>
        <w:tc>
          <w:tcPr>
            <w:tcW w:w="1276" w:type="dxa"/>
          </w:tcPr>
          <w:p w14:paraId="507C12FF" w14:textId="6F042945" w:rsidR="00947E3C" w:rsidRPr="00253219" w:rsidRDefault="00947E3C" w:rsidP="001F5004">
            <w:pPr>
              <w:pStyle w:val="Heading1"/>
              <w:numPr>
                <w:ilvl w:val="0"/>
                <w:numId w:val="0"/>
              </w:numPr>
              <w:spacing w:after="0"/>
              <w:jc w:val="right"/>
              <w:rPr>
                <w:i/>
                <w:iCs/>
                <w:sz w:val="20"/>
                <w:szCs w:val="20"/>
                <w:lang w:val="fr-FR"/>
              </w:rPr>
            </w:pPr>
            <w:r w:rsidRPr="00253219">
              <w:rPr>
                <w:i/>
                <w:iCs/>
                <w:sz w:val="20"/>
                <w:szCs w:val="20"/>
                <w:lang w:val="fr-FR"/>
              </w:rPr>
              <w:t>450</w:t>
            </w:r>
            <w:r w:rsidR="00C80777">
              <w:rPr>
                <w:i/>
                <w:iCs/>
                <w:sz w:val="20"/>
                <w:szCs w:val="20"/>
                <w:lang w:val="fr-FR"/>
              </w:rPr>
              <w:t xml:space="preserve"> </w:t>
            </w:r>
            <w:r w:rsidRPr="00253219">
              <w:rPr>
                <w:i/>
                <w:iCs/>
                <w:sz w:val="20"/>
                <w:szCs w:val="20"/>
                <w:lang w:val="fr-FR"/>
              </w:rPr>
              <w:t>000</w:t>
            </w:r>
          </w:p>
        </w:tc>
        <w:tc>
          <w:tcPr>
            <w:tcW w:w="1843" w:type="dxa"/>
          </w:tcPr>
          <w:p w14:paraId="42F1A9E9" w14:textId="037405BC" w:rsidR="00947E3C" w:rsidRPr="00253219" w:rsidRDefault="00947E3C" w:rsidP="001F5004">
            <w:pPr>
              <w:pStyle w:val="Heading1"/>
              <w:numPr>
                <w:ilvl w:val="0"/>
                <w:numId w:val="0"/>
              </w:numPr>
              <w:spacing w:after="0"/>
              <w:jc w:val="right"/>
              <w:rPr>
                <w:i/>
                <w:iCs/>
                <w:sz w:val="20"/>
                <w:szCs w:val="20"/>
                <w:lang w:val="fr-FR"/>
              </w:rPr>
            </w:pPr>
            <w:r w:rsidRPr="00253219">
              <w:rPr>
                <w:i/>
                <w:iCs/>
                <w:sz w:val="20"/>
                <w:szCs w:val="20"/>
                <w:lang w:val="fr-FR"/>
              </w:rPr>
              <w:t>175</w:t>
            </w:r>
            <w:r w:rsidR="000231F2">
              <w:rPr>
                <w:i/>
                <w:iCs/>
                <w:sz w:val="20"/>
                <w:szCs w:val="20"/>
                <w:lang w:val="fr-FR"/>
              </w:rPr>
              <w:t xml:space="preserve"> </w:t>
            </w:r>
            <w:r w:rsidRPr="00253219">
              <w:rPr>
                <w:i/>
                <w:iCs/>
                <w:sz w:val="20"/>
                <w:szCs w:val="20"/>
                <w:lang w:val="fr-FR"/>
              </w:rPr>
              <w:t>000</w:t>
            </w:r>
          </w:p>
        </w:tc>
      </w:tr>
      <w:tr w:rsidR="00947E3C" w:rsidRPr="00253219" w14:paraId="7FAF66AC" w14:textId="77777777" w:rsidTr="005E2A3C">
        <w:trPr>
          <w:trHeight w:val="69"/>
        </w:trPr>
        <w:tc>
          <w:tcPr>
            <w:tcW w:w="6237" w:type="dxa"/>
            <w:gridSpan w:val="2"/>
          </w:tcPr>
          <w:p w14:paraId="24421E24" w14:textId="77777777" w:rsidR="00947E3C" w:rsidRPr="00253219" w:rsidRDefault="00947E3C" w:rsidP="001F5004">
            <w:pPr>
              <w:pStyle w:val="Heading1"/>
              <w:keepNext/>
              <w:numPr>
                <w:ilvl w:val="0"/>
                <w:numId w:val="0"/>
              </w:numPr>
              <w:spacing w:after="0"/>
              <w:ind w:right="64"/>
              <w:jc w:val="right"/>
              <w:rPr>
                <w:b/>
                <w:bCs/>
                <w:color w:val="000000"/>
                <w:sz w:val="20"/>
                <w:szCs w:val="20"/>
                <w:lang w:val="fr-FR"/>
              </w:rPr>
            </w:pPr>
            <w:r w:rsidRPr="00253219">
              <w:rPr>
                <w:b/>
                <w:bCs/>
                <w:color w:val="000000"/>
                <w:sz w:val="20"/>
                <w:szCs w:val="20"/>
                <w:lang w:val="fr-FR"/>
              </w:rPr>
              <w:t>Total</w:t>
            </w:r>
          </w:p>
        </w:tc>
        <w:tc>
          <w:tcPr>
            <w:tcW w:w="1276" w:type="dxa"/>
          </w:tcPr>
          <w:p w14:paraId="178B19C1" w14:textId="59C50773" w:rsidR="00947E3C" w:rsidRPr="00253219" w:rsidRDefault="00EE5EE5" w:rsidP="001F5004">
            <w:pPr>
              <w:pStyle w:val="Heading1"/>
              <w:numPr>
                <w:ilvl w:val="0"/>
                <w:numId w:val="0"/>
              </w:numPr>
              <w:spacing w:after="0"/>
              <w:jc w:val="right"/>
              <w:rPr>
                <w:b/>
                <w:bCs/>
                <w:sz w:val="20"/>
                <w:szCs w:val="20"/>
                <w:lang w:val="fr-FR"/>
              </w:rPr>
            </w:pPr>
            <w:r w:rsidRPr="00253219">
              <w:rPr>
                <w:b/>
                <w:bCs/>
                <w:sz w:val="20"/>
                <w:szCs w:val="20"/>
                <w:lang w:val="fr-FR"/>
              </w:rPr>
              <w:t>**</w:t>
            </w:r>
            <w:r w:rsidR="00947E3C" w:rsidRPr="00253219">
              <w:rPr>
                <w:b/>
                <w:bCs/>
                <w:sz w:val="20"/>
                <w:szCs w:val="20"/>
                <w:lang w:val="fr-FR"/>
              </w:rPr>
              <w:t>5</w:t>
            </w:r>
            <w:r w:rsidR="00C80777">
              <w:rPr>
                <w:b/>
                <w:bCs/>
                <w:sz w:val="20"/>
                <w:szCs w:val="20"/>
                <w:lang w:val="fr-FR"/>
              </w:rPr>
              <w:t> </w:t>
            </w:r>
            <w:r w:rsidR="00947E3C" w:rsidRPr="00253219">
              <w:rPr>
                <w:b/>
                <w:bCs/>
                <w:sz w:val="20"/>
                <w:szCs w:val="20"/>
                <w:lang w:val="fr-FR"/>
              </w:rPr>
              <w:t>488</w:t>
            </w:r>
            <w:r w:rsidR="00C80777">
              <w:rPr>
                <w:b/>
                <w:bCs/>
                <w:sz w:val="20"/>
                <w:szCs w:val="20"/>
                <w:lang w:val="fr-FR"/>
              </w:rPr>
              <w:t xml:space="preserve"> </w:t>
            </w:r>
            <w:r w:rsidR="00947E3C" w:rsidRPr="00253219">
              <w:rPr>
                <w:b/>
                <w:bCs/>
                <w:sz w:val="20"/>
                <w:szCs w:val="20"/>
                <w:lang w:val="fr-FR"/>
              </w:rPr>
              <w:t>895</w:t>
            </w:r>
          </w:p>
        </w:tc>
        <w:tc>
          <w:tcPr>
            <w:tcW w:w="1843" w:type="dxa"/>
          </w:tcPr>
          <w:p w14:paraId="4E67D050" w14:textId="37F8DE26" w:rsidR="00947E3C" w:rsidRPr="00253219" w:rsidRDefault="00947E3C" w:rsidP="001F5004">
            <w:pPr>
              <w:pStyle w:val="Heading1"/>
              <w:numPr>
                <w:ilvl w:val="0"/>
                <w:numId w:val="0"/>
              </w:numPr>
              <w:spacing w:after="0"/>
              <w:jc w:val="right"/>
              <w:rPr>
                <w:b/>
                <w:bCs/>
                <w:sz w:val="20"/>
                <w:szCs w:val="20"/>
                <w:lang w:val="fr-FR"/>
              </w:rPr>
            </w:pPr>
            <w:r w:rsidRPr="00253219">
              <w:rPr>
                <w:b/>
                <w:bCs/>
                <w:sz w:val="20"/>
                <w:szCs w:val="20"/>
                <w:lang w:val="fr-FR"/>
              </w:rPr>
              <w:t>2</w:t>
            </w:r>
            <w:r w:rsidR="000231F2">
              <w:rPr>
                <w:b/>
                <w:bCs/>
                <w:sz w:val="20"/>
                <w:szCs w:val="20"/>
                <w:lang w:val="fr-FR"/>
              </w:rPr>
              <w:t> </w:t>
            </w:r>
            <w:r w:rsidRPr="00253219">
              <w:rPr>
                <w:b/>
                <w:bCs/>
                <w:sz w:val="20"/>
                <w:szCs w:val="20"/>
                <w:lang w:val="fr-FR"/>
              </w:rPr>
              <w:t>675</w:t>
            </w:r>
            <w:r w:rsidR="000231F2">
              <w:rPr>
                <w:b/>
                <w:bCs/>
                <w:sz w:val="20"/>
                <w:szCs w:val="20"/>
                <w:lang w:val="fr-FR"/>
              </w:rPr>
              <w:t xml:space="preserve"> </w:t>
            </w:r>
            <w:r w:rsidRPr="00253219">
              <w:rPr>
                <w:b/>
                <w:bCs/>
                <w:sz w:val="20"/>
                <w:szCs w:val="20"/>
                <w:lang w:val="fr-FR"/>
              </w:rPr>
              <w:t>000</w:t>
            </w:r>
          </w:p>
        </w:tc>
      </w:tr>
    </w:tbl>
    <w:p w14:paraId="042B819D" w14:textId="5E06D599" w:rsidR="003B01E8" w:rsidRPr="00253219" w:rsidRDefault="003B01E8" w:rsidP="007D6F71">
      <w:pPr>
        <w:outlineLvl w:val="0"/>
        <w:rPr>
          <w:sz w:val="18"/>
          <w:szCs w:val="18"/>
          <w:lang w:val="fr-FR"/>
        </w:rPr>
      </w:pPr>
      <w:r w:rsidRPr="00253219">
        <w:rPr>
          <w:sz w:val="18"/>
          <w:szCs w:val="18"/>
          <w:lang w:val="fr-FR"/>
        </w:rPr>
        <w:t xml:space="preserve">* </w:t>
      </w:r>
      <w:r w:rsidR="00DA3D65" w:rsidRPr="004B288F">
        <w:rPr>
          <w:sz w:val="18"/>
          <w:szCs w:val="18"/>
          <w:lang w:val="fr-FR"/>
        </w:rPr>
        <w:t>L</w:t>
      </w:r>
      <w:r w:rsidR="00C37710">
        <w:rPr>
          <w:sz w:val="18"/>
          <w:szCs w:val="18"/>
          <w:lang w:val="fr-FR"/>
        </w:rPr>
        <w:t>’</w:t>
      </w:r>
      <w:r w:rsidR="00DA3D65" w:rsidRPr="004B288F">
        <w:rPr>
          <w:sz w:val="18"/>
          <w:szCs w:val="18"/>
          <w:lang w:val="fr-FR"/>
        </w:rPr>
        <w:t xml:space="preserve">entreprise fournira 153 100 </w:t>
      </w:r>
      <w:r w:rsidR="00DA3D65">
        <w:rPr>
          <w:sz w:val="18"/>
          <w:szCs w:val="18"/>
          <w:lang w:val="fr-FR"/>
        </w:rPr>
        <w:t>$US</w:t>
      </w:r>
      <w:r w:rsidR="00DA3D65" w:rsidRPr="004B288F">
        <w:rPr>
          <w:sz w:val="18"/>
          <w:szCs w:val="18"/>
          <w:lang w:val="fr-FR"/>
        </w:rPr>
        <w:t xml:space="preserve"> pour les modifications apportées à la </w:t>
      </w:r>
      <w:r w:rsidR="00DA3D65">
        <w:rPr>
          <w:sz w:val="18"/>
          <w:szCs w:val="18"/>
          <w:lang w:val="fr-FR"/>
        </w:rPr>
        <w:t>chaîne de</w:t>
      </w:r>
      <w:r w:rsidR="00DA3D65" w:rsidRPr="004B288F">
        <w:rPr>
          <w:sz w:val="18"/>
          <w:szCs w:val="18"/>
          <w:lang w:val="fr-FR"/>
        </w:rPr>
        <w:t xml:space="preserve"> </w:t>
      </w:r>
      <w:r w:rsidR="00967505">
        <w:rPr>
          <w:sz w:val="18"/>
          <w:szCs w:val="18"/>
          <w:lang w:val="fr-FR"/>
        </w:rPr>
        <w:t xml:space="preserve">production </w:t>
      </w:r>
      <w:r w:rsidR="00DA3D65" w:rsidRPr="004B288F">
        <w:rPr>
          <w:sz w:val="18"/>
          <w:szCs w:val="18"/>
          <w:lang w:val="fr-FR"/>
        </w:rPr>
        <w:t>de moteurs électriques 2.</w:t>
      </w:r>
      <w:r w:rsidR="00DA3D65">
        <w:rPr>
          <w:sz w:val="18"/>
          <w:szCs w:val="18"/>
          <w:lang w:val="fr-FR"/>
        </w:rPr>
        <w:t xml:space="preserve"> </w:t>
      </w:r>
    </w:p>
    <w:p w14:paraId="0702DDFB" w14:textId="0D175FDD" w:rsidR="00947E3C" w:rsidRPr="00253219" w:rsidRDefault="00EE5EE5" w:rsidP="007D6F71">
      <w:pPr>
        <w:outlineLvl w:val="0"/>
        <w:rPr>
          <w:sz w:val="18"/>
          <w:szCs w:val="18"/>
          <w:lang w:val="fr-FR"/>
        </w:rPr>
      </w:pPr>
      <w:r w:rsidRPr="00253219">
        <w:rPr>
          <w:sz w:val="18"/>
          <w:szCs w:val="18"/>
          <w:lang w:val="fr-FR"/>
        </w:rPr>
        <w:t>**</w:t>
      </w:r>
      <w:r w:rsidR="00947E3C" w:rsidRPr="00253219">
        <w:rPr>
          <w:sz w:val="18"/>
          <w:szCs w:val="18"/>
          <w:lang w:val="fr-FR"/>
        </w:rPr>
        <w:t xml:space="preserve"> </w:t>
      </w:r>
      <w:r w:rsidR="00522E95" w:rsidRPr="004B288F">
        <w:rPr>
          <w:sz w:val="18"/>
          <w:szCs w:val="18"/>
          <w:lang w:val="fr-FR"/>
        </w:rPr>
        <w:t xml:space="preserve">Le financement total de 5 488 895 </w:t>
      </w:r>
      <w:r w:rsidR="00522E95">
        <w:rPr>
          <w:sz w:val="18"/>
          <w:szCs w:val="18"/>
          <w:lang w:val="fr-FR"/>
        </w:rPr>
        <w:t>$US</w:t>
      </w:r>
      <w:r w:rsidR="00522E95" w:rsidRPr="004B288F">
        <w:rPr>
          <w:sz w:val="18"/>
          <w:szCs w:val="18"/>
          <w:lang w:val="fr-FR"/>
        </w:rPr>
        <w:t>, tel qu</w:t>
      </w:r>
      <w:r w:rsidR="00C37710">
        <w:rPr>
          <w:sz w:val="18"/>
          <w:szCs w:val="18"/>
          <w:lang w:val="fr-FR"/>
        </w:rPr>
        <w:t>’</w:t>
      </w:r>
      <w:r w:rsidR="00C85435">
        <w:rPr>
          <w:sz w:val="18"/>
          <w:szCs w:val="18"/>
          <w:lang w:val="fr-FR"/>
        </w:rPr>
        <w:t>il a été soumis</w:t>
      </w:r>
      <w:r w:rsidR="00522E95" w:rsidRPr="004B288F">
        <w:rPr>
          <w:sz w:val="18"/>
          <w:szCs w:val="18"/>
          <w:lang w:val="fr-FR"/>
        </w:rPr>
        <w:t>, comprend les activités liées à la conversion de l</w:t>
      </w:r>
      <w:r w:rsidR="00C37710">
        <w:rPr>
          <w:sz w:val="18"/>
          <w:szCs w:val="18"/>
          <w:lang w:val="fr-FR"/>
        </w:rPr>
        <w:t>’</w:t>
      </w:r>
      <w:r w:rsidR="00522E95" w:rsidRPr="004B288F">
        <w:rPr>
          <w:sz w:val="18"/>
          <w:szCs w:val="18"/>
          <w:lang w:val="fr-FR"/>
        </w:rPr>
        <w:t>usine de fabrication de compresseurs</w:t>
      </w:r>
      <w:r w:rsidR="00CB08A0">
        <w:rPr>
          <w:sz w:val="18"/>
          <w:szCs w:val="18"/>
          <w:lang w:val="fr-FR"/>
        </w:rPr>
        <w:t xml:space="preserve"> </w:t>
      </w:r>
      <w:r w:rsidR="00DF081C">
        <w:rPr>
          <w:sz w:val="18"/>
          <w:szCs w:val="18"/>
          <w:lang w:val="fr-FR"/>
        </w:rPr>
        <w:t xml:space="preserve">en vue du remplacement </w:t>
      </w:r>
      <w:r w:rsidR="00CB08A0">
        <w:rPr>
          <w:sz w:val="18"/>
          <w:szCs w:val="18"/>
          <w:lang w:val="fr-FR"/>
        </w:rPr>
        <w:t xml:space="preserve">du </w:t>
      </w:r>
      <w:r w:rsidR="00522E95" w:rsidRPr="004B288F">
        <w:rPr>
          <w:sz w:val="18"/>
          <w:szCs w:val="18"/>
          <w:lang w:val="fr-FR"/>
        </w:rPr>
        <w:t xml:space="preserve">HFC-134a </w:t>
      </w:r>
      <w:r w:rsidR="00DF081C">
        <w:rPr>
          <w:sz w:val="18"/>
          <w:szCs w:val="18"/>
          <w:lang w:val="fr-FR"/>
        </w:rPr>
        <w:t xml:space="preserve">par du </w:t>
      </w:r>
      <w:r w:rsidR="00522E95" w:rsidRPr="004B288F">
        <w:rPr>
          <w:sz w:val="18"/>
          <w:szCs w:val="18"/>
          <w:lang w:val="fr-FR"/>
        </w:rPr>
        <w:t>R-600a. Le financement fourni par le Fonds multilatéral</w:t>
      </w:r>
      <w:r w:rsidR="00DF081C">
        <w:rPr>
          <w:sz w:val="18"/>
          <w:szCs w:val="18"/>
          <w:lang w:val="fr-FR"/>
        </w:rPr>
        <w:t xml:space="preserve"> </w:t>
      </w:r>
      <w:r w:rsidR="00522E95" w:rsidRPr="004B288F">
        <w:rPr>
          <w:sz w:val="18"/>
          <w:szCs w:val="18"/>
          <w:lang w:val="fr-FR"/>
        </w:rPr>
        <w:t xml:space="preserve">permettrait </w:t>
      </w:r>
      <w:r w:rsidR="008E18D0">
        <w:rPr>
          <w:sz w:val="18"/>
          <w:szCs w:val="18"/>
          <w:lang w:val="fr-FR"/>
        </w:rPr>
        <w:t xml:space="preserve">une augmentation </w:t>
      </w:r>
      <w:r w:rsidR="00522E95" w:rsidRPr="004B288F">
        <w:rPr>
          <w:sz w:val="18"/>
          <w:szCs w:val="18"/>
          <w:lang w:val="fr-FR"/>
        </w:rPr>
        <w:t>de 30</w:t>
      </w:r>
      <w:r w:rsidR="00DF081C">
        <w:rPr>
          <w:sz w:val="18"/>
          <w:szCs w:val="18"/>
          <w:lang w:val="fr-FR"/>
        </w:rPr>
        <w:t> </w:t>
      </w:r>
      <w:r w:rsidR="00522E95" w:rsidRPr="004B288F">
        <w:rPr>
          <w:sz w:val="18"/>
          <w:szCs w:val="18"/>
          <w:lang w:val="fr-FR"/>
        </w:rPr>
        <w:t xml:space="preserve">% </w:t>
      </w:r>
      <w:r w:rsidR="008E18D0">
        <w:rPr>
          <w:sz w:val="18"/>
          <w:szCs w:val="18"/>
          <w:lang w:val="fr-FR"/>
        </w:rPr>
        <w:t xml:space="preserve">de </w:t>
      </w:r>
      <w:r w:rsidR="00522E95" w:rsidRPr="004B288F">
        <w:rPr>
          <w:sz w:val="18"/>
          <w:szCs w:val="18"/>
          <w:lang w:val="fr-FR"/>
        </w:rPr>
        <w:t>l</w:t>
      </w:r>
      <w:r w:rsidR="00C37710">
        <w:rPr>
          <w:sz w:val="18"/>
          <w:szCs w:val="18"/>
          <w:lang w:val="fr-FR"/>
        </w:rPr>
        <w:t>’</w:t>
      </w:r>
      <w:r w:rsidR="00522E95" w:rsidRPr="004B288F">
        <w:rPr>
          <w:sz w:val="18"/>
          <w:szCs w:val="18"/>
          <w:lang w:val="fr-FR"/>
        </w:rPr>
        <w:t xml:space="preserve">efficacité énergétique des compresseurs, </w:t>
      </w:r>
      <w:r w:rsidR="008E18D0">
        <w:rPr>
          <w:sz w:val="18"/>
          <w:szCs w:val="18"/>
          <w:lang w:val="fr-FR"/>
        </w:rPr>
        <w:t>qui s</w:t>
      </w:r>
      <w:r w:rsidR="00C37710">
        <w:rPr>
          <w:sz w:val="18"/>
          <w:szCs w:val="18"/>
          <w:lang w:val="fr-FR"/>
        </w:rPr>
        <w:t>’</w:t>
      </w:r>
      <w:r w:rsidR="008E18D0">
        <w:rPr>
          <w:sz w:val="18"/>
          <w:szCs w:val="18"/>
          <w:lang w:val="fr-FR"/>
        </w:rPr>
        <w:t xml:space="preserve">ajouterait à </w:t>
      </w:r>
      <w:r w:rsidR="00522E95" w:rsidRPr="004B288F">
        <w:rPr>
          <w:sz w:val="18"/>
          <w:szCs w:val="18"/>
          <w:lang w:val="fr-FR"/>
        </w:rPr>
        <w:t>l</w:t>
      </w:r>
      <w:r w:rsidR="00C37710">
        <w:rPr>
          <w:sz w:val="18"/>
          <w:szCs w:val="18"/>
          <w:lang w:val="fr-FR"/>
        </w:rPr>
        <w:t>’</w:t>
      </w:r>
      <w:r w:rsidR="00522E95" w:rsidRPr="004B288F">
        <w:rPr>
          <w:sz w:val="18"/>
          <w:szCs w:val="18"/>
          <w:lang w:val="fr-FR"/>
        </w:rPr>
        <w:t>a</w:t>
      </w:r>
      <w:r w:rsidR="008E18D0">
        <w:rPr>
          <w:sz w:val="18"/>
          <w:szCs w:val="18"/>
          <w:lang w:val="fr-FR"/>
        </w:rPr>
        <w:t xml:space="preserve">ccroissement </w:t>
      </w:r>
      <w:r w:rsidR="00522E95" w:rsidRPr="004B288F">
        <w:rPr>
          <w:sz w:val="18"/>
          <w:szCs w:val="18"/>
          <w:lang w:val="fr-FR"/>
        </w:rPr>
        <w:t>de l</w:t>
      </w:r>
      <w:r w:rsidR="00C37710">
        <w:rPr>
          <w:sz w:val="18"/>
          <w:szCs w:val="18"/>
          <w:lang w:val="fr-FR"/>
        </w:rPr>
        <w:t>’</w:t>
      </w:r>
      <w:r w:rsidR="00522E95" w:rsidRPr="004B288F">
        <w:rPr>
          <w:sz w:val="18"/>
          <w:szCs w:val="18"/>
          <w:lang w:val="fr-FR"/>
        </w:rPr>
        <w:t xml:space="preserve">efficacité énergétique </w:t>
      </w:r>
      <w:r w:rsidR="008E18D0">
        <w:rPr>
          <w:sz w:val="18"/>
          <w:szCs w:val="18"/>
          <w:lang w:val="fr-FR"/>
        </w:rPr>
        <w:t xml:space="preserve">attribuable </w:t>
      </w:r>
      <w:r w:rsidR="00522E95" w:rsidRPr="004B288F">
        <w:rPr>
          <w:sz w:val="18"/>
          <w:szCs w:val="18"/>
          <w:lang w:val="fr-FR"/>
        </w:rPr>
        <w:t>au changement de réfrigérant.</w:t>
      </w:r>
    </w:p>
    <w:p w14:paraId="73CF4351" w14:textId="500C99FE" w:rsidR="00EC69A9" w:rsidRPr="00253219" w:rsidRDefault="006B7A4D" w:rsidP="00EC69A9">
      <w:pPr>
        <w:spacing w:before="240" w:after="240"/>
        <w:outlineLvl w:val="0"/>
        <w:rPr>
          <w:u w:val="single"/>
          <w:lang w:val="fr-FR"/>
        </w:rPr>
      </w:pPr>
      <w:r w:rsidRPr="004B288F">
        <w:rPr>
          <w:u w:val="single"/>
          <w:lang w:val="fr-FR"/>
        </w:rPr>
        <w:t>Coût total du projet pilote</w:t>
      </w:r>
    </w:p>
    <w:p w14:paraId="69457952" w14:textId="1B29DEF1" w:rsidR="00306F16" w:rsidRPr="00253219" w:rsidRDefault="00EC12B5" w:rsidP="00306F16">
      <w:pPr>
        <w:pStyle w:val="Heading1"/>
        <w:numPr>
          <w:ilvl w:val="0"/>
          <w:numId w:val="1"/>
        </w:numPr>
        <w:rPr>
          <w:lang w:val="fr-FR"/>
        </w:rPr>
      </w:pP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demande un montant total de 2 705 000 </w:t>
      </w:r>
      <w:r>
        <w:rPr>
          <w:lang w:val="fr-FR"/>
        </w:rPr>
        <w:t>$US</w:t>
      </w:r>
      <w:r w:rsidRPr="004B288F">
        <w:rPr>
          <w:lang w:val="fr-FR"/>
        </w:rPr>
        <w:t xml:space="preserve">, dont 30 000 </w:t>
      </w:r>
      <w:r>
        <w:rPr>
          <w:lang w:val="fr-FR"/>
        </w:rPr>
        <w:t>$US</w:t>
      </w:r>
      <w:r w:rsidRPr="004B288F">
        <w:rPr>
          <w:lang w:val="fr-FR"/>
        </w:rPr>
        <w:t xml:space="preserve"> pour l</w:t>
      </w:r>
      <w:r>
        <w:rPr>
          <w:lang w:val="fr-FR"/>
        </w:rPr>
        <w:t xml:space="preserve">a </w:t>
      </w:r>
      <w:r w:rsidRPr="004B288F">
        <w:rPr>
          <w:lang w:val="fr-FR"/>
        </w:rPr>
        <w:t xml:space="preserve">gestion du projet et 2 675 000 </w:t>
      </w:r>
      <w:r>
        <w:rPr>
          <w:lang w:val="fr-FR"/>
        </w:rPr>
        <w:t>$US</w:t>
      </w:r>
      <w:r w:rsidRPr="004B288F">
        <w:rPr>
          <w:lang w:val="fr-FR"/>
        </w:rPr>
        <w:t xml:space="preserve"> pour la modernisation des laboratoires et de la </w:t>
      </w:r>
      <w:r>
        <w:rPr>
          <w:lang w:val="fr-FR"/>
        </w:rPr>
        <w:t xml:space="preserve">chaîne </w:t>
      </w:r>
      <w:r w:rsidRPr="004B288F">
        <w:rPr>
          <w:lang w:val="fr-FR"/>
        </w:rPr>
        <w:t>de production</w:t>
      </w:r>
      <w:r>
        <w:rPr>
          <w:lang w:val="fr-FR"/>
        </w:rPr>
        <w:t> </w:t>
      </w:r>
      <w:r w:rsidRPr="004B288F">
        <w:rPr>
          <w:lang w:val="fr-FR"/>
        </w:rPr>
        <w:t>2 de Fresh Compressor Factory, auquel s</w:t>
      </w:r>
      <w:r w:rsidR="00C37710">
        <w:rPr>
          <w:lang w:val="fr-FR"/>
        </w:rPr>
        <w:t>’</w:t>
      </w:r>
      <w:r w:rsidRPr="004B288F">
        <w:rPr>
          <w:lang w:val="fr-FR"/>
        </w:rPr>
        <w:t xml:space="preserve">ajoutent les </w:t>
      </w:r>
      <w:r>
        <w:rPr>
          <w:lang w:val="fr-FR"/>
        </w:rPr>
        <w:t>coût</w:t>
      </w:r>
      <w:r w:rsidR="008C0E3D">
        <w:rPr>
          <w:lang w:val="fr-FR"/>
        </w:rPr>
        <w:t xml:space="preserve">s </w:t>
      </w:r>
      <w:r w:rsidRPr="004B288F">
        <w:rPr>
          <w:lang w:val="fr-FR"/>
        </w:rPr>
        <w:t>d</w:t>
      </w:r>
      <w:r w:rsidR="00C37710">
        <w:rPr>
          <w:lang w:val="fr-FR"/>
        </w:rPr>
        <w:t>’</w:t>
      </w:r>
      <w:r w:rsidRPr="004B288F">
        <w:rPr>
          <w:lang w:val="fr-FR"/>
        </w:rPr>
        <w:t>appui d</w:t>
      </w:r>
      <w:r w:rsidR="00C37710">
        <w:rPr>
          <w:lang w:val="fr-FR"/>
        </w:rPr>
        <w:t>’</w:t>
      </w:r>
      <w:r w:rsidR="008C0E3D">
        <w:rPr>
          <w:lang w:val="fr-FR"/>
        </w:rPr>
        <w:t>agence</w:t>
      </w:r>
      <w:r w:rsidRPr="004B288F">
        <w:rPr>
          <w:lang w:val="fr-FR"/>
        </w:rPr>
        <w:t>, afin d</w:t>
      </w:r>
      <w:r w:rsidR="00C37710">
        <w:rPr>
          <w:lang w:val="fr-FR"/>
        </w:rPr>
        <w:t>’</w:t>
      </w:r>
      <w:r w:rsidRPr="004B288F">
        <w:rPr>
          <w:lang w:val="fr-FR"/>
        </w:rPr>
        <w:t>introduire la technologie des compresseurs à inverseur et de permettre à l</w:t>
      </w:r>
      <w:r w:rsidR="00C37710">
        <w:rPr>
          <w:lang w:val="fr-FR"/>
        </w:rPr>
        <w:t>’</w:t>
      </w:r>
      <w:r w:rsidRPr="004B288F">
        <w:rPr>
          <w:lang w:val="fr-FR"/>
        </w:rPr>
        <w:t xml:space="preserve">entreprise de fabriquer des compresseurs </w:t>
      </w:r>
      <w:r w:rsidR="008C0E3D">
        <w:rPr>
          <w:lang w:val="fr-FR"/>
        </w:rPr>
        <w:t xml:space="preserve">utilisant du </w:t>
      </w:r>
      <w:r w:rsidRPr="004B288F">
        <w:rPr>
          <w:lang w:val="fr-FR"/>
        </w:rPr>
        <w:t xml:space="preserve">R-600a, qui sont environ 35 % plus efficaces sur le plan énergétique que les compresseurs à vitesse unique </w:t>
      </w:r>
      <w:r w:rsidR="008C0E3D">
        <w:rPr>
          <w:lang w:val="fr-FR"/>
        </w:rPr>
        <w:t xml:space="preserve">utilisant du </w:t>
      </w:r>
      <w:r w:rsidRPr="004B288F">
        <w:rPr>
          <w:lang w:val="fr-FR"/>
        </w:rPr>
        <w:t>HFC-134a. Le projet serait mis en œuvre entre janvier</w:t>
      </w:r>
      <w:r w:rsidR="008C0E3D">
        <w:rPr>
          <w:lang w:val="fr-FR"/>
        </w:rPr>
        <w:t> </w:t>
      </w:r>
      <w:r w:rsidRPr="004B288F">
        <w:rPr>
          <w:lang w:val="fr-FR"/>
        </w:rPr>
        <w:t>2026 et décembre</w:t>
      </w:r>
      <w:r w:rsidR="008C0E3D">
        <w:rPr>
          <w:lang w:val="fr-FR"/>
        </w:rPr>
        <w:t> </w:t>
      </w:r>
      <w:r w:rsidRPr="004B288F">
        <w:rPr>
          <w:lang w:val="fr-FR"/>
        </w:rPr>
        <w:t>2028.</w:t>
      </w:r>
    </w:p>
    <w:p w14:paraId="0AE53734" w14:textId="2C4441DD" w:rsidR="00711BE6" w:rsidRPr="00253219" w:rsidRDefault="00E70ED1" w:rsidP="00711BE6">
      <w:pPr>
        <w:keepNext/>
        <w:widowControl w:val="0"/>
        <w:spacing w:before="360" w:after="240"/>
        <w:jc w:val="center"/>
        <w:rPr>
          <w:b/>
          <w:lang w:val="fr-FR"/>
        </w:rPr>
      </w:pPr>
      <w:bookmarkStart w:id="15" w:name="_Hlk126916095"/>
      <w:r>
        <w:rPr>
          <w:b/>
          <w:lang w:val="fr-FR"/>
        </w:rPr>
        <w:lastRenderedPageBreak/>
        <w:t xml:space="preserve">OBSERVATIONS </w:t>
      </w:r>
      <w:r w:rsidRPr="004B288F">
        <w:rPr>
          <w:b/>
          <w:lang w:val="fr-FR"/>
        </w:rPr>
        <w:t>ET RECOMMANDATION DU SECRÉTARIAT</w:t>
      </w:r>
      <w:r w:rsidRPr="00253219">
        <w:rPr>
          <w:b/>
          <w:lang w:val="fr-FR"/>
        </w:rPr>
        <w:t xml:space="preserve"> </w:t>
      </w:r>
    </w:p>
    <w:p w14:paraId="1B20839C" w14:textId="2692EFCF" w:rsidR="006D0313" w:rsidRPr="00253219" w:rsidRDefault="00E70ED1" w:rsidP="006D0313">
      <w:pPr>
        <w:keepNext/>
        <w:spacing w:before="240" w:after="240"/>
        <w:rPr>
          <w:b/>
          <w:lang w:val="fr-FR"/>
        </w:rPr>
      </w:pPr>
      <w:r>
        <w:rPr>
          <w:b/>
          <w:lang w:val="fr-FR"/>
        </w:rPr>
        <w:t>OBSERVATIONS</w:t>
      </w:r>
    </w:p>
    <w:bookmarkEnd w:id="15"/>
    <w:p w14:paraId="42C3B944" w14:textId="5B7F1F73" w:rsidR="008579A7" w:rsidRPr="00D75623" w:rsidRDefault="00EE121C" w:rsidP="008579A7">
      <w:pPr>
        <w:pStyle w:val="Heading1"/>
        <w:rPr>
          <w:lang w:val="fr-FR"/>
        </w:rPr>
      </w:pPr>
      <w:r w:rsidRPr="004B288F">
        <w:rPr>
          <w:lang w:val="fr-FR"/>
        </w:rPr>
        <w:t>Le projet décrit ci-dessus ne concerne que l</w:t>
      </w:r>
      <w:r w:rsidR="00056CC2">
        <w:rPr>
          <w:lang w:val="fr-FR"/>
        </w:rPr>
        <w:t>e volet</w:t>
      </w:r>
      <w:r w:rsidR="008D1CD9">
        <w:rPr>
          <w:lang w:val="fr-FR"/>
        </w:rPr>
        <w:t xml:space="preserve"> </w:t>
      </w:r>
      <w:r w:rsidRPr="004B288F">
        <w:rPr>
          <w:lang w:val="fr-FR"/>
        </w:rPr>
        <w:t>« compresseurs » ; la proposition globale comprend des projets relatifs à la fabrication de compresseurs et à la fabrication de réfrigérateurs domestiques, d</w:t>
      </w:r>
      <w:r w:rsidR="00C37710">
        <w:rPr>
          <w:lang w:val="fr-FR"/>
        </w:rPr>
        <w:t>’</w:t>
      </w:r>
      <w:r w:rsidRPr="004B288F">
        <w:rPr>
          <w:lang w:val="fr-FR"/>
        </w:rPr>
        <w:t xml:space="preserve">équipements de réfrigération </w:t>
      </w:r>
      <w:r w:rsidR="00254757">
        <w:rPr>
          <w:lang w:val="fr-FR"/>
        </w:rPr>
        <w:t>et de climatisation commerciaux</w:t>
      </w:r>
      <w:r w:rsidRPr="004B288F">
        <w:rPr>
          <w:lang w:val="fr-FR"/>
        </w:rPr>
        <w:t xml:space="preserve">, ainsi que des activités </w:t>
      </w:r>
      <w:r w:rsidR="00F66597">
        <w:rPr>
          <w:lang w:val="fr-FR"/>
        </w:rPr>
        <w:t xml:space="preserve">en rapport avec les </w:t>
      </w:r>
      <w:r w:rsidRPr="004B288F">
        <w:rPr>
          <w:lang w:val="fr-FR"/>
        </w:rPr>
        <w:t>politique</w:t>
      </w:r>
      <w:r w:rsidR="006A17F6">
        <w:rPr>
          <w:lang w:val="fr-FR"/>
        </w:rPr>
        <w:t>s</w:t>
      </w:r>
      <w:r w:rsidRPr="004B288F">
        <w:rPr>
          <w:lang w:val="fr-FR"/>
        </w:rPr>
        <w:t xml:space="preserve">. La présente section </w:t>
      </w:r>
      <w:r w:rsidR="006A17F6">
        <w:rPr>
          <w:lang w:val="fr-FR"/>
        </w:rPr>
        <w:t xml:space="preserve">porte sur </w:t>
      </w:r>
      <w:r w:rsidRPr="004B288F">
        <w:rPr>
          <w:lang w:val="fr-FR"/>
        </w:rPr>
        <w:t>l</w:t>
      </w:r>
      <w:r w:rsidR="00C37710">
        <w:rPr>
          <w:lang w:val="fr-FR"/>
        </w:rPr>
        <w:t>’</w:t>
      </w:r>
      <w:r w:rsidRPr="004B288F">
        <w:rPr>
          <w:lang w:val="fr-FR"/>
        </w:rPr>
        <w:t xml:space="preserve">examen </w:t>
      </w:r>
      <w:r w:rsidR="00EB0EB2">
        <w:rPr>
          <w:lang w:val="fr-FR"/>
        </w:rPr>
        <w:t xml:space="preserve">du volet </w:t>
      </w:r>
      <w:r w:rsidR="006A17F6">
        <w:rPr>
          <w:lang w:val="fr-FR"/>
        </w:rPr>
        <w:t>« </w:t>
      </w:r>
      <w:r w:rsidR="006A17F6" w:rsidRPr="004B288F">
        <w:rPr>
          <w:lang w:val="fr-FR"/>
        </w:rPr>
        <w:t>compresseurs</w:t>
      </w:r>
      <w:r w:rsidR="006A17F6">
        <w:rPr>
          <w:lang w:val="fr-FR"/>
        </w:rPr>
        <w:t> »</w:t>
      </w:r>
      <w:r w:rsidR="006A17F6" w:rsidRPr="004B288F">
        <w:rPr>
          <w:lang w:val="fr-FR"/>
        </w:rPr>
        <w:t xml:space="preserve"> </w:t>
      </w:r>
      <w:r w:rsidRPr="004B288F">
        <w:rPr>
          <w:lang w:val="fr-FR"/>
        </w:rPr>
        <w:t>effectué par le Secrétariat sur la base de la décision 95/87</w:t>
      </w:r>
      <w:r w:rsidR="007E7C31">
        <w:rPr>
          <w:lang w:val="fr-FR"/>
        </w:rPr>
        <w:t> ;</w:t>
      </w:r>
      <w:r w:rsidRPr="004B288F">
        <w:rPr>
          <w:lang w:val="fr-FR"/>
        </w:rPr>
        <w:t xml:space="preserve"> l</w:t>
      </w:r>
      <w:r w:rsidR="00C37710">
        <w:rPr>
          <w:lang w:val="fr-FR"/>
        </w:rPr>
        <w:t>’</w:t>
      </w:r>
      <w:r w:rsidRPr="004B288F">
        <w:rPr>
          <w:lang w:val="fr-FR"/>
        </w:rPr>
        <w:t xml:space="preserve">analyse des autres </w:t>
      </w:r>
      <w:r w:rsidR="00EB0EB2">
        <w:rPr>
          <w:lang w:val="fr-FR"/>
        </w:rPr>
        <w:t xml:space="preserve">volets </w:t>
      </w:r>
      <w:r w:rsidRPr="004B288F">
        <w:rPr>
          <w:lang w:val="fr-FR"/>
        </w:rPr>
        <w:t xml:space="preserve">du projet, y compris les activités </w:t>
      </w:r>
      <w:r w:rsidR="007E7C31">
        <w:rPr>
          <w:lang w:val="fr-FR"/>
        </w:rPr>
        <w:t xml:space="preserve">relatives aux </w:t>
      </w:r>
      <w:r w:rsidRPr="004B288F">
        <w:rPr>
          <w:lang w:val="fr-FR"/>
        </w:rPr>
        <w:t>politique</w:t>
      </w:r>
      <w:r w:rsidR="007E7C31">
        <w:rPr>
          <w:lang w:val="fr-FR"/>
        </w:rPr>
        <w:t>s</w:t>
      </w:r>
      <w:r w:rsidRPr="004B288F">
        <w:rPr>
          <w:lang w:val="fr-FR"/>
        </w:rPr>
        <w:t xml:space="preserve"> </w:t>
      </w:r>
      <w:r w:rsidR="007E7C31">
        <w:rPr>
          <w:lang w:val="fr-FR"/>
        </w:rPr>
        <w:t xml:space="preserve">générales </w:t>
      </w:r>
      <w:r w:rsidRPr="004B288F">
        <w:rPr>
          <w:lang w:val="fr-FR"/>
        </w:rPr>
        <w:t xml:space="preserve">et le suivi du </w:t>
      </w:r>
      <w:r w:rsidRPr="00D75623">
        <w:rPr>
          <w:lang w:val="fr-FR"/>
        </w:rPr>
        <w:t xml:space="preserve">projet, </w:t>
      </w:r>
      <w:r w:rsidR="00D75623" w:rsidRPr="00D75623">
        <w:rPr>
          <w:lang w:val="fr-FR"/>
        </w:rPr>
        <w:t xml:space="preserve">figure dans les </w:t>
      </w:r>
      <w:r w:rsidRPr="00D75623">
        <w:rPr>
          <w:lang w:val="fr-FR"/>
        </w:rPr>
        <w:t>paragraphes</w:t>
      </w:r>
      <w:r w:rsidR="006405AA">
        <w:rPr>
          <w:lang w:val="fr-FR"/>
        </w:rPr>
        <w:t> </w:t>
      </w:r>
      <w:r w:rsidRPr="00D75623">
        <w:rPr>
          <w:lang w:val="fr-FR"/>
        </w:rPr>
        <w:t>96 à 115 du présent document.</w:t>
      </w:r>
      <w:r w:rsidR="00B63376" w:rsidRPr="00D75623">
        <w:rPr>
          <w:lang w:val="fr-FR"/>
        </w:rPr>
        <w:t xml:space="preserve"> </w:t>
      </w:r>
    </w:p>
    <w:p w14:paraId="0F2CB3F8" w14:textId="361ADEBD" w:rsidR="00D631B7" w:rsidRPr="00D75623" w:rsidRDefault="005B37E1" w:rsidP="00D631B7">
      <w:pPr>
        <w:rPr>
          <w:u w:val="single"/>
          <w:lang w:val="fr-FR"/>
        </w:rPr>
      </w:pPr>
      <w:r>
        <w:rPr>
          <w:u w:val="single"/>
          <w:lang w:val="fr-FR"/>
        </w:rPr>
        <w:t>Cadre directeur, réglementaire et institutionnel</w:t>
      </w:r>
    </w:p>
    <w:p w14:paraId="3EE17846" w14:textId="720CCE31" w:rsidR="000108AC" w:rsidRPr="00D75623" w:rsidRDefault="008F393F" w:rsidP="008F0DF6">
      <w:pPr>
        <w:pStyle w:val="Heading1"/>
        <w:numPr>
          <w:ilvl w:val="0"/>
          <w:numId w:val="1"/>
        </w:numPr>
        <w:spacing w:before="240"/>
        <w:rPr>
          <w:lang w:val="fr-FR"/>
        </w:rPr>
      </w:pPr>
      <w:r w:rsidRPr="004B288F">
        <w:rPr>
          <w:lang w:val="fr-FR"/>
        </w:rPr>
        <w:t xml:space="preserve">Le Secrétariat </w:t>
      </w:r>
      <w:r>
        <w:rPr>
          <w:lang w:val="fr-FR"/>
        </w:rPr>
        <w:t>s</w:t>
      </w:r>
      <w:r w:rsidR="00C37710">
        <w:rPr>
          <w:lang w:val="fr-FR"/>
        </w:rPr>
        <w:t>’</w:t>
      </w:r>
      <w:r>
        <w:rPr>
          <w:lang w:val="fr-FR"/>
        </w:rPr>
        <w:t xml:space="preserve">est entretenu </w:t>
      </w:r>
      <w:r w:rsidRPr="004B288F">
        <w:rPr>
          <w:lang w:val="fr-FR"/>
        </w:rPr>
        <w:t>avec l</w:t>
      </w:r>
      <w:r w:rsidR="00C37710">
        <w:rPr>
          <w:lang w:val="fr-FR"/>
        </w:rPr>
        <w:t>’</w:t>
      </w:r>
      <w:r w:rsidRPr="004B288F">
        <w:rPr>
          <w:lang w:val="fr-FR"/>
        </w:rPr>
        <w:t xml:space="preserve">ONUDI </w:t>
      </w:r>
      <w:r>
        <w:rPr>
          <w:lang w:val="fr-FR"/>
        </w:rPr>
        <w:t xml:space="preserve">au sujet de la </w:t>
      </w:r>
      <w:r w:rsidR="00963ADF">
        <w:rPr>
          <w:lang w:val="fr-FR"/>
        </w:rPr>
        <w:t xml:space="preserve">pérennité </w:t>
      </w:r>
      <w:r>
        <w:rPr>
          <w:lang w:val="fr-FR"/>
        </w:rPr>
        <w:t xml:space="preserve">de </w:t>
      </w:r>
      <w:r w:rsidRPr="004B288F">
        <w:rPr>
          <w:lang w:val="fr-FR"/>
        </w:rPr>
        <w:t>la fabrication de compresseurs à haut rendement énergétique, car il n</w:t>
      </w:r>
      <w:r w:rsidR="00C37710">
        <w:rPr>
          <w:lang w:val="fr-FR"/>
        </w:rPr>
        <w:t>’</w:t>
      </w:r>
      <w:r w:rsidRPr="004B288F">
        <w:rPr>
          <w:lang w:val="fr-FR"/>
        </w:rPr>
        <w:t>existe actuellement aucune norme d</w:t>
      </w:r>
      <w:r w:rsidR="00C37710">
        <w:rPr>
          <w:lang w:val="fr-FR"/>
        </w:rPr>
        <w:t>’</w:t>
      </w:r>
      <w:r w:rsidRPr="004B288F">
        <w:rPr>
          <w:lang w:val="fr-FR"/>
        </w:rPr>
        <w:t>efficacité énergétique pour les compresseurs. L</w:t>
      </w:r>
      <w:r w:rsidR="00C37710">
        <w:rPr>
          <w:lang w:val="fr-FR"/>
        </w:rPr>
        <w:t>’</w:t>
      </w:r>
      <w:r w:rsidRPr="004B288F">
        <w:rPr>
          <w:lang w:val="fr-FR"/>
        </w:rPr>
        <w:t>ONUDI a expliqué qu</w:t>
      </w:r>
      <w:r w:rsidR="001B7974">
        <w:rPr>
          <w:lang w:val="fr-FR"/>
        </w:rPr>
        <w:t>e l</w:t>
      </w:r>
      <w:r w:rsidR="00C37710">
        <w:rPr>
          <w:lang w:val="fr-FR"/>
        </w:rPr>
        <w:t>’</w:t>
      </w:r>
      <w:r w:rsidR="001B7974">
        <w:rPr>
          <w:lang w:val="fr-FR"/>
        </w:rPr>
        <w:t>Égypte n</w:t>
      </w:r>
      <w:r w:rsidR="00C37710">
        <w:rPr>
          <w:lang w:val="fr-FR"/>
        </w:rPr>
        <w:t>’</w:t>
      </w:r>
      <w:r w:rsidR="001B7974">
        <w:rPr>
          <w:lang w:val="fr-FR"/>
        </w:rPr>
        <w:t xml:space="preserve">a pas adopté de </w:t>
      </w:r>
      <w:r>
        <w:rPr>
          <w:lang w:val="fr-FR"/>
        </w:rPr>
        <w:t>NMPE</w:t>
      </w:r>
      <w:r w:rsidRPr="004B288F">
        <w:rPr>
          <w:lang w:val="fr-FR"/>
        </w:rPr>
        <w:t xml:space="preserve"> </w:t>
      </w:r>
      <w:r w:rsidR="00696F88">
        <w:rPr>
          <w:lang w:val="fr-FR"/>
        </w:rPr>
        <w:t>qui s</w:t>
      </w:r>
      <w:r w:rsidR="00C37710">
        <w:rPr>
          <w:lang w:val="fr-FR"/>
        </w:rPr>
        <w:t>’</w:t>
      </w:r>
      <w:r w:rsidR="00696F88">
        <w:rPr>
          <w:lang w:val="fr-FR"/>
        </w:rPr>
        <w:t xml:space="preserve">applique expressément aux </w:t>
      </w:r>
      <w:r w:rsidRPr="004B288F">
        <w:rPr>
          <w:lang w:val="fr-FR"/>
        </w:rPr>
        <w:t xml:space="preserve">compresseurs, </w:t>
      </w:r>
      <w:r w:rsidR="001B7974">
        <w:rPr>
          <w:lang w:val="fr-FR"/>
        </w:rPr>
        <w:t xml:space="preserve">mais a établi </w:t>
      </w:r>
      <w:r w:rsidRPr="004B288F">
        <w:rPr>
          <w:lang w:val="fr-FR"/>
        </w:rPr>
        <w:t xml:space="preserve">des </w:t>
      </w:r>
      <w:r>
        <w:rPr>
          <w:lang w:val="fr-FR"/>
        </w:rPr>
        <w:t>NMPE</w:t>
      </w:r>
      <w:r w:rsidRPr="004B288F">
        <w:rPr>
          <w:lang w:val="fr-FR"/>
        </w:rPr>
        <w:t xml:space="preserve"> pour les appareils de réfrigération domestiques </w:t>
      </w:r>
      <w:r w:rsidR="007F6B63">
        <w:rPr>
          <w:lang w:val="fr-FR"/>
        </w:rPr>
        <w:t xml:space="preserve">auxquels </w:t>
      </w:r>
      <w:r w:rsidRPr="004B288F">
        <w:rPr>
          <w:lang w:val="fr-FR"/>
        </w:rPr>
        <w:t xml:space="preserve">ces compresseurs sont </w:t>
      </w:r>
      <w:r w:rsidR="007F6B63">
        <w:rPr>
          <w:lang w:val="fr-FR"/>
        </w:rPr>
        <w:t>destinés</w:t>
      </w:r>
      <w:r w:rsidRPr="004B288F">
        <w:rPr>
          <w:lang w:val="fr-FR"/>
        </w:rPr>
        <w:t xml:space="preserve">. Le compresseur étant un </w:t>
      </w:r>
      <w:r w:rsidR="00D8019C">
        <w:rPr>
          <w:lang w:val="fr-FR"/>
        </w:rPr>
        <w:t xml:space="preserve">élément </w:t>
      </w:r>
      <w:r w:rsidRPr="004B288F">
        <w:rPr>
          <w:lang w:val="fr-FR"/>
        </w:rPr>
        <w:t>clé qui influe directement sur l</w:t>
      </w:r>
      <w:r w:rsidR="00C37710">
        <w:rPr>
          <w:lang w:val="fr-FR"/>
        </w:rPr>
        <w:t>’</w:t>
      </w:r>
      <w:r w:rsidRPr="004B288F">
        <w:rPr>
          <w:lang w:val="fr-FR"/>
        </w:rPr>
        <w:t xml:space="preserve">efficacité énergétique globale des appareils de réfrigération, les fabricants doivent utiliser des compresseurs </w:t>
      </w:r>
      <w:r w:rsidR="00C13672">
        <w:rPr>
          <w:lang w:val="fr-FR"/>
        </w:rPr>
        <w:t xml:space="preserve">offrant le meilleur </w:t>
      </w:r>
      <w:r w:rsidRPr="004B288F">
        <w:rPr>
          <w:lang w:val="fr-FR"/>
        </w:rPr>
        <w:t xml:space="preserve">rendement pour satisfaire aux </w:t>
      </w:r>
      <w:r>
        <w:rPr>
          <w:lang w:val="fr-FR"/>
        </w:rPr>
        <w:t>NMPE</w:t>
      </w:r>
      <w:r w:rsidRPr="004B288F">
        <w:rPr>
          <w:lang w:val="fr-FR"/>
        </w:rPr>
        <w:t xml:space="preserve"> applicables aux réfrigérateurs. Ainsi, les </w:t>
      </w:r>
      <w:r>
        <w:rPr>
          <w:lang w:val="fr-FR"/>
        </w:rPr>
        <w:t>NMPE</w:t>
      </w:r>
      <w:r w:rsidRPr="004B288F">
        <w:rPr>
          <w:lang w:val="fr-FR"/>
        </w:rPr>
        <w:t xml:space="preserve"> applicables aux équipements de réfrigération, qui sont mises en œuvre par l</w:t>
      </w:r>
      <w:r w:rsidR="00C37710">
        <w:rPr>
          <w:lang w:val="fr-FR"/>
        </w:rPr>
        <w:t>’</w:t>
      </w:r>
      <w:r w:rsidRPr="004B288F">
        <w:rPr>
          <w:lang w:val="fr-FR"/>
        </w:rPr>
        <w:t>EOS, encouragent indirectement la fabrication et l</w:t>
      </w:r>
      <w:r w:rsidR="00C37710">
        <w:rPr>
          <w:lang w:val="fr-FR"/>
        </w:rPr>
        <w:t>’</w:t>
      </w:r>
      <w:r w:rsidRPr="004B288F">
        <w:rPr>
          <w:lang w:val="fr-FR"/>
        </w:rPr>
        <w:t>utilisation de compresseurs plus efficaces sur le plan énergétique</w:t>
      </w:r>
      <w:r w:rsidR="00C13672">
        <w:rPr>
          <w:lang w:val="fr-FR"/>
        </w:rPr>
        <w:t> </w:t>
      </w:r>
      <w:r w:rsidRPr="004B288F">
        <w:rPr>
          <w:lang w:val="fr-FR"/>
        </w:rPr>
        <w:t xml:space="preserve">; ces </w:t>
      </w:r>
      <w:r>
        <w:rPr>
          <w:lang w:val="fr-FR"/>
        </w:rPr>
        <w:t>NMPE</w:t>
      </w:r>
      <w:r w:rsidRPr="004B288F">
        <w:rPr>
          <w:lang w:val="fr-FR"/>
        </w:rPr>
        <w:t xml:space="preserve"> sont et continueront d</w:t>
      </w:r>
      <w:r w:rsidR="00C37710">
        <w:rPr>
          <w:lang w:val="fr-FR"/>
        </w:rPr>
        <w:t>’</w:t>
      </w:r>
      <w:r w:rsidRPr="004B288F">
        <w:rPr>
          <w:lang w:val="fr-FR"/>
        </w:rPr>
        <w:t xml:space="preserve">être périodiquement </w:t>
      </w:r>
      <w:r w:rsidR="00475798">
        <w:rPr>
          <w:lang w:val="fr-FR"/>
        </w:rPr>
        <w:t xml:space="preserve">actualisées </w:t>
      </w:r>
      <w:r w:rsidRPr="004B288F">
        <w:rPr>
          <w:lang w:val="fr-FR"/>
        </w:rPr>
        <w:t>par l</w:t>
      </w:r>
      <w:r w:rsidR="00C37710">
        <w:rPr>
          <w:lang w:val="fr-FR"/>
        </w:rPr>
        <w:t>’</w:t>
      </w:r>
      <w:r w:rsidRPr="004B288F">
        <w:rPr>
          <w:lang w:val="fr-FR"/>
        </w:rPr>
        <w:t>EOS. De</w:t>
      </w:r>
      <w:r w:rsidR="00D65EAB">
        <w:rPr>
          <w:lang w:val="fr-FR"/>
        </w:rPr>
        <w:t xml:space="preserve">s précisions </w:t>
      </w:r>
      <w:r w:rsidRPr="004B288F">
        <w:rPr>
          <w:lang w:val="fr-FR"/>
        </w:rPr>
        <w:t>concernant les interventions de l</w:t>
      </w:r>
      <w:r w:rsidR="00C37710">
        <w:rPr>
          <w:lang w:val="fr-FR"/>
        </w:rPr>
        <w:t>’</w:t>
      </w:r>
      <w:r w:rsidRPr="004B288F">
        <w:rPr>
          <w:lang w:val="fr-FR"/>
        </w:rPr>
        <w:t xml:space="preserve">EOS </w:t>
      </w:r>
      <w:r w:rsidR="00D65EAB">
        <w:rPr>
          <w:lang w:val="fr-FR"/>
        </w:rPr>
        <w:t>à l</w:t>
      </w:r>
      <w:r w:rsidR="00C37710">
        <w:rPr>
          <w:lang w:val="fr-FR"/>
        </w:rPr>
        <w:t>’</w:t>
      </w:r>
      <w:r w:rsidR="00D65EAB">
        <w:rPr>
          <w:lang w:val="fr-FR"/>
        </w:rPr>
        <w:t xml:space="preserve">égard des </w:t>
      </w:r>
      <w:r>
        <w:rPr>
          <w:lang w:val="fr-FR"/>
        </w:rPr>
        <w:t>NMPE</w:t>
      </w:r>
      <w:r w:rsidRPr="004B288F">
        <w:rPr>
          <w:lang w:val="fr-FR"/>
        </w:rPr>
        <w:t xml:space="preserve"> </w:t>
      </w:r>
      <w:r w:rsidR="00D65EAB">
        <w:rPr>
          <w:lang w:val="fr-FR"/>
        </w:rPr>
        <w:t xml:space="preserve">applicables aux </w:t>
      </w:r>
      <w:r w:rsidRPr="004B288F">
        <w:rPr>
          <w:lang w:val="fr-FR"/>
        </w:rPr>
        <w:t>équipements sont fourni</w:t>
      </w:r>
      <w:r w:rsidR="00D65EAB">
        <w:rPr>
          <w:lang w:val="fr-FR"/>
        </w:rPr>
        <w:t>e</w:t>
      </w:r>
      <w:r w:rsidRPr="004B288F">
        <w:rPr>
          <w:lang w:val="fr-FR"/>
        </w:rPr>
        <w:t>s aux paragraphes</w:t>
      </w:r>
      <w:r w:rsidR="00D65EAB">
        <w:rPr>
          <w:lang w:val="fr-FR"/>
        </w:rPr>
        <w:t> </w:t>
      </w:r>
      <w:r w:rsidRPr="004B288F">
        <w:rPr>
          <w:lang w:val="fr-FR"/>
        </w:rPr>
        <w:t>96 à 100 du présent document.</w:t>
      </w:r>
    </w:p>
    <w:p w14:paraId="54891520" w14:textId="328825B4" w:rsidR="004638FD" w:rsidRPr="00D75623" w:rsidRDefault="00637A96" w:rsidP="0055682A">
      <w:pPr>
        <w:keepNext/>
        <w:keepLines/>
        <w:spacing w:before="240" w:after="240"/>
        <w:jc w:val="left"/>
        <w:rPr>
          <w:rStyle w:val="eop"/>
          <w:color w:val="000000"/>
          <w:shd w:val="clear" w:color="auto" w:fill="FFFFFF"/>
          <w:lang w:val="fr-FR"/>
        </w:rPr>
      </w:pPr>
      <w:r>
        <w:rPr>
          <w:rStyle w:val="normaltextrun"/>
          <w:color w:val="000000"/>
          <w:u w:val="single"/>
          <w:shd w:val="clear" w:color="auto" w:fill="FFFFFF"/>
          <w:lang w:val="fr-FR"/>
        </w:rPr>
        <w:t>Questions techniques et relatives aux coûts</w:t>
      </w:r>
    </w:p>
    <w:p w14:paraId="29FC433E" w14:textId="2900A9F9" w:rsidR="004638FD" w:rsidRPr="00D75623" w:rsidRDefault="00B5600C" w:rsidP="0055682A">
      <w:pPr>
        <w:keepNext/>
        <w:keepLines/>
        <w:spacing w:before="240" w:after="240"/>
        <w:jc w:val="left"/>
        <w:rPr>
          <w:i/>
          <w:iCs/>
          <w:color w:val="000000"/>
          <w:shd w:val="clear" w:color="auto" w:fill="FFFFFF"/>
          <w:lang w:val="fr-FR"/>
        </w:rPr>
      </w:pPr>
      <w:r>
        <w:rPr>
          <w:i/>
          <w:iCs/>
          <w:color w:val="000000"/>
          <w:shd w:val="clear" w:color="auto" w:fill="FFFFFF"/>
          <w:lang w:val="fr-FR"/>
        </w:rPr>
        <w:t>Activités relatives à l</w:t>
      </w:r>
      <w:r w:rsidR="00C37710">
        <w:rPr>
          <w:i/>
          <w:iCs/>
          <w:color w:val="000000"/>
          <w:shd w:val="clear" w:color="auto" w:fill="FFFFFF"/>
          <w:lang w:val="fr-FR"/>
        </w:rPr>
        <w:t>’</w:t>
      </w:r>
      <w:r>
        <w:rPr>
          <w:i/>
          <w:iCs/>
          <w:color w:val="000000"/>
          <w:shd w:val="clear" w:color="auto" w:fill="FFFFFF"/>
          <w:lang w:val="fr-FR"/>
        </w:rPr>
        <w:t xml:space="preserve">entreprise </w:t>
      </w:r>
    </w:p>
    <w:p w14:paraId="2DE2E48B" w14:textId="4A99FE14" w:rsidR="00BE70E7" w:rsidRPr="00D75623" w:rsidRDefault="00824B9E" w:rsidP="00BE70E7">
      <w:pPr>
        <w:pStyle w:val="Heading1"/>
        <w:numPr>
          <w:ilvl w:val="0"/>
          <w:numId w:val="1"/>
        </w:numPr>
        <w:spacing w:before="240"/>
        <w:rPr>
          <w:lang w:val="fr-FR"/>
        </w:rPr>
      </w:pPr>
      <w:r w:rsidRPr="004B288F">
        <w:rPr>
          <w:lang w:val="fr-FR"/>
        </w:rPr>
        <w:t>Constatant le faible niveau de production par rapport à la capacité nominale de l</w:t>
      </w:r>
      <w:r w:rsidR="00C37710">
        <w:rPr>
          <w:lang w:val="fr-FR"/>
        </w:rPr>
        <w:t>’</w:t>
      </w:r>
      <w:r w:rsidRPr="004B288F">
        <w:rPr>
          <w:lang w:val="fr-FR"/>
        </w:rPr>
        <w:t xml:space="preserve">entreprise, le Secrétariat </w:t>
      </w:r>
      <w:r w:rsidR="007E6A00" w:rsidRPr="0018264D">
        <w:rPr>
          <w:lang w:val="fr-FR"/>
        </w:rPr>
        <w:t>souhaitait avoir la confirmation</w:t>
      </w:r>
      <w:r w:rsidR="007E6A00" w:rsidRPr="007E6A00">
        <w:rPr>
          <w:lang w:val="fr-FR"/>
        </w:rPr>
        <w:t xml:space="preserve"> </w:t>
      </w:r>
      <w:r w:rsidRPr="004B288F">
        <w:rPr>
          <w:lang w:val="fr-FR"/>
        </w:rPr>
        <w:t xml:space="preserve">que </w:t>
      </w:r>
      <w:r w:rsidR="00DB489D">
        <w:rPr>
          <w:lang w:val="fr-FR"/>
        </w:rPr>
        <w:t xml:space="preserve">ses opérations de </w:t>
      </w:r>
      <w:r w:rsidRPr="004B288F">
        <w:rPr>
          <w:lang w:val="fr-FR"/>
        </w:rPr>
        <w:t>fabrication de compresseurs étai</w:t>
      </w:r>
      <w:r w:rsidR="00DB489D">
        <w:rPr>
          <w:lang w:val="fr-FR"/>
        </w:rPr>
        <w:t>en</w:t>
      </w:r>
      <w:r w:rsidRPr="004B288F">
        <w:rPr>
          <w:lang w:val="fr-FR"/>
        </w:rPr>
        <w:t>t financièrement viable</w:t>
      </w:r>
      <w:r w:rsidR="00DB489D">
        <w:rPr>
          <w:lang w:val="fr-FR"/>
        </w:rPr>
        <w:t>s</w:t>
      </w:r>
      <w:r w:rsidRPr="004B288F">
        <w:rPr>
          <w:lang w:val="fr-FR"/>
        </w:rPr>
        <w:t xml:space="preserve"> et se poursuivrai</w:t>
      </w:r>
      <w:r w:rsidR="00DB489D">
        <w:rPr>
          <w:lang w:val="fr-FR"/>
        </w:rPr>
        <w:t>en</w:t>
      </w:r>
      <w:r w:rsidRPr="004B288F">
        <w:rPr>
          <w:lang w:val="fr-FR"/>
        </w:rPr>
        <w:t>t après l</w:t>
      </w:r>
      <w:r w:rsidR="00C37710">
        <w:rPr>
          <w:lang w:val="fr-FR"/>
        </w:rPr>
        <w:t>’</w:t>
      </w:r>
      <w:r w:rsidRPr="004B288F">
        <w:rPr>
          <w:lang w:val="fr-FR"/>
        </w:rPr>
        <w:t>achèvement du projet. L</w:t>
      </w:r>
      <w:r w:rsidR="00C37710">
        <w:rPr>
          <w:lang w:val="fr-FR"/>
        </w:rPr>
        <w:t>’</w:t>
      </w:r>
      <w:r w:rsidRPr="004B288F">
        <w:rPr>
          <w:lang w:val="fr-FR"/>
        </w:rPr>
        <w:t>ONUDI a confirmé que l</w:t>
      </w:r>
      <w:r w:rsidR="00C37710">
        <w:rPr>
          <w:lang w:val="fr-FR"/>
        </w:rPr>
        <w:t>’</w:t>
      </w:r>
      <w:r w:rsidRPr="004B288F">
        <w:rPr>
          <w:lang w:val="fr-FR"/>
        </w:rPr>
        <w:t>entreprise était financièrement viable et a indiqué qu</w:t>
      </w:r>
      <w:r w:rsidR="00C37710">
        <w:rPr>
          <w:lang w:val="fr-FR"/>
        </w:rPr>
        <w:t>’</w:t>
      </w:r>
      <w:r w:rsidRPr="004B288F">
        <w:rPr>
          <w:lang w:val="fr-FR"/>
        </w:rPr>
        <w:t>elle fabriquerait également des compresseurs à hydrocarbures à haut rendement énergétique destinés aux équipements de réfrigération commercia</w:t>
      </w:r>
      <w:r w:rsidR="00EE6018">
        <w:rPr>
          <w:lang w:val="fr-FR"/>
        </w:rPr>
        <w:t>ux</w:t>
      </w:r>
      <w:r w:rsidRPr="004B288F">
        <w:rPr>
          <w:lang w:val="fr-FR"/>
        </w:rPr>
        <w:t xml:space="preserve">, et que la fabrication par le </w:t>
      </w:r>
      <w:r w:rsidR="00DD5C5A">
        <w:rPr>
          <w:lang w:val="fr-FR"/>
        </w:rPr>
        <w:t>G</w:t>
      </w:r>
      <w:r w:rsidRPr="004B288F">
        <w:rPr>
          <w:lang w:val="fr-FR"/>
        </w:rPr>
        <w:t>roupe Fresh de réfrigérateurs domestiques et commercia</w:t>
      </w:r>
      <w:r w:rsidR="00EE6018">
        <w:rPr>
          <w:lang w:val="fr-FR"/>
        </w:rPr>
        <w:t xml:space="preserve">ux </w:t>
      </w:r>
      <w:r w:rsidRPr="004B288F">
        <w:rPr>
          <w:lang w:val="fr-FR"/>
        </w:rPr>
        <w:t>représenterait environ 60</w:t>
      </w:r>
      <w:r w:rsidR="00EE6018">
        <w:rPr>
          <w:lang w:val="fr-FR"/>
        </w:rPr>
        <w:t> </w:t>
      </w:r>
      <w:r w:rsidRPr="004B288F">
        <w:rPr>
          <w:lang w:val="fr-FR"/>
        </w:rPr>
        <w:t>%</w:t>
      </w:r>
      <w:r w:rsidR="002D23EB" w:rsidRPr="004B288F">
        <w:rPr>
          <w:vertAlign w:val="superscript"/>
          <w:lang w:val="fr-FR"/>
        </w:rPr>
        <w:footnoteReference w:id="22"/>
      </w:r>
      <w:r w:rsidRPr="004B288F">
        <w:rPr>
          <w:lang w:val="fr-FR"/>
        </w:rPr>
        <w:t xml:space="preserve"> de la capacité nominale de </w:t>
      </w:r>
      <w:r w:rsidR="00725335">
        <w:rPr>
          <w:lang w:val="fr-FR"/>
        </w:rPr>
        <w:t xml:space="preserve">son </w:t>
      </w:r>
      <w:r w:rsidRPr="004B288F">
        <w:rPr>
          <w:lang w:val="fr-FR"/>
        </w:rPr>
        <w:t xml:space="preserve">usine de compresseurs. </w:t>
      </w:r>
      <w:r w:rsidR="00DD5C5A">
        <w:rPr>
          <w:lang w:val="fr-FR"/>
        </w:rPr>
        <w:t>S</w:t>
      </w:r>
      <w:r w:rsidR="00C37710">
        <w:rPr>
          <w:lang w:val="fr-FR"/>
        </w:rPr>
        <w:t>’</w:t>
      </w:r>
      <w:r w:rsidR="00DD5C5A">
        <w:rPr>
          <w:lang w:val="fr-FR"/>
        </w:rPr>
        <w:t xml:space="preserve">agissant de la </w:t>
      </w:r>
      <w:r w:rsidRPr="004B288F">
        <w:rPr>
          <w:lang w:val="fr-FR"/>
        </w:rPr>
        <w:t>rentabilité de l</w:t>
      </w:r>
      <w:r w:rsidR="00C37710">
        <w:rPr>
          <w:lang w:val="fr-FR"/>
        </w:rPr>
        <w:t>’</w:t>
      </w:r>
      <w:r w:rsidRPr="004B288F">
        <w:rPr>
          <w:lang w:val="fr-FR"/>
        </w:rPr>
        <w:t>achat de l</w:t>
      </w:r>
      <w:r w:rsidR="00C37710">
        <w:rPr>
          <w:lang w:val="fr-FR"/>
        </w:rPr>
        <w:t>’</w:t>
      </w:r>
      <w:r w:rsidRPr="004B288F">
        <w:rPr>
          <w:lang w:val="fr-FR"/>
        </w:rPr>
        <w:t xml:space="preserve">usine de fabrication de compresseurs par le </w:t>
      </w:r>
      <w:r w:rsidR="00DD5C5A">
        <w:rPr>
          <w:lang w:val="fr-FR"/>
        </w:rPr>
        <w:t>G</w:t>
      </w:r>
      <w:r w:rsidRPr="004B288F">
        <w:rPr>
          <w:lang w:val="fr-FR"/>
        </w:rPr>
        <w:t>roupe Fresh, l</w:t>
      </w:r>
      <w:r w:rsidR="00C37710">
        <w:rPr>
          <w:lang w:val="fr-FR"/>
        </w:rPr>
        <w:t>’</w:t>
      </w:r>
      <w:r w:rsidRPr="004B288F">
        <w:rPr>
          <w:lang w:val="fr-FR"/>
        </w:rPr>
        <w:t xml:space="preserve">ONUDI a </w:t>
      </w:r>
      <w:r w:rsidR="00DD5C5A">
        <w:rPr>
          <w:lang w:val="fr-FR"/>
        </w:rPr>
        <w:t xml:space="preserve">indiqué </w:t>
      </w:r>
      <w:r w:rsidRPr="004B288F">
        <w:rPr>
          <w:lang w:val="fr-FR"/>
        </w:rPr>
        <w:t xml:space="preserve">que </w:t>
      </w:r>
      <w:r w:rsidR="0059737F">
        <w:rPr>
          <w:lang w:val="fr-FR"/>
        </w:rPr>
        <w:t xml:space="preserve">cette acquisition </w:t>
      </w:r>
      <w:r w:rsidRPr="004B288F">
        <w:rPr>
          <w:lang w:val="fr-FR"/>
        </w:rPr>
        <w:t xml:space="preserve">était </w:t>
      </w:r>
      <w:r w:rsidR="0059737F">
        <w:rPr>
          <w:lang w:val="fr-FR"/>
        </w:rPr>
        <w:t xml:space="preserve">principalement motivée par </w:t>
      </w:r>
      <w:r w:rsidR="00A23DB3">
        <w:rPr>
          <w:lang w:val="fr-FR"/>
        </w:rPr>
        <w:t>la nécessité d</w:t>
      </w:r>
      <w:r w:rsidR="00C37710">
        <w:rPr>
          <w:lang w:val="fr-FR"/>
        </w:rPr>
        <w:t>’</w:t>
      </w:r>
      <w:r w:rsidR="00A23DB3">
        <w:rPr>
          <w:lang w:val="fr-FR"/>
        </w:rPr>
        <w:t xml:space="preserve">accéder rapidement au </w:t>
      </w:r>
      <w:r w:rsidRPr="004B288F">
        <w:rPr>
          <w:lang w:val="fr-FR"/>
        </w:rPr>
        <w:t xml:space="preserve">marché égyptien </w:t>
      </w:r>
      <w:r w:rsidR="00A23DB3">
        <w:rPr>
          <w:lang w:val="fr-FR"/>
        </w:rPr>
        <w:t xml:space="preserve">par la </w:t>
      </w:r>
      <w:r w:rsidRPr="004B288F">
        <w:rPr>
          <w:lang w:val="fr-FR"/>
        </w:rPr>
        <w:t xml:space="preserve">fabrication </w:t>
      </w:r>
      <w:r w:rsidR="000A07D4">
        <w:rPr>
          <w:lang w:val="fr-FR"/>
        </w:rPr>
        <w:t>dans le pays</w:t>
      </w:r>
      <w:r w:rsidRPr="004B288F">
        <w:rPr>
          <w:lang w:val="fr-FR"/>
        </w:rPr>
        <w:t>, de raccourcir les délais d</w:t>
      </w:r>
      <w:r w:rsidR="00C37710">
        <w:rPr>
          <w:lang w:val="fr-FR"/>
        </w:rPr>
        <w:t>’</w:t>
      </w:r>
      <w:r w:rsidRPr="004B288F">
        <w:rPr>
          <w:lang w:val="fr-FR"/>
        </w:rPr>
        <w:t xml:space="preserve">approvisionnement </w:t>
      </w:r>
      <w:r w:rsidR="00FC276B">
        <w:rPr>
          <w:lang w:val="fr-FR"/>
        </w:rPr>
        <w:t xml:space="preserve">en utilisant un fournisseur </w:t>
      </w:r>
      <w:r w:rsidRPr="004B288F">
        <w:rPr>
          <w:lang w:val="fr-FR"/>
        </w:rPr>
        <w:t>local et d</w:t>
      </w:r>
      <w:r w:rsidR="00C37710">
        <w:rPr>
          <w:lang w:val="fr-FR"/>
        </w:rPr>
        <w:t>’</w:t>
      </w:r>
      <w:r w:rsidRPr="004B288F">
        <w:rPr>
          <w:lang w:val="fr-FR"/>
        </w:rPr>
        <w:t>éviter les coûts liés à l</w:t>
      </w:r>
      <w:r w:rsidR="00C37710">
        <w:rPr>
          <w:lang w:val="fr-FR"/>
        </w:rPr>
        <w:t>’</w:t>
      </w:r>
      <w:r w:rsidRPr="004B288F">
        <w:rPr>
          <w:lang w:val="fr-FR"/>
        </w:rPr>
        <w:t>importation et au</w:t>
      </w:r>
      <w:r w:rsidR="000A07D4">
        <w:rPr>
          <w:lang w:val="fr-FR"/>
        </w:rPr>
        <w:t>x</w:t>
      </w:r>
      <w:r w:rsidRPr="004B288F">
        <w:rPr>
          <w:lang w:val="fr-FR"/>
        </w:rPr>
        <w:t xml:space="preserve"> devises.</w:t>
      </w:r>
      <w:r w:rsidR="00BE70E7" w:rsidRPr="00D75623">
        <w:rPr>
          <w:lang w:val="fr-FR"/>
        </w:rPr>
        <w:t xml:space="preserve">  </w:t>
      </w:r>
    </w:p>
    <w:p w14:paraId="7466760B" w14:textId="64F417AB" w:rsidR="00BE70E7" w:rsidRPr="00F920FE" w:rsidRDefault="007C680E" w:rsidP="00BE70E7">
      <w:pPr>
        <w:pStyle w:val="Heading1"/>
        <w:spacing w:before="240"/>
        <w:rPr>
          <w:lang w:val="fr-FR"/>
        </w:rPr>
      </w:pPr>
      <w:r>
        <w:rPr>
          <w:lang w:val="fr-FR"/>
        </w:rPr>
        <w:t>Par ailleurs</w:t>
      </w:r>
      <w:r w:rsidRPr="004B288F">
        <w:rPr>
          <w:lang w:val="fr-FR"/>
        </w:rPr>
        <w:t>, en ce qui concerne la fabrication de compresseurs utilisant du HFC-134a, l</w:t>
      </w:r>
      <w:r w:rsidR="00C37710">
        <w:rPr>
          <w:lang w:val="fr-FR"/>
        </w:rPr>
        <w:t>’</w:t>
      </w:r>
      <w:r w:rsidRPr="004B288F">
        <w:rPr>
          <w:lang w:val="fr-FR"/>
        </w:rPr>
        <w:t>ONUDI a expliqué que l</w:t>
      </w:r>
      <w:r w:rsidR="00C37710">
        <w:rPr>
          <w:lang w:val="fr-FR"/>
        </w:rPr>
        <w:t>’</w:t>
      </w:r>
      <w:r w:rsidRPr="004B288F">
        <w:rPr>
          <w:lang w:val="fr-FR"/>
        </w:rPr>
        <w:t xml:space="preserve">entreprise </w:t>
      </w:r>
      <w:r w:rsidR="00DB0CC4">
        <w:rPr>
          <w:lang w:val="fr-FR"/>
        </w:rPr>
        <w:t>finan</w:t>
      </w:r>
      <w:r w:rsidR="00BA7A7A">
        <w:rPr>
          <w:lang w:val="fr-FR"/>
        </w:rPr>
        <w:t xml:space="preserve">çait </w:t>
      </w:r>
      <w:r w:rsidRPr="004B288F">
        <w:rPr>
          <w:lang w:val="fr-FR"/>
        </w:rPr>
        <w:t xml:space="preserve">actuellement </w:t>
      </w:r>
      <w:r w:rsidR="00BA7A7A">
        <w:rPr>
          <w:lang w:val="fr-FR"/>
        </w:rPr>
        <w:t xml:space="preserve">par </w:t>
      </w:r>
      <w:r w:rsidRPr="004B288F">
        <w:rPr>
          <w:lang w:val="fr-FR"/>
        </w:rPr>
        <w:t xml:space="preserve">ses </w:t>
      </w:r>
      <w:r w:rsidR="00BA7A7A">
        <w:rPr>
          <w:lang w:val="fr-FR"/>
        </w:rPr>
        <w:t xml:space="preserve">ressources </w:t>
      </w:r>
      <w:r w:rsidRPr="004B288F">
        <w:rPr>
          <w:lang w:val="fr-FR"/>
        </w:rPr>
        <w:t xml:space="preserve">propres </w:t>
      </w:r>
      <w:r w:rsidR="00BA7A7A">
        <w:rPr>
          <w:lang w:val="fr-FR"/>
        </w:rPr>
        <w:t xml:space="preserve">la </w:t>
      </w:r>
      <w:r w:rsidRPr="004B288F">
        <w:rPr>
          <w:lang w:val="fr-FR"/>
        </w:rPr>
        <w:t>conver</w:t>
      </w:r>
      <w:r w:rsidR="00BA7A7A">
        <w:rPr>
          <w:lang w:val="fr-FR"/>
        </w:rPr>
        <w:t xml:space="preserve">sion de </w:t>
      </w:r>
      <w:r w:rsidRPr="004B288F">
        <w:rPr>
          <w:lang w:val="fr-FR"/>
        </w:rPr>
        <w:t xml:space="preserve">son usine de fabrication de compresseurs </w:t>
      </w:r>
      <w:r w:rsidR="00F1048D">
        <w:rPr>
          <w:lang w:val="fr-FR"/>
        </w:rPr>
        <w:t xml:space="preserve">utilisant </w:t>
      </w:r>
      <w:r w:rsidR="00382BE4">
        <w:rPr>
          <w:lang w:val="fr-FR"/>
        </w:rPr>
        <w:t xml:space="preserve">du </w:t>
      </w:r>
      <w:r w:rsidRPr="004B288F">
        <w:rPr>
          <w:lang w:val="fr-FR"/>
        </w:rPr>
        <w:t xml:space="preserve">HFC-134a </w:t>
      </w:r>
      <w:r w:rsidR="00545344">
        <w:rPr>
          <w:lang w:val="fr-FR"/>
        </w:rPr>
        <w:t xml:space="preserve">destinés aux </w:t>
      </w:r>
      <w:r w:rsidRPr="004B288F">
        <w:rPr>
          <w:lang w:val="fr-FR"/>
        </w:rPr>
        <w:t xml:space="preserve">équipements de réfrigération domestiques et commerciaux en </w:t>
      </w:r>
      <w:r w:rsidR="00545344">
        <w:rPr>
          <w:lang w:val="fr-FR"/>
        </w:rPr>
        <w:t>vue d</w:t>
      </w:r>
      <w:r w:rsidR="00C37710">
        <w:rPr>
          <w:lang w:val="fr-FR"/>
        </w:rPr>
        <w:t>’</w:t>
      </w:r>
      <w:r w:rsidR="00545344">
        <w:rPr>
          <w:lang w:val="fr-FR"/>
        </w:rPr>
        <w:t xml:space="preserve">y fabriquer des </w:t>
      </w:r>
      <w:r w:rsidRPr="004B288F">
        <w:rPr>
          <w:lang w:val="fr-FR"/>
        </w:rPr>
        <w:t>compresseurs pouvant utiliser des hydrocarbures. Cette conversion devrait être achevée d</w:t>
      </w:r>
      <w:r w:rsidR="00C37710">
        <w:rPr>
          <w:lang w:val="fr-FR"/>
        </w:rPr>
        <w:t>’</w:t>
      </w:r>
      <w:r w:rsidRPr="004B288F">
        <w:rPr>
          <w:lang w:val="fr-FR"/>
        </w:rPr>
        <w:t>ici décembre 2027. Les modifications visant à fabriquer des compresseurs à</w:t>
      </w:r>
      <w:r w:rsidR="00641D15">
        <w:rPr>
          <w:lang w:val="fr-FR"/>
        </w:rPr>
        <w:t xml:space="preserve"> inver</w:t>
      </w:r>
      <w:r w:rsidR="00B24121">
        <w:rPr>
          <w:lang w:val="fr-FR"/>
        </w:rPr>
        <w:t>seur dans le but d</w:t>
      </w:r>
      <w:r w:rsidR="00C37710">
        <w:rPr>
          <w:lang w:val="fr-FR"/>
        </w:rPr>
        <w:t>’</w:t>
      </w:r>
      <w:r w:rsidR="00B24121">
        <w:rPr>
          <w:lang w:val="fr-FR"/>
        </w:rPr>
        <w:t>accroître l</w:t>
      </w:r>
      <w:r w:rsidR="00C37710">
        <w:rPr>
          <w:lang w:val="fr-FR"/>
        </w:rPr>
        <w:t>’</w:t>
      </w:r>
      <w:r w:rsidRPr="004B288F">
        <w:rPr>
          <w:lang w:val="fr-FR"/>
        </w:rPr>
        <w:t xml:space="preserve">efficacité énergétique seraient mises en œuvre parallèlement à cette </w:t>
      </w:r>
      <w:r w:rsidRPr="004B288F">
        <w:rPr>
          <w:lang w:val="fr-FR"/>
        </w:rPr>
        <w:lastRenderedPageBreak/>
        <w:t xml:space="preserve">conversion, ce qui </w:t>
      </w:r>
      <w:r w:rsidR="004F3C65">
        <w:rPr>
          <w:lang w:val="fr-FR"/>
        </w:rPr>
        <w:t>augmenterait l</w:t>
      </w:r>
      <w:r w:rsidR="00C37710">
        <w:rPr>
          <w:lang w:val="fr-FR"/>
        </w:rPr>
        <w:t>’</w:t>
      </w:r>
      <w:r w:rsidR="004F3C65">
        <w:rPr>
          <w:lang w:val="fr-FR"/>
        </w:rPr>
        <w:t xml:space="preserve">offre de </w:t>
      </w:r>
      <w:r w:rsidRPr="004B288F">
        <w:rPr>
          <w:lang w:val="fr-FR"/>
        </w:rPr>
        <w:t xml:space="preserve">compresseurs à faible potentiel de réchauffement </w:t>
      </w:r>
      <w:r w:rsidR="004F3C65">
        <w:rPr>
          <w:lang w:val="fr-FR"/>
        </w:rPr>
        <w:t>planétaire</w:t>
      </w:r>
      <w:r w:rsidRPr="004B288F">
        <w:rPr>
          <w:lang w:val="fr-FR"/>
        </w:rPr>
        <w:t xml:space="preserve"> et à haut rendement énergétique.</w:t>
      </w:r>
      <w:r w:rsidR="004F3C65">
        <w:rPr>
          <w:lang w:val="fr-FR"/>
        </w:rPr>
        <w:t xml:space="preserve"> </w:t>
      </w:r>
    </w:p>
    <w:p w14:paraId="25CADEC0" w14:textId="5609561C" w:rsidR="00B51D56" w:rsidRPr="00F920FE" w:rsidRDefault="005C4DD3" w:rsidP="00B51D56">
      <w:pPr>
        <w:pStyle w:val="Heading1"/>
        <w:numPr>
          <w:ilvl w:val="0"/>
          <w:numId w:val="1"/>
        </w:numPr>
        <w:spacing w:before="240"/>
        <w:rPr>
          <w:lang w:val="fr-FR"/>
        </w:rPr>
      </w:pPr>
      <w:r>
        <w:rPr>
          <w:lang w:val="fr-FR"/>
        </w:rPr>
        <w:t xml:space="preserve">Faisant observer </w:t>
      </w:r>
      <w:r w:rsidR="00D50B05" w:rsidRPr="004B288F">
        <w:rPr>
          <w:lang w:val="fr-FR"/>
        </w:rPr>
        <w:t xml:space="preserve">que la capacité déclarée </w:t>
      </w:r>
      <w:r>
        <w:rPr>
          <w:lang w:val="fr-FR"/>
        </w:rPr>
        <w:t xml:space="preserve">des </w:t>
      </w:r>
      <w:r w:rsidR="00D50B05" w:rsidRPr="004B288F">
        <w:rPr>
          <w:lang w:val="fr-FR"/>
        </w:rPr>
        <w:t xml:space="preserve">deux </w:t>
      </w:r>
      <w:r>
        <w:rPr>
          <w:lang w:val="fr-FR"/>
        </w:rPr>
        <w:t xml:space="preserve">chaînes </w:t>
      </w:r>
      <w:r w:rsidR="00D50B05" w:rsidRPr="004B288F">
        <w:rPr>
          <w:lang w:val="fr-FR"/>
        </w:rPr>
        <w:t xml:space="preserve">de </w:t>
      </w:r>
      <w:r>
        <w:rPr>
          <w:lang w:val="fr-FR"/>
        </w:rPr>
        <w:t xml:space="preserve">production </w:t>
      </w:r>
      <w:r w:rsidR="00D50B05" w:rsidRPr="004B288F">
        <w:rPr>
          <w:lang w:val="fr-FR"/>
        </w:rPr>
        <w:t>de compresseurs était de deux millions d</w:t>
      </w:r>
      <w:r w:rsidR="00C37710">
        <w:rPr>
          <w:lang w:val="fr-FR"/>
        </w:rPr>
        <w:t>’</w:t>
      </w:r>
      <w:r w:rsidR="00D50B05" w:rsidRPr="004B288F">
        <w:rPr>
          <w:lang w:val="fr-FR"/>
        </w:rPr>
        <w:t xml:space="preserve">unités par an et que les volumes de production </w:t>
      </w:r>
      <w:r>
        <w:rPr>
          <w:lang w:val="fr-FR"/>
        </w:rPr>
        <w:t xml:space="preserve">effectifs </w:t>
      </w:r>
      <w:r w:rsidR="00D50B05" w:rsidRPr="004B288F">
        <w:rPr>
          <w:lang w:val="fr-FR"/>
        </w:rPr>
        <w:t>des trois dernières années étaient nettement inférieurs</w:t>
      </w:r>
      <w:r w:rsidR="00D50B05" w:rsidRPr="004B288F">
        <w:rPr>
          <w:vertAlign w:val="superscript"/>
          <w:lang w:val="fr-FR"/>
        </w:rPr>
        <w:footnoteReference w:id="23"/>
      </w:r>
      <w:r>
        <w:rPr>
          <w:lang w:val="fr-FR"/>
        </w:rPr>
        <w:t>,</w:t>
      </w:r>
      <w:r w:rsidR="00D50B05" w:rsidRPr="004B288F">
        <w:rPr>
          <w:lang w:val="fr-FR"/>
        </w:rPr>
        <w:t xml:space="preserve"> le Secrétariat a demandé des </w:t>
      </w:r>
      <w:r w:rsidR="006D6B82">
        <w:rPr>
          <w:lang w:val="fr-FR"/>
        </w:rPr>
        <w:t xml:space="preserve">précisions </w:t>
      </w:r>
      <w:r w:rsidR="00D50B05" w:rsidRPr="004B288F">
        <w:rPr>
          <w:lang w:val="fr-FR"/>
        </w:rPr>
        <w:t xml:space="preserve">sur la </w:t>
      </w:r>
      <w:r w:rsidR="006D6B82">
        <w:rPr>
          <w:lang w:val="fr-FR"/>
        </w:rPr>
        <w:t>méthode d</w:t>
      </w:r>
      <w:r w:rsidR="00C37710">
        <w:rPr>
          <w:lang w:val="fr-FR"/>
        </w:rPr>
        <w:t>’</w:t>
      </w:r>
      <w:r w:rsidR="006D6B82">
        <w:rPr>
          <w:lang w:val="fr-FR"/>
        </w:rPr>
        <w:t xml:space="preserve">évaluation de </w:t>
      </w:r>
      <w:r w:rsidR="00D50B05" w:rsidRPr="004B288F">
        <w:rPr>
          <w:lang w:val="fr-FR"/>
        </w:rPr>
        <w:t>la capacité de production. L</w:t>
      </w:r>
      <w:r w:rsidR="00C37710">
        <w:rPr>
          <w:lang w:val="fr-FR"/>
        </w:rPr>
        <w:t>’</w:t>
      </w:r>
      <w:r w:rsidR="00D50B05" w:rsidRPr="004B288F">
        <w:rPr>
          <w:lang w:val="fr-FR"/>
        </w:rPr>
        <w:t>ONUDI a expliqué que l</w:t>
      </w:r>
      <w:r w:rsidR="00C63B94">
        <w:rPr>
          <w:lang w:val="fr-FR"/>
        </w:rPr>
        <w:t xml:space="preserve">a </w:t>
      </w:r>
      <w:r w:rsidR="00C63B94" w:rsidRPr="004B288F">
        <w:rPr>
          <w:lang w:val="fr-FR"/>
        </w:rPr>
        <w:t xml:space="preserve">capacité de production </w:t>
      </w:r>
      <w:r w:rsidR="005D56ED">
        <w:rPr>
          <w:lang w:val="fr-FR"/>
        </w:rPr>
        <w:t>indiquée sur l</w:t>
      </w:r>
      <w:r w:rsidR="00D50B05" w:rsidRPr="004B288F">
        <w:rPr>
          <w:lang w:val="fr-FR"/>
        </w:rPr>
        <w:t>e certificat d</w:t>
      </w:r>
      <w:r w:rsidR="00C37710">
        <w:rPr>
          <w:lang w:val="fr-FR"/>
        </w:rPr>
        <w:t>’</w:t>
      </w:r>
      <w:r w:rsidR="00D50B05" w:rsidRPr="004B288F">
        <w:rPr>
          <w:lang w:val="fr-FR"/>
        </w:rPr>
        <w:t xml:space="preserve">enregistrement industriel de </w:t>
      </w:r>
      <w:r w:rsidR="009F1C19" w:rsidRPr="00F920FE">
        <w:rPr>
          <w:lang w:val="fr-FR"/>
        </w:rPr>
        <w:t>Fresh Compressor Factory</w:t>
      </w:r>
      <w:r w:rsidR="009F1C19">
        <w:rPr>
          <w:lang w:val="fr-FR"/>
        </w:rPr>
        <w:t xml:space="preserve"> </w:t>
      </w:r>
      <w:r w:rsidR="005D56ED">
        <w:rPr>
          <w:lang w:val="fr-FR"/>
        </w:rPr>
        <w:t>n</w:t>
      </w:r>
      <w:r w:rsidR="00C37710">
        <w:rPr>
          <w:lang w:val="fr-FR"/>
        </w:rPr>
        <w:t>’</w:t>
      </w:r>
      <w:r w:rsidR="005D56ED">
        <w:rPr>
          <w:lang w:val="fr-FR"/>
        </w:rPr>
        <w:t>est que d</w:t>
      </w:r>
      <w:r w:rsidR="00C37710">
        <w:rPr>
          <w:lang w:val="fr-FR"/>
        </w:rPr>
        <w:t>’</w:t>
      </w:r>
      <w:r w:rsidR="00D50B05" w:rsidRPr="004B288F">
        <w:rPr>
          <w:lang w:val="fr-FR"/>
        </w:rPr>
        <w:t>un million d</w:t>
      </w:r>
      <w:r w:rsidR="00C37710">
        <w:rPr>
          <w:lang w:val="fr-FR"/>
        </w:rPr>
        <w:t>’</w:t>
      </w:r>
      <w:r w:rsidR="00D50B05" w:rsidRPr="004B288F">
        <w:rPr>
          <w:lang w:val="fr-FR"/>
        </w:rPr>
        <w:t xml:space="preserve">unités par an. Le volume de production </w:t>
      </w:r>
      <w:r w:rsidR="005D56ED">
        <w:rPr>
          <w:lang w:val="fr-FR"/>
        </w:rPr>
        <w:t xml:space="preserve">effectif </w:t>
      </w:r>
      <w:r w:rsidR="00D50B05" w:rsidRPr="004B288F">
        <w:rPr>
          <w:lang w:val="fr-FR"/>
        </w:rPr>
        <w:t>était inférieur à la capacité de production, principalement en raison de la faible</w:t>
      </w:r>
      <w:r w:rsidR="005D56ED">
        <w:rPr>
          <w:lang w:val="fr-FR"/>
        </w:rPr>
        <w:t>sse actuelle de la</w:t>
      </w:r>
      <w:r w:rsidR="00D50B05" w:rsidRPr="004B288F">
        <w:rPr>
          <w:lang w:val="fr-FR"/>
        </w:rPr>
        <w:t xml:space="preserve"> demande </w:t>
      </w:r>
      <w:r w:rsidR="00DD547B">
        <w:rPr>
          <w:lang w:val="fr-FR"/>
        </w:rPr>
        <w:t xml:space="preserve">de </w:t>
      </w:r>
      <w:r w:rsidR="00D50B05" w:rsidRPr="004B288F">
        <w:rPr>
          <w:lang w:val="fr-FR"/>
        </w:rPr>
        <w:t xml:space="preserve">compresseurs. La baisse de la production </w:t>
      </w:r>
      <w:r w:rsidR="00DD547B">
        <w:rPr>
          <w:lang w:val="fr-FR"/>
        </w:rPr>
        <w:t xml:space="preserve">observée </w:t>
      </w:r>
      <w:r w:rsidR="00D50B05" w:rsidRPr="004B288F">
        <w:rPr>
          <w:lang w:val="fr-FR"/>
        </w:rPr>
        <w:t xml:space="preserve">au cours des trois dernières années est également </w:t>
      </w:r>
      <w:r w:rsidR="00DD547B">
        <w:rPr>
          <w:lang w:val="fr-FR"/>
        </w:rPr>
        <w:t xml:space="preserve">attribuable </w:t>
      </w:r>
      <w:r w:rsidR="00D50B05" w:rsidRPr="004B288F">
        <w:rPr>
          <w:lang w:val="fr-FR"/>
        </w:rPr>
        <w:t>à la transition</w:t>
      </w:r>
      <w:r w:rsidR="007C66B7">
        <w:rPr>
          <w:lang w:val="fr-FR"/>
        </w:rPr>
        <w:t xml:space="preserve"> managériale </w:t>
      </w:r>
      <w:r w:rsidR="00442B98">
        <w:rPr>
          <w:lang w:val="fr-FR"/>
        </w:rPr>
        <w:t xml:space="preserve">enclenchée par </w:t>
      </w:r>
      <w:r w:rsidR="00D50B05" w:rsidRPr="004B288F">
        <w:rPr>
          <w:lang w:val="fr-FR"/>
        </w:rPr>
        <w:t>l</w:t>
      </w:r>
      <w:r w:rsidR="00C37710">
        <w:rPr>
          <w:lang w:val="fr-FR"/>
        </w:rPr>
        <w:t>’</w:t>
      </w:r>
      <w:r w:rsidR="00D50B05" w:rsidRPr="004B288F">
        <w:rPr>
          <w:lang w:val="fr-FR"/>
        </w:rPr>
        <w:t>acquisition de l</w:t>
      </w:r>
      <w:r w:rsidR="00C37710">
        <w:rPr>
          <w:lang w:val="fr-FR"/>
        </w:rPr>
        <w:t>’</w:t>
      </w:r>
      <w:r w:rsidR="00D50B05" w:rsidRPr="004B288F">
        <w:rPr>
          <w:lang w:val="fr-FR"/>
        </w:rPr>
        <w:t xml:space="preserve">usine par le </w:t>
      </w:r>
      <w:r w:rsidR="00DD547B">
        <w:rPr>
          <w:lang w:val="fr-FR"/>
        </w:rPr>
        <w:t>G</w:t>
      </w:r>
      <w:r w:rsidR="00D50B05" w:rsidRPr="004B288F">
        <w:rPr>
          <w:lang w:val="fr-FR"/>
        </w:rPr>
        <w:t>roupe Fresh, ainsi qu</w:t>
      </w:r>
      <w:r w:rsidR="00C37710">
        <w:rPr>
          <w:lang w:val="fr-FR"/>
        </w:rPr>
        <w:t>’</w:t>
      </w:r>
      <w:r w:rsidR="00D50B05" w:rsidRPr="004B288F">
        <w:rPr>
          <w:lang w:val="fr-FR"/>
        </w:rPr>
        <w:t>aux modifications apportées à la chaîne de production.</w:t>
      </w:r>
      <w:r w:rsidR="004914C3">
        <w:rPr>
          <w:lang w:val="fr-FR"/>
        </w:rPr>
        <w:t xml:space="preserve"> L</w:t>
      </w:r>
      <w:r w:rsidR="00C37710">
        <w:rPr>
          <w:lang w:val="fr-FR"/>
        </w:rPr>
        <w:t>’</w:t>
      </w:r>
      <w:r w:rsidR="00D50B05" w:rsidRPr="004B288F">
        <w:rPr>
          <w:lang w:val="fr-FR"/>
        </w:rPr>
        <w:t>ONUDI s</w:t>
      </w:r>
      <w:r w:rsidR="00C37710">
        <w:rPr>
          <w:lang w:val="fr-FR"/>
        </w:rPr>
        <w:t>’</w:t>
      </w:r>
      <w:r w:rsidR="00D50B05" w:rsidRPr="004B288F">
        <w:rPr>
          <w:lang w:val="fr-FR"/>
        </w:rPr>
        <w:t>attend à ce que l</w:t>
      </w:r>
      <w:r w:rsidR="00442B98">
        <w:rPr>
          <w:lang w:val="fr-FR"/>
        </w:rPr>
        <w:t>e volume de production s</w:t>
      </w:r>
      <w:r w:rsidR="00C37710">
        <w:rPr>
          <w:lang w:val="fr-FR"/>
        </w:rPr>
        <w:t>’</w:t>
      </w:r>
      <w:r w:rsidR="00442B98">
        <w:rPr>
          <w:lang w:val="fr-FR"/>
        </w:rPr>
        <w:t xml:space="preserve">approche de sa </w:t>
      </w:r>
      <w:r w:rsidR="00D50B05" w:rsidRPr="004B288F">
        <w:rPr>
          <w:lang w:val="fr-FR"/>
        </w:rPr>
        <w:t>capacité nominale</w:t>
      </w:r>
      <w:r w:rsidR="004914C3">
        <w:rPr>
          <w:lang w:val="fr-FR"/>
        </w:rPr>
        <w:t xml:space="preserve"> lorsque </w:t>
      </w:r>
      <w:r w:rsidR="004914C3" w:rsidRPr="004B288F">
        <w:rPr>
          <w:lang w:val="fr-FR"/>
        </w:rPr>
        <w:t>que l</w:t>
      </w:r>
      <w:r w:rsidR="00C37710">
        <w:rPr>
          <w:lang w:val="fr-FR"/>
        </w:rPr>
        <w:t>’</w:t>
      </w:r>
      <w:r w:rsidR="004914C3" w:rsidRPr="004B288F">
        <w:rPr>
          <w:lang w:val="fr-FR"/>
        </w:rPr>
        <w:t xml:space="preserve">usine aura achevé le processus de conversion </w:t>
      </w:r>
      <w:r w:rsidR="004914C3">
        <w:rPr>
          <w:lang w:val="fr-FR"/>
        </w:rPr>
        <w:t xml:space="preserve">du procédé de fabrication </w:t>
      </w:r>
      <w:r w:rsidR="004914C3" w:rsidRPr="004B288F">
        <w:rPr>
          <w:lang w:val="fr-FR"/>
        </w:rPr>
        <w:t xml:space="preserve">des compresseurs </w:t>
      </w:r>
      <w:r w:rsidR="004914C3">
        <w:rPr>
          <w:lang w:val="fr-FR"/>
        </w:rPr>
        <w:t xml:space="preserve">en vue du remplacement du </w:t>
      </w:r>
      <w:r w:rsidR="004914C3" w:rsidRPr="004B288F">
        <w:rPr>
          <w:lang w:val="fr-FR"/>
        </w:rPr>
        <w:t xml:space="preserve">HFC-134a </w:t>
      </w:r>
      <w:r w:rsidR="004914C3">
        <w:rPr>
          <w:lang w:val="fr-FR"/>
        </w:rPr>
        <w:t xml:space="preserve">par du </w:t>
      </w:r>
      <w:r w:rsidR="004914C3" w:rsidRPr="004B288F">
        <w:rPr>
          <w:lang w:val="fr-FR"/>
        </w:rPr>
        <w:t>R-600a (prévu pour décembre</w:t>
      </w:r>
      <w:r w:rsidR="004914C3">
        <w:rPr>
          <w:lang w:val="fr-FR"/>
        </w:rPr>
        <w:t> </w:t>
      </w:r>
      <w:r w:rsidR="004914C3" w:rsidRPr="004B288F">
        <w:rPr>
          <w:lang w:val="fr-FR"/>
        </w:rPr>
        <w:t>2027)</w:t>
      </w:r>
      <w:r w:rsidR="00D50B05" w:rsidRPr="004B288F">
        <w:rPr>
          <w:lang w:val="fr-FR"/>
        </w:rPr>
        <w:t>.</w:t>
      </w:r>
    </w:p>
    <w:p w14:paraId="285D3BAA" w14:textId="46C733CA" w:rsidR="00B973E3" w:rsidRPr="00F920FE" w:rsidRDefault="00D71A3D" w:rsidP="00B973E3">
      <w:pPr>
        <w:pStyle w:val="Heading1"/>
        <w:numPr>
          <w:ilvl w:val="0"/>
          <w:numId w:val="1"/>
        </w:numPr>
        <w:spacing w:before="240"/>
        <w:rPr>
          <w:lang w:val="fr-FR"/>
        </w:rPr>
      </w:pPr>
      <w:r w:rsidRPr="004B288F">
        <w:rPr>
          <w:lang w:val="fr-FR"/>
        </w:rPr>
        <w:t>Le Secrétariat a noté que les coûts de référence pour l</w:t>
      </w:r>
      <w:r w:rsidR="00C37710">
        <w:rPr>
          <w:lang w:val="fr-FR"/>
        </w:rPr>
        <w:t>’</w:t>
      </w:r>
      <w:r w:rsidRPr="004B288F">
        <w:rPr>
          <w:lang w:val="fr-FR"/>
        </w:rPr>
        <w:t xml:space="preserve">usine de fabrication de compresseurs </w:t>
      </w:r>
      <w:r w:rsidR="00A41209">
        <w:rPr>
          <w:lang w:val="fr-FR"/>
        </w:rPr>
        <w:t xml:space="preserve">destinés à des </w:t>
      </w:r>
      <w:r w:rsidRPr="004B288F">
        <w:rPr>
          <w:lang w:val="fr-FR"/>
        </w:rPr>
        <w:t xml:space="preserve">réfrigérateurs et </w:t>
      </w:r>
      <w:r w:rsidR="00A41209">
        <w:rPr>
          <w:lang w:val="fr-FR"/>
        </w:rPr>
        <w:t xml:space="preserve">à des </w:t>
      </w:r>
      <w:r w:rsidRPr="004B288F">
        <w:rPr>
          <w:lang w:val="fr-FR"/>
        </w:rPr>
        <w:t xml:space="preserve">congélateurs étaient estimés à 2 675 000 </w:t>
      </w:r>
      <w:r>
        <w:rPr>
          <w:lang w:val="fr-FR"/>
        </w:rPr>
        <w:t>$US</w:t>
      </w:r>
      <w:r w:rsidRPr="004B288F">
        <w:rPr>
          <w:lang w:val="fr-FR"/>
        </w:rPr>
        <w:t xml:space="preserve"> pour une capacité de deux millions d</w:t>
      </w:r>
      <w:r w:rsidR="00C37710">
        <w:rPr>
          <w:lang w:val="fr-FR"/>
        </w:rPr>
        <w:t>’</w:t>
      </w:r>
      <w:r w:rsidRPr="004B288F">
        <w:rPr>
          <w:lang w:val="fr-FR"/>
        </w:rPr>
        <w:t>unités par an</w:t>
      </w:r>
      <w:r w:rsidRPr="004B288F">
        <w:rPr>
          <w:vertAlign w:val="superscript"/>
          <w:lang w:val="fr-FR"/>
        </w:rPr>
        <w:footnoteReference w:id="24"/>
      </w:r>
      <w:r w:rsidR="00A41209">
        <w:rPr>
          <w:lang w:val="fr-FR"/>
        </w:rPr>
        <w:t>.</w:t>
      </w:r>
      <w:r w:rsidRPr="004B288F">
        <w:rPr>
          <w:lang w:val="fr-FR"/>
        </w:rPr>
        <w:t xml:space="preserve"> </w:t>
      </w:r>
      <w:r w:rsidR="00441471" w:rsidRPr="004B288F">
        <w:rPr>
          <w:lang w:val="fr-FR"/>
        </w:rPr>
        <w:t xml:space="preserve">Cela correspond au niveau de financement demandé pour la conversion </w:t>
      </w:r>
      <w:r w:rsidR="00441471">
        <w:rPr>
          <w:lang w:val="fr-FR"/>
        </w:rPr>
        <w:t>de l</w:t>
      </w:r>
      <w:r w:rsidR="00C37710">
        <w:rPr>
          <w:lang w:val="fr-FR"/>
        </w:rPr>
        <w:t>’</w:t>
      </w:r>
      <w:r w:rsidR="00441471">
        <w:rPr>
          <w:lang w:val="fr-FR"/>
        </w:rPr>
        <w:t xml:space="preserve">usine en vue de </w:t>
      </w:r>
      <w:r w:rsidR="00441471" w:rsidRPr="004B288F">
        <w:rPr>
          <w:lang w:val="fr-FR"/>
        </w:rPr>
        <w:t>la fabrication de compresseurs à faible potentiel de réchauffement planétaire</w:t>
      </w:r>
      <w:r w:rsidR="00441471">
        <w:rPr>
          <w:lang w:val="fr-FR"/>
        </w:rPr>
        <w:t xml:space="preserve"> </w:t>
      </w:r>
      <w:r w:rsidR="00441471" w:rsidRPr="004B288F">
        <w:rPr>
          <w:lang w:val="fr-FR"/>
        </w:rPr>
        <w:t xml:space="preserve">et à haut rendement énergétique. </w:t>
      </w:r>
      <w:r w:rsidR="00750836">
        <w:rPr>
          <w:lang w:val="fr-FR"/>
        </w:rPr>
        <w:t xml:space="preserve">À la lumière de </w:t>
      </w:r>
      <w:r w:rsidR="00441471" w:rsidRPr="004B288F">
        <w:rPr>
          <w:lang w:val="fr-FR"/>
        </w:rPr>
        <w:t xml:space="preserve">la méthodologie </w:t>
      </w:r>
      <w:r w:rsidR="00750836">
        <w:rPr>
          <w:lang w:val="fr-FR"/>
        </w:rPr>
        <w:t xml:space="preserve">décrite </w:t>
      </w:r>
      <w:r w:rsidR="00441471" w:rsidRPr="004B288F">
        <w:rPr>
          <w:lang w:val="fr-FR"/>
        </w:rPr>
        <w:t>au paragraphe</w:t>
      </w:r>
      <w:r w:rsidR="00750836">
        <w:rPr>
          <w:lang w:val="fr-FR"/>
        </w:rPr>
        <w:t> </w:t>
      </w:r>
      <w:r w:rsidR="00441471" w:rsidRPr="004B288F">
        <w:rPr>
          <w:lang w:val="fr-FR"/>
        </w:rPr>
        <w:t xml:space="preserve">9 du document UNEP/OzL.Pro/ExCom/95/87, les </w:t>
      </w:r>
      <w:r w:rsidR="00750836">
        <w:rPr>
          <w:lang w:val="fr-FR"/>
        </w:rPr>
        <w:t xml:space="preserve">modifications </w:t>
      </w:r>
      <w:r w:rsidR="00441471" w:rsidRPr="004B288F">
        <w:rPr>
          <w:lang w:val="fr-FR"/>
        </w:rPr>
        <w:t>suivant</w:t>
      </w:r>
      <w:r w:rsidR="00750836">
        <w:rPr>
          <w:lang w:val="fr-FR"/>
        </w:rPr>
        <w:t>e</w:t>
      </w:r>
      <w:r w:rsidR="00441471" w:rsidRPr="004B288F">
        <w:rPr>
          <w:lang w:val="fr-FR"/>
        </w:rPr>
        <w:t>s ont été convenu</w:t>
      </w:r>
      <w:r w:rsidR="00750836">
        <w:rPr>
          <w:lang w:val="fr-FR"/>
        </w:rPr>
        <w:t>e</w:t>
      </w:r>
      <w:r w:rsidR="00441471" w:rsidRPr="004B288F">
        <w:rPr>
          <w:lang w:val="fr-FR"/>
        </w:rPr>
        <w:t>s avec l</w:t>
      </w:r>
      <w:r w:rsidR="00C37710">
        <w:rPr>
          <w:lang w:val="fr-FR"/>
        </w:rPr>
        <w:t>’</w:t>
      </w:r>
      <w:r w:rsidR="00441471" w:rsidRPr="004B288F">
        <w:rPr>
          <w:lang w:val="fr-FR"/>
        </w:rPr>
        <w:t>ONUDI</w:t>
      </w:r>
      <w:r w:rsidR="00750836">
        <w:rPr>
          <w:lang w:val="fr-FR"/>
        </w:rPr>
        <w:t> </w:t>
      </w:r>
      <w:r w:rsidR="00441471" w:rsidRPr="004B288F">
        <w:rPr>
          <w:lang w:val="fr-FR"/>
        </w:rPr>
        <w:t>:</w:t>
      </w:r>
      <w:r w:rsidR="00750836">
        <w:rPr>
          <w:lang w:val="fr-FR"/>
        </w:rPr>
        <w:t xml:space="preserve"> </w:t>
      </w:r>
    </w:p>
    <w:p w14:paraId="4D456EA2" w14:textId="2F4B94A9" w:rsidR="00F3273F" w:rsidRPr="00F920FE" w:rsidRDefault="00B344E1" w:rsidP="00556973">
      <w:pPr>
        <w:pStyle w:val="Heading2"/>
        <w:widowControl/>
        <w:rPr>
          <w:lang w:val="fr-FR"/>
        </w:rPr>
      </w:pPr>
      <w:r w:rsidRPr="004B288F">
        <w:rPr>
          <w:lang w:val="fr-FR"/>
        </w:rPr>
        <w:t>Le volume de</w:t>
      </w:r>
      <w:r>
        <w:rPr>
          <w:lang w:val="fr-FR"/>
        </w:rPr>
        <w:t xml:space="preserve"> production </w:t>
      </w:r>
      <w:r w:rsidRPr="004B288F">
        <w:rPr>
          <w:lang w:val="fr-FR"/>
        </w:rPr>
        <w:t>de compresseurs a été estimé à un million d</w:t>
      </w:r>
      <w:r w:rsidR="00C37710">
        <w:rPr>
          <w:lang w:val="fr-FR"/>
        </w:rPr>
        <w:t>’</w:t>
      </w:r>
      <w:r w:rsidRPr="004B288F">
        <w:rPr>
          <w:lang w:val="fr-FR"/>
        </w:rPr>
        <w:t>unités par an sur la base de</w:t>
      </w:r>
      <w:r>
        <w:rPr>
          <w:lang w:val="fr-FR"/>
        </w:rPr>
        <w:t xml:space="preserve"> la production maximale </w:t>
      </w:r>
      <w:r w:rsidRPr="004B288F">
        <w:rPr>
          <w:lang w:val="fr-FR"/>
        </w:rPr>
        <w:t>des</w:t>
      </w:r>
      <w:r w:rsidR="009955F1">
        <w:rPr>
          <w:lang w:val="fr-FR"/>
        </w:rPr>
        <w:t xml:space="preserve"> 10</w:t>
      </w:r>
      <w:r w:rsidRPr="004B288F">
        <w:rPr>
          <w:lang w:val="fr-FR"/>
        </w:rPr>
        <w:t xml:space="preserve"> dernières années, </w:t>
      </w:r>
      <w:r w:rsidR="00D55568">
        <w:rPr>
          <w:lang w:val="fr-FR"/>
        </w:rPr>
        <w:t xml:space="preserve">et a été </w:t>
      </w:r>
      <w:r w:rsidRPr="004B288F">
        <w:rPr>
          <w:lang w:val="fr-FR"/>
        </w:rPr>
        <w:t xml:space="preserve">ajusté </w:t>
      </w:r>
      <w:r w:rsidR="00343672">
        <w:rPr>
          <w:lang w:val="fr-FR"/>
        </w:rPr>
        <w:t xml:space="preserve">en fonction </w:t>
      </w:r>
      <w:r w:rsidR="006F6D29">
        <w:rPr>
          <w:lang w:val="fr-FR"/>
        </w:rPr>
        <w:t>d</w:t>
      </w:r>
      <w:r w:rsidR="00C37710">
        <w:rPr>
          <w:lang w:val="fr-FR"/>
        </w:rPr>
        <w:t>’</w:t>
      </w:r>
      <w:r w:rsidR="006F6D29">
        <w:rPr>
          <w:lang w:val="fr-FR"/>
        </w:rPr>
        <w:t xml:space="preserve">un système à </w:t>
      </w:r>
      <w:r w:rsidRPr="004B288F">
        <w:rPr>
          <w:lang w:val="fr-FR"/>
        </w:rPr>
        <w:t xml:space="preserve">trois équipes de </w:t>
      </w:r>
      <w:r w:rsidR="00343672">
        <w:rPr>
          <w:lang w:val="fr-FR"/>
        </w:rPr>
        <w:t>travail</w:t>
      </w:r>
      <w:r w:rsidRPr="004B288F">
        <w:rPr>
          <w:lang w:val="fr-FR"/>
        </w:rPr>
        <w:t xml:space="preserve"> et </w:t>
      </w:r>
      <w:r w:rsidR="00F02FC4">
        <w:rPr>
          <w:lang w:val="fr-FR"/>
        </w:rPr>
        <w:t xml:space="preserve">en </w:t>
      </w:r>
      <w:r w:rsidRPr="004B288F">
        <w:rPr>
          <w:lang w:val="fr-FR"/>
        </w:rPr>
        <w:t>conform</w:t>
      </w:r>
      <w:r w:rsidR="00F02FC4">
        <w:rPr>
          <w:lang w:val="fr-FR"/>
        </w:rPr>
        <w:t xml:space="preserve">ité </w:t>
      </w:r>
      <w:r w:rsidR="006F6D29">
        <w:rPr>
          <w:lang w:val="fr-FR"/>
        </w:rPr>
        <w:t xml:space="preserve">avec </w:t>
      </w:r>
      <w:r w:rsidR="00F02FC4">
        <w:rPr>
          <w:lang w:val="fr-FR"/>
        </w:rPr>
        <w:t xml:space="preserve">le </w:t>
      </w:r>
      <w:r w:rsidRPr="004B288F">
        <w:rPr>
          <w:lang w:val="fr-FR"/>
        </w:rPr>
        <w:t>certificat d</w:t>
      </w:r>
      <w:r w:rsidR="00C37710">
        <w:rPr>
          <w:lang w:val="fr-FR"/>
        </w:rPr>
        <w:t>’</w:t>
      </w:r>
      <w:r w:rsidRPr="004B288F">
        <w:rPr>
          <w:lang w:val="fr-FR"/>
        </w:rPr>
        <w:t>enregistrement industriel de l</w:t>
      </w:r>
      <w:r w:rsidR="00C37710">
        <w:rPr>
          <w:lang w:val="fr-FR"/>
        </w:rPr>
        <w:t>’</w:t>
      </w:r>
      <w:r w:rsidRPr="004B288F">
        <w:rPr>
          <w:lang w:val="fr-FR"/>
        </w:rPr>
        <w:t>usine</w:t>
      </w:r>
      <w:r w:rsidR="00F02FC4">
        <w:rPr>
          <w:lang w:val="fr-FR"/>
        </w:rPr>
        <w:t> </w:t>
      </w:r>
      <w:r w:rsidRPr="004B288F">
        <w:rPr>
          <w:lang w:val="fr-FR"/>
        </w:rPr>
        <w:t>; et</w:t>
      </w:r>
      <w:r w:rsidR="00F02FC4">
        <w:rPr>
          <w:lang w:val="fr-FR"/>
        </w:rPr>
        <w:t xml:space="preserve"> </w:t>
      </w:r>
    </w:p>
    <w:p w14:paraId="51E8158B" w14:textId="30EFEBDF" w:rsidR="00F3273F" w:rsidRPr="00F920FE" w:rsidRDefault="00F56BD3" w:rsidP="00F02299">
      <w:pPr>
        <w:pStyle w:val="Heading2"/>
        <w:widowControl/>
        <w:rPr>
          <w:lang w:val="fr-FR"/>
        </w:rPr>
      </w:pPr>
      <w:r w:rsidRPr="004B288F">
        <w:rPr>
          <w:lang w:val="fr-FR"/>
        </w:rPr>
        <w:t xml:space="preserve">Sur la base des volumes de </w:t>
      </w:r>
      <w:r>
        <w:rPr>
          <w:lang w:val="fr-FR"/>
        </w:rPr>
        <w:t>production susmentionnés</w:t>
      </w:r>
      <w:r w:rsidRPr="004B288F">
        <w:rPr>
          <w:lang w:val="fr-FR"/>
        </w:rPr>
        <w:t>, le coût des modifications à apporter à l</w:t>
      </w:r>
      <w:r w:rsidR="00C37710">
        <w:rPr>
          <w:lang w:val="fr-FR"/>
        </w:rPr>
        <w:t>’</w:t>
      </w:r>
      <w:r w:rsidRPr="004B288F">
        <w:rPr>
          <w:lang w:val="fr-FR"/>
        </w:rPr>
        <w:t xml:space="preserve">usine de fabrication a été ajusté proportionnellement </w:t>
      </w:r>
      <w:r w:rsidR="007F170C">
        <w:rPr>
          <w:lang w:val="fr-FR"/>
        </w:rPr>
        <w:t xml:space="preserve">à la </w:t>
      </w:r>
      <w:r w:rsidRPr="004B288F">
        <w:rPr>
          <w:lang w:val="fr-FR"/>
        </w:rPr>
        <w:t>fabrication d</w:t>
      </w:r>
      <w:r w:rsidR="00C37710">
        <w:rPr>
          <w:lang w:val="fr-FR"/>
        </w:rPr>
        <w:t>’</w:t>
      </w:r>
      <w:r w:rsidRPr="004B288F">
        <w:rPr>
          <w:lang w:val="fr-FR"/>
        </w:rPr>
        <w:t xml:space="preserve">un million de compresseurs par an, pour atteindre 1 075 000 </w:t>
      </w:r>
      <w:r>
        <w:rPr>
          <w:lang w:val="fr-FR"/>
        </w:rPr>
        <w:t>$US</w:t>
      </w:r>
      <w:r w:rsidRPr="004B288F">
        <w:rPr>
          <w:lang w:val="fr-FR"/>
        </w:rPr>
        <w:t xml:space="preserve"> ; aucun</w:t>
      </w:r>
      <w:r w:rsidR="007F170C">
        <w:rPr>
          <w:lang w:val="fr-FR"/>
        </w:rPr>
        <w:t>e</w:t>
      </w:r>
      <w:r w:rsidRPr="004B288F">
        <w:rPr>
          <w:lang w:val="fr-FR"/>
        </w:rPr>
        <w:t xml:space="preserve"> </w:t>
      </w:r>
      <w:r w:rsidR="007F170C">
        <w:rPr>
          <w:lang w:val="fr-FR"/>
        </w:rPr>
        <w:t xml:space="preserve">modification </w:t>
      </w:r>
      <w:r w:rsidRPr="004B288F">
        <w:rPr>
          <w:lang w:val="fr-FR"/>
        </w:rPr>
        <w:t>n</w:t>
      </w:r>
      <w:r w:rsidR="00C37710">
        <w:rPr>
          <w:lang w:val="fr-FR"/>
        </w:rPr>
        <w:t>’</w:t>
      </w:r>
      <w:r w:rsidRPr="004B288F">
        <w:rPr>
          <w:lang w:val="fr-FR"/>
        </w:rPr>
        <w:t>a été apporté</w:t>
      </w:r>
      <w:r w:rsidR="007F170C">
        <w:rPr>
          <w:lang w:val="fr-FR"/>
        </w:rPr>
        <w:t>e</w:t>
      </w:r>
      <w:r w:rsidRPr="004B288F">
        <w:rPr>
          <w:lang w:val="fr-FR"/>
        </w:rPr>
        <w:t xml:space="preserve"> au financement de la conception et du développement des produits, ni à la fabrication et aux essais de prototypes</w:t>
      </w:r>
      <w:r w:rsidR="009242DD">
        <w:rPr>
          <w:lang w:val="fr-FR"/>
        </w:rPr>
        <w:t xml:space="preserve"> ; ainsi, le </w:t>
      </w:r>
      <w:r w:rsidRPr="004B288F">
        <w:rPr>
          <w:lang w:val="fr-FR"/>
        </w:rPr>
        <w:t xml:space="preserve">financement convenu </w:t>
      </w:r>
      <w:r w:rsidR="009242DD">
        <w:rPr>
          <w:lang w:val="fr-FR"/>
        </w:rPr>
        <w:t>s</w:t>
      </w:r>
      <w:r w:rsidR="00C37710">
        <w:rPr>
          <w:lang w:val="fr-FR"/>
        </w:rPr>
        <w:t>’</w:t>
      </w:r>
      <w:r w:rsidR="009242DD">
        <w:rPr>
          <w:lang w:val="fr-FR"/>
        </w:rPr>
        <w:t xml:space="preserve">élève à </w:t>
      </w:r>
      <w:r w:rsidRPr="004B288F">
        <w:rPr>
          <w:lang w:val="fr-FR"/>
        </w:rPr>
        <w:t>1</w:t>
      </w:r>
      <w:r w:rsidR="009242DD">
        <w:rPr>
          <w:lang w:val="fr-FR"/>
        </w:rPr>
        <w:t> </w:t>
      </w:r>
      <w:r w:rsidRPr="004B288F">
        <w:rPr>
          <w:lang w:val="fr-FR"/>
        </w:rPr>
        <w:t>600</w:t>
      </w:r>
      <w:r w:rsidR="009242DD">
        <w:rPr>
          <w:lang w:val="fr-FR"/>
        </w:rPr>
        <w:t> </w:t>
      </w:r>
      <w:r w:rsidRPr="004B288F">
        <w:rPr>
          <w:lang w:val="fr-FR"/>
        </w:rPr>
        <w:t>000</w:t>
      </w:r>
      <w:r w:rsidR="009242DD">
        <w:rPr>
          <w:lang w:val="fr-FR"/>
        </w:rPr>
        <w:t> </w:t>
      </w:r>
      <w:r>
        <w:rPr>
          <w:lang w:val="fr-FR"/>
        </w:rPr>
        <w:t>$US</w:t>
      </w:r>
      <w:r w:rsidR="009242DD">
        <w:rPr>
          <w:lang w:val="fr-FR"/>
        </w:rPr>
        <w:t>.</w:t>
      </w:r>
      <w:r w:rsidRPr="004B288F">
        <w:rPr>
          <w:lang w:val="fr-FR"/>
        </w:rPr>
        <w:t xml:space="preserve"> </w:t>
      </w:r>
    </w:p>
    <w:p w14:paraId="1E7FDAD5" w14:textId="47125FB2" w:rsidR="00770F25" w:rsidRPr="00F920FE" w:rsidRDefault="00EC0D55" w:rsidP="00770F25">
      <w:pPr>
        <w:pStyle w:val="Heading1"/>
        <w:spacing w:before="240"/>
        <w:rPr>
          <w:lang w:val="fr-FR"/>
        </w:rPr>
      </w:pPr>
      <w:r w:rsidRPr="004B288F">
        <w:rPr>
          <w:lang w:val="fr-FR"/>
        </w:rPr>
        <w:t xml:space="preserve">Outre les modifications susmentionnées, le Secrétariat a noté que 11 entreprises fabriquant des réfrigérateurs domestiques en Égypte </w:t>
      </w:r>
      <w:r w:rsidR="003755B7">
        <w:rPr>
          <w:lang w:val="fr-FR"/>
        </w:rPr>
        <w:t xml:space="preserve">avaient soumis une demande de </w:t>
      </w:r>
      <w:r w:rsidRPr="004B288F">
        <w:rPr>
          <w:lang w:val="fr-FR"/>
        </w:rPr>
        <w:t xml:space="preserve">financement </w:t>
      </w:r>
      <w:r w:rsidR="003755B7">
        <w:rPr>
          <w:lang w:val="fr-FR"/>
        </w:rPr>
        <w:t xml:space="preserve">à </w:t>
      </w:r>
      <w:r w:rsidRPr="004B288F">
        <w:rPr>
          <w:lang w:val="fr-FR"/>
        </w:rPr>
        <w:t>la présente réunion afin d</w:t>
      </w:r>
      <w:r w:rsidR="00C37710">
        <w:rPr>
          <w:lang w:val="fr-FR"/>
        </w:rPr>
        <w:t>’</w:t>
      </w:r>
      <w:r w:rsidRPr="004B288F">
        <w:rPr>
          <w:lang w:val="fr-FR"/>
        </w:rPr>
        <w:t>a</w:t>
      </w:r>
      <w:r w:rsidR="003755B7">
        <w:rPr>
          <w:lang w:val="fr-FR"/>
        </w:rPr>
        <w:t xml:space="preserve">ccroître </w:t>
      </w:r>
      <w:r w:rsidRPr="004B288F">
        <w:rPr>
          <w:lang w:val="fr-FR"/>
        </w:rPr>
        <w:t>l</w:t>
      </w:r>
      <w:r w:rsidR="00C37710">
        <w:rPr>
          <w:lang w:val="fr-FR"/>
        </w:rPr>
        <w:t>’</w:t>
      </w:r>
      <w:r w:rsidRPr="004B288F">
        <w:rPr>
          <w:lang w:val="fr-FR"/>
        </w:rPr>
        <w:t>efficacité énergétique de leurs produits</w:t>
      </w:r>
      <w:r w:rsidRPr="004B288F">
        <w:rPr>
          <w:vertAlign w:val="superscript"/>
          <w:lang w:val="fr-FR"/>
        </w:rPr>
        <w:footnoteReference w:id="25"/>
      </w:r>
      <w:r w:rsidRPr="004B288F">
        <w:rPr>
          <w:lang w:val="fr-FR"/>
        </w:rPr>
        <w:t xml:space="preserve">, ce qui comprenait le financement lié aux coûts </w:t>
      </w:r>
      <w:r w:rsidR="00303FC5">
        <w:rPr>
          <w:lang w:val="fr-FR"/>
        </w:rPr>
        <w:t xml:space="preserve">additionnels liés </w:t>
      </w:r>
      <w:r w:rsidR="00852700">
        <w:rPr>
          <w:lang w:val="fr-FR"/>
        </w:rPr>
        <w:t xml:space="preserve">à des </w:t>
      </w:r>
      <w:r w:rsidRPr="004B288F">
        <w:rPr>
          <w:lang w:val="fr-FR"/>
        </w:rPr>
        <w:t xml:space="preserve">composants. Le coût </w:t>
      </w:r>
      <w:r w:rsidR="00852700">
        <w:rPr>
          <w:lang w:val="fr-FR"/>
        </w:rPr>
        <w:t xml:space="preserve">additionnel </w:t>
      </w:r>
      <w:r w:rsidRPr="004B288F">
        <w:rPr>
          <w:lang w:val="fr-FR"/>
        </w:rPr>
        <w:t>des compresseurs à haut rendement énergétique représentait en moyenne 58,3</w:t>
      </w:r>
      <w:r w:rsidR="00C75851">
        <w:rPr>
          <w:lang w:val="fr-FR"/>
        </w:rPr>
        <w:t> </w:t>
      </w:r>
      <w:r w:rsidRPr="004B288F">
        <w:rPr>
          <w:lang w:val="fr-FR"/>
        </w:rPr>
        <w:t>% d</w:t>
      </w:r>
      <w:r w:rsidR="00F700AB">
        <w:rPr>
          <w:lang w:val="fr-FR"/>
        </w:rPr>
        <w:t xml:space="preserve">es </w:t>
      </w:r>
      <w:r w:rsidRPr="004B288F">
        <w:rPr>
          <w:lang w:val="fr-FR"/>
        </w:rPr>
        <w:t>coût</w:t>
      </w:r>
      <w:r w:rsidR="00C75851">
        <w:rPr>
          <w:lang w:val="fr-FR"/>
        </w:rPr>
        <w:t>s</w:t>
      </w:r>
      <w:r w:rsidRPr="004B288F">
        <w:rPr>
          <w:lang w:val="fr-FR"/>
        </w:rPr>
        <w:t xml:space="preserve"> </w:t>
      </w:r>
      <w:r w:rsidR="008F3153">
        <w:rPr>
          <w:lang w:val="fr-FR"/>
        </w:rPr>
        <w:t xml:space="preserve">additionnels </w:t>
      </w:r>
      <w:r w:rsidR="000B04F0">
        <w:rPr>
          <w:lang w:val="fr-FR"/>
        </w:rPr>
        <w:t xml:space="preserve">liés à des composants </w:t>
      </w:r>
      <w:r w:rsidR="00F700AB">
        <w:rPr>
          <w:lang w:val="fr-FR"/>
        </w:rPr>
        <w:t>esti</w:t>
      </w:r>
      <w:r w:rsidR="003D3859">
        <w:rPr>
          <w:lang w:val="fr-FR"/>
        </w:rPr>
        <w:t>més pour l</w:t>
      </w:r>
      <w:r w:rsidR="00C37710">
        <w:rPr>
          <w:lang w:val="fr-FR"/>
        </w:rPr>
        <w:t>’</w:t>
      </w:r>
      <w:r w:rsidR="003D3859">
        <w:rPr>
          <w:lang w:val="fr-FR"/>
        </w:rPr>
        <w:t xml:space="preserve">ensemble </w:t>
      </w:r>
      <w:r w:rsidR="0088233B">
        <w:rPr>
          <w:lang w:val="fr-FR"/>
        </w:rPr>
        <w:t>d</w:t>
      </w:r>
      <w:r w:rsidRPr="004B288F">
        <w:rPr>
          <w:lang w:val="fr-FR"/>
        </w:rPr>
        <w:t xml:space="preserve">es fabricants. Étant donné que </w:t>
      </w:r>
      <w:r w:rsidR="009A3CD3">
        <w:rPr>
          <w:lang w:val="fr-FR"/>
        </w:rPr>
        <w:t>du financement</w:t>
      </w:r>
      <w:r w:rsidRPr="004B288F">
        <w:rPr>
          <w:lang w:val="fr-FR"/>
        </w:rPr>
        <w:t xml:space="preserve"> était accordé à Fresh Compressor Facility pour améliorer l</w:t>
      </w:r>
      <w:r w:rsidR="00C37710">
        <w:rPr>
          <w:lang w:val="fr-FR"/>
        </w:rPr>
        <w:t>’</w:t>
      </w:r>
      <w:r w:rsidRPr="004B288F">
        <w:rPr>
          <w:lang w:val="fr-FR"/>
        </w:rPr>
        <w:t>efficacité énergétique de ses compresseurs, conformément au paragraphe</w:t>
      </w:r>
      <w:r w:rsidR="00570193">
        <w:rPr>
          <w:lang w:val="fr-FR"/>
        </w:rPr>
        <w:t> </w:t>
      </w:r>
      <w:r w:rsidRPr="004B288F">
        <w:rPr>
          <w:lang w:val="fr-FR"/>
        </w:rPr>
        <w:t>11 du document UNEP/OzL.Pro/ExCom/95/87, il a été convenu d</w:t>
      </w:r>
      <w:r w:rsidR="00C37710">
        <w:rPr>
          <w:lang w:val="fr-FR"/>
        </w:rPr>
        <w:t>’</w:t>
      </w:r>
      <w:r w:rsidRPr="004B288F">
        <w:rPr>
          <w:lang w:val="fr-FR"/>
        </w:rPr>
        <w:t>ajuster le total des coûts admissibles pour les projets d</w:t>
      </w:r>
      <w:r w:rsidR="00C37710">
        <w:rPr>
          <w:lang w:val="fr-FR"/>
        </w:rPr>
        <w:t>’</w:t>
      </w:r>
      <w:r w:rsidRPr="004B288F">
        <w:rPr>
          <w:lang w:val="fr-FR"/>
        </w:rPr>
        <w:t xml:space="preserve">efficacité énergétique sur la base de ce pourcentage et du pourcentage de la capacité de production de Fresh Compressor Facility par rapport </w:t>
      </w:r>
      <w:r w:rsidR="00000309">
        <w:rPr>
          <w:lang w:val="fr-FR"/>
        </w:rPr>
        <w:t xml:space="preserve">à la production nationale de </w:t>
      </w:r>
      <w:r w:rsidRPr="004B288F">
        <w:rPr>
          <w:lang w:val="fr-FR"/>
        </w:rPr>
        <w:t xml:space="preserve">réfrigérateurs </w:t>
      </w:r>
      <w:r w:rsidR="00336D2F">
        <w:rPr>
          <w:lang w:val="fr-FR"/>
        </w:rPr>
        <w:t xml:space="preserve">domestiques </w:t>
      </w:r>
      <w:r w:rsidRPr="004B288F">
        <w:rPr>
          <w:lang w:val="fr-FR"/>
        </w:rPr>
        <w:t xml:space="preserve">et de </w:t>
      </w:r>
      <w:r>
        <w:rPr>
          <w:lang w:val="fr-FR"/>
        </w:rPr>
        <w:t>congélateurs horizontaux</w:t>
      </w:r>
      <w:r w:rsidRPr="004B288F">
        <w:rPr>
          <w:lang w:val="fr-FR"/>
        </w:rPr>
        <w:t xml:space="preserve"> (2</w:t>
      </w:r>
      <w:r w:rsidR="00570193">
        <w:rPr>
          <w:lang w:val="fr-FR"/>
        </w:rPr>
        <w:t> </w:t>
      </w:r>
      <w:r w:rsidRPr="004B288F">
        <w:rPr>
          <w:lang w:val="fr-FR"/>
        </w:rPr>
        <w:t>496</w:t>
      </w:r>
      <w:r w:rsidR="00570193">
        <w:rPr>
          <w:lang w:val="fr-FR"/>
        </w:rPr>
        <w:t> </w:t>
      </w:r>
      <w:r w:rsidRPr="004B288F">
        <w:rPr>
          <w:lang w:val="fr-FR"/>
        </w:rPr>
        <w:t>827</w:t>
      </w:r>
      <w:r w:rsidR="00570193">
        <w:rPr>
          <w:lang w:val="fr-FR"/>
        </w:rPr>
        <w:t> </w:t>
      </w:r>
      <w:r w:rsidRPr="004B288F">
        <w:rPr>
          <w:lang w:val="fr-FR"/>
        </w:rPr>
        <w:t>unités), soit 40</w:t>
      </w:r>
      <w:r w:rsidR="00E920C6">
        <w:rPr>
          <w:lang w:val="fr-FR"/>
        </w:rPr>
        <w:t> </w:t>
      </w:r>
      <w:r w:rsidRPr="004B288F">
        <w:rPr>
          <w:lang w:val="fr-FR"/>
        </w:rPr>
        <w:t xml:space="preserve">%, ce qui </w:t>
      </w:r>
      <w:r w:rsidR="00E920C6">
        <w:rPr>
          <w:lang w:val="fr-FR"/>
        </w:rPr>
        <w:t xml:space="preserve">se traduit par un </w:t>
      </w:r>
      <w:r w:rsidRPr="004B288F">
        <w:rPr>
          <w:lang w:val="fr-FR"/>
        </w:rPr>
        <w:t>ajustement net de 344</w:t>
      </w:r>
      <w:r w:rsidR="00E920C6">
        <w:rPr>
          <w:lang w:val="fr-FR"/>
        </w:rPr>
        <w:t> </w:t>
      </w:r>
      <w:r w:rsidRPr="004B288F">
        <w:rPr>
          <w:lang w:val="fr-FR"/>
        </w:rPr>
        <w:t>750</w:t>
      </w:r>
      <w:r w:rsidR="00E920C6">
        <w:rPr>
          <w:lang w:val="fr-FR"/>
        </w:rPr>
        <w:t> </w:t>
      </w:r>
      <w:r>
        <w:rPr>
          <w:lang w:val="fr-FR"/>
        </w:rPr>
        <w:t>$US</w:t>
      </w:r>
      <w:r w:rsidR="003D3859">
        <w:rPr>
          <w:lang w:val="fr-FR"/>
        </w:rPr>
        <w:t>.</w:t>
      </w:r>
      <w:r w:rsidRPr="004B288F">
        <w:rPr>
          <w:lang w:val="fr-FR"/>
        </w:rPr>
        <w:t xml:space="preserve"> Le Secrétariat a estimé que cet ajustement pouvait être </w:t>
      </w:r>
      <w:r w:rsidR="0023641C">
        <w:rPr>
          <w:lang w:val="fr-FR"/>
        </w:rPr>
        <w:t xml:space="preserve">appliqué aux </w:t>
      </w:r>
      <w:r w:rsidRPr="004B288F">
        <w:rPr>
          <w:lang w:val="fr-FR"/>
        </w:rPr>
        <w:t xml:space="preserve">coûts </w:t>
      </w:r>
      <w:r w:rsidR="00DF5A6B">
        <w:rPr>
          <w:lang w:val="fr-FR"/>
        </w:rPr>
        <w:t xml:space="preserve">additionnels (composants) </w:t>
      </w:r>
      <w:r w:rsidRPr="004B288F">
        <w:rPr>
          <w:lang w:val="fr-FR"/>
        </w:rPr>
        <w:t xml:space="preserve">des </w:t>
      </w:r>
      <w:r w:rsidR="00DF5A6B">
        <w:rPr>
          <w:lang w:val="fr-FR"/>
        </w:rPr>
        <w:t xml:space="preserve">fabricants de </w:t>
      </w:r>
      <w:r w:rsidRPr="004B288F">
        <w:rPr>
          <w:lang w:val="fr-FR"/>
        </w:rPr>
        <w:t xml:space="preserve">réfrigérateurs </w:t>
      </w:r>
      <w:r w:rsidR="00DF5A6B" w:rsidRPr="004B288F">
        <w:rPr>
          <w:lang w:val="fr-FR"/>
        </w:rPr>
        <w:t xml:space="preserve">domestiques </w:t>
      </w:r>
      <w:r w:rsidRPr="004B288F">
        <w:rPr>
          <w:lang w:val="fr-FR"/>
        </w:rPr>
        <w:t xml:space="preserve">et de </w:t>
      </w:r>
      <w:r>
        <w:rPr>
          <w:lang w:val="fr-FR"/>
        </w:rPr>
        <w:t>congélateurs horizontaux</w:t>
      </w:r>
      <w:r w:rsidRPr="004B288F">
        <w:rPr>
          <w:lang w:val="fr-FR"/>
        </w:rPr>
        <w:t xml:space="preserve"> participant au </w:t>
      </w:r>
      <w:r w:rsidRPr="004B288F">
        <w:rPr>
          <w:lang w:val="fr-FR"/>
        </w:rPr>
        <w:lastRenderedPageBreak/>
        <w:t xml:space="preserve">projet ou, si le gouvernement le souhaitait, </w:t>
      </w:r>
      <w:r w:rsidR="0023641C">
        <w:rPr>
          <w:lang w:val="fr-FR"/>
        </w:rPr>
        <w:t xml:space="preserve">à </w:t>
      </w:r>
      <w:r w:rsidRPr="004B288F">
        <w:rPr>
          <w:lang w:val="fr-FR"/>
        </w:rPr>
        <w:t>ceux de Fresh Compressor Facility. Le gouvernement a</w:t>
      </w:r>
      <w:r w:rsidR="00401343">
        <w:rPr>
          <w:lang w:val="fr-FR"/>
        </w:rPr>
        <w:t>yant</w:t>
      </w:r>
      <w:r w:rsidRPr="004B288F">
        <w:rPr>
          <w:lang w:val="fr-FR"/>
        </w:rPr>
        <w:t xml:space="preserve"> </w:t>
      </w:r>
      <w:r w:rsidR="00FA345E">
        <w:rPr>
          <w:lang w:val="fr-FR"/>
        </w:rPr>
        <w:t>opté pour la seconde option</w:t>
      </w:r>
      <w:r w:rsidRPr="004B288F">
        <w:rPr>
          <w:lang w:val="fr-FR"/>
        </w:rPr>
        <w:t xml:space="preserve">, </w:t>
      </w:r>
      <w:r w:rsidR="00401343">
        <w:rPr>
          <w:lang w:val="fr-FR"/>
        </w:rPr>
        <w:t xml:space="preserve">le </w:t>
      </w:r>
      <w:r w:rsidRPr="004B288F">
        <w:rPr>
          <w:lang w:val="fr-FR"/>
        </w:rPr>
        <w:t xml:space="preserve">financement admissible convenu </w:t>
      </w:r>
      <w:r w:rsidR="00401343">
        <w:rPr>
          <w:lang w:val="fr-FR"/>
        </w:rPr>
        <w:t>s</w:t>
      </w:r>
      <w:r w:rsidR="00C37710">
        <w:rPr>
          <w:lang w:val="fr-FR"/>
        </w:rPr>
        <w:t>’</w:t>
      </w:r>
      <w:r w:rsidR="00401343">
        <w:rPr>
          <w:lang w:val="fr-FR"/>
        </w:rPr>
        <w:t xml:space="preserve">élève à </w:t>
      </w:r>
      <w:r w:rsidRPr="004B288F">
        <w:rPr>
          <w:lang w:val="fr-FR"/>
        </w:rPr>
        <w:t>1</w:t>
      </w:r>
      <w:r w:rsidR="00401343">
        <w:rPr>
          <w:lang w:val="fr-FR"/>
        </w:rPr>
        <w:t> </w:t>
      </w:r>
      <w:r w:rsidRPr="004B288F">
        <w:rPr>
          <w:lang w:val="fr-FR"/>
        </w:rPr>
        <w:t>255</w:t>
      </w:r>
      <w:r w:rsidR="00401343">
        <w:rPr>
          <w:lang w:val="fr-FR"/>
        </w:rPr>
        <w:t> </w:t>
      </w:r>
      <w:r w:rsidRPr="004B288F">
        <w:rPr>
          <w:lang w:val="fr-FR"/>
        </w:rPr>
        <w:t>250</w:t>
      </w:r>
      <w:r w:rsidR="00401343">
        <w:rPr>
          <w:lang w:val="fr-FR"/>
        </w:rPr>
        <w:t> </w:t>
      </w:r>
      <w:r>
        <w:rPr>
          <w:lang w:val="fr-FR"/>
        </w:rPr>
        <w:t>$US</w:t>
      </w:r>
      <w:r w:rsidRPr="004B288F">
        <w:rPr>
          <w:lang w:val="fr-FR"/>
        </w:rPr>
        <w:t xml:space="preserve"> </w:t>
      </w:r>
      <w:r w:rsidR="00FA345E">
        <w:rPr>
          <w:lang w:val="fr-FR"/>
        </w:rPr>
        <w:t xml:space="preserve">et permettra à </w:t>
      </w:r>
      <w:r w:rsidR="004F28CA" w:rsidRPr="004B288F">
        <w:rPr>
          <w:lang w:val="fr-FR"/>
        </w:rPr>
        <w:t xml:space="preserve">Fresh Compressor Facility </w:t>
      </w:r>
      <w:r w:rsidRPr="004B288F">
        <w:rPr>
          <w:lang w:val="fr-FR"/>
        </w:rPr>
        <w:t>d</w:t>
      </w:r>
      <w:r w:rsidR="00C37710">
        <w:rPr>
          <w:lang w:val="fr-FR"/>
        </w:rPr>
        <w:t>’</w:t>
      </w:r>
      <w:r w:rsidRPr="004B288F">
        <w:rPr>
          <w:lang w:val="fr-FR"/>
        </w:rPr>
        <w:t>augmenter l</w:t>
      </w:r>
      <w:r w:rsidR="00C37710">
        <w:rPr>
          <w:lang w:val="fr-FR"/>
        </w:rPr>
        <w:t>’</w:t>
      </w:r>
      <w:r w:rsidRPr="004B288F">
        <w:rPr>
          <w:lang w:val="fr-FR"/>
        </w:rPr>
        <w:t>efficacité énergétique de ses compresseurs d</w:t>
      </w:r>
      <w:r w:rsidR="00C37710">
        <w:rPr>
          <w:lang w:val="fr-FR"/>
        </w:rPr>
        <w:t>’</w:t>
      </w:r>
      <w:r w:rsidRPr="004B288F">
        <w:rPr>
          <w:lang w:val="fr-FR"/>
        </w:rPr>
        <w:t>environ 30</w:t>
      </w:r>
      <w:r w:rsidR="00FA345E">
        <w:rPr>
          <w:lang w:val="fr-FR"/>
        </w:rPr>
        <w:t> </w:t>
      </w:r>
      <w:r w:rsidRPr="004B288F">
        <w:rPr>
          <w:lang w:val="fr-FR"/>
        </w:rPr>
        <w:t xml:space="preserve">% et de fabriquer exclusivement des compresseurs à inverseur. </w:t>
      </w:r>
      <w:r w:rsidR="00DD68FF">
        <w:rPr>
          <w:lang w:val="fr-FR"/>
        </w:rPr>
        <w:t>L</w:t>
      </w:r>
      <w:r w:rsidR="00C37710">
        <w:rPr>
          <w:lang w:val="fr-FR"/>
        </w:rPr>
        <w:t>’</w:t>
      </w:r>
      <w:r w:rsidR="00DD68FF">
        <w:rPr>
          <w:lang w:val="fr-FR"/>
        </w:rPr>
        <w:t xml:space="preserve">entreprise financera </w:t>
      </w:r>
      <w:r w:rsidR="00DD68FF" w:rsidRPr="004B288F">
        <w:rPr>
          <w:lang w:val="fr-FR"/>
        </w:rPr>
        <w:t>avec ses ressources</w:t>
      </w:r>
      <w:r w:rsidR="00DD68FF">
        <w:rPr>
          <w:lang w:val="fr-FR"/>
        </w:rPr>
        <w:t xml:space="preserve"> </w:t>
      </w:r>
      <w:r w:rsidR="00DD68FF" w:rsidRPr="004B288F">
        <w:rPr>
          <w:lang w:val="fr-FR"/>
        </w:rPr>
        <w:t>propres</w:t>
      </w:r>
      <w:r w:rsidR="00DD68FF">
        <w:rPr>
          <w:lang w:val="fr-FR"/>
        </w:rPr>
        <w:t xml:space="preserve"> la conversion de l</w:t>
      </w:r>
      <w:r w:rsidR="00C37710">
        <w:rPr>
          <w:lang w:val="fr-FR"/>
        </w:rPr>
        <w:t>’</w:t>
      </w:r>
      <w:r w:rsidR="00DD68FF">
        <w:rPr>
          <w:lang w:val="fr-FR"/>
        </w:rPr>
        <w:t xml:space="preserve">usine en vue du remplacement du </w:t>
      </w:r>
      <w:r w:rsidRPr="004B288F">
        <w:rPr>
          <w:lang w:val="fr-FR"/>
        </w:rPr>
        <w:t xml:space="preserve">HFC-134a </w:t>
      </w:r>
      <w:r w:rsidR="00DD68FF">
        <w:rPr>
          <w:lang w:val="fr-FR"/>
        </w:rPr>
        <w:t xml:space="preserve">par du </w:t>
      </w:r>
      <w:r w:rsidRPr="004B288F">
        <w:rPr>
          <w:lang w:val="fr-FR"/>
        </w:rPr>
        <w:t>R-600a.</w:t>
      </w:r>
      <w:r w:rsidR="009A3CD3">
        <w:rPr>
          <w:lang w:val="fr-FR"/>
        </w:rPr>
        <w:t xml:space="preserve"> </w:t>
      </w:r>
    </w:p>
    <w:p w14:paraId="29FAD8A6" w14:textId="6AFA92B6" w:rsidR="00770F25" w:rsidRPr="00F920FE" w:rsidRDefault="004D13FB" w:rsidP="00770F25">
      <w:pPr>
        <w:pStyle w:val="Heading1"/>
        <w:spacing w:before="240"/>
        <w:rPr>
          <w:lang w:val="fr-FR"/>
        </w:rPr>
      </w:pPr>
      <w:r w:rsidRPr="004B288F">
        <w:rPr>
          <w:lang w:val="fr-FR"/>
        </w:rPr>
        <w:t xml:space="preserve">Le Secrétariat a jugé utile de regrouper </w:t>
      </w:r>
      <w:r w:rsidR="00B6290D" w:rsidRPr="004B288F">
        <w:rPr>
          <w:lang w:val="fr-FR"/>
        </w:rPr>
        <w:t xml:space="preserve">en un seul élément </w:t>
      </w:r>
      <w:r w:rsidRPr="004B288F">
        <w:rPr>
          <w:lang w:val="fr-FR"/>
        </w:rPr>
        <w:t xml:space="preserve">les coûts </w:t>
      </w:r>
      <w:r w:rsidR="00B6290D">
        <w:rPr>
          <w:lang w:val="fr-FR"/>
        </w:rPr>
        <w:t xml:space="preserve">convenus du </w:t>
      </w:r>
      <w:r>
        <w:rPr>
          <w:lang w:val="fr-FR"/>
        </w:rPr>
        <w:t xml:space="preserve">suivi </w:t>
      </w:r>
      <w:r w:rsidRPr="004B288F">
        <w:rPr>
          <w:lang w:val="fr-FR"/>
        </w:rPr>
        <w:t xml:space="preserve">et </w:t>
      </w:r>
      <w:r w:rsidR="00B6290D">
        <w:rPr>
          <w:lang w:val="fr-FR"/>
        </w:rPr>
        <w:t>de</w:t>
      </w:r>
      <w:r w:rsidRPr="004B288F">
        <w:rPr>
          <w:lang w:val="fr-FR"/>
        </w:rPr>
        <w:t xml:space="preserve"> l</w:t>
      </w:r>
      <w:r w:rsidR="00C37710">
        <w:rPr>
          <w:lang w:val="fr-FR"/>
        </w:rPr>
        <w:t>’</w:t>
      </w:r>
      <w:r w:rsidRPr="004B288F">
        <w:rPr>
          <w:lang w:val="fr-FR"/>
        </w:rPr>
        <w:t xml:space="preserve">établissement de rapports pour Fresh Compressor </w:t>
      </w:r>
      <w:r w:rsidR="00B6290D" w:rsidRPr="00F920FE">
        <w:rPr>
          <w:lang w:val="fr-FR"/>
        </w:rPr>
        <w:t>Factory</w:t>
      </w:r>
      <w:r w:rsidR="00B6290D" w:rsidRPr="004B288F">
        <w:rPr>
          <w:lang w:val="fr-FR"/>
        </w:rPr>
        <w:t xml:space="preserve"> </w:t>
      </w:r>
      <w:r w:rsidRPr="004B288F">
        <w:rPr>
          <w:lang w:val="fr-FR"/>
        </w:rPr>
        <w:t xml:space="preserve">(15 000 </w:t>
      </w:r>
      <w:r>
        <w:rPr>
          <w:lang w:val="fr-FR"/>
        </w:rPr>
        <w:t>$US</w:t>
      </w:r>
      <w:r w:rsidRPr="004B288F">
        <w:rPr>
          <w:lang w:val="fr-FR"/>
        </w:rPr>
        <w:t>) et les fabricants d</w:t>
      </w:r>
      <w:r w:rsidR="00C37710">
        <w:rPr>
          <w:lang w:val="fr-FR"/>
        </w:rPr>
        <w:t>’</w:t>
      </w:r>
      <w:r w:rsidRPr="004B288F">
        <w:rPr>
          <w:lang w:val="fr-FR"/>
        </w:rPr>
        <w:t>équipements, comme décrit plus en détail au paragraphe 110 du présent document</w:t>
      </w:r>
      <w:r w:rsidR="00644BED">
        <w:rPr>
          <w:lang w:val="fr-FR"/>
        </w:rPr>
        <w:t xml:space="preserve">. </w:t>
      </w:r>
    </w:p>
    <w:p w14:paraId="4C329089" w14:textId="79CA42C8" w:rsidR="005B5637" w:rsidRPr="00F920FE" w:rsidRDefault="00690EBA" w:rsidP="005B5637">
      <w:pPr>
        <w:spacing w:before="240" w:after="240"/>
        <w:rPr>
          <w:rStyle w:val="eop"/>
          <w:color w:val="000000"/>
          <w:shd w:val="clear" w:color="auto" w:fill="FFFFFF"/>
          <w:lang w:val="fr-FR"/>
        </w:rPr>
      </w:pPr>
      <w:r>
        <w:rPr>
          <w:rStyle w:val="normaltextrun"/>
          <w:color w:val="000000"/>
          <w:u w:val="single"/>
          <w:shd w:val="clear" w:color="auto" w:fill="FFFFFF"/>
          <w:lang w:val="fr-FR"/>
        </w:rPr>
        <w:t xml:space="preserve">Pérennité </w:t>
      </w:r>
      <w:r w:rsidRPr="004B288F">
        <w:rPr>
          <w:rStyle w:val="normaltextrun"/>
          <w:color w:val="000000"/>
          <w:u w:val="single"/>
          <w:shd w:val="clear" w:color="auto" w:fill="FFFFFF"/>
          <w:lang w:val="fr-FR"/>
        </w:rPr>
        <w:t>du projet pilote et évaluation des risques</w:t>
      </w:r>
    </w:p>
    <w:p w14:paraId="23DF8D97" w14:textId="647CC5CE" w:rsidR="00CE46AE" w:rsidRPr="00F920FE" w:rsidRDefault="00BB4EF5" w:rsidP="00CE46AE">
      <w:pPr>
        <w:pStyle w:val="Heading1"/>
        <w:rPr>
          <w:lang w:val="fr-FR"/>
        </w:rPr>
      </w:pPr>
      <w:r w:rsidRPr="004B288F">
        <w:rPr>
          <w:lang w:val="fr-FR"/>
        </w:rPr>
        <w:t xml:space="preserve">Les fabricants égyptiens de réfrigérateurs </w:t>
      </w:r>
      <w:r w:rsidR="00E746D6">
        <w:rPr>
          <w:lang w:val="fr-FR"/>
        </w:rPr>
        <w:t xml:space="preserve">domestiques </w:t>
      </w:r>
      <w:r w:rsidRPr="004B288F">
        <w:rPr>
          <w:lang w:val="fr-FR"/>
        </w:rPr>
        <w:t xml:space="preserve">et de </w:t>
      </w:r>
      <w:r>
        <w:rPr>
          <w:lang w:val="fr-FR"/>
        </w:rPr>
        <w:t>congélateurs horizontaux</w:t>
      </w:r>
      <w:r w:rsidRPr="004B288F">
        <w:rPr>
          <w:lang w:val="fr-FR"/>
        </w:rPr>
        <w:t xml:space="preserve"> </w:t>
      </w:r>
      <w:r>
        <w:rPr>
          <w:lang w:val="fr-FR"/>
        </w:rPr>
        <w:t xml:space="preserve">pourront </w:t>
      </w:r>
      <w:r w:rsidRPr="004B288F">
        <w:rPr>
          <w:lang w:val="fr-FR"/>
        </w:rPr>
        <w:t xml:space="preserve">importer des compresseurs à inverseur à haut rendement énergétique ou acheter </w:t>
      </w:r>
      <w:r>
        <w:rPr>
          <w:lang w:val="fr-FR"/>
        </w:rPr>
        <w:t xml:space="preserve">de tels </w:t>
      </w:r>
      <w:r w:rsidRPr="004B288F">
        <w:rPr>
          <w:lang w:val="fr-FR"/>
        </w:rPr>
        <w:t>compresseurs auprès de Fresh Compressor Factory. Le principal risque pour le projet réside dans la capacité de Fresh Compressor Factory à concurrencer les fabricants internationaux de compresseurs, dont beaucoup bénéficient d</w:t>
      </w:r>
      <w:r w:rsidR="00C37710">
        <w:rPr>
          <w:lang w:val="fr-FR"/>
        </w:rPr>
        <w:t>’</w:t>
      </w:r>
      <w:r w:rsidRPr="004B288F">
        <w:rPr>
          <w:lang w:val="fr-FR"/>
        </w:rPr>
        <w:t>importantes économies d</w:t>
      </w:r>
      <w:r w:rsidR="00C37710">
        <w:rPr>
          <w:lang w:val="fr-FR"/>
        </w:rPr>
        <w:t>’</w:t>
      </w:r>
      <w:r w:rsidRPr="004B288F">
        <w:rPr>
          <w:lang w:val="fr-FR"/>
        </w:rPr>
        <w:t>échelle. L</w:t>
      </w:r>
      <w:r w:rsidR="00C37710">
        <w:rPr>
          <w:lang w:val="fr-FR"/>
        </w:rPr>
        <w:t>’</w:t>
      </w:r>
      <w:r w:rsidRPr="004B288F">
        <w:rPr>
          <w:lang w:val="fr-FR"/>
        </w:rPr>
        <w:t>engagement de l</w:t>
      </w:r>
      <w:r w:rsidR="00C37710">
        <w:rPr>
          <w:lang w:val="fr-FR"/>
        </w:rPr>
        <w:t>’</w:t>
      </w:r>
      <w:r w:rsidRPr="004B288F">
        <w:rPr>
          <w:lang w:val="fr-FR"/>
        </w:rPr>
        <w:t xml:space="preserve">entreprise à </w:t>
      </w:r>
      <w:r w:rsidR="00BF387F">
        <w:rPr>
          <w:lang w:val="fr-FR"/>
        </w:rPr>
        <w:t xml:space="preserve">tout mettre en œuvre </w:t>
      </w:r>
      <w:r w:rsidRPr="004B288F">
        <w:rPr>
          <w:lang w:val="fr-FR"/>
        </w:rPr>
        <w:t>pour continuer à améliorer l</w:t>
      </w:r>
      <w:r w:rsidR="00C37710">
        <w:rPr>
          <w:lang w:val="fr-FR"/>
        </w:rPr>
        <w:t>’</w:t>
      </w:r>
      <w:r w:rsidRPr="004B288F">
        <w:rPr>
          <w:lang w:val="fr-FR"/>
        </w:rPr>
        <w:t>efficacité énergétique de</w:t>
      </w:r>
      <w:r w:rsidR="00565E59">
        <w:rPr>
          <w:lang w:val="fr-FR"/>
        </w:rPr>
        <w:t xml:space="preserve"> se</w:t>
      </w:r>
      <w:r w:rsidRPr="004B288F">
        <w:rPr>
          <w:lang w:val="fr-FR"/>
        </w:rPr>
        <w:t xml:space="preserve">s compresseurs </w:t>
      </w:r>
      <w:r w:rsidR="001F0038">
        <w:rPr>
          <w:lang w:val="fr-FR"/>
        </w:rPr>
        <w:t>une fois le projet achevé</w:t>
      </w:r>
      <w:r w:rsidRPr="004B288F">
        <w:rPr>
          <w:lang w:val="fr-FR"/>
        </w:rPr>
        <w:t>, et l</w:t>
      </w:r>
      <w:r w:rsidR="00C37710">
        <w:rPr>
          <w:lang w:val="fr-FR"/>
        </w:rPr>
        <w:t>’</w:t>
      </w:r>
      <w:r w:rsidRPr="004B288F">
        <w:rPr>
          <w:lang w:val="fr-FR"/>
        </w:rPr>
        <w:t>engagement du gouvernement à mettre à jour périodiquement l</w:t>
      </w:r>
      <w:r w:rsidR="001F0038">
        <w:rPr>
          <w:lang w:val="fr-FR"/>
        </w:rPr>
        <w:t>a</w:t>
      </w:r>
      <w:r w:rsidRPr="004B288F">
        <w:rPr>
          <w:lang w:val="fr-FR"/>
        </w:rPr>
        <w:t xml:space="preserve"> réglementation</w:t>
      </w:r>
      <w:r w:rsidR="001F0038">
        <w:rPr>
          <w:lang w:val="fr-FR"/>
        </w:rPr>
        <w:t xml:space="preserve"> relative aux </w:t>
      </w:r>
      <w:r>
        <w:rPr>
          <w:lang w:val="fr-FR"/>
        </w:rPr>
        <w:t>NMPE</w:t>
      </w:r>
      <w:r w:rsidRPr="004B288F">
        <w:rPr>
          <w:lang w:val="fr-FR"/>
        </w:rPr>
        <w:t xml:space="preserve"> et les programmes d</w:t>
      </w:r>
      <w:r w:rsidR="00C37710">
        <w:rPr>
          <w:lang w:val="fr-FR"/>
        </w:rPr>
        <w:t>’</w:t>
      </w:r>
      <w:r w:rsidRPr="004B288F">
        <w:rPr>
          <w:lang w:val="fr-FR"/>
        </w:rPr>
        <w:t>étiquetage</w:t>
      </w:r>
      <w:r w:rsidR="005C25A2">
        <w:rPr>
          <w:lang w:val="fr-FR"/>
        </w:rPr>
        <w:t xml:space="preserve">, à mener </w:t>
      </w:r>
      <w:r w:rsidRPr="004B288F">
        <w:rPr>
          <w:lang w:val="fr-FR"/>
        </w:rPr>
        <w:t>des activités de sensibilisation et d</w:t>
      </w:r>
      <w:r w:rsidR="00C37710">
        <w:rPr>
          <w:lang w:val="fr-FR"/>
        </w:rPr>
        <w:t>’</w:t>
      </w:r>
      <w:r w:rsidRPr="004B288F">
        <w:rPr>
          <w:lang w:val="fr-FR"/>
        </w:rPr>
        <w:t>information</w:t>
      </w:r>
      <w:r w:rsidR="005C25A2">
        <w:rPr>
          <w:lang w:val="fr-FR"/>
        </w:rPr>
        <w:t>,</w:t>
      </w:r>
      <w:r w:rsidRPr="004B288F">
        <w:rPr>
          <w:lang w:val="fr-FR"/>
        </w:rPr>
        <w:t xml:space="preserve"> et </w:t>
      </w:r>
      <w:r w:rsidR="005C25A2">
        <w:rPr>
          <w:lang w:val="fr-FR"/>
        </w:rPr>
        <w:t xml:space="preserve">à </w:t>
      </w:r>
      <w:r w:rsidRPr="004B288F">
        <w:rPr>
          <w:lang w:val="fr-FR"/>
        </w:rPr>
        <w:t>prendr</w:t>
      </w:r>
      <w:r w:rsidR="005C25A2">
        <w:rPr>
          <w:lang w:val="fr-FR"/>
        </w:rPr>
        <w:t>e</w:t>
      </w:r>
      <w:r w:rsidRPr="004B288F">
        <w:rPr>
          <w:lang w:val="fr-FR"/>
        </w:rPr>
        <w:t xml:space="preserve"> des mesures pour mettre en œuvre </w:t>
      </w:r>
      <w:r w:rsidR="00381483">
        <w:rPr>
          <w:lang w:val="fr-FR"/>
        </w:rPr>
        <w:t xml:space="preserve">une </w:t>
      </w:r>
      <w:r w:rsidRPr="004B288F">
        <w:rPr>
          <w:lang w:val="fr-FR"/>
        </w:rPr>
        <w:t>réglementation garanti</w:t>
      </w:r>
      <w:r w:rsidR="00381483">
        <w:rPr>
          <w:lang w:val="fr-FR"/>
        </w:rPr>
        <w:t xml:space="preserve">ssant </w:t>
      </w:r>
      <w:r w:rsidRPr="004B288F">
        <w:rPr>
          <w:lang w:val="fr-FR"/>
        </w:rPr>
        <w:t>que l</w:t>
      </w:r>
      <w:r w:rsidR="00381483">
        <w:rPr>
          <w:lang w:val="fr-FR"/>
        </w:rPr>
        <w:t xml:space="preserve">es </w:t>
      </w:r>
      <w:r w:rsidRPr="004B288F">
        <w:rPr>
          <w:lang w:val="fr-FR"/>
        </w:rPr>
        <w:t xml:space="preserve">compresseurs </w:t>
      </w:r>
      <w:r w:rsidR="00381483">
        <w:rPr>
          <w:lang w:val="fr-FR"/>
        </w:rPr>
        <w:t xml:space="preserve">fabriqués, importés et vendus </w:t>
      </w:r>
      <w:r w:rsidR="002620FE">
        <w:rPr>
          <w:lang w:val="fr-FR"/>
        </w:rPr>
        <w:t xml:space="preserve">dans le pays </w:t>
      </w:r>
      <w:r w:rsidRPr="004B288F">
        <w:rPr>
          <w:lang w:val="fr-FR"/>
        </w:rPr>
        <w:t>atteignent au moins les niveaux d</w:t>
      </w:r>
      <w:r w:rsidR="00C37710">
        <w:rPr>
          <w:lang w:val="fr-FR"/>
        </w:rPr>
        <w:t>’</w:t>
      </w:r>
      <w:r w:rsidRPr="004B288F">
        <w:rPr>
          <w:lang w:val="fr-FR"/>
        </w:rPr>
        <w:t>efficacité énergétique cibles, au plus tard trois ans après la date d</w:t>
      </w:r>
      <w:r w:rsidR="00C37710">
        <w:rPr>
          <w:lang w:val="fr-FR"/>
        </w:rPr>
        <w:t>’</w:t>
      </w:r>
      <w:r w:rsidRPr="004B288F">
        <w:rPr>
          <w:lang w:val="fr-FR"/>
        </w:rPr>
        <w:t>achèvement du projet, atténuer</w:t>
      </w:r>
      <w:r w:rsidR="002F0EB6">
        <w:rPr>
          <w:lang w:val="fr-FR"/>
        </w:rPr>
        <w:t xml:space="preserve">ont </w:t>
      </w:r>
      <w:r w:rsidRPr="004B288F">
        <w:rPr>
          <w:lang w:val="fr-FR"/>
        </w:rPr>
        <w:t>ce risque et contribuer</w:t>
      </w:r>
      <w:r w:rsidR="002F0EB6">
        <w:rPr>
          <w:lang w:val="fr-FR"/>
        </w:rPr>
        <w:t xml:space="preserve">ont </w:t>
      </w:r>
      <w:r w:rsidRPr="004B288F">
        <w:rPr>
          <w:lang w:val="fr-FR"/>
        </w:rPr>
        <w:t xml:space="preserve">à assurer la </w:t>
      </w:r>
      <w:r w:rsidR="002F0EB6">
        <w:rPr>
          <w:lang w:val="fr-FR"/>
        </w:rPr>
        <w:t xml:space="preserve">pérennité </w:t>
      </w:r>
      <w:r w:rsidRPr="004B288F">
        <w:rPr>
          <w:lang w:val="fr-FR"/>
        </w:rPr>
        <w:t>du projet. L</w:t>
      </w:r>
      <w:r w:rsidR="00C37710">
        <w:rPr>
          <w:lang w:val="fr-FR"/>
        </w:rPr>
        <w:t>’</w:t>
      </w:r>
      <w:r w:rsidRPr="004B288F">
        <w:rPr>
          <w:lang w:val="fr-FR"/>
        </w:rPr>
        <w:t xml:space="preserve">ONUDI a également expliqué que les compresseurs </w:t>
      </w:r>
      <w:r w:rsidR="005F08F5">
        <w:rPr>
          <w:lang w:val="fr-FR"/>
        </w:rPr>
        <w:t xml:space="preserve">de fabrication nationale </w:t>
      </w:r>
      <w:r w:rsidRPr="004B288F">
        <w:rPr>
          <w:lang w:val="fr-FR"/>
        </w:rPr>
        <w:t xml:space="preserve">sont </w:t>
      </w:r>
      <w:r w:rsidR="005F08F5">
        <w:rPr>
          <w:lang w:val="fr-FR"/>
        </w:rPr>
        <w:t xml:space="preserve">privilégiés par rapport </w:t>
      </w:r>
      <w:r w:rsidRPr="004B288F">
        <w:rPr>
          <w:lang w:val="fr-FR"/>
        </w:rPr>
        <w:t xml:space="preserve">aux compresseurs importés en raison des difficultés liées aux paiements en </w:t>
      </w:r>
      <w:r w:rsidR="005F08F5">
        <w:rPr>
          <w:lang w:val="fr-FR"/>
        </w:rPr>
        <w:t>dollars des États-Unis</w:t>
      </w:r>
      <w:r w:rsidRPr="004B288F">
        <w:rPr>
          <w:lang w:val="fr-FR"/>
        </w:rPr>
        <w:t>.</w:t>
      </w:r>
      <w:r w:rsidR="007B66E3" w:rsidRPr="00F920FE">
        <w:rPr>
          <w:lang w:val="fr-FR"/>
        </w:rPr>
        <w:t xml:space="preserve"> </w:t>
      </w:r>
    </w:p>
    <w:p w14:paraId="7E935CB2" w14:textId="51EC6E6C" w:rsidR="00B426B1" w:rsidRPr="00CC5089" w:rsidRDefault="000B670E" w:rsidP="00B426B1">
      <w:pPr>
        <w:pStyle w:val="Heading1"/>
        <w:rPr>
          <w:lang w:val="fr-FR"/>
        </w:rPr>
      </w:pPr>
      <w:r>
        <w:rPr>
          <w:lang w:val="fr-FR"/>
        </w:rPr>
        <w:t xml:space="preserve">Pour appuyer </w:t>
      </w:r>
      <w:r w:rsidR="00502642" w:rsidRPr="004B288F">
        <w:rPr>
          <w:lang w:val="fr-FR"/>
        </w:rPr>
        <w:t>la fabrication de compresseurs à haut rendement énergétique</w:t>
      </w:r>
      <w:r w:rsidR="00231125">
        <w:rPr>
          <w:lang w:val="fr-FR"/>
        </w:rPr>
        <w:t>, l</w:t>
      </w:r>
      <w:r w:rsidR="00C37710">
        <w:rPr>
          <w:lang w:val="fr-FR"/>
        </w:rPr>
        <w:t>’</w:t>
      </w:r>
      <w:r w:rsidR="00231125">
        <w:rPr>
          <w:lang w:val="fr-FR"/>
        </w:rPr>
        <w:t>Égypte pourrait</w:t>
      </w:r>
      <w:r w:rsidR="00502642" w:rsidRPr="004B288F">
        <w:rPr>
          <w:lang w:val="fr-FR"/>
        </w:rPr>
        <w:t xml:space="preserve"> interdire</w:t>
      </w:r>
      <w:r w:rsidR="001C0AE3">
        <w:rPr>
          <w:lang w:val="fr-FR"/>
        </w:rPr>
        <w:t xml:space="preserve"> l</w:t>
      </w:r>
      <w:r w:rsidR="00C37710">
        <w:rPr>
          <w:lang w:val="fr-FR"/>
        </w:rPr>
        <w:t>’</w:t>
      </w:r>
      <w:r w:rsidR="001C0AE3">
        <w:rPr>
          <w:lang w:val="fr-FR"/>
        </w:rPr>
        <w:t xml:space="preserve">intégration de </w:t>
      </w:r>
      <w:r w:rsidR="00502642" w:rsidRPr="004B288F">
        <w:rPr>
          <w:lang w:val="fr-FR"/>
        </w:rPr>
        <w:t xml:space="preserve">compresseurs à vitesse unique </w:t>
      </w:r>
      <w:r w:rsidR="001C0AE3">
        <w:rPr>
          <w:lang w:val="fr-FR"/>
        </w:rPr>
        <w:t xml:space="preserve">dans </w:t>
      </w:r>
      <w:r w:rsidR="00502642" w:rsidRPr="004B288F">
        <w:rPr>
          <w:lang w:val="fr-FR"/>
        </w:rPr>
        <w:t xml:space="preserve">les réfrigérateurs domestiques. </w:t>
      </w:r>
      <w:r w:rsidR="00231125">
        <w:rPr>
          <w:lang w:val="fr-FR"/>
        </w:rPr>
        <w:t>Il</w:t>
      </w:r>
      <w:r w:rsidR="00502642" w:rsidRPr="004B288F">
        <w:rPr>
          <w:lang w:val="fr-FR"/>
        </w:rPr>
        <w:t xml:space="preserve"> convient de </w:t>
      </w:r>
      <w:r w:rsidR="00231125">
        <w:rPr>
          <w:lang w:val="fr-FR"/>
        </w:rPr>
        <w:t xml:space="preserve">souligner </w:t>
      </w:r>
      <w:r w:rsidR="00E444CD">
        <w:rPr>
          <w:lang w:val="fr-FR"/>
        </w:rPr>
        <w:t xml:space="preserve">le long délai que pourrait comporter </w:t>
      </w:r>
      <w:r w:rsidR="00231125">
        <w:rPr>
          <w:lang w:val="fr-FR"/>
        </w:rPr>
        <w:t>cette interdiction</w:t>
      </w:r>
      <w:r w:rsidR="00AC41C6">
        <w:rPr>
          <w:lang w:val="fr-FR"/>
        </w:rPr>
        <w:t xml:space="preserve">, compte tenu </w:t>
      </w:r>
      <w:r w:rsidR="006D15E7">
        <w:rPr>
          <w:lang w:val="fr-FR"/>
        </w:rPr>
        <w:t xml:space="preserve">des </w:t>
      </w:r>
      <w:r w:rsidR="00502642" w:rsidRPr="004B288F">
        <w:rPr>
          <w:lang w:val="fr-FR"/>
        </w:rPr>
        <w:t xml:space="preserve">consultations </w:t>
      </w:r>
      <w:r w:rsidR="006D15E7">
        <w:rPr>
          <w:lang w:val="fr-FR"/>
        </w:rPr>
        <w:t xml:space="preserve">qui devraient être menées </w:t>
      </w:r>
      <w:r w:rsidR="00502642" w:rsidRPr="004B288F">
        <w:rPr>
          <w:lang w:val="fr-FR"/>
        </w:rPr>
        <w:t xml:space="preserve">entre différents ministères et </w:t>
      </w:r>
      <w:r w:rsidR="006D15E7">
        <w:rPr>
          <w:lang w:val="fr-FR"/>
        </w:rPr>
        <w:t xml:space="preserve">les </w:t>
      </w:r>
      <w:r w:rsidR="00502642" w:rsidRPr="004B288F">
        <w:rPr>
          <w:lang w:val="fr-FR"/>
        </w:rPr>
        <w:t xml:space="preserve">parties prenantes, ainsi que </w:t>
      </w:r>
      <w:r w:rsidR="006D15E7">
        <w:rPr>
          <w:lang w:val="fr-FR"/>
        </w:rPr>
        <w:t>d</w:t>
      </w:r>
      <w:r w:rsidR="000B7E54">
        <w:rPr>
          <w:lang w:val="fr-FR"/>
        </w:rPr>
        <w:t xml:space="preserve">e </w:t>
      </w:r>
      <w:r w:rsidR="00502642" w:rsidRPr="004B288F">
        <w:rPr>
          <w:lang w:val="fr-FR"/>
        </w:rPr>
        <w:t>l</w:t>
      </w:r>
      <w:r w:rsidR="00C37710">
        <w:rPr>
          <w:lang w:val="fr-FR"/>
        </w:rPr>
        <w:t>’</w:t>
      </w:r>
      <w:r w:rsidR="00502642" w:rsidRPr="004B288F">
        <w:rPr>
          <w:lang w:val="fr-FR"/>
        </w:rPr>
        <w:t xml:space="preserve">élaboration, </w:t>
      </w:r>
      <w:r w:rsidR="000B7E54">
        <w:rPr>
          <w:lang w:val="fr-FR"/>
        </w:rPr>
        <w:t xml:space="preserve">de </w:t>
      </w:r>
      <w:r w:rsidR="00502642" w:rsidRPr="004B288F">
        <w:rPr>
          <w:lang w:val="fr-FR"/>
        </w:rPr>
        <w:t>l</w:t>
      </w:r>
      <w:r w:rsidR="00C37710">
        <w:rPr>
          <w:lang w:val="fr-FR"/>
        </w:rPr>
        <w:t>’</w:t>
      </w:r>
      <w:r w:rsidR="00502642" w:rsidRPr="004B288F">
        <w:rPr>
          <w:lang w:val="fr-FR"/>
        </w:rPr>
        <w:t xml:space="preserve">approbation et </w:t>
      </w:r>
      <w:r w:rsidR="000B7E54">
        <w:rPr>
          <w:lang w:val="fr-FR"/>
        </w:rPr>
        <w:t xml:space="preserve">de </w:t>
      </w:r>
      <w:r w:rsidR="00502642" w:rsidRPr="004B288F">
        <w:rPr>
          <w:lang w:val="fr-FR"/>
        </w:rPr>
        <w:t>l</w:t>
      </w:r>
      <w:r w:rsidR="00C37710">
        <w:rPr>
          <w:lang w:val="fr-FR"/>
        </w:rPr>
        <w:t>’</w:t>
      </w:r>
      <w:r w:rsidR="00502642" w:rsidRPr="004B288F">
        <w:rPr>
          <w:lang w:val="fr-FR"/>
        </w:rPr>
        <w:t xml:space="preserve">entrée en vigueur de la réglementation </w:t>
      </w:r>
      <w:r w:rsidR="000B7E54">
        <w:rPr>
          <w:lang w:val="fr-FR"/>
        </w:rPr>
        <w:t>requise</w:t>
      </w:r>
      <w:r w:rsidR="00502642" w:rsidRPr="004B288F">
        <w:rPr>
          <w:lang w:val="fr-FR"/>
        </w:rPr>
        <w:t xml:space="preserve">. En outre, </w:t>
      </w:r>
      <w:r w:rsidR="007F5B7C">
        <w:rPr>
          <w:lang w:val="fr-FR"/>
        </w:rPr>
        <w:t>puisqu</w:t>
      </w:r>
      <w:r w:rsidR="00C37710">
        <w:rPr>
          <w:lang w:val="fr-FR"/>
        </w:rPr>
        <w:t>’</w:t>
      </w:r>
      <w:r w:rsidR="007F5B7C">
        <w:rPr>
          <w:lang w:val="fr-FR"/>
        </w:rPr>
        <w:t xml:space="preserve">il est </w:t>
      </w:r>
      <w:r w:rsidR="00502642" w:rsidRPr="004B288F">
        <w:rPr>
          <w:lang w:val="fr-FR"/>
        </w:rPr>
        <w:t>question d</w:t>
      </w:r>
      <w:r w:rsidR="00C37710">
        <w:rPr>
          <w:lang w:val="fr-FR"/>
        </w:rPr>
        <w:t>’</w:t>
      </w:r>
      <w:r w:rsidR="00502642" w:rsidRPr="004B288F">
        <w:rPr>
          <w:lang w:val="fr-FR"/>
        </w:rPr>
        <w:t>efficacité énergétique, l</w:t>
      </w:r>
      <w:r w:rsidR="00C37710">
        <w:rPr>
          <w:lang w:val="fr-FR"/>
        </w:rPr>
        <w:t>’</w:t>
      </w:r>
      <w:r w:rsidR="00502642" w:rsidRPr="004B288F">
        <w:rPr>
          <w:lang w:val="fr-FR"/>
        </w:rPr>
        <w:t>EOS et d</w:t>
      </w:r>
      <w:r w:rsidR="00C37710">
        <w:rPr>
          <w:lang w:val="fr-FR"/>
        </w:rPr>
        <w:t>’</w:t>
      </w:r>
      <w:r w:rsidR="00502642" w:rsidRPr="004B288F">
        <w:rPr>
          <w:lang w:val="fr-FR"/>
        </w:rPr>
        <w:t>autres organisations</w:t>
      </w:r>
      <w:r w:rsidR="003253FD">
        <w:rPr>
          <w:lang w:val="fr-FR"/>
        </w:rPr>
        <w:t xml:space="preserve"> compétentes</w:t>
      </w:r>
      <w:r w:rsidR="00502642" w:rsidRPr="004B288F">
        <w:rPr>
          <w:lang w:val="fr-FR"/>
        </w:rPr>
        <w:t xml:space="preserve"> </w:t>
      </w:r>
      <w:r w:rsidR="006A7AA4">
        <w:rPr>
          <w:lang w:val="fr-FR"/>
        </w:rPr>
        <w:t xml:space="preserve">ont voix au chapitre et doivent réfléchir </w:t>
      </w:r>
      <w:r w:rsidR="00502642" w:rsidRPr="004B288F">
        <w:rPr>
          <w:lang w:val="fr-FR"/>
        </w:rPr>
        <w:t xml:space="preserve">au moment opportun </w:t>
      </w:r>
      <w:r w:rsidR="006A7AA4">
        <w:rPr>
          <w:lang w:val="fr-FR"/>
        </w:rPr>
        <w:t xml:space="preserve">de </w:t>
      </w:r>
      <w:r w:rsidR="00502642" w:rsidRPr="004B288F">
        <w:rPr>
          <w:lang w:val="fr-FR"/>
        </w:rPr>
        <w:t>promulguer l</w:t>
      </w:r>
      <w:r w:rsidR="00C37710">
        <w:rPr>
          <w:lang w:val="fr-FR"/>
        </w:rPr>
        <w:t>’</w:t>
      </w:r>
      <w:r w:rsidR="00502642" w:rsidRPr="004B288F">
        <w:rPr>
          <w:lang w:val="fr-FR"/>
        </w:rPr>
        <w:t xml:space="preserve">interdiction. Par conséquent, </w:t>
      </w:r>
      <w:r w:rsidR="00502642">
        <w:rPr>
          <w:lang w:val="fr-FR"/>
        </w:rPr>
        <w:t>l</w:t>
      </w:r>
      <w:r w:rsidR="00B05087">
        <w:rPr>
          <w:lang w:val="fr-FR"/>
        </w:rPr>
        <w:t>e service national de l</w:t>
      </w:r>
      <w:r w:rsidR="00C37710">
        <w:rPr>
          <w:lang w:val="fr-FR"/>
        </w:rPr>
        <w:t>’</w:t>
      </w:r>
      <w:r w:rsidR="00B05087">
        <w:rPr>
          <w:lang w:val="fr-FR"/>
        </w:rPr>
        <w:t xml:space="preserve">ozone </w:t>
      </w:r>
      <w:r w:rsidR="00502642" w:rsidRPr="004B288F">
        <w:rPr>
          <w:lang w:val="fr-FR"/>
        </w:rPr>
        <w:t>n</w:t>
      </w:r>
      <w:r w:rsidR="00C37710">
        <w:rPr>
          <w:lang w:val="fr-FR"/>
        </w:rPr>
        <w:t>’</w:t>
      </w:r>
      <w:r w:rsidR="00502642" w:rsidRPr="004B288F">
        <w:rPr>
          <w:lang w:val="fr-FR"/>
        </w:rPr>
        <w:t>a pas été en mesure de confirmer à ce stade si une telle interdiction pou</w:t>
      </w:r>
      <w:r w:rsidR="003864B4">
        <w:rPr>
          <w:lang w:val="fr-FR"/>
        </w:rPr>
        <w:t>v</w:t>
      </w:r>
      <w:r w:rsidR="00502642" w:rsidRPr="004B288F">
        <w:rPr>
          <w:lang w:val="fr-FR"/>
        </w:rPr>
        <w:t xml:space="preserve">ait être mise en œuvre </w:t>
      </w:r>
      <w:r w:rsidR="007F5B7C">
        <w:rPr>
          <w:lang w:val="fr-FR"/>
        </w:rPr>
        <w:t xml:space="preserve">au terme </w:t>
      </w:r>
      <w:r w:rsidR="00502642" w:rsidRPr="004B288F">
        <w:rPr>
          <w:lang w:val="fr-FR"/>
        </w:rPr>
        <w:t xml:space="preserve">du projet. Le Secrétariat a noté que des </w:t>
      </w:r>
      <w:r w:rsidR="00135803">
        <w:rPr>
          <w:lang w:val="fr-FR"/>
        </w:rPr>
        <w:t xml:space="preserve">NMPE </w:t>
      </w:r>
      <w:r w:rsidR="00502642" w:rsidRPr="004B288F">
        <w:rPr>
          <w:lang w:val="fr-FR"/>
        </w:rPr>
        <w:t>approprié</w:t>
      </w:r>
      <w:r w:rsidR="00615D22">
        <w:rPr>
          <w:lang w:val="fr-FR"/>
        </w:rPr>
        <w:t>es</w:t>
      </w:r>
      <w:r w:rsidR="00502642" w:rsidRPr="004B288F">
        <w:rPr>
          <w:lang w:val="fr-FR"/>
        </w:rPr>
        <w:t xml:space="preserve"> seraient </w:t>
      </w:r>
      <w:r w:rsidR="00502642" w:rsidRPr="00CC5089">
        <w:rPr>
          <w:lang w:val="fr-FR"/>
        </w:rPr>
        <w:t>susceptibles d</w:t>
      </w:r>
      <w:r w:rsidR="00C37710">
        <w:rPr>
          <w:lang w:val="fr-FR"/>
        </w:rPr>
        <w:t>’</w:t>
      </w:r>
      <w:r w:rsidR="00C4198D" w:rsidRPr="00CC5089">
        <w:rPr>
          <w:lang w:val="fr-FR"/>
        </w:rPr>
        <w:t xml:space="preserve">évincer </w:t>
      </w:r>
      <w:r w:rsidR="00502642" w:rsidRPr="00CC5089">
        <w:rPr>
          <w:lang w:val="fr-FR"/>
        </w:rPr>
        <w:t>du marché les réfrigérateurs domestiques équipés de compresseurs à vitesse unique. En outre, cette question peut être examinée par l</w:t>
      </w:r>
      <w:r w:rsidR="00C37710">
        <w:rPr>
          <w:lang w:val="fr-FR"/>
        </w:rPr>
        <w:t>’</w:t>
      </w:r>
      <w:r w:rsidR="00502642" w:rsidRPr="00CC5089">
        <w:rPr>
          <w:lang w:val="fr-FR"/>
        </w:rPr>
        <w:t>EOS dans le cadre de s</w:t>
      </w:r>
      <w:r w:rsidR="00C5641D" w:rsidRPr="00CC5089">
        <w:rPr>
          <w:lang w:val="fr-FR"/>
        </w:rPr>
        <w:t>es consultations sur l</w:t>
      </w:r>
      <w:r w:rsidR="00C37710">
        <w:rPr>
          <w:lang w:val="fr-FR"/>
        </w:rPr>
        <w:t>’</w:t>
      </w:r>
      <w:r w:rsidR="00BE5641" w:rsidRPr="00CC5089">
        <w:rPr>
          <w:lang w:val="fr-FR"/>
        </w:rPr>
        <w:t xml:space="preserve">actualisation </w:t>
      </w:r>
      <w:r w:rsidR="00502642" w:rsidRPr="00CC5089">
        <w:rPr>
          <w:lang w:val="fr-FR"/>
        </w:rPr>
        <w:t xml:space="preserve">des </w:t>
      </w:r>
      <w:r w:rsidR="00BE5641" w:rsidRPr="00CC5089">
        <w:rPr>
          <w:lang w:val="fr-FR"/>
        </w:rPr>
        <w:t xml:space="preserve">NMPE </w:t>
      </w:r>
      <w:r w:rsidR="00502642" w:rsidRPr="00CC5089">
        <w:rPr>
          <w:lang w:val="fr-FR"/>
        </w:rPr>
        <w:t>et discutée avec les parties prenantes concernées, et les résultats de</w:t>
      </w:r>
      <w:r w:rsidR="00C5641D" w:rsidRPr="00CC5089">
        <w:rPr>
          <w:lang w:val="fr-FR"/>
        </w:rPr>
        <w:t>s</w:t>
      </w:r>
      <w:r w:rsidR="00502642" w:rsidRPr="00CC5089">
        <w:rPr>
          <w:lang w:val="fr-FR"/>
        </w:rPr>
        <w:t xml:space="preserve"> consultation</w:t>
      </w:r>
      <w:r w:rsidR="00C5641D" w:rsidRPr="00CC5089">
        <w:rPr>
          <w:lang w:val="fr-FR"/>
        </w:rPr>
        <w:t>s</w:t>
      </w:r>
      <w:r w:rsidR="00502642" w:rsidRPr="00CC5089">
        <w:rPr>
          <w:lang w:val="fr-FR"/>
        </w:rPr>
        <w:t xml:space="preserve"> peuvent être communiqués </w:t>
      </w:r>
      <w:r w:rsidR="00B05087" w:rsidRPr="00CC5089">
        <w:rPr>
          <w:lang w:val="fr-FR"/>
        </w:rPr>
        <w:t>au service national de l</w:t>
      </w:r>
      <w:r w:rsidR="00C37710">
        <w:rPr>
          <w:lang w:val="fr-FR"/>
        </w:rPr>
        <w:t>’</w:t>
      </w:r>
      <w:r w:rsidR="00B05087" w:rsidRPr="00CC5089">
        <w:rPr>
          <w:lang w:val="fr-FR"/>
        </w:rPr>
        <w:t xml:space="preserve">ozone </w:t>
      </w:r>
      <w:r w:rsidR="00502642" w:rsidRPr="00CC5089">
        <w:rPr>
          <w:lang w:val="fr-FR"/>
        </w:rPr>
        <w:t>et à l</w:t>
      </w:r>
      <w:r w:rsidR="00C37710">
        <w:rPr>
          <w:lang w:val="fr-FR"/>
        </w:rPr>
        <w:t>’</w:t>
      </w:r>
      <w:r w:rsidR="00502642" w:rsidRPr="00CC5089">
        <w:rPr>
          <w:lang w:val="fr-FR"/>
        </w:rPr>
        <w:t>ONUDI.</w:t>
      </w:r>
    </w:p>
    <w:p w14:paraId="1386F748" w14:textId="589F1C5E" w:rsidR="00D81EED" w:rsidRPr="00CC5089" w:rsidRDefault="00633D9E" w:rsidP="00D81EED">
      <w:pPr>
        <w:keepNext/>
        <w:spacing w:before="240" w:after="240"/>
        <w:rPr>
          <w:lang w:val="fr-FR"/>
        </w:rPr>
      </w:pPr>
      <w:r w:rsidRPr="00CC5089">
        <w:rPr>
          <w:b/>
          <w:bCs/>
          <w:lang w:val="fr-FR"/>
        </w:rPr>
        <w:t>RECOMM</w:t>
      </w:r>
      <w:r w:rsidR="00CC5089" w:rsidRPr="00CC5089">
        <w:rPr>
          <w:b/>
          <w:bCs/>
          <w:lang w:val="fr-FR"/>
        </w:rPr>
        <w:t>A</w:t>
      </w:r>
      <w:r w:rsidRPr="00CC5089">
        <w:rPr>
          <w:b/>
          <w:bCs/>
          <w:lang w:val="fr-FR"/>
        </w:rPr>
        <w:t>NDATION</w:t>
      </w:r>
      <w:r w:rsidRPr="00CC5089">
        <w:rPr>
          <w:lang w:val="fr-FR"/>
        </w:rPr>
        <w:t> </w:t>
      </w:r>
    </w:p>
    <w:p w14:paraId="1007FB82" w14:textId="3805A36A" w:rsidR="00C444E5" w:rsidRPr="00CC5089" w:rsidRDefault="003A57FA" w:rsidP="007C3986">
      <w:pPr>
        <w:pStyle w:val="Heading1"/>
        <w:rPr>
          <w:lang w:val="fr-FR"/>
        </w:rPr>
      </w:pPr>
      <w:r w:rsidRPr="004B288F">
        <w:rPr>
          <w:lang w:val="fr-FR"/>
        </w:rPr>
        <w:t xml:space="preserve">Le Comité exécutif pourrait approuver le projet de conversion </w:t>
      </w:r>
      <w:r w:rsidR="009F0C4D">
        <w:rPr>
          <w:lang w:val="fr-FR"/>
        </w:rPr>
        <w:t xml:space="preserve">de </w:t>
      </w:r>
      <w:r w:rsidR="0010464A" w:rsidRPr="004B288F">
        <w:rPr>
          <w:lang w:val="fr-FR"/>
        </w:rPr>
        <w:t xml:space="preserve">Fresh Compressor Factory </w:t>
      </w:r>
      <w:r w:rsidR="0010464A">
        <w:rPr>
          <w:lang w:val="fr-FR"/>
        </w:rPr>
        <w:t xml:space="preserve">afin que cette usine cesse de produire des </w:t>
      </w:r>
      <w:r w:rsidRPr="004B288F">
        <w:rPr>
          <w:lang w:val="fr-FR"/>
        </w:rPr>
        <w:t xml:space="preserve">compresseurs hermétiques </w:t>
      </w:r>
      <w:r w:rsidR="0010464A">
        <w:rPr>
          <w:lang w:val="fr-FR"/>
        </w:rPr>
        <w:t xml:space="preserve">pour fabriquer des </w:t>
      </w:r>
      <w:r w:rsidRPr="004B288F">
        <w:rPr>
          <w:lang w:val="fr-FR"/>
        </w:rPr>
        <w:t xml:space="preserve">compresseurs à inverseur, pour un montant de 1 255 250 </w:t>
      </w:r>
      <w:r>
        <w:rPr>
          <w:lang w:val="fr-FR"/>
        </w:rPr>
        <w:t>$US</w:t>
      </w:r>
      <w:r w:rsidRPr="004B288F">
        <w:rPr>
          <w:lang w:val="fr-FR"/>
        </w:rPr>
        <w:t xml:space="preserve">, </w:t>
      </w:r>
      <w:r w:rsidR="00DE6984">
        <w:rPr>
          <w:lang w:val="fr-FR"/>
        </w:rPr>
        <w:t>plus les coûts d</w:t>
      </w:r>
      <w:r w:rsidR="00C37710">
        <w:rPr>
          <w:lang w:val="fr-FR"/>
        </w:rPr>
        <w:t>’</w:t>
      </w:r>
      <w:r w:rsidR="00DE6984">
        <w:rPr>
          <w:lang w:val="fr-FR"/>
        </w:rPr>
        <w:t>appui d</w:t>
      </w:r>
      <w:r w:rsidR="00C37710">
        <w:rPr>
          <w:lang w:val="fr-FR"/>
        </w:rPr>
        <w:t>’</w:t>
      </w:r>
      <w:r w:rsidR="00DE6984">
        <w:rPr>
          <w:lang w:val="fr-FR"/>
        </w:rPr>
        <w:t>agence</w:t>
      </w:r>
      <w:r w:rsidRPr="004B288F">
        <w:rPr>
          <w:lang w:val="fr-FR"/>
        </w:rPr>
        <w:t xml:space="preserve"> de 87</w:t>
      </w:r>
      <w:r w:rsidR="0010464A">
        <w:rPr>
          <w:lang w:val="fr-FR"/>
        </w:rPr>
        <w:t> </w:t>
      </w:r>
      <w:r w:rsidRPr="004B288F">
        <w:rPr>
          <w:lang w:val="fr-FR"/>
        </w:rPr>
        <w:t>868</w:t>
      </w:r>
      <w:r w:rsidR="0010464A">
        <w:rPr>
          <w:lang w:val="fr-FR"/>
        </w:rPr>
        <w:t> </w:t>
      </w:r>
      <w:r>
        <w:rPr>
          <w:lang w:val="fr-FR"/>
        </w:rPr>
        <w:t>$US</w:t>
      </w:r>
      <w:r w:rsidRPr="004B288F">
        <w:rPr>
          <w:lang w:val="fr-FR"/>
        </w:rPr>
        <w:t xml:space="preserve"> pour l</w:t>
      </w:r>
      <w:r w:rsidR="00C37710">
        <w:rPr>
          <w:lang w:val="fr-FR"/>
        </w:rPr>
        <w:t>’</w:t>
      </w:r>
      <w:r w:rsidRPr="004B288F">
        <w:rPr>
          <w:lang w:val="fr-FR"/>
        </w:rPr>
        <w:t>ONUDI, en notant</w:t>
      </w:r>
      <w:r w:rsidR="005D11B0">
        <w:rPr>
          <w:lang w:val="fr-FR"/>
        </w:rPr>
        <w:t> </w:t>
      </w:r>
      <w:r w:rsidRPr="004B288F">
        <w:rPr>
          <w:lang w:val="fr-FR"/>
        </w:rPr>
        <w:t>:</w:t>
      </w:r>
    </w:p>
    <w:p w14:paraId="1C11D99D" w14:textId="01786EC9" w:rsidR="00F13B6E" w:rsidRPr="00CC5089" w:rsidRDefault="00E23236" w:rsidP="00D7192E">
      <w:pPr>
        <w:pStyle w:val="Heading2"/>
        <w:rPr>
          <w:lang w:val="fr-FR"/>
        </w:rPr>
      </w:pPr>
      <w:r>
        <w:rPr>
          <w:lang w:val="fr-FR"/>
        </w:rPr>
        <w:t>Que l</w:t>
      </w:r>
      <w:r w:rsidR="00C852D3">
        <w:rPr>
          <w:lang w:val="fr-FR"/>
        </w:rPr>
        <w:t>e Gouvernement de l</w:t>
      </w:r>
      <w:r w:rsidR="00C37710">
        <w:rPr>
          <w:lang w:val="fr-FR"/>
        </w:rPr>
        <w:t>’</w:t>
      </w:r>
      <w:r w:rsidR="00C852D3">
        <w:rPr>
          <w:lang w:val="fr-FR"/>
        </w:rPr>
        <w:t>Égypte</w:t>
      </w:r>
      <w:r w:rsidR="00C852D3" w:rsidRPr="004B288F">
        <w:rPr>
          <w:lang w:val="fr-FR"/>
        </w:rPr>
        <w:t xml:space="preserve"> s</w:t>
      </w:r>
      <w:r w:rsidR="00C37710">
        <w:rPr>
          <w:lang w:val="fr-FR"/>
        </w:rPr>
        <w:t>’</w:t>
      </w:r>
      <w:r w:rsidR="00C852D3" w:rsidRPr="004B288F">
        <w:rPr>
          <w:lang w:val="fr-FR"/>
        </w:rPr>
        <w:t>est engagé à respecter les conditions énoncées aux paragraphes</w:t>
      </w:r>
      <w:r w:rsidR="00C852D3">
        <w:rPr>
          <w:lang w:val="fr-FR"/>
        </w:rPr>
        <w:t> </w:t>
      </w:r>
      <w:r w:rsidR="00C852D3" w:rsidRPr="004B288F">
        <w:rPr>
          <w:lang w:val="fr-FR"/>
        </w:rPr>
        <w:t>7 à 10 et 11 à 17 du document UNEP/OzL.Pro/ExCom/95/87</w:t>
      </w:r>
      <w:r w:rsidR="00C852D3">
        <w:rPr>
          <w:lang w:val="fr-FR"/>
        </w:rPr>
        <w:t> </w:t>
      </w:r>
      <w:r w:rsidR="00C852D3" w:rsidRPr="004B288F">
        <w:rPr>
          <w:lang w:val="fr-FR"/>
        </w:rPr>
        <w:t>;</w:t>
      </w:r>
      <w:r w:rsidR="00C852D3">
        <w:rPr>
          <w:lang w:val="fr-FR"/>
        </w:rPr>
        <w:t xml:space="preserve"> </w:t>
      </w:r>
    </w:p>
    <w:p w14:paraId="73D6161A" w14:textId="229D38B2" w:rsidR="00F13B6E" w:rsidRPr="00CC5089" w:rsidRDefault="00B1033B" w:rsidP="00D7192E">
      <w:pPr>
        <w:pStyle w:val="Heading2"/>
        <w:rPr>
          <w:lang w:val="fr-FR"/>
        </w:rPr>
      </w:pPr>
      <w:r>
        <w:rPr>
          <w:lang w:val="fr-FR"/>
        </w:rPr>
        <w:t xml:space="preserve">Que </w:t>
      </w:r>
      <w:r w:rsidR="000E2B2D" w:rsidRPr="00CC5089">
        <w:rPr>
          <w:lang w:val="fr-FR"/>
        </w:rPr>
        <w:t xml:space="preserve">Fresh Compressor Factory </w:t>
      </w:r>
      <w:r w:rsidR="000E2B2D" w:rsidRPr="004B288F">
        <w:rPr>
          <w:lang w:val="fr-FR"/>
        </w:rPr>
        <w:t>s</w:t>
      </w:r>
      <w:r w:rsidR="00C37710">
        <w:rPr>
          <w:lang w:val="fr-FR"/>
        </w:rPr>
        <w:t>’</w:t>
      </w:r>
      <w:r w:rsidR="000E2B2D" w:rsidRPr="004B288F">
        <w:rPr>
          <w:lang w:val="fr-FR"/>
        </w:rPr>
        <w:t>est engagée à ne fabriquer que des compresseurs à inverseur d</w:t>
      </w:r>
      <w:r w:rsidR="00C37710">
        <w:rPr>
          <w:lang w:val="fr-FR"/>
        </w:rPr>
        <w:t>’</w:t>
      </w:r>
      <w:r w:rsidR="000E2B2D" w:rsidRPr="004B288F">
        <w:rPr>
          <w:lang w:val="fr-FR"/>
        </w:rPr>
        <w:t>ici à l</w:t>
      </w:r>
      <w:r w:rsidR="00C37710">
        <w:rPr>
          <w:lang w:val="fr-FR"/>
        </w:rPr>
        <w:t>’</w:t>
      </w:r>
      <w:r w:rsidR="000E2B2D" w:rsidRPr="004B288F">
        <w:rPr>
          <w:lang w:val="fr-FR"/>
        </w:rPr>
        <w:t>achèvement du projet ;</w:t>
      </w:r>
    </w:p>
    <w:p w14:paraId="7EFF651D" w14:textId="0FDC3DF5" w:rsidR="0053426C" w:rsidRPr="00CC5089" w:rsidRDefault="00B1033B" w:rsidP="007C3986">
      <w:pPr>
        <w:pStyle w:val="Heading2"/>
        <w:rPr>
          <w:lang w:val="fr-FR"/>
        </w:rPr>
      </w:pPr>
      <w:r>
        <w:rPr>
          <w:lang w:val="fr-FR"/>
        </w:rPr>
        <w:lastRenderedPageBreak/>
        <w:t>Que l</w:t>
      </w:r>
      <w:r w:rsidR="009E65BF" w:rsidRPr="004B288F">
        <w:rPr>
          <w:lang w:val="fr-FR"/>
        </w:rPr>
        <w:t>e financement convenu pour Fresh Compressor Factory, y compris les coûts d</w:t>
      </w:r>
      <w:r w:rsidR="00C37710">
        <w:rPr>
          <w:lang w:val="fr-FR"/>
        </w:rPr>
        <w:t>’</w:t>
      </w:r>
      <w:r w:rsidR="009E65BF" w:rsidRPr="004B288F">
        <w:rPr>
          <w:lang w:val="fr-FR"/>
        </w:rPr>
        <w:t>appui d</w:t>
      </w:r>
      <w:r w:rsidR="00C37710">
        <w:rPr>
          <w:lang w:val="fr-FR"/>
        </w:rPr>
        <w:t>’</w:t>
      </w:r>
      <w:r w:rsidR="009E65BF" w:rsidRPr="004B288F">
        <w:rPr>
          <w:lang w:val="fr-FR"/>
        </w:rPr>
        <w:t xml:space="preserve">agence, serait alloué au </w:t>
      </w:r>
      <w:r w:rsidR="00840F18">
        <w:rPr>
          <w:lang w:val="fr-FR"/>
        </w:rPr>
        <w:t xml:space="preserve">créneau </w:t>
      </w:r>
      <w:r w:rsidR="009E65BF" w:rsidRPr="004B288F">
        <w:rPr>
          <w:lang w:val="fr-FR"/>
        </w:rPr>
        <w:t>de financement approuvé en vertu de la décision</w:t>
      </w:r>
      <w:r w:rsidR="009E65BF">
        <w:rPr>
          <w:lang w:val="fr-FR"/>
        </w:rPr>
        <w:t> </w:t>
      </w:r>
      <w:r w:rsidR="009E65BF" w:rsidRPr="004B288F">
        <w:rPr>
          <w:lang w:val="fr-FR"/>
        </w:rPr>
        <w:t>94/60</w:t>
      </w:r>
      <w:r w:rsidR="009972BB">
        <w:rPr>
          <w:lang w:val="fr-FR"/>
        </w:rPr>
        <w:t> </w:t>
      </w:r>
      <w:r w:rsidR="009E65BF" w:rsidRPr="004B288F">
        <w:rPr>
          <w:lang w:val="fr-FR"/>
        </w:rPr>
        <w:t>; et</w:t>
      </w:r>
      <w:r w:rsidR="009E65BF" w:rsidRPr="00CC5089">
        <w:rPr>
          <w:lang w:val="fr-FR"/>
        </w:rPr>
        <w:t xml:space="preserve"> </w:t>
      </w:r>
    </w:p>
    <w:p w14:paraId="26D7046B" w14:textId="4DE180B3" w:rsidR="0053426C" w:rsidRPr="00CC5089" w:rsidRDefault="00B1033B" w:rsidP="007C3986">
      <w:pPr>
        <w:pStyle w:val="Heading2"/>
        <w:rPr>
          <w:lang w:val="fr-FR"/>
        </w:rPr>
      </w:pPr>
      <w:r>
        <w:rPr>
          <w:lang w:val="fr-FR"/>
        </w:rPr>
        <w:t>Que l</w:t>
      </w:r>
      <w:r w:rsidR="002270A7" w:rsidRPr="004B288F">
        <w:rPr>
          <w:lang w:val="fr-FR"/>
        </w:rPr>
        <w:t xml:space="preserve">e projet serait achevé sur le plan opérationnel au plus tard le 31 décembre 2028 et </w:t>
      </w:r>
      <w:r>
        <w:rPr>
          <w:lang w:val="fr-FR"/>
        </w:rPr>
        <w:t>qu’</w:t>
      </w:r>
      <w:r w:rsidR="002270A7" w:rsidRPr="004B288F">
        <w:rPr>
          <w:lang w:val="fr-FR"/>
        </w:rPr>
        <w:t>un rapport détaillé sur le projet serait soumis au Comité exécutif dans les six mois suivant la date d</w:t>
      </w:r>
      <w:r w:rsidR="00C37710">
        <w:rPr>
          <w:lang w:val="fr-FR"/>
        </w:rPr>
        <w:t>’</w:t>
      </w:r>
      <w:r w:rsidR="002270A7" w:rsidRPr="004B288F">
        <w:rPr>
          <w:lang w:val="fr-FR"/>
        </w:rPr>
        <w:t>achèvement du projet.</w:t>
      </w:r>
    </w:p>
    <w:p w14:paraId="05014071" w14:textId="621F183D" w:rsidR="00913752" w:rsidRPr="00CC5089" w:rsidRDefault="00913752" w:rsidP="00D631B7">
      <w:pPr>
        <w:rPr>
          <w:lang w:val="fr-FR"/>
        </w:rPr>
      </w:pPr>
      <w:r w:rsidRPr="00CC5089">
        <w:rPr>
          <w:lang w:val="fr-FR"/>
        </w:rPr>
        <w:br w:type="page"/>
      </w:r>
    </w:p>
    <w:p w14:paraId="6A5D996C" w14:textId="5BFA3FB2" w:rsidR="0077297E" w:rsidRPr="000660BD" w:rsidRDefault="0040728C" w:rsidP="0077297E">
      <w:pPr>
        <w:spacing w:after="120"/>
        <w:jc w:val="center"/>
        <w:rPr>
          <w:b/>
          <w:lang w:val="fr-FR"/>
        </w:rPr>
      </w:pPr>
      <w:r w:rsidRPr="000660BD">
        <w:rPr>
          <w:b/>
          <w:lang w:val="fr-FR"/>
        </w:rPr>
        <w:lastRenderedPageBreak/>
        <w:t>FICHE D</w:t>
      </w:r>
      <w:r w:rsidR="00C37710">
        <w:rPr>
          <w:b/>
          <w:lang w:val="fr-FR"/>
        </w:rPr>
        <w:t>’</w:t>
      </w:r>
      <w:r w:rsidRPr="000660BD">
        <w:rPr>
          <w:b/>
          <w:lang w:val="fr-FR"/>
        </w:rPr>
        <w:t>ÉVALUATION DU PROJET – PROJETS NON PLURIANNUELS</w:t>
      </w:r>
    </w:p>
    <w:p w14:paraId="23D3A4E5" w14:textId="7A2E3564" w:rsidR="0077297E" w:rsidRPr="000660BD" w:rsidRDefault="002270A7" w:rsidP="0077297E">
      <w:pPr>
        <w:spacing w:after="200"/>
        <w:jc w:val="center"/>
        <w:rPr>
          <w:b/>
          <w:lang w:val="fr-FR"/>
        </w:rPr>
      </w:pPr>
      <w:r w:rsidRPr="000660BD">
        <w:rPr>
          <w:b/>
          <w:lang w:val="fr-FR"/>
        </w:rPr>
        <w:t>É</w:t>
      </w:r>
      <w:r w:rsidR="0077297E" w:rsidRPr="000660BD">
        <w:rPr>
          <w:b/>
          <w:lang w:val="fr-FR"/>
        </w:rPr>
        <w:t>gypt</w:t>
      </w:r>
      <w:r w:rsidRPr="000660BD">
        <w:rPr>
          <w:b/>
          <w:lang w:val="fr-FR"/>
        </w:rPr>
        <w:t>e</w:t>
      </w:r>
    </w:p>
    <w:p w14:paraId="0969A4CF" w14:textId="50586048" w:rsidR="0077297E" w:rsidRPr="000660BD" w:rsidRDefault="00435B33" w:rsidP="0077297E">
      <w:pPr>
        <w:tabs>
          <w:tab w:val="left" w:pos="5580"/>
        </w:tabs>
        <w:ind w:right="-450" w:hanging="450"/>
        <w:rPr>
          <w:b/>
          <w:lang w:val="fr-FR"/>
        </w:rPr>
      </w:pPr>
      <w:r w:rsidRPr="000660BD">
        <w:rPr>
          <w:b/>
          <w:caps/>
          <w:lang w:val="fr-FR"/>
        </w:rPr>
        <w:t>TITRE DU PROJET</w:t>
      </w:r>
      <w:r w:rsidR="0077297E" w:rsidRPr="000660BD">
        <w:rPr>
          <w:b/>
          <w:lang w:val="fr-FR"/>
        </w:rPr>
        <w:tab/>
      </w:r>
      <w:r w:rsidRPr="000660BD">
        <w:rPr>
          <w:b/>
          <w:caps/>
          <w:lang w:val="fr-FR"/>
        </w:rPr>
        <w:t>AGENCE BILATÉRALE/D</w:t>
      </w:r>
      <w:r w:rsidR="00C37710">
        <w:rPr>
          <w:b/>
          <w:caps/>
          <w:lang w:val="fr-FR"/>
        </w:rPr>
        <w:t>’</w:t>
      </w:r>
      <w:r w:rsidRPr="000660BD">
        <w:rPr>
          <w:b/>
          <w:caps/>
          <w:lang w:val="fr-FR"/>
        </w:rPr>
        <w:t>EXÉCUTION</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77297E" w:rsidRPr="000660BD" w14:paraId="73BE8FC9" w14:textId="77777777" w:rsidTr="001F5004">
        <w:trPr>
          <w:trHeight w:val="251"/>
        </w:trPr>
        <w:tc>
          <w:tcPr>
            <w:tcW w:w="7039" w:type="dxa"/>
            <w:tcBorders>
              <w:right w:val="single" w:sz="4" w:space="0" w:color="auto"/>
            </w:tcBorders>
          </w:tcPr>
          <w:p w14:paraId="34E454D8" w14:textId="6CF054C2" w:rsidR="0077297E" w:rsidRPr="000660BD" w:rsidRDefault="00A85F38" w:rsidP="001F5004">
            <w:pPr>
              <w:tabs>
                <w:tab w:val="left" w:pos="383"/>
              </w:tabs>
              <w:rPr>
                <w:sz w:val="20"/>
                <w:szCs w:val="20"/>
                <w:lang w:val="fr-FR"/>
              </w:rPr>
            </w:pPr>
            <w:r w:rsidRPr="000660BD">
              <w:rPr>
                <w:sz w:val="20"/>
                <w:szCs w:val="20"/>
                <w:lang w:val="fr-FR"/>
              </w:rPr>
              <w:t>Projet visant à améliorer l</w:t>
            </w:r>
            <w:r w:rsidR="00C37710">
              <w:rPr>
                <w:sz w:val="20"/>
                <w:szCs w:val="20"/>
                <w:lang w:val="fr-FR"/>
              </w:rPr>
              <w:t>’</w:t>
            </w:r>
            <w:r w:rsidRPr="000660BD">
              <w:rPr>
                <w:sz w:val="20"/>
                <w:szCs w:val="20"/>
                <w:lang w:val="fr-FR"/>
              </w:rPr>
              <w:t xml:space="preserve">efficacité énergétique des réfrigérateurs domestiques, des congélateurs horizontaux et des climatiseurs résidentiels </w:t>
            </w:r>
            <w:r w:rsidR="003B702A">
              <w:rPr>
                <w:sz w:val="20"/>
                <w:szCs w:val="20"/>
                <w:lang w:val="fr-FR"/>
              </w:rPr>
              <w:t>qui seront fabriqués en Égypte</w:t>
            </w:r>
            <w:r w:rsidR="00AC31FB" w:rsidRPr="000660BD">
              <w:rPr>
                <w:sz w:val="20"/>
                <w:szCs w:val="20"/>
                <w:lang w:val="fr-FR"/>
              </w:rPr>
              <w:t>.</w:t>
            </w:r>
            <w:r w:rsidRPr="000660BD">
              <w:rPr>
                <w:sz w:val="20"/>
                <w:szCs w:val="20"/>
                <w:lang w:val="fr-FR"/>
              </w:rPr>
              <w:t xml:space="preserve"> </w:t>
            </w:r>
          </w:p>
        </w:tc>
        <w:tc>
          <w:tcPr>
            <w:tcW w:w="3126" w:type="dxa"/>
            <w:tcBorders>
              <w:top w:val="single" w:sz="4" w:space="0" w:color="auto"/>
              <w:left w:val="single" w:sz="4" w:space="0" w:color="auto"/>
              <w:bottom w:val="single" w:sz="4" w:space="0" w:color="auto"/>
            </w:tcBorders>
          </w:tcPr>
          <w:p w14:paraId="3697AC6D" w14:textId="3F32A5D7" w:rsidR="0077297E" w:rsidRPr="000660BD" w:rsidRDefault="00543916" w:rsidP="001F5004">
            <w:pPr>
              <w:jc w:val="right"/>
              <w:rPr>
                <w:sz w:val="20"/>
                <w:szCs w:val="20"/>
                <w:lang w:val="fr-FR"/>
              </w:rPr>
            </w:pPr>
            <w:r w:rsidRPr="000660BD">
              <w:rPr>
                <w:sz w:val="20"/>
                <w:szCs w:val="20"/>
                <w:lang w:val="fr-FR"/>
              </w:rPr>
              <w:t>ONUDI</w:t>
            </w:r>
          </w:p>
        </w:tc>
      </w:tr>
    </w:tbl>
    <w:p w14:paraId="709F0914" w14:textId="77777777" w:rsidR="0077297E" w:rsidRPr="000660BD" w:rsidRDefault="0077297E" w:rsidP="0077297E">
      <w:pPr>
        <w:rPr>
          <w:sz w:val="20"/>
          <w:szCs w:val="20"/>
          <w:lang w:val="fr-FR"/>
        </w:rPr>
      </w:pPr>
    </w:p>
    <w:p w14:paraId="202C363C" w14:textId="3200F6C9" w:rsidR="0077297E" w:rsidRPr="000660BD" w:rsidRDefault="000D1DE1" w:rsidP="0077297E">
      <w:pPr>
        <w:ind w:hanging="426"/>
        <w:rPr>
          <w:lang w:val="fr-FR"/>
        </w:rPr>
      </w:pPr>
      <w:r w:rsidRPr="000660BD">
        <w:rPr>
          <w:b/>
          <w:caps/>
          <w:lang w:val="fr-FR"/>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77297E" w:rsidRPr="00630BEE" w14:paraId="5C6B2FBC" w14:textId="77777777" w:rsidTr="00DD77AE">
        <w:trPr>
          <w:jc w:val="center"/>
        </w:trPr>
        <w:tc>
          <w:tcPr>
            <w:tcW w:w="10165" w:type="dxa"/>
          </w:tcPr>
          <w:p w14:paraId="5B2959E9" w14:textId="31F79CC4" w:rsidR="0077297E" w:rsidRPr="000660BD" w:rsidRDefault="00AB11C6" w:rsidP="001F5004">
            <w:pPr>
              <w:rPr>
                <w:sz w:val="20"/>
                <w:szCs w:val="20"/>
                <w:highlight w:val="cyan"/>
                <w:lang w:val="fr-FR"/>
              </w:rPr>
            </w:pPr>
            <w:r w:rsidRPr="004B288F">
              <w:rPr>
                <w:sz w:val="20"/>
                <w:szCs w:val="20"/>
                <w:lang w:val="fr-FR"/>
              </w:rPr>
              <w:t>Le projet vise à améliorer l</w:t>
            </w:r>
            <w:r w:rsidR="00C37710">
              <w:rPr>
                <w:sz w:val="20"/>
                <w:szCs w:val="20"/>
                <w:lang w:val="fr-FR"/>
              </w:rPr>
              <w:t>’</w:t>
            </w:r>
            <w:r w:rsidRPr="004B288F">
              <w:rPr>
                <w:sz w:val="20"/>
                <w:szCs w:val="20"/>
                <w:lang w:val="fr-FR"/>
              </w:rPr>
              <w:t xml:space="preserve">efficacité énergétique des réfrigérateurs domestiques, des </w:t>
            </w:r>
            <w:r>
              <w:rPr>
                <w:sz w:val="20"/>
                <w:szCs w:val="20"/>
                <w:lang w:val="fr-FR"/>
              </w:rPr>
              <w:t>congélateurs horizontaux</w:t>
            </w:r>
            <w:r w:rsidRPr="004B288F">
              <w:rPr>
                <w:sz w:val="20"/>
                <w:szCs w:val="20"/>
                <w:lang w:val="fr-FR"/>
              </w:rPr>
              <w:t xml:space="preserve"> et des climatiseurs résidentiels fabriqués dans 28 </w:t>
            </w:r>
            <w:r w:rsidR="00AF2336">
              <w:rPr>
                <w:sz w:val="20"/>
                <w:szCs w:val="20"/>
                <w:lang w:val="fr-FR"/>
              </w:rPr>
              <w:t xml:space="preserve">usines de </w:t>
            </w:r>
            <w:r w:rsidRPr="004B288F">
              <w:rPr>
                <w:sz w:val="20"/>
                <w:szCs w:val="20"/>
                <w:lang w:val="fr-FR"/>
              </w:rPr>
              <w:t>19 entreprises afin d</w:t>
            </w:r>
            <w:r w:rsidR="00C37710">
              <w:rPr>
                <w:sz w:val="20"/>
                <w:szCs w:val="20"/>
                <w:lang w:val="fr-FR"/>
              </w:rPr>
              <w:t>’</w:t>
            </w:r>
            <w:r w:rsidRPr="004B288F">
              <w:rPr>
                <w:sz w:val="20"/>
                <w:szCs w:val="20"/>
                <w:lang w:val="fr-FR"/>
              </w:rPr>
              <w:t>atteindre les niveaux d</w:t>
            </w:r>
            <w:r w:rsidR="00C37710">
              <w:rPr>
                <w:sz w:val="20"/>
                <w:szCs w:val="20"/>
                <w:lang w:val="fr-FR"/>
              </w:rPr>
              <w:t>’</w:t>
            </w:r>
            <w:r w:rsidRPr="004B288F">
              <w:rPr>
                <w:sz w:val="20"/>
                <w:szCs w:val="20"/>
                <w:lang w:val="fr-FR"/>
              </w:rPr>
              <w:t xml:space="preserve">efficacité énergétique </w:t>
            </w:r>
            <w:r w:rsidR="00AF2336">
              <w:rPr>
                <w:sz w:val="20"/>
                <w:szCs w:val="20"/>
                <w:lang w:val="fr-FR"/>
              </w:rPr>
              <w:t>cibles.</w:t>
            </w:r>
          </w:p>
        </w:tc>
      </w:tr>
    </w:tbl>
    <w:p w14:paraId="17133550" w14:textId="77777777" w:rsidR="0077297E" w:rsidRPr="000660BD" w:rsidRDefault="0077297E" w:rsidP="0077297E">
      <w:pPr>
        <w:rPr>
          <w:sz w:val="20"/>
          <w:szCs w:val="20"/>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77297E" w:rsidRPr="00630BEE" w14:paraId="691EDD86" w14:textId="77777777" w:rsidTr="005E2A3C">
        <w:trPr>
          <w:jc w:val="center"/>
        </w:trPr>
        <w:tc>
          <w:tcPr>
            <w:tcW w:w="4106" w:type="dxa"/>
          </w:tcPr>
          <w:p w14:paraId="56F0F4C2" w14:textId="6489D97E" w:rsidR="0077297E" w:rsidRPr="000660BD" w:rsidRDefault="00435B33" w:rsidP="001F5004">
            <w:pPr>
              <w:rPr>
                <w:sz w:val="20"/>
                <w:szCs w:val="20"/>
                <w:lang w:val="fr-FR"/>
              </w:rPr>
            </w:pPr>
            <w:r w:rsidRPr="000660BD">
              <w:rPr>
                <w:b/>
                <w:caps/>
                <w:sz w:val="20"/>
                <w:szCs w:val="20"/>
                <w:lang w:val="fr-FR"/>
              </w:rPr>
              <w:t>AGENCE NATIONALE DE COORDINATION</w:t>
            </w:r>
          </w:p>
        </w:tc>
        <w:tc>
          <w:tcPr>
            <w:tcW w:w="6059" w:type="dxa"/>
          </w:tcPr>
          <w:p w14:paraId="74EAA73E" w14:textId="30816930" w:rsidR="0077297E" w:rsidRPr="000660BD" w:rsidRDefault="001B6106" w:rsidP="001F5004">
            <w:pPr>
              <w:jc w:val="right"/>
              <w:rPr>
                <w:sz w:val="20"/>
                <w:szCs w:val="20"/>
                <w:lang w:val="fr-FR"/>
              </w:rPr>
            </w:pPr>
            <w:r w:rsidRPr="000660BD">
              <w:rPr>
                <w:sz w:val="20"/>
                <w:szCs w:val="20"/>
                <w:lang w:val="fr-FR"/>
              </w:rPr>
              <w:t>Agence égyptienne des affaires environnementales</w:t>
            </w:r>
            <w:r w:rsidR="0077297E" w:rsidRPr="000660BD">
              <w:rPr>
                <w:sz w:val="20"/>
                <w:szCs w:val="20"/>
                <w:lang w:val="fr-FR"/>
              </w:rPr>
              <w:t xml:space="preserve"> (EEAA)</w:t>
            </w:r>
          </w:p>
        </w:tc>
      </w:tr>
    </w:tbl>
    <w:p w14:paraId="60253C03" w14:textId="77777777" w:rsidR="0077297E" w:rsidRPr="000660BD" w:rsidRDefault="0077297E" w:rsidP="0077297E">
      <w:pPr>
        <w:rPr>
          <w:caps/>
          <w:sz w:val="20"/>
          <w:lang w:val="fr-FR"/>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77297E" w:rsidRPr="000660BD" w14:paraId="2DF3B585" w14:textId="77777777" w:rsidTr="005E2A3C">
        <w:trPr>
          <w:trHeight w:val="77"/>
        </w:trPr>
        <w:tc>
          <w:tcPr>
            <w:tcW w:w="4644" w:type="dxa"/>
          </w:tcPr>
          <w:p w14:paraId="0F7C333B" w14:textId="274358C7" w:rsidR="0077297E" w:rsidRPr="000660BD" w:rsidRDefault="007E168B" w:rsidP="001F5004">
            <w:pPr>
              <w:jc w:val="left"/>
              <w:rPr>
                <w:b/>
                <w:sz w:val="20"/>
                <w:lang w:val="fr-FR"/>
              </w:rPr>
            </w:pPr>
            <w:r w:rsidRPr="000660BD">
              <w:rPr>
                <w:b/>
                <w:sz w:val="20"/>
                <w:lang w:val="fr-FR"/>
              </w:rPr>
              <w:t>DERNIÈRES DONNÉES RELATIVES À L</w:t>
            </w:r>
            <w:r w:rsidR="00C37710">
              <w:rPr>
                <w:b/>
                <w:sz w:val="20"/>
                <w:lang w:val="fr-FR"/>
              </w:rPr>
              <w:t>’</w:t>
            </w:r>
            <w:r w:rsidRPr="000660BD">
              <w:rPr>
                <w:b/>
                <w:sz w:val="20"/>
                <w:lang w:val="fr-FR"/>
              </w:rPr>
              <w:t>ARTICLE 7</w:t>
            </w:r>
            <w:r w:rsidR="0077297E" w:rsidRPr="000660BD">
              <w:rPr>
                <w:b/>
                <w:sz w:val="20"/>
                <w:lang w:val="fr-FR"/>
              </w:rPr>
              <w:t xml:space="preserve"> (Annex</w:t>
            </w:r>
            <w:r w:rsidR="00AC31FB" w:rsidRPr="000660BD">
              <w:rPr>
                <w:b/>
                <w:sz w:val="20"/>
                <w:lang w:val="fr-FR"/>
              </w:rPr>
              <w:t>e</w:t>
            </w:r>
            <w:r w:rsidR="0077297E" w:rsidRPr="000660BD">
              <w:rPr>
                <w:b/>
                <w:sz w:val="20"/>
                <w:lang w:val="fr-FR"/>
              </w:rPr>
              <w:t xml:space="preserve"> F)</w:t>
            </w:r>
          </w:p>
        </w:tc>
        <w:tc>
          <w:tcPr>
            <w:tcW w:w="1560" w:type="dxa"/>
          </w:tcPr>
          <w:p w14:paraId="2AC626BE" w14:textId="68923B33" w:rsidR="0077297E" w:rsidRPr="000660BD" w:rsidRDefault="001B6106" w:rsidP="001F5004">
            <w:pPr>
              <w:jc w:val="left"/>
              <w:rPr>
                <w:sz w:val="20"/>
                <w:szCs w:val="20"/>
                <w:lang w:val="fr-FR"/>
              </w:rPr>
            </w:pPr>
            <w:r w:rsidRPr="000660BD">
              <w:rPr>
                <w:b/>
                <w:bCs/>
                <w:sz w:val="20"/>
                <w:szCs w:val="20"/>
                <w:lang w:val="fr-FR"/>
              </w:rPr>
              <w:t>Année :</w:t>
            </w:r>
            <w:r w:rsidR="0077297E" w:rsidRPr="000660BD">
              <w:rPr>
                <w:sz w:val="20"/>
                <w:szCs w:val="20"/>
                <w:lang w:val="fr-FR"/>
              </w:rPr>
              <w:t xml:space="preserve"> </w:t>
            </w:r>
            <w:r w:rsidR="0077297E" w:rsidRPr="000660BD">
              <w:rPr>
                <w:color w:val="000000" w:themeColor="text1"/>
                <w:sz w:val="20"/>
                <w:szCs w:val="20"/>
                <w:lang w:val="fr-FR"/>
              </w:rPr>
              <w:t>2024</w:t>
            </w:r>
          </w:p>
        </w:tc>
        <w:tc>
          <w:tcPr>
            <w:tcW w:w="1417" w:type="dxa"/>
          </w:tcPr>
          <w:p w14:paraId="0EC9055E" w14:textId="1EB7A71F" w:rsidR="0077297E" w:rsidRPr="000660BD" w:rsidRDefault="0077297E" w:rsidP="001F5004">
            <w:pPr>
              <w:ind w:left="-109"/>
              <w:jc w:val="right"/>
              <w:rPr>
                <w:sz w:val="20"/>
                <w:szCs w:val="20"/>
                <w:highlight w:val="yellow"/>
                <w:lang w:val="fr-FR"/>
              </w:rPr>
            </w:pPr>
            <w:r w:rsidRPr="000660BD">
              <w:rPr>
                <w:sz w:val="20"/>
                <w:szCs w:val="20"/>
                <w:lang w:val="fr-FR"/>
              </w:rPr>
              <w:t>9</w:t>
            </w:r>
            <w:r w:rsidR="005361CF" w:rsidRPr="000660BD">
              <w:rPr>
                <w:sz w:val="20"/>
                <w:szCs w:val="20"/>
                <w:lang w:val="fr-FR"/>
              </w:rPr>
              <w:t> </w:t>
            </w:r>
            <w:r w:rsidRPr="000660BD">
              <w:rPr>
                <w:sz w:val="20"/>
                <w:szCs w:val="20"/>
                <w:lang w:val="fr-FR"/>
              </w:rPr>
              <w:t>253</w:t>
            </w:r>
            <w:r w:rsidR="005361CF" w:rsidRPr="000660BD">
              <w:rPr>
                <w:sz w:val="20"/>
                <w:szCs w:val="20"/>
                <w:lang w:val="fr-FR"/>
              </w:rPr>
              <w:t>,</w:t>
            </w:r>
            <w:r w:rsidRPr="000660BD">
              <w:rPr>
                <w:sz w:val="20"/>
                <w:szCs w:val="20"/>
                <w:lang w:val="fr-FR"/>
              </w:rPr>
              <w:t xml:space="preserve">34 </w:t>
            </w:r>
            <w:r w:rsidR="00960534" w:rsidRPr="000660BD">
              <w:rPr>
                <w:sz w:val="20"/>
                <w:szCs w:val="20"/>
                <w:lang w:val="fr-FR"/>
              </w:rPr>
              <w:t>tm</w:t>
            </w:r>
          </w:p>
        </w:tc>
        <w:tc>
          <w:tcPr>
            <w:tcW w:w="2586" w:type="dxa"/>
          </w:tcPr>
          <w:p w14:paraId="50DF9F6B" w14:textId="02A7D865" w:rsidR="0077297E" w:rsidRPr="000660BD" w:rsidRDefault="0077297E" w:rsidP="001F5004">
            <w:pPr>
              <w:ind w:left="-110"/>
              <w:jc w:val="right"/>
              <w:rPr>
                <w:sz w:val="20"/>
                <w:szCs w:val="20"/>
                <w:highlight w:val="yellow"/>
                <w:lang w:val="fr-FR"/>
              </w:rPr>
            </w:pPr>
            <w:r w:rsidRPr="000660BD">
              <w:rPr>
                <w:sz w:val="20"/>
                <w:szCs w:val="20"/>
                <w:lang w:val="fr-FR"/>
              </w:rPr>
              <w:t>17</w:t>
            </w:r>
            <w:r w:rsidR="005361CF" w:rsidRPr="000660BD">
              <w:rPr>
                <w:sz w:val="20"/>
                <w:szCs w:val="20"/>
                <w:lang w:val="fr-FR"/>
              </w:rPr>
              <w:t> </w:t>
            </w:r>
            <w:r w:rsidRPr="000660BD">
              <w:rPr>
                <w:sz w:val="20"/>
                <w:szCs w:val="20"/>
                <w:lang w:val="fr-FR"/>
              </w:rPr>
              <w:t>259</w:t>
            </w:r>
            <w:r w:rsidR="005361CF" w:rsidRPr="000660BD">
              <w:rPr>
                <w:sz w:val="20"/>
                <w:szCs w:val="20"/>
                <w:lang w:val="fr-FR"/>
              </w:rPr>
              <w:t xml:space="preserve"> </w:t>
            </w:r>
            <w:r w:rsidRPr="000660BD">
              <w:rPr>
                <w:sz w:val="20"/>
                <w:szCs w:val="20"/>
                <w:lang w:val="fr-FR"/>
              </w:rPr>
              <w:t xml:space="preserve">729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bl>
    <w:p w14:paraId="79878D80" w14:textId="77777777" w:rsidR="0077297E" w:rsidRPr="000660BD" w:rsidRDefault="0077297E" w:rsidP="0077297E">
      <w:pPr>
        <w:jc w:val="center"/>
        <w:rPr>
          <w:sz w:val="10"/>
          <w:szCs w:val="10"/>
          <w:lang w:val="fr-FR"/>
        </w:rPr>
      </w:pPr>
    </w:p>
    <w:p w14:paraId="604C4DB3" w14:textId="77777777" w:rsidR="0077297E" w:rsidRPr="000660BD" w:rsidRDefault="0077297E" w:rsidP="0077297E">
      <w:pPr>
        <w:rPr>
          <w:sz w:val="20"/>
          <w:lang w:val="fr-FR"/>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77297E" w:rsidRPr="000660BD" w14:paraId="599B2BC1" w14:textId="77777777" w:rsidTr="001E0571">
        <w:trPr>
          <w:trHeight w:val="280"/>
          <w:jc w:val="center"/>
        </w:trPr>
        <w:tc>
          <w:tcPr>
            <w:tcW w:w="6232" w:type="dxa"/>
            <w:tcBorders>
              <w:top w:val="single" w:sz="4" w:space="0" w:color="auto"/>
              <w:left w:val="single" w:sz="4" w:space="0" w:color="auto"/>
              <w:right w:val="single" w:sz="4" w:space="0" w:color="auto"/>
            </w:tcBorders>
          </w:tcPr>
          <w:p w14:paraId="6A4DC2F0" w14:textId="33891923" w:rsidR="0077297E" w:rsidRPr="000660BD" w:rsidRDefault="00A95BC6"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fr-FR"/>
              </w:rPr>
            </w:pPr>
            <w:r w:rsidRPr="000660BD">
              <w:rPr>
                <w:b/>
                <w:sz w:val="20"/>
                <w:szCs w:val="20"/>
                <w:lang w:val="fr-FR"/>
              </w:rPr>
              <w:t>Détails</w:t>
            </w:r>
          </w:p>
        </w:tc>
        <w:tc>
          <w:tcPr>
            <w:tcW w:w="3983" w:type="dxa"/>
            <w:gridSpan w:val="2"/>
            <w:tcBorders>
              <w:top w:val="single" w:sz="4" w:space="0" w:color="auto"/>
              <w:left w:val="single" w:sz="4" w:space="0" w:color="auto"/>
              <w:right w:val="single" w:sz="4" w:space="0" w:color="auto"/>
            </w:tcBorders>
          </w:tcPr>
          <w:p w14:paraId="443C5524" w14:textId="3B96D76E" w:rsidR="0077297E" w:rsidRPr="000660BD" w:rsidRDefault="00393BFC"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lang w:val="fr-FR"/>
              </w:rPr>
            </w:pPr>
            <w:r w:rsidRPr="000660BD">
              <w:rPr>
                <w:b/>
                <w:bCs/>
                <w:sz w:val="20"/>
                <w:szCs w:val="20"/>
                <w:lang w:val="fr-FR"/>
              </w:rPr>
              <w:t>Activités d</w:t>
            </w:r>
            <w:r w:rsidR="00C37710">
              <w:rPr>
                <w:b/>
                <w:bCs/>
                <w:sz w:val="20"/>
                <w:szCs w:val="20"/>
                <w:lang w:val="fr-FR"/>
              </w:rPr>
              <w:t>’</w:t>
            </w:r>
            <w:r w:rsidRPr="000660BD">
              <w:rPr>
                <w:b/>
                <w:bCs/>
                <w:sz w:val="20"/>
                <w:szCs w:val="20"/>
                <w:lang w:val="fr-FR"/>
              </w:rPr>
              <w:t>investissement</w:t>
            </w:r>
          </w:p>
        </w:tc>
      </w:tr>
      <w:tr w:rsidR="0077297E" w:rsidRPr="000660BD" w14:paraId="43F5D6DB" w14:textId="77777777" w:rsidTr="001F5004">
        <w:trPr>
          <w:trHeight w:val="211"/>
          <w:jc w:val="center"/>
        </w:trPr>
        <w:tc>
          <w:tcPr>
            <w:tcW w:w="6232" w:type="dxa"/>
            <w:vMerge w:val="restart"/>
            <w:tcBorders>
              <w:top w:val="single" w:sz="4" w:space="0" w:color="auto"/>
              <w:left w:val="single" w:sz="4" w:space="0" w:color="auto"/>
              <w:right w:val="single" w:sz="4" w:space="0" w:color="auto"/>
            </w:tcBorders>
            <w:vAlign w:val="center"/>
          </w:tcPr>
          <w:p w14:paraId="30EA779C" w14:textId="5C67D37E" w:rsidR="0077297E" w:rsidRPr="000660BD" w:rsidRDefault="00C807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fr-FR"/>
              </w:rPr>
            </w:pPr>
            <w:r w:rsidRPr="000660BD">
              <w:rPr>
                <w:bCs/>
                <w:sz w:val="20"/>
                <w:szCs w:val="20"/>
                <w:lang w:val="fr-FR"/>
              </w:rPr>
              <w:t>HFC utilisés dans la fabrication d</w:t>
            </w:r>
            <w:r w:rsidR="00C37710">
              <w:rPr>
                <w:bCs/>
                <w:sz w:val="20"/>
                <w:szCs w:val="20"/>
                <w:lang w:val="fr-FR"/>
              </w:rPr>
              <w:t>’</w:t>
            </w:r>
            <w:r w:rsidRPr="000660BD">
              <w:rPr>
                <w:bCs/>
                <w:sz w:val="20"/>
                <w:szCs w:val="20"/>
                <w:lang w:val="fr-FR"/>
              </w:rPr>
              <w:t xml:space="preserve">équipements de réfrigération, tels que déclarés dans le rapport sur le programme de pays </w:t>
            </w:r>
            <w:r w:rsidR="00EF4F83">
              <w:rPr>
                <w:bCs/>
                <w:sz w:val="20"/>
                <w:szCs w:val="20"/>
                <w:lang w:val="fr-FR"/>
              </w:rPr>
              <w:t xml:space="preserve">pour </w:t>
            </w:r>
            <w:r w:rsidRPr="000660BD">
              <w:rPr>
                <w:bCs/>
                <w:sz w:val="20"/>
                <w:szCs w:val="20"/>
                <w:lang w:val="fr-FR"/>
              </w:rPr>
              <w:t>2024</w:t>
            </w:r>
          </w:p>
        </w:tc>
        <w:tc>
          <w:tcPr>
            <w:tcW w:w="1418" w:type="dxa"/>
            <w:vMerge w:val="restart"/>
            <w:tcBorders>
              <w:top w:val="single" w:sz="4" w:space="0" w:color="auto"/>
              <w:left w:val="single" w:sz="4" w:space="0" w:color="auto"/>
              <w:right w:val="single" w:sz="4" w:space="0" w:color="auto"/>
            </w:tcBorders>
            <w:vAlign w:val="center"/>
          </w:tcPr>
          <w:p w14:paraId="2DFB761D" w14:textId="77777777" w:rsidR="0077297E" w:rsidRPr="000660BD"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r w:rsidRPr="000660BD">
              <w:rPr>
                <w:sz w:val="20"/>
                <w:szCs w:val="20"/>
                <w:lang w:val="fr-FR"/>
              </w:rPr>
              <w:t>HFC-134a</w:t>
            </w:r>
          </w:p>
        </w:tc>
        <w:tc>
          <w:tcPr>
            <w:tcW w:w="2565" w:type="dxa"/>
            <w:tcBorders>
              <w:top w:val="single" w:sz="4" w:space="0" w:color="auto"/>
              <w:left w:val="single" w:sz="4" w:space="0" w:color="auto"/>
              <w:right w:val="single" w:sz="4" w:space="0" w:color="auto"/>
            </w:tcBorders>
          </w:tcPr>
          <w:p w14:paraId="22EEF33B" w14:textId="7C8CCAFD" w:rsidR="0077297E" w:rsidRPr="000660BD" w:rsidRDefault="0077297E" w:rsidP="001F5004">
            <w:pPr>
              <w:jc w:val="right"/>
              <w:rPr>
                <w:sz w:val="20"/>
                <w:szCs w:val="20"/>
                <w:lang w:val="fr-FR"/>
              </w:rPr>
            </w:pPr>
            <w:r w:rsidRPr="000660BD">
              <w:rPr>
                <w:sz w:val="20"/>
                <w:szCs w:val="20"/>
                <w:lang w:val="fr-FR"/>
              </w:rPr>
              <w:t>637</w:t>
            </w:r>
            <w:r w:rsidR="005361CF" w:rsidRPr="000660BD">
              <w:rPr>
                <w:sz w:val="20"/>
                <w:szCs w:val="20"/>
                <w:lang w:val="fr-FR"/>
              </w:rPr>
              <w:t>,</w:t>
            </w:r>
            <w:r w:rsidRPr="000660BD">
              <w:rPr>
                <w:sz w:val="20"/>
                <w:szCs w:val="20"/>
                <w:lang w:val="fr-FR"/>
              </w:rPr>
              <w:t xml:space="preserve">90 </w:t>
            </w:r>
            <w:r w:rsidR="00960534" w:rsidRPr="000660BD">
              <w:rPr>
                <w:sz w:val="20"/>
                <w:szCs w:val="20"/>
                <w:lang w:val="fr-FR"/>
              </w:rPr>
              <w:t>tm</w:t>
            </w:r>
          </w:p>
        </w:tc>
      </w:tr>
      <w:tr w:rsidR="0077297E" w:rsidRPr="000660BD" w14:paraId="4290F346" w14:textId="77777777" w:rsidTr="001F5004">
        <w:trPr>
          <w:trHeight w:val="254"/>
          <w:jc w:val="center"/>
        </w:trPr>
        <w:tc>
          <w:tcPr>
            <w:tcW w:w="6232" w:type="dxa"/>
            <w:vMerge/>
            <w:tcBorders>
              <w:left w:val="single" w:sz="4" w:space="0" w:color="auto"/>
              <w:right w:val="single" w:sz="4" w:space="0" w:color="auto"/>
            </w:tcBorders>
            <w:vAlign w:val="center"/>
          </w:tcPr>
          <w:p w14:paraId="494060C8" w14:textId="77777777" w:rsidR="0077297E" w:rsidRPr="000660BD"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fr-FR"/>
              </w:rPr>
            </w:pPr>
          </w:p>
        </w:tc>
        <w:tc>
          <w:tcPr>
            <w:tcW w:w="1418" w:type="dxa"/>
            <w:vMerge/>
            <w:tcBorders>
              <w:left w:val="single" w:sz="4" w:space="0" w:color="auto"/>
              <w:right w:val="single" w:sz="4" w:space="0" w:color="auto"/>
            </w:tcBorders>
            <w:vAlign w:val="center"/>
          </w:tcPr>
          <w:p w14:paraId="45CDAE99" w14:textId="77777777" w:rsidR="0077297E" w:rsidRPr="000660BD"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p>
        </w:tc>
        <w:tc>
          <w:tcPr>
            <w:tcW w:w="2565" w:type="dxa"/>
            <w:tcBorders>
              <w:top w:val="single" w:sz="4" w:space="0" w:color="auto"/>
              <w:left w:val="single" w:sz="4" w:space="0" w:color="auto"/>
              <w:right w:val="single" w:sz="4" w:space="0" w:color="auto"/>
            </w:tcBorders>
          </w:tcPr>
          <w:p w14:paraId="7EB00A88" w14:textId="4CF82FDD" w:rsidR="0077297E" w:rsidRPr="000660BD"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912</w:t>
            </w:r>
            <w:r w:rsidR="005361CF" w:rsidRPr="000660BD">
              <w:rPr>
                <w:sz w:val="20"/>
                <w:szCs w:val="20"/>
                <w:lang w:val="fr-FR"/>
              </w:rPr>
              <w:t xml:space="preserve"> </w:t>
            </w:r>
            <w:r w:rsidRPr="000660BD">
              <w:rPr>
                <w:sz w:val="20"/>
                <w:szCs w:val="20"/>
                <w:lang w:val="fr-FR"/>
              </w:rPr>
              <w:t xml:space="preserve">197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9200B7" w:rsidRPr="000660BD" w14:paraId="1100EEE6" w14:textId="77777777" w:rsidTr="001F5004">
        <w:trPr>
          <w:trHeight w:val="277"/>
          <w:jc w:val="center"/>
        </w:trPr>
        <w:tc>
          <w:tcPr>
            <w:tcW w:w="6232" w:type="dxa"/>
            <w:vMerge/>
            <w:tcBorders>
              <w:left w:val="single" w:sz="4" w:space="0" w:color="auto"/>
              <w:right w:val="single" w:sz="4" w:space="0" w:color="auto"/>
            </w:tcBorders>
          </w:tcPr>
          <w:p w14:paraId="4DD1A59C" w14:textId="77777777" w:rsidR="009200B7" w:rsidRPr="000660BD"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top w:val="single" w:sz="4" w:space="0" w:color="auto"/>
              <w:left w:val="single" w:sz="4" w:space="0" w:color="auto"/>
              <w:right w:val="single" w:sz="4" w:space="0" w:color="auto"/>
            </w:tcBorders>
            <w:vAlign w:val="center"/>
          </w:tcPr>
          <w:p w14:paraId="7ECB4210" w14:textId="5DB1B08A" w:rsidR="009200B7" w:rsidRPr="000660BD" w:rsidRDefault="009200B7" w:rsidP="009200B7">
            <w:pPr>
              <w:jc w:val="left"/>
              <w:rPr>
                <w:sz w:val="20"/>
                <w:szCs w:val="20"/>
                <w:lang w:val="fr-FR"/>
              </w:rPr>
            </w:pPr>
            <w:r w:rsidRPr="000660BD">
              <w:rPr>
                <w:sz w:val="20"/>
                <w:szCs w:val="20"/>
                <w:lang w:val="fr-FR"/>
              </w:rPr>
              <w:t>R-404A</w:t>
            </w:r>
          </w:p>
        </w:tc>
        <w:tc>
          <w:tcPr>
            <w:tcW w:w="2565" w:type="dxa"/>
            <w:tcBorders>
              <w:top w:val="single" w:sz="4" w:space="0" w:color="auto"/>
              <w:left w:val="single" w:sz="4" w:space="0" w:color="auto"/>
              <w:right w:val="single" w:sz="4" w:space="0" w:color="auto"/>
            </w:tcBorders>
          </w:tcPr>
          <w:p w14:paraId="56B24B55" w14:textId="7D9AC1C8" w:rsidR="009200B7" w:rsidRPr="000660BD" w:rsidRDefault="009200B7" w:rsidP="009200B7">
            <w:pPr>
              <w:jc w:val="right"/>
              <w:rPr>
                <w:sz w:val="20"/>
                <w:szCs w:val="20"/>
                <w:lang w:val="fr-FR"/>
              </w:rPr>
            </w:pPr>
            <w:r w:rsidRPr="000660BD">
              <w:rPr>
                <w:sz w:val="20"/>
                <w:szCs w:val="20"/>
                <w:lang w:val="fr-FR"/>
              </w:rPr>
              <w:t>20</w:t>
            </w:r>
            <w:r w:rsidR="00244395" w:rsidRPr="000660BD">
              <w:rPr>
                <w:sz w:val="20"/>
                <w:szCs w:val="20"/>
                <w:lang w:val="fr-FR"/>
              </w:rPr>
              <w:t>,</w:t>
            </w:r>
            <w:r w:rsidRPr="000660BD">
              <w:rPr>
                <w:sz w:val="20"/>
                <w:szCs w:val="20"/>
                <w:lang w:val="fr-FR"/>
              </w:rPr>
              <w:t xml:space="preserve">34 </w:t>
            </w:r>
            <w:r w:rsidR="00960534" w:rsidRPr="000660BD">
              <w:rPr>
                <w:sz w:val="20"/>
                <w:szCs w:val="20"/>
                <w:lang w:val="fr-FR"/>
              </w:rPr>
              <w:t>tm</w:t>
            </w:r>
          </w:p>
        </w:tc>
      </w:tr>
      <w:tr w:rsidR="009200B7" w:rsidRPr="000660BD" w14:paraId="5E1D5DC5" w14:textId="77777777" w:rsidTr="001F5004">
        <w:trPr>
          <w:trHeight w:val="277"/>
          <w:jc w:val="center"/>
        </w:trPr>
        <w:tc>
          <w:tcPr>
            <w:tcW w:w="6232" w:type="dxa"/>
            <w:vMerge/>
            <w:tcBorders>
              <w:left w:val="single" w:sz="4" w:space="0" w:color="auto"/>
              <w:right w:val="single" w:sz="4" w:space="0" w:color="auto"/>
            </w:tcBorders>
          </w:tcPr>
          <w:p w14:paraId="6BD99A0F" w14:textId="77777777" w:rsidR="009200B7" w:rsidRPr="000660BD"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right w:val="single" w:sz="4" w:space="0" w:color="auto"/>
            </w:tcBorders>
          </w:tcPr>
          <w:p w14:paraId="15F82D9C" w14:textId="77777777" w:rsidR="009200B7" w:rsidRPr="000660BD" w:rsidRDefault="009200B7" w:rsidP="009200B7">
            <w:pPr>
              <w:jc w:val="left"/>
              <w:rPr>
                <w:sz w:val="20"/>
                <w:szCs w:val="20"/>
                <w:lang w:val="fr-FR"/>
              </w:rPr>
            </w:pPr>
          </w:p>
        </w:tc>
        <w:tc>
          <w:tcPr>
            <w:tcW w:w="2565" w:type="dxa"/>
            <w:tcBorders>
              <w:left w:val="single" w:sz="4" w:space="0" w:color="auto"/>
              <w:right w:val="single" w:sz="4" w:space="0" w:color="auto"/>
            </w:tcBorders>
          </w:tcPr>
          <w:p w14:paraId="6CFA6C65" w14:textId="05FCB522" w:rsidR="009200B7" w:rsidRPr="000660BD" w:rsidRDefault="009200B7" w:rsidP="009200B7">
            <w:pPr>
              <w:jc w:val="right"/>
              <w:rPr>
                <w:sz w:val="20"/>
                <w:szCs w:val="20"/>
                <w:lang w:val="fr-FR"/>
              </w:rPr>
            </w:pPr>
            <w:r w:rsidRPr="000660BD">
              <w:rPr>
                <w:sz w:val="20"/>
                <w:szCs w:val="20"/>
                <w:lang w:val="fr-FR"/>
              </w:rPr>
              <w:t>79</w:t>
            </w:r>
            <w:r w:rsidR="00244395" w:rsidRPr="000660BD">
              <w:rPr>
                <w:sz w:val="20"/>
                <w:szCs w:val="20"/>
                <w:lang w:val="fr-FR"/>
              </w:rPr>
              <w:t xml:space="preserve"> </w:t>
            </w:r>
            <w:r w:rsidRPr="000660BD">
              <w:rPr>
                <w:sz w:val="20"/>
                <w:szCs w:val="20"/>
                <w:lang w:val="fr-FR"/>
              </w:rPr>
              <w:t xml:space="preserve">765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E62167" w:rsidRPr="000660BD" w14:paraId="2B304C1F" w14:textId="77777777" w:rsidTr="001F5004">
        <w:trPr>
          <w:trHeight w:val="277"/>
          <w:jc w:val="center"/>
        </w:trPr>
        <w:tc>
          <w:tcPr>
            <w:tcW w:w="6232" w:type="dxa"/>
            <w:vMerge/>
            <w:tcBorders>
              <w:left w:val="single" w:sz="4" w:space="0" w:color="auto"/>
              <w:right w:val="single" w:sz="4" w:space="0" w:color="auto"/>
            </w:tcBorders>
          </w:tcPr>
          <w:p w14:paraId="27A32ACE" w14:textId="77777777" w:rsidR="00E62167" w:rsidRPr="000660BD"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left w:val="single" w:sz="4" w:space="0" w:color="auto"/>
              <w:right w:val="single" w:sz="4" w:space="0" w:color="auto"/>
            </w:tcBorders>
            <w:vAlign w:val="center"/>
          </w:tcPr>
          <w:p w14:paraId="39ADEB51" w14:textId="57AF0EAE" w:rsidR="00E62167" w:rsidRPr="000660BD" w:rsidRDefault="00E62167" w:rsidP="00E62167">
            <w:pPr>
              <w:jc w:val="left"/>
              <w:rPr>
                <w:sz w:val="20"/>
                <w:szCs w:val="20"/>
                <w:lang w:val="fr-FR"/>
              </w:rPr>
            </w:pPr>
            <w:r w:rsidRPr="000660BD">
              <w:rPr>
                <w:sz w:val="20"/>
                <w:szCs w:val="20"/>
                <w:lang w:val="fr-FR"/>
              </w:rPr>
              <w:t>R-407C</w:t>
            </w:r>
          </w:p>
        </w:tc>
        <w:tc>
          <w:tcPr>
            <w:tcW w:w="2565" w:type="dxa"/>
            <w:tcBorders>
              <w:left w:val="single" w:sz="4" w:space="0" w:color="auto"/>
              <w:right w:val="single" w:sz="4" w:space="0" w:color="auto"/>
            </w:tcBorders>
          </w:tcPr>
          <w:p w14:paraId="60294B08" w14:textId="3A6735C6" w:rsidR="00E62167" w:rsidRPr="000660BD" w:rsidRDefault="00E62167" w:rsidP="00E62167">
            <w:pPr>
              <w:jc w:val="right"/>
              <w:rPr>
                <w:sz w:val="20"/>
                <w:szCs w:val="20"/>
                <w:lang w:val="fr-FR"/>
              </w:rPr>
            </w:pPr>
            <w:r w:rsidRPr="000660BD">
              <w:rPr>
                <w:sz w:val="20"/>
                <w:szCs w:val="20"/>
                <w:lang w:val="fr-FR"/>
              </w:rPr>
              <w:t>49</w:t>
            </w:r>
            <w:r w:rsidR="00244395" w:rsidRPr="000660BD">
              <w:rPr>
                <w:sz w:val="20"/>
                <w:szCs w:val="20"/>
                <w:lang w:val="fr-FR"/>
              </w:rPr>
              <w:t>,</w:t>
            </w:r>
            <w:r w:rsidRPr="000660BD">
              <w:rPr>
                <w:sz w:val="20"/>
                <w:szCs w:val="20"/>
                <w:lang w:val="fr-FR"/>
              </w:rPr>
              <w:t xml:space="preserve">95 </w:t>
            </w:r>
            <w:r w:rsidR="00960534" w:rsidRPr="000660BD">
              <w:rPr>
                <w:sz w:val="20"/>
                <w:szCs w:val="20"/>
                <w:lang w:val="fr-FR"/>
              </w:rPr>
              <w:t>tm</w:t>
            </w:r>
          </w:p>
        </w:tc>
      </w:tr>
      <w:tr w:rsidR="00E62167" w:rsidRPr="000660BD" w14:paraId="31C5F338"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76E50F69" w14:textId="77777777" w:rsidR="00E62167" w:rsidRPr="000660BD"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bottom w:val="single" w:sz="4" w:space="0" w:color="auto"/>
              <w:right w:val="single" w:sz="4" w:space="0" w:color="auto"/>
            </w:tcBorders>
            <w:vAlign w:val="center"/>
          </w:tcPr>
          <w:p w14:paraId="4C8D1A4B" w14:textId="77777777" w:rsidR="00E62167" w:rsidRPr="000660BD" w:rsidRDefault="00E62167" w:rsidP="00E62167">
            <w:pPr>
              <w:jc w:val="right"/>
              <w:rPr>
                <w:sz w:val="20"/>
                <w:szCs w:val="20"/>
                <w:lang w:val="fr-FR"/>
              </w:rPr>
            </w:pPr>
          </w:p>
        </w:tc>
        <w:tc>
          <w:tcPr>
            <w:tcW w:w="2565" w:type="dxa"/>
            <w:tcBorders>
              <w:left w:val="single" w:sz="4" w:space="0" w:color="auto"/>
              <w:bottom w:val="single" w:sz="4" w:space="0" w:color="auto"/>
              <w:right w:val="single" w:sz="4" w:space="0" w:color="auto"/>
            </w:tcBorders>
          </w:tcPr>
          <w:p w14:paraId="5C367F7E" w14:textId="62974C4B" w:rsidR="00E62167" w:rsidRPr="000660BD" w:rsidRDefault="00E62167" w:rsidP="00E62167">
            <w:pPr>
              <w:jc w:val="right"/>
              <w:rPr>
                <w:sz w:val="20"/>
                <w:szCs w:val="20"/>
                <w:lang w:val="fr-FR"/>
              </w:rPr>
            </w:pPr>
            <w:r w:rsidRPr="000660BD">
              <w:rPr>
                <w:sz w:val="20"/>
                <w:szCs w:val="20"/>
                <w:lang w:val="fr-FR"/>
              </w:rPr>
              <w:t>88</w:t>
            </w:r>
            <w:r w:rsidR="00244395" w:rsidRPr="000660BD">
              <w:rPr>
                <w:sz w:val="20"/>
                <w:szCs w:val="20"/>
                <w:lang w:val="fr-FR"/>
              </w:rPr>
              <w:t xml:space="preserve"> </w:t>
            </w:r>
            <w:r w:rsidRPr="000660BD">
              <w:rPr>
                <w:sz w:val="20"/>
                <w:szCs w:val="20"/>
                <w:lang w:val="fr-FR"/>
              </w:rPr>
              <w:t xml:space="preserve">602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794799" w:rsidRPr="000660BD" w14:paraId="52CE1151" w14:textId="77777777" w:rsidTr="00AB25B9">
        <w:trPr>
          <w:trHeight w:val="277"/>
          <w:jc w:val="center"/>
        </w:trPr>
        <w:tc>
          <w:tcPr>
            <w:tcW w:w="6232" w:type="dxa"/>
            <w:vMerge w:val="restart"/>
            <w:tcBorders>
              <w:top w:val="single" w:sz="4" w:space="0" w:color="auto"/>
              <w:left w:val="single" w:sz="4" w:space="0" w:color="auto"/>
              <w:right w:val="single" w:sz="4" w:space="0" w:color="auto"/>
            </w:tcBorders>
            <w:vAlign w:val="center"/>
          </w:tcPr>
          <w:p w14:paraId="27C80C32" w14:textId="0ABB91C3" w:rsidR="00794799" w:rsidRPr="000660BD" w:rsidRDefault="00C80777" w:rsidP="00AB25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r w:rsidRPr="000660BD">
              <w:rPr>
                <w:bCs/>
                <w:sz w:val="20"/>
                <w:szCs w:val="20"/>
                <w:lang w:val="fr-FR"/>
              </w:rPr>
              <w:t xml:space="preserve">HFC utilisés dans la fabrication de climatiseurs, tels que déclarés dans le rapport sur le programme de pays </w:t>
            </w:r>
            <w:r w:rsidR="00BF7412">
              <w:rPr>
                <w:bCs/>
                <w:sz w:val="20"/>
                <w:szCs w:val="20"/>
                <w:lang w:val="fr-FR"/>
              </w:rPr>
              <w:t xml:space="preserve">pour </w:t>
            </w:r>
            <w:r w:rsidRPr="000660BD">
              <w:rPr>
                <w:bCs/>
                <w:sz w:val="20"/>
                <w:szCs w:val="20"/>
                <w:lang w:val="fr-FR"/>
              </w:rPr>
              <w:t xml:space="preserve">2024 </w:t>
            </w:r>
          </w:p>
        </w:tc>
        <w:tc>
          <w:tcPr>
            <w:tcW w:w="1418" w:type="dxa"/>
            <w:vMerge w:val="restart"/>
            <w:tcBorders>
              <w:top w:val="single" w:sz="4" w:space="0" w:color="auto"/>
              <w:left w:val="single" w:sz="4" w:space="0" w:color="auto"/>
              <w:right w:val="single" w:sz="4" w:space="0" w:color="auto"/>
            </w:tcBorders>
          </w:tcPr>
          <w:p w14:paraId="2D01BC7E" w14:textId="411676EE" w:rsidR="00794799" w:rsidRPr="000660BD" w:rsidRDefault="00794799" w:rsidP="007447A2">
            <w:pPr>
              <w:jc w:val="left"/>
              <w:rPr>
                <w:sz w:val="20"/>
                <w:szCs w:val="20"/>
                <w:lang w:val="fr-FR"/>
              </w:rPr>
            </w:pPr>
            <w:r w:rsidRPr="000660BD">
              <w:rPr>
                <w:sz w:val="20"/>
                <w:szCs w:val="20"/>
                <w:lang w:val="fr-FR"/>
              </w:rPr>
              <w:t>HFC-134a</w:t>
            </w:r>
          </w:p>
        </w:tc>
        <w:tc>
          <w:tcPr>
            <w:tcW w:w="2565" w:type="dxa"/>
            <w:tcBorders>
              <w:top w:val="single" w:sz="4" w:space="0" w:color="auto"/>
              <w:left w:val="single" w:sz="4" w:space="0" w:color="auto"/>
              <w:right w:val="single" w:sz="4" w:space="0" w:color="auto"/>
            </w:tcBorders>
          </w:tcPr>
          <w:p w14:paraId="40889522" w14:textId="5FC0F98A" w:rsidR="00794799" w:rsidRPr="000660BD" w:rsidRDefault="00794799" w:rsidP="007447A2">
            <w:pPr>
              <w:jc w:val="right"/>
              <w:rPr>
                <w:sz w:val="20"/>
                <w:szCs w:val="20"/>
                <w:lang w:val="fr-FR"/>
              </w:rPr>
            </w:pPr>
            <w:r w:rsidRPr="000660BD">
              <w:rPr>
                <w:sz w:val="20"/>
                <w:szCs w:val="20"/>
                <w:lang w:val="fr-FR"/>
              </w:rPr>
              <w:t>45</w:t>
            </w:r>
            <w:r w:rsidR="00244395" w:rsidRPr="000660BD">
              <w:rPr>
                <w:sz w:val="20"/>
                <w:szCs w:val="20"/>
                <w:lang w:val="fr-FR"/>
              </w:rPr>
              <w:t>,</w:t>
            </w:r>
            <w:r w:rsidRPr="000660BD">
              <w:rPr>
                <w:sz w:val="20"/>
                <w:szCs w:val="20"/>
                <w:lang w:val="fr-FR"/>
              </w:rPr>
              <w:t xml:space="preserve">56 </w:t>
            </w:r>
            <w:r w:rsidR="00960534" w:rsidRPr="000660BD">
              <w:rPr>
                <w:sz w:val="20"/>
                <w:szCs w:val="20"/>
                <w:lang w:val="fr-FR"/>
              </w:rPr>
              <w:t>tm</w:t>
            </w:r>
          </w:p>
        </w:tc>
      </w:tr>
      <w:tr w:rsidR="00794799" w:rsidRPr="000660BD" w14:paraId="46E8A39E" w14:textId="77777777" w:rsidTr="001F5004">
        <w:trPr>
          <w:trHeight w:val="277"/>
          <w:jc w:val="center"/>
        </w:trPr>
        <w:tc>
          <w:tcPr>
            <w:tcW w:w="6232" w:type="dxa"/>
            <w:vMerge/>
            <w:tcBorders>
              <w:left w:val="single" w:sz="4" w:space="0" w:color="auto"/>
              <w:right w:val="single" w:sz="4" w:space="0" w:color="auto"/>
            </w:tcBorders>
          </w:tcPr>
          <w:p w14:paraId="75B3CC03" w14:textId="77777777" w:rsidR="00794799" w:rsidRPr="000660BD" w:rsidRDefault="00794799" w:rsidP="007447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right w:val="single" w:sz="4" w:space="0" w:color="auto"/>
            </w:tcBorders>
          </w:tcPr>
          <w:p w14:paraId="15D8DB0E" w14:textId="77777777" w:rsidR="00794799" w:rsidRPr="000660BD" w:rsidRDefault="00794799" w:rsidP="007447A2">
            <w:pPr>
              <w:jc w:val="left"/>
              <w:rPr>
                <w:sz w:val="20"/>
                <w:szCs w:val="20"/>
                <w:lang w:val="fr-FR"/>
              </w:rPr>
            </w:pPr>
          </w:p>
        </w:tc>
        <w:tc>
          <w:tcPr>
            <w:tcW w:w="2565" w:type="dxa"/>
            <w:tcBorders>
              <w:left w:val="single" w:sz="4" w:space="0" w:color="auto"/>
              <w:right w:val="single" w:sz="4" w:space="0" w:color="auto"/>
            </w:tcBorders>
          </w:tcPr>
          <w:p w14:paraId="0DA67BD0" w14:textId="579C9398" w:rsidR="00794799" w:rsidRPr="000660BD" w:rsidRDefault="00794799" w:rsidP="007447A2">
            <w:pPr>
              <w:jc w:val="right"/>
              <w:rPr>
                <w:sz w:val="20"/>
                <w:szCs w:val="20"/>
                <w:lang w:val="fr-FR"/>
              </w:rPr>
            </w:pPr>
            <w:r w:rsidRPr="000660BD">
              <w:rPr>
                <w:sz w:val="20"/>
                <w:szCs w:val="20"/>
                <w:lang w:val="fr-FR"/>
              </w:rPr>
              <w:t>69</w:t>
            </w:r>
            <w:r w:rsidR="00244395" w:rsidRPr="000660BD">
              <w:rPr>
                <w:sz w:val="20"/>
                <w:szCs w:val="20"/>
                <w:lang w:val="fr-FR"/>
              </w:rPr>
              <w:t xml:space="preserve"> </w:t>
            </w:r>
            <w:r w:rsidRPr="000660BD">
              <w:rPr>
                <w:sz w:val="20"/>
                <w:szCs w:val="20"/>
                <w:lang w:val="fr-FR"/>
              </w:rPr>
              <w:t xml:space="preserve">707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794799" w:rsidRPr="000660BD" w14:paraId="1F556C53" w14:textId="77777777" w:rsidTr="001F5004">
        <w:trPr>
          <w:trHeight w:val="277"/>
          <w:jc w:val="center"/>
        </w:trPr>
        <w:tc>
          <w:tcPr>
            <w:tcW w:w="6232" w:type="dxa"/>
            <w:vMerge/>
            <w:tcBorders>
              <w:left w:val="single" w:sz="4" w:space="0" w:color="auto"/>
              <w:right w:val="single" w:sz="4" w:space="0" w:color="auto"/>
            </w:tcBorders>
          </w:tcPr>
          <w:p w14:paraId="4695D81A" w14:textId="77777777" w:rsidR="00794799" w:rsidRPr="000660BD"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left w:val="single" w:sz="4" w:space="0" w:color="auto"/>
              <w:right w:val="single" w:sz="4" w:space="0" w:color="auto"/>
            </w:tcBorders>
          </w:tcPr>
          <w:p w14:paraId="309CC116" w14:textId="56491AD2" w:rsidR="00794799" w:rsidRPr="000660BD" w:rsidRDefault="00794799" w:rsidP="006150CB">
            <w:pPr>
              <w:jc w:val="left"/>
              <w:rPr>
                <w:sz w:val="20"/>
                <w:szCs w:val="20"/>
                <w:lang w:val="fr-FR"/>
              </w:rPr>
            </w:pPr>
            <w:r w:rsidRPr="000660BD">
              <w:rPr>
                <w:sz w:val="20"/>
                <w:szCs w:val="20"/>
                <w:lang w:val="fr-FR"/>
              </w:rPr>
              <w:t>HFC-32</w:t>
            </w:r>
          </w:p>
        </w:tc>
        <w:tc>
          <w:tcPr>
            <w:tcW w:w="2565" w:type="dxa"/>
            <w:tcBorders>
              <w:left w:val="single" w:sz="4" w:space="0" w:color="auto"/>
              <w:right w:val="single" w:sz="4" w:space="0" w:color="auto"/>
            </w:tcBorders>
          </w:tcPr>
          <w:p w14:paraId="7D902E84" w14:textId="15668B35" w:rsidR="00794799" w:rsidRPr="000660BD" w:rsidRDefault="00794799" w:rsidP="006150CB">
            <w:pPr>
              <w:jc w:val="right"/>
              <w:rPr>
                <w:sz w:val="20"/>
                <w:szCs w:val="20"/>
                <w:lang w:val="fr-FR"/>
              </w:rPr>
            </w:pPr>
            <w:r w:rsidRPr="000660BD">
              <w:rPr>
                <w:sz w:val="20"/>
                <w:szCs w:val="20"/>
                <w:lang w:val="fr-FR"/>
              </w:rPr>
              <w:t>66</w:t>
            </w:r>
            <w:r w:rsidR="00244395" w:rsidRPr="000660BD">
              <w:rPr>
                <w:sz w:val="20"/>
                <w:szCs w:val="20"/>
                <w:lang w:val="fr-FR"/>
              </w:rPr>
              <w:t>,</w:t>
            </w:r>
            <w:r w:rsidRPr="000660BD">
              <w:rPr>
                <w:sz w:val="20"/>
                <w:szCs w:val="20"/>
                <w:lang w:val="fr-FR"/>
              </w:rPr>
              <w:t xml:space="preserve">72 </w:t>
            </w:r>
            <w:r w:rsidR="00960534" w:rsidRPr="000660BD">
              <w:rPr>
                <w:sz w:val="20"/>
                <w:szCs w:val="20"/>
                <w:lang w:val="fr-FR"/>
              </w:rPr>
              <w:t>tm</w:t>
            </w:r>
          </w:p>
        </w:tc>
      </w:tr>
      <w:tr w:rsidR="00794799" w:rsidRPr="000660BD" w14:paraId="4522714A" w14:textId="77777777" w:rsidTr="001F5004">
        <w:trPr>
          <w:trHeight w:val="277"/>
          <w:jc w:val="center"/>
        </w:trPr>
        <w:tc>
          <w:tcPr>
            <w:tcW w:w="6232" w:type="dxa"/>
            <w:vMerge/>
            <w:tcBorders>
              <w:left w:val="single" w:sz="4" w:space="0" w:color="auto"/>
              <w:right w:val="single" w:sz="4" w:space="0" w:color="auto"/>
            </w:tcBorders>
          </w:tcPr>
          <w:p w14:paraId="42341D7E" w14:textId="77777777" w:rsidR="00794799" w:rsidRPr="000660BD"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right w:val="single" w:sz="4" w:space="0" w:color="auto"/>
            </w:tcBorders>
          </w:tcPr>
          <w:p w14:paraId="148E761A" w14:textId="77777777" w:rsidR="00794799" w:rsidRPr="000660BD" w:rsidRDefault="00794799" w:rsidP="006150CB">
            <w:pPr>
              <w:jc w:val="left"/>
              <w:rPr>
                <w:sz w:val="20"/>
                <w:szCs w:val="20"/>
                <w:lang w:val="fr-FR"/>
              </w:rPr>
            </w:pPr>
          </w:p>
        </w:tc>
        <w:tc>
          <w:tcPr>
            <w:tcW w:w="2565" w:type="dxa"/>
            <w:tcBorders>
              <w:left w:val="single" w:sz="4" w:space="0" w:color="auto"/>
              <w:right w:val="single" w:sz="4" w:space="0" w:color="auto"/>
            </w:tcBorders>
          </w:tcPr>
          <w:p w14:paraId="645C547F" w14:textId="4F4345CB" w:rsidR="00794799" w:rsidRPr="000660BD" w:rsidRDefault="00794799" w:rsidP="006150CB">
            <w:pPr>
              <w:jc w:val="right"/>
              <w:rPr>
                <w:sz w:val="20"/>
                <w:szCs w:val="20"/>
                <w:lang w:val="fr-FR"/>
              </w:rPr>
            </w:pPr>
            <w:r w:rsidRPr="000660BD">
              <w:rPr>
                <w:sz w:val="20"/>
                <w:szCs w:val="20"/>
                <w:lang w:val="fr-FR"/>
              </w:rPr>
              <w:t>45</w:t>
            </w:r>
            <w:r w:rsidR="00244395" w:rsidRPr="000660BD">
              <w:rPr>
                <w:sz w:val="20"/>
                <w:szCs w:val="20"/>
                <w:lang w:val="fr-FR"/>
              </w:rPr>
              <w:t xml:space="preserve"> </w:t>
            </w:r>
            <w:r w:rsidRPr="000660BD">
              <w:rPr>
                <w:sz w:val="20"/>
                <w:szCs w:val="20"/>
                <w:lang w:val="fr-FR"/>
              </w:rPr>
              <w:t xml:space="preserve">036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794799" w:rsidRPr="000660BD" w14:paraId="556CD554" w14:textId="77777777" w:rsidTr="001F5004">
        <w:trPr>
          <w:trHeight w:val="277"/>
          <w:jc w:val="center"/>
        </w:trPr>
        <w:tc>
          <w:tcPr>
            <w:tcW w:w="6232" w:type="dxa"/>
            <w:vMerge/>
            <w:tcBorders>
              <w:left w:val="single" w:sz="4" w:space="0" w:color="auto"/>
              <w:right w:val="single" w:sz="4" w:space="0" w:color="auto"/>
            </w:tcBorders>
          </w:tcPr>
          <w:p w14:paraId="3A8CCF06" w14:textId="77777777" w:rsidR="00794799" w:rsidRPr="000660BD"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val="restart"/>
            <w:tcBorders>
              <w:left w:val="single" w:sz="4" w:space="0" w:color="auto"/>
              <w:right w:val="single" w:sz="4" w:space="0" w:color="auto"/>
            </w:tcBorders>
          </w:tcPr>
          <w:p w14:paraId="52194B61" w14:textId="77777777" w:rsidR="00794799" w:rsidRPr="000660BD" w:rsidRDefault="00794799" w:rsidP="00CE5DF9">
            <w:pPr>
              <w:jc w:val="left"/>
              <w:rPr>
                <w:sz w:val="20"/>
                <w:szCs w:val="20"/>
                <w:lang w:val="fr-FR"/>
              </w:rPr>
            </w:pPr>
            <w:r w:rsidRPr="000660BD">
              <w:rPr>
                <w:sz w:val="20"/>
                <w:szCs w:val="20"/>
                <w:lang w:val="fr-FR"/>
              </w:rPr>
              <w:t>R-407C</w:t>
            </w:r>
          </w:p>
          <w:p w14:paraId="008243A6" w14:textId="77BE142F" w:rsidR="00794799" w:rsidRPr="000660BD" w:rsidRDefault="00794799" w:rsidP="00CE5DF9">
            <w:pPr>
              <w:jc w:val="left"/>
              <w:rPr>
                <w:sz w:val="20"/>
                <w:szCs w:val="20"/>
                <w:lang w:val="fr-FR"/>
              </w:rPr>
            </w:pPr>
          </w:p>
        </w:tc>
        <w:tc>
          <w:tcPr>
            <w:tcW w:w="2565" w:type="dxa"/>
            <w:tcBorders>
              <w:left w:val="single" w:sz="4" w:space="0" w:color="auto"/>
              <w:right w:val="single" w:sz="4" w:space="0" w:color="auto"/>
            </w:tcBorders>
          </w:tcPr>
          <w:p w14:paraId="46EEE24F" w14:textId="26F29F32" w:rsidR="00794799" w:rsidRPr="000660BD" w:rsidRDefault="00794799" w:rsidP="00CE5DF9">
            <w:pPr>
              <w:jc w:val="right"/>
              <w:rPr>
                <w:sz w:val="20"/>
                <w:szCs w:val="20"/>
                <w:lang w:val="fr-FR"/>
              </w:rPr>
            </w:pPr>
            <w:r w:rsidRPr="000660BD">
              <w:rPr>
                <w:sz w:val="20"/>
                <w:szCs w:val="20"/>
                <w:lang w:val="fr-FR"/>
              </w:rPr>
              <w:t>1</w:t>
            </w:r>
            <w:r w:rsidR="00244395" w:rsidRPr="000660BD">
              <w:rPr>
                <w:sz w:val="20"/>
                <w:szCs w:val="20"/>
                <w:lang w:val="fr-FR"/>
              </w:rPr>
              <w:t>,</w:t>
            </w:r>
            <w:r w:rsidRPr="000660BD">
              <w:rPr>
                <w:sz w:val="20"/>
                <w:szCs w:val="20"/>
                <w:lang w:val="fr-FR"/>
              </w:rPr>
              <w:t xml:space="preserve">31 </w:t>
            </w:r>
            <w:r w:rsidR="00960534" w:rsidRPr="000660BD">
              <w:rPr>
                <w:sz w:val="20"/>
                <w:szCs w:val="20"/>
                <w:lang w:val="fr-FR"/>
              </w:rPr>
              <w:t>tm</w:t>
            </w:r>
          </w:p>
        </w:tc>
      </w:tr>
      <w:tr w:rsidR="00794799" w:rsidRPr="000660BD" w14:paraId="674845E6" w14:textId="77777777" w:rsidTr="001F5004">
        <w:trPr>
          <w:trHeight w:val="277"/>
          <w:jc w:val="center"/>
        </w:trPr>
        <w:tc>
          <w:tcPr>
            <w:tcW w:w="6232" w:type="dxa"/>
            <w:vMerge/>
            <w:tcBorders>
              <w:left w:val="single" w:sz="4" w:space="0" w:color="auto"/>
              <w:right w:val="single" w:sz="4" w:space="0" w:color="auto"/>
            </w:tcBorders>
          </w:tcPr>
          <w:p w14:paraId="3B7B3396" w14:textId="77777777" w:rsidR="00794799" w:rsidRPr="000660BD"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right w:val="single" w:sz="4" w:space="0" w:color="auto"/>
            </w:tcBorders>
          </w:tcPr>
          <w:p w14:paraId="0B7560B6" w14:textId="77777777" w:rsidR="00794799" w:rsidRPr="000660BD" w:rsidRDefault="00794799" w:rsidP="00CE5DF9">
            <w:pPr>
              <w:jc w:val="left"/>
              <w:rPr>
                <w:sz w:val="20"/>
                <w:szCs w:val="20"/>
                <w:lang w:val="fr-FR"/>
              </w:rPr>
            </w:pPr>
          </w:p>
        </w:tc>
        <w:tc>
          <w:tcPr>
            <w:tcW w:w="2565" w:type="dxa"/>
            <w:tcBorders>
              <w:left w:val="single" w:sz="4" w:space="0" w:color="auto"/>
              <w:right w:val="single" w:sz="4" w:space="0" w:color="auto"/>
            </w:tcBorders>
          </w:tcPr>
          <w:p w14:paraId="0076C3F5" w14:textId="49D26806" w:rsidR="00794799" w:rsidRPr="000660BD" w:rsidRDefault="00794799" w:rsidP="00CE5DF9">
            <w:pPr>
              <w:jc w:val="right"/>
              <w:rPr>
                <w:sz w:val="20"/>
                <w:szCs w:val="20"/>
                <w:lang w:val="fr-FR"/>
              </w:rPr>
            </w:pPr>
            <w:r w:rsidRPr="000660BD">
              <w:rPr>
                <w:sz w:val="20"/>
                <w:szCs w:val="20"/>
                <w:lang w:val="fr-FR"/>
              </w:rPr>
              <w:t>2</w:t>
            </w:r>
            <w:r w:rsidR="00244395" w:rsidRPr="000660BD">
              <w:rPr>
                <w:sz w:val="20"/>
                <w:szCs w:val="20"/>
                <w:lang w:val="fr-FR"/>
              </w:rPr>
              <w:t xml:space="preserve"> </w:t>
            </w:r>
            <w:r w:rsidRPr="000660BD">
              <w:rPr>
                <w:sz w:val="20"/>
                <w:szCs w:val="20"/>
                <w:lang w:val="fr-FR"/>
              </w:rPr>
              <w:t xml:space="preserve">331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794799" w:rsidRPr="000660BD" w14:paraId="58F09722" w14:textId="77777777" w:rsidTr="001F5004">
        <w:trPr>
          <w:trHeight w:val="277"/>
          <w:jc w:val="center"/>
        </w:trPr>
        <w:tc>
          <w:tcPr>
            <w:tcW w:w="6232" w:type="dxa"/>
            <w:vMerge/>
            <w:tcBorders>
              <w:left w:val="single" w:sz="4" w:space="0" w:color="auto"/>
              <w:right w:val="single" w:sz="4" w:space="0" w:color="auto"/>
            </w:tcBorders>
          </w:tcPr>
          <w:p w14:paraId="324C9393" w14:textId="77777777" w:rsidR="00794799" w:rsidRPr="000660BD" w:rsidRDefault="00794799" w:rsidP="006C6BD0">
            <w:pPr>
              <w:jc w:val="left"/>
              <w:rPr>
                <w:sz w:val="20"/>
                <w:szCs w:val="20"/>
                <w:lang w:val="fr-FR"/>
              </w:rPr>
            </w:pPr>
          </w:p>
        </w:tc>
        <w:tc>
          <w:tcPr>
            <w:tcW w:w="1418" w:type="dxa"/>
            <w:vMerge w:val="restart"/>
            <w:tcBorders>
              <w:left w:val="single" w:sz="4" w:space="0" w:color="auto"/>
              <w:right w:val="single" w:sz="4" w:space="0" w:color="auto"/>
            </w:tcBorders>
          </w:tcPr>
          <w:p w14:paraId="15AF0382" w14:textId="7EADA310" w:rsidR="00794799" w:rsidRPr="000660BD" w:rsidRDefault="00794799" w:rsidP="006C6BD0">
            <w:pPr>
              <w:jc w:val="left"/>
              <w:rPr>
                <w:sz w:val="20"/>
                <w:szCs w:val="20"/>
                <w:lang w:val="fr-FR"/>
              </w:rPr>
            </w:pPr>
            <w:r w:rsidRPr="000660BD">
              <w:rPr>
                <w:sz w:val="20"/>
                <w:szCs w:val="20"/>
                <w:lang w:val="fr-FR"/>
              </w:rPr>
              <w:t>R-410A</w:t>
            </w:r>
          </w:p>
        </w:tc>
        <w:tc>
          <w:tcPr>
            <w:tcW w:w="2565" w:type="dxa"/>
            <w:tcBorders>
              <w:left w:val="single" w:sz="4" w:space="0" w:color="auto"/>
              <w:right w:val="single" w:sz="4" w:space="0" w:color="auto"/>
            </w:tcBorders>
          </w:tcPr>
          <w:p w14:paraId="3EC64FCF" w14:textId="75EE9F3E" w:rsidR="00794799" w:rsidRPr="000660BD" w:rsidRDefault="00794799" w:rsidP="006C6BD0">
            <w:pPr>
              <w:jc w:val="right"/>
              <w:rPr>
                <w:sz w:val="20"/>
                <w:szCs w:val="20"/>
                <w:lang w:val="fr-FR"/>
              </w:rPr>
            </w:pPr>
            <w:r w:rsidRPr="000660BD">
              <w:rPr>
                <w:sz w:val="20"/>
                <w:szCs w:val="20"/>
                <w:lang w:val="fr-FR"/>
              </w:rPr>
              <w:t>1</w:t>
            </w:r>
            <w:r w:rsidR="00244395" w:rsidRPr="000660BD">
              <w:rPr>
                <w:sz w:val="20"/>
                <w:szCs w:val="20"/>
                <w:lang w:val="fr-FR"/>
              </w:rPr>
              <w:t> </w:t>
            </w:r>
            <w:r w:rsidRPr="000660BD">
              <w:rPr>
                <w:sz w:val="20"/>
                <w:szCs w:val="20"/>
                <w:lang w:val="fr-FR"/>
              </w:rPr>
              <w:t>548</w:t>
            </w:r>
            <w:r w:rsidR="00244395" w:rsidRPr="000660BD">
              <w:rPr>
                <w:sz w:val="20"/>
                <w:szCs w:val="20"/>
                <w:lang w:val="fr-FR"/>
              </w:rPr>
              <w:t>,</w:t>
            </w:r>
            <w:r w:rsidRPr="000660BD">
              <w:rPr>
                <w:sz w:val="20"/>
                <w:szCs w:val="20"/>
                <w:lang w:val="fr-FR"/>
              </w:rPr>
              <w:t xml:space="preserve">71 </w:t>
            </w:r>
            <w:r w:rsidR="00960534" w:rsidRPr="000660BD">
              <w:rPr>
                <w:sz w:val="20"/>
                <w:szCs w:val="20"/>
                <w:lang w:val="fr-FR"/>
              </w:rPr>
              <w:t>tm</w:t>
            </w:r>
          </w:p>
        </w:tc>
      </w:tr>
      <w:tr w:rsidR="00794799" w:rsidRPr="000660BD" w14:paraId="281CA885"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48FE8074" w14:textId="77777777" w:rsidR="00794799" w:rsidRPr="000660BD" w:rsidRDefault="00794799" w:rsidP="006C6B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p>
        </w:tc>
        <w:tc>
          <w:tcPr>
            <w:tcW w:w="1418" w:type="dxa"/>
            <w:vMerge/>
            <w:tcBorders>
              <w:left w:val="single" w:sz="4" w:space="0" w:color="auto"/>
              <w:bottom w:val="single" w:sz="4" w:space="0" w:color="auto"/>
              <w:right w:val="single" w:sz="4" w:space="0" w:color="auto"/>
            </w:tcBorders>
          </w:tcPr>
          <w:p w14:paraId="7F014FA3" w14:textId="77777777" w:rsidR="00794799" w:rsidRPr="000660BD" w:rsidRDefault="00794799" w:rsidP="006C6BD0">
            <w:pPr>
              <w:jc w:val="left"/>
              <w:rPr>
                <w:sz w:val="20"/>
                <w:szCs w:val="20"/>
                <w:lang w:val="fr-FR"/>
              </w:rPr>
            </w:pPr>
          </w:p>
        </w:tc>
        <w:tc>
          <w:tcPr>
            <w:tcW w:w="2565" w:type="dxa"/>
            <w:tcBorders>
              <w:left w:val="single" w:sz="4" w:space="0" w:color="auto"/>
              <w:bottom w:val="single" w:sz="4" w:space="0" w:color="auto"/>
              <w:right w:val="single" w:sz="4" w:space="0" w:color="auto"/>
            </w:tcBorders>
          </w:tcPr>
          <w:p w14:paraId="6692C857" w14:textId="5C65D20F" w:rsidR="00794799" w:rsidRPr="000660BD" w:rsidRDefault="00794799" w:rsidP="006C6BD0">
            <w:pPr>
              <w:jc w:val="right"/>
              <w:rPr>
                <w:sz w:val="20"/>
                <w:szCs w:val="20"/>
                <w:lang w:val="fr-FR"/>
              </w:rPr>
            </w:pPr>
            <w:r w:rsidRPr="000660BD">
              <w:rPr>
                <w:sz w:val="20"/>
                <w:szCs w:val="20"/>
                <w:lang w:val="fr-FR"/>
              </w:rPr>
              <w:t>3</w:t>
            </w:r>
            <w:r w:rsidR="00244395" w:rsidRPr="000660BD">
              <w:rPr>
                <w:sz w:val="20"/>
                <w:szCs w:val="20"/>
                <w:lang w:val="fr-FR"/>
              </w:rPr>
              <w:t> </w:t>
            </w:r>
            <w:r w:rsidRPr="000660BD">
              <w:rPr>
                <w:sz w:val="20"/>
                <w:szCs w:val="20"/>
                <w:lang w:val="fr-FR"/>
              </w:rPr>
              <w:t>232</w:t>
            </w:r>
            <w:r w:rsidR="00244395" w:rsidRPr="000660BD">
              <w:rPr>
                <w:sz w:val="20"/>
                <w:szCs w:val="20"/>
                <w:lang w:val="fr-FR"/>
              </w:rPr>
              <w:t xml:space="preserve"> </w:t>
            </w:r>
            <w:r w:rsidRPr="000660BD">
              <w:rPr>
                <w:sz w:val="20"/>
                <w:szCs w:val="20"/>
                <w:lang w:val="fr-FR"/>
              </w:rPr>
              <w:t xml:space="preserve">924 </w:t>
            </w:r>
            <w:r w:rsidR="00393BFC" w:rsidRPr="000660BD">
              <w:rPr>
                <w:sz w:val="20"/>
                <w:szCs w:val="20"/>
                <w:lang w:val="fr-FR"/>
              </w:rPr>
              <w:t>tonnes d</w:t>
            </w:r>
            <w:r w:rsidR="00C37710">
              <w:rPr>
                <w:sz w:val="20"/>
                <w:szCs w:val="20"/>
                <w:lang w:val="fr-FR"/>
              </w:rPr>
              <w:t>’</w:t>
            </w:r>
            <w:r w:rsidR="00393BFC" w:rsidRPr="000660BD">
              <w:rPr>
                <w:sz w:val="20"/>
                <w:szCs w:val="20"/>
                <w:lang w:val="fr-FR"/>
              </w:rPr>
              <w:t>éq. CO</w:t>
            </w:r>
            <w:r w:rsidR="00393BFC" w:rsidRPr="000660BD">
              <w:rPr>
                <w:sz w:val="20"/>
                <w:szCs w:val="20"/>
                <w:vertAlign w:val="subscript"/>
                <w:lang w:val="fr-FR"/>
              </w:rPr>
              <w:t>2</w:t>
            </w:r>
          </w:p>
        </w:tc>
      </w:tr>
      <w:tr w:rsidR="0077297E" w:rsidRPr="000660BD" w14:paraId="4756646D" w14:textId="77777777" w:rsidTr="001F5004">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12107B25" w14:textId="2DB58A9C" w:rsidR="0077297E" w:rsidRPr="000660BD" w:rsidRDefault="00840C24"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Durée du projet (mois) :</w:t>
            </w:r>
          </w:p>
        </w:tc>
        <w:tc>
          <w:tcPr>
            <w:tcW w:w="3983" w:type="dxa"/>
            <w:gridSpan w:val="2"/>
            <w:tcBorders>
              <w:top w:val="single" w:sz="4" w:space="0" w:color="auto"/>
              <w:left w:val="single" w:sz="4" w:space="0" w:color="auto"/>
              <w:bottom w:val="single" w:sz="4" w:space="0" w:color="auto"/>
              <w:right w:val="single" w:sz="4" w:space="0" w:color="auto"/>
            </w:tcBorders>
          </w:tcPr>
          <w:p w14:paraId="1D50FF14" w14:textId="573839A3" w:rsidR="0077297E" w:rsidRPr="000660BD" w:rsidRDefault="0077297E" w:rsidP="001F5004">
            <w:pPr>
              <w:jc w:val="right"/>
              <w:rPr>
                <w:sz w:val="20"/>
                <w:szCs w:val="20"/>
                <w:lang w:val="fr-FR"/>
              </w:rPr>
            </w:pPr>
            <w:r w:rsidRPr="000660BD">
              <w:rPr>
                <w:sz w:val="20"/>
                <w:szCs w:val="20"/>
                <w:lang w:val="fr-FR"/>
              </w:rPr>
              <w:t xml:space="preserve">36 </w:t>
            </w:r>
            <w:r w:rsidR="00244395" w:rsidRPr="000660BD">
              <w:rPr>
                <w:sz w:val="20"/>
                <w:szCs w:val="20"/>
                <w:lang w:val="fr-FR"/>
              </w:rPr>
              <w:t xml:space="preserve">mois </w:t>
            </w:r>
          </w:p>
        </w:tc>
      </w:tr>
      <w:tr w:rsidR="0077297E" w:rsidRPr="000660BD" w14:paraId="47E0C00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58579259" w14:textId="5C86A270" w:rsidR="0077297E" w:rsidRPr="000660BD" w:rsidRDefault="005D01F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Montant initial demandé ($US) :</w:t>
            </w:r>
          </w:p>
        </w:tc>
        <w:tc>
          <w:tcPr>
            <w:tcW w:w="3983" w:type="dxa"/>
            <w:gridSpan w:val="2"/>
            <w:tcBorders>
              <w:top w:val="single" w:sz="4" w:space="0" w:color="auto"/>
              <w:left w:val="single" w:sz="4" w:space="0" w:color="auto"/>
              <w:bottom w:val="single" w:sz="4" w:space="0" w:color="auto"/>
              <w:right w:val="single" w:sz="4" w:space="0" w:color="auto"/>
            </w:tcBorders>
          </w:tcPr>
          <w:p w14:paraId="329637A0" w14:textId="6290DF64" w:rsidR="0077297E" w:rsidRPr="000660BD" w:rsidRDefault="00F4390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14</w:t>
            </w:r>
            <w:r w:rsidR="00244395" w:rsidRPr="000660BD">
              <w:rPr>
                <w:sz w:val="20"/>
                <w:szCs w:val="20"/>
                <w:lang w:val="fr-FR"/>
              </w:rPr>
              <w:t> </w:t>
            </w:r>
            <w:r w:rsidRPr="000660BD">
              <w:rPr>
                <w:sz w:val="20"/>
                <w:szCs w:val="20"/>
                <w:lang w:val="fr-FR"/>
              </w:rPr>
              <w:t>318</w:t>
            </w:r>
            <w:r w:rsidR="00244395" w:rsidRPr="000660BD">
              <w:rPr>
                <w:sz w:val="20"/>
                <w:szCs w:val="20"/>
                <w:lang w:val="fr-FR"/>
              </w:rPr>
              <w:t xml:space="preserve"> </w:t>
            </w:r>
            <w:r w:rsidRPr="000660BD">
              <w:rPr>
                <w:sz w:val="20"/>
                <w:szCs w:val="20"/>
                <w:lang w:val="fr-FR"/>
              </w:rPr>
              <w:t>818</w:t>
            </w:r>
          </w:p>
        </w:tc>
      </w:tr>
      <w:tr w:rsidR="0077297E" w:rsidRPr="000660BD" w14:paraId="7884E61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434A524" w14:textId="69288EFE" w:rsidR="0077297E" w:rsidRPr="000660BD" w:rsidRDefault="00D05C1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Coûts finaux du projet</w:t>
            </w:r>
            <w:r w:rsidR="0077297E" w:rsidRPr="000660BD">
              <w:rPr>
                <w:sz w:val="20"/>
                <w:szCs w:val="20"/>
                <w:lang w:val="fr-FR"/>
              </w:rPr>
              <w:t xml:space="preserve"> (</w:t>
            </w:r>
            <w:r w:rsidR="00CC09F7" w:rsidRPr="000660BD">
              <w:rPr>
                <w:sz w:val="20"/>
                <w:szCs w:val="20"/>
                <w:lang w:val="fr-FR"/>
              </w:rPr>
              <w:t>$US</w:t>
            </w:r>
            <w:r w:rsidR="0077297E" w:rsidRPr="000660BD">
              <w:rPr>
                <w:sz w:val="20"/>
                <w:szCs w:val="20"/>
                <w:lang w:val="fr-FR"/>
              </w:rPr>
              <w:t>)</w:t>
            </w:r>
            <w:r w:rsidR="00731DC3" w:rsidRPr="000660BD">
              <w:rPr>
                <w:sz w:val="20"/>
                <w:szCs w:val="20"/>
                <w:lang w:val="fr-FR"/>
              </w:rPr>
              <w:t> :</w:t>
            </w:r>
          </w:p>
        </w:tc>
        <w:tc>
          <w:tcPr>
            <w:tcW w:w="3983" w:type="dxa"/>
            <w:gridSpan w:val="2"/>
            <w:tcBorders>
              <w:top w:val="single" w:sz="4" w:space="0" w:color="auto"/>
              <w:left w:val="single" w:sz="4" w:space="0" w:color="auto"/>
              <w:bottom w:val="single" w:sz="4" w:space="0" w:color="auto"/>
              <w:right w:val="single" w:sz="4" w:space="0" w:color="auto"/>
            </w:tcBorders>
          </w:tcPr>
          <w:p w14:paraId="42B01791" w14:textId="29472E6C" w:rsidR="0077297E" w:rsidRPr="000660BD" w:rsidRDefault="002120F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16</w:t>
            </w:r>
            <w:r w:rsidR="00244395" w:rsidRPr="000660BD">
              <w:rPr>
                <w:sz w:val="20"/>
                <w:szCs w:val="20"/>
                <w:lang w:val="fr-FR"/>
              </w:rPr>
              <w:t> </w:t>
            </w:r>
            <w:r w:rsidR="00F71389" w:rsidRPr="000660BD">
              <w:rPr>
                <w:sz w:val="20"/>
                <w:szCs w:val="20"/>
                <w:lang w:val="fr-FR"/>
              </w:rPr>
              <w:t>004</w:t>
            </w:r>
            <w:r w:rsidR="00244395" w:rsidRPr="000660BD">
              <w:rPr>
                <w:sz w:val="20"/>
                <w:szCs w:val="20"/>
                <w:lang w:val="fr-FR"/>
              </w:rPr>
              <w:t xml:space="preserve"> </w:t>
            </w:r>
            <w:r w:rsidRPr="000660BD">
              <w:rPr>
                <w:sz w:val="20"/>
                <w:szCs w:val="20"/>
                <w:lang w:val="fr-FR"/>
              </w:rPr>
              <w:t>28</w:t>
            </w:r>
            <w:r w:rsidR="00680542" w:rsidRPr="000660BD">
              <w:rPr>
                <w:sz w:val="20"/>
                <w:szCs w:val="20"/>
                <w:lang w:val="fr-FR"/>
              </w:rPr>
              <w:t>1</w:t>
            </w:r>
          </w:p>
        </w:tc>
      </w:tr>
      <w:tr w:rsidR="0077297E" w:rsidRPr="000660BD" w14:paraId="06218FA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7B3CEC" w14:textId="0743896E" w:rsidR="0077297E" w:rsidRPr="000660BD" w:rsidRDefault="002271A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Coûts d</w:t>
            </w:r>
            <w:r w:rsidR="00C37710">
              <w:rPr>
                <w:sz w:val="20"/>
                <w:szCs w:val="20"/>
                <w:lang w:val="fr-FR"/>
              </w:rPr>
              <w:t>’</w:t>
            </w:r>
            <w:r w:rsidRPr="000660BD">
              <w:rPr>
                <w:sz w:val="20"/>
                <w:szCs w:val="20"/>
                <w:lang w:val="fr-FR"/>
              </w:rPr>
              <w:t>appui de l</w:t>
            </w:r>
            <w:r w:rsidR="00C37710">
              <w:rPr>
                <w:sz w:val="20"/>
                <w:szCs w:val="20"/>
                <w:lang w:val="fr-FR"/>
              </w:rPr>
              <w:t>’</w:t>
            </w:r>
            <w:r w:rsidRPr="000660BD">
              <w:rPr>
                <w:sz w:val="20"/>
                <w:szCs w:val="20"/>
                <w:lang w:val="fr-FR"/>
              </w:rPr>
              <w:t>agence d</w:t>
            </w:r>
            <w:r w:rsidR="00C37710">
              <w:rPr>
                <w:sz w:val="20"/>
                <w:szCs w:val="20"/>
                <w:lang w:val="fr-FR"/>
              </w:rPr>
              <w:t>’</w:t>
            </w:r>
            <w:r w:rsidRPr="000660BD">
              <w:rPr>
                <w:sz w:val="20"/>
                <w:szCs w:val="20"/>
                <w:lang w:val="fr-FR"/>
              </w:rPr>
              <w:t>exécution</w:t>
            </w:r>
            <w:r w:rsidR="0077297E" w:rsidRPr="000660BD">
              <w:rPr>
                <w:sz w:val="20"/>
                <w:szCs w:val="20"/>
                <w:lang w:val="fr-FR"/>
              </w:rPr>
              <w:t xml:space="preserve"> (</w:t>
            </w:r>
            <w:r w:rsidR="00CC09F7" w:rsidRPr="000660BD">
              <w:rPr>
                <w:sz w:val="20"/>
                <w:szCs w:val="20"/>
                <w:lang w:val="fr-FR"/>
              </w:rPr>
              <w:t>$US</w:t>
            </w:r>
            <w:r w:rsidR="0077297E" w:rsidRPr="000660BD">
              <w:rPr>
                <w:sz w:val="20"/>
                <w:szCs w:val="20"/>
                <w:lang w:val="fr-FR"/>
              </w:rPr>
              <w:t>)</w:t>
            </w:r>
            <w:r w:rsidR="00731DC3" w:rsidRPr="000660BD">
              <w:rPr>
                <w:sz w:val="20"/>
                <w:szCs w:val="20"/>
                <w:lang w:val="fr-FR"/>
              </w:rPr>
              <w:t xml:space="preserve"> </w:t>
            </w:r>
            <w:r w:rsidR="0077297E" w:rsidRPr="000660BD">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1BDCF14B" w14:textId="62980ED1" w:rsidR="0077297E" w:rsidRPr="000660BD"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1</w:t>
            </w:r>
            <w:r w:rsidR="00244395" w:rsidRPr="000660BD">
              <w:rPr>
                <w:sz w:val="20"/>
                <w:szCs w:val="20"/>
                <w:lang w:val="fr-FR"/>
              </w:rPr>
              <w:t> </w:t>
            </w:r>
            <w:r w:rsidRPr="000660BD">
              <w:rPr>
                <w:sz w:val="20"/>
                <w:szCs w:val="20"/>
                <w:lang w:val="fr-FR"/>
              </w:rPr>
              <w:t>120</w:t>
            </w:r>
            <w:r w:rsidR="00244395" w:rsidRPr="000660BD">
              <w:rPr>
                <w:sz w:val="20"/>
                <w:szCs w:val="20"/>
                <w:lang w:val="fr-FR"/>
              </w:rPr>
              <w:t xml:space="preserve"> </w:t>
            </w:r>
            <w:r w:rsidRPr="000660BD">
              <w:rPr>
                <w:sz w:val="20"/>
                <w:szCs w:val="20"/>
                <w:lang w:val="fr-FR"/>
              </w:rPr>
              <w:t>300</w:t>
            </w:r>
          </w:p>
        </w:tc>
      </w:tr>
      <w:tr w:rsidR="0077297E" w:rsidRPr="000660BD" w14:paraId="7EC718AC"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08FF4F8" w14:textId="57B4A05D" w:rsidR="0077297E" w:rsidRPr="000660BD" w:rsidRDefault="00B67D7D"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Coût total pour le Fonds multilatéral</w:t>
            </w:r>
            <w:r w:rsidR="0077297E" w:rsidRPr="000660BD">
              <w:rPr>
                <w:sz w:val="20"/>
                <w:szCs w:val="20"/>
                <w:lang w:val="fr-FR"/>
              </w:rPr>
              <w:t xml:space="preserve"> (</w:t>
            </w:r>
            <w:r w:rsidR="00CC09F7" w:rsidRPr="000660BD">
              <w:rPr>
                <w:sz w:val="20"/>
                <w:szCs w:val="20"/>
                <w:lang w:val="fr-FR"/>
              </w:rPr>
              <w:t>$US</w:t>
            </w:r>
            <w:r w:rsidR="0077297E" w:rsidRPr="000660BD">
              <w:rPr>
                <w:sz w:val="20"/>
                <w:szCs w:val="20"/>
                <w:lang w:val="fr-FR"/>
              </w:rPr>
              <w:t>)</w:t>
            </w:r>
            <w:r w:rsidR="00731DC3" w:rsidRPr="000660BD">
              <w:rPr>
                <w:sz w:val="20"/>
                <w:szCs w:val="20"/>
                <w:lang w:val="fr-FR"/>
              </w:rPr>
              <w:t xml:space="preserve"> </w:t>
            </w:r>
            <w:r w:rsidR="0077297E" w:rsidRPr="000660BD">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3DB5B3FF" w14:textId="714209EC" w:rsidR="0077297E" w:rsidRPr="000660BD"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17</w:t>
            </w:r>
            <w:r w:rsidR="00244395" w:rsidRPr="000660BD">
              <w:rPr>
                <w:sz w:val="20"/>
                <w:szCs w:val="20"/>
                <w:lang w:val="fr-FR"/>
              </w:rPr>
              <w:t> </w:t>
            </w:r>
            <w:r w:rsidRPr="000660BD">
              <w:rPr>
                <w:sz w:val="20"/>
                <w:szCs w:val="20"/>
                <w:lang w:val="fr-FR"/>
              </w:rPr>
              <w:t>124</w:t>
            </w:r>
            <w:r w:rsidR="00244395" w:rsidRPr="000660BD">
              <w:rPr>
                <w:sz w:val="20"/>
                <w:szCs w:val="20"/>
                <w:lang w:val="fr-FR"/>
              </w:rPr>
              <w:t xml:space="preserve"> </w:t>
            </w:r>
            <w:r w:rsidRPr="000660BD">
              <w:rPr>
                <w:sz w:val="20"/>
                <w:szCs w:val="20"/>
                <w:lang w:val="fr-FR"/>
              </w:rPr>
              <w:t>58</w:t>
            </w:r>
            <w:r w:rsidR="00680542" w:rsidRPr="000660BD">
              <w:rPr>
                <w:sz w:val="20"/>
                <w:szCs w:val="20"/>
                <w:lang w:val="fr-FR"/>
              </w:rPr>
              <w:t>1</w:t>
            </w:r>
          </w:p>
        </w:tc>
      </w:tr>
      <w:tr w:rsidR="0077297E" w:rsidRPr="000660BD" w14:paraId="20C0C3F9"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70A72EC" w14:textId="11B1F4CB" w:rsidR="0077297E" w:rsidRPr="000660BD" w:rsidRDefault="00BF741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fr-FR"/>
              </w:rPr>
            </w:pPr>
            <w:r>
              <w:rPr>
                <w:sz w:val="20"/>
                <w:szCs w:val="20"/>
                <w:lang w:val="fr-FR"/>
              </w:rPr>
              <w:t>Amélioration de l</w:t>
            </w:r>
            <w:r w:rsidR="00C37710">
              <w:rPr>
                <w:sz w:val="20"/>
                <w:szCs w:val="20"/>
                <w:lang w:val="fr-FR"/>
              </w:rPr>
              <w:t>’</w:t>
            </w:r>
            <w:r w:rsidR="003F5014" w:rsidRPr="000660BD">
              <w:rPr>
                <w:sz w:val="20"/>
                <w:szCs w:val="20"/>
                <w:lang w:val="fr-FR"/>
              </w:rPr>
              <w:t>efficacité énergétique</w:t>
            </w:r>
            <w:r w:rsidR="0077297E" w:rsidRPr="000660BD">
              <w:rPr>
                <w:sz w:val="20"/>
                <w:szCs w:val="20"/>
                <w:lang w:val="fr-FR"/>
              </w:rPr>
              <w:t>* (</w:t>
            </w:r>
            <w:r w:rsidR="00CC09F7" w:rsidRPr="000660BD">
              <w:rPr>
                <w:sz w:val="20"/>
                <w:szCs w:val="20"/>
                <w:lang w:val="fr-FR"/>
              </w:rPr>
              <w:t>$US</w:t>
            </w:r>
            <w:r w:rsidR="0077297E" w:rsidRPr="000660BD">
              <w:rPr>
                <w:sz w:val="20"/>
                <w:szCs w:val="20"/>
                <w:lang w:val="fr-FR"/>
              </w:rPr>
              <w:t>/kWh</w:t>
            </w:r>
            <w:r w:rsidR="0081136B" w:rsidRPr="000660BD">
              <w:rPr>
                <w:sz w:val="20"/>
                <w:szCs w:val="20"/>
                <w:lang w:val="fr-FR"/>
              </w:rPr>
              <w:t>/an</w:t>
            </w:r>
            <w:r w:rsidR="0077297E" w:rsidRPr="000660BD">
              <w:rPr>
                <w:sz w:val="20"/>
                <w:szCs w:val="20"/>
                <w:lang w:val="fr-FR"/>
              </w:rPr>
              <w:t>)</w:t>
            </w:r>
            <w:r w:rsidR="00731DC3" w:rsidRPr="000660BD">
              <w:rPr>
                <w:sz w:val="20"/>
                <w:szCs w:val="20"/>
                <w:lang w:val="fr-FR"/>
              </w:rPr>
              <w:t xml:space="preserve"> </w:t>
            </w:r>
            <w:r w:rsidR="0077297E" w:rsidRPr="000660BD">
              <w:rPr>
                <w:sz w:val="20"/>
                <w:szCs w:val="20"/>
                <w:lang w:val="fr-FR"/>
              </w:rPr>
              <w:t>:</w:t>
            </w:r>
          </w:p>
        </w:tc>
        <w:tc>
          <w:tcPr>
            <w:tcW w:w="3983" w:type="dxa"/>
            <w:gridSpan w:val="2"/>
            <w:tcBorders>
              <w:top w:val="single" w:sz="4" w:space="0" w:color="auto"/>
              <w:left w:val="single" w:sz="4" w:space="0" w:color="auto"/>
              <w:bottom w:val="single" w:sz="4" w:space="0" w:color="auto"/>
              <w:right w:val="single" w:sz="4" w:space="0" w:color="auto"/>
            </w:tcBorders>
          </w:tcPr>
          <w:p w14:paraId="26E7AC11" w14:textId="0BE6BBC5" w:rsidR="0077297E" w:rsidRPr="000660BD"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0</w:t>
            </w:r>
            <w:r w:rsidR="00244395" w:rsidRPr="000660BD">
              <w:rPr>
                <w:sz w:val="20"/>
                <w:szCs w:val="20"/>
                <w:lang w:val="fr-FR"/>
              </w:rPr>
              <w:t>,</w:t>
            </w:r>
            <w:r w:rsidRPr="000660BD">
              <w:rPr>
                <w:sz w:val="20"/>
                <w:szCs w:val="20"/>
                <w:lang w:val="fr-FR"/>
              </w:rPr>
              <w:t>014</w:t>
            </w:r>
          </w:p>
        </w:tc>
      </w:tr>
      <w:tr w:rsidR="0077297E" w:rsidRPr="000660BD" w14:paraId="7947245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E2AD8FD" w14:textId="38333105" w:rsidR="0077297E" w:rsidRPr="000660BD" w:rsidRDefault="00505E4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État du financement de contrepartie</w:t>
            </w:r>
            <w:r w:rsidR="0077297E" w:rsidRPr="000660BD">
              <w:rPr>
                <w:sz w:val="20"/>
                <w:szCs w:val="20"/>
                <w:lang w:val="fr-FR"/>
              </w:rPr>
              <w:t xml:space="preserve"> </w:t>
            </w:r>
            <w:r w:rsidR="00F12A99" w:rsidRPr="000660BD">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6CD317DB" w14:textId="71E52D3F" w:rsidR="0077297E" w:rsidRPr="000660BD" w:rsidRDefault="00244395"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O</w:t>
            </w:r>
          </w:p>
        </w:tc>
      </w:tr>
      <w:tr w:rsidR="0077297E" w:rsidRPr="000660BD" w14:paraId="5528A676"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94B1512" w14:textId="2A4B979D" w:rsidR="0077297E" w:rsidRPr="000660BD" w:rsidRDefault="00F12A99"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Jalons de suivi du projet inclus</w:t>
            </w:r>
            <w:r w:rsidR="0077297E" w:rsidRPr="000660BD">
              <w:rPr>
                <w:sz w:val="20"/>
                <w:szCs w:val="20"/>
                <w:lang w:val="fr-FR"/>
              </w:rPr>
              <w:t xml:space="preserve"> </w:t>
            </w:r>
            <w:r w:rsidRPr="000660BD">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1074352D" w14:textId="74F0B686" w:rsidR="0077297E" w:rsidRPr="000660BD" w:rsidRDefault="00244395"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O</w:t>
            </w:r>
          </w:p>
        </w:tc>
      </w:tr>
      <w:tr w:rsidR="0077297E" w:rsidRPr="000660BD" w14:paraId="7366E043"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386CFAA" w14:textId="39CD0224" w:rsidR="0077297E" w:rsidRPr="000660BD" w:rsidRDefault="006019C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0660BD">
              <w:rPr>
                <w:sz w:val="20"/>
                <w:szCs w:val="20"/>
                <w:lang w:val="fr-FR"/>
              </w:rPr>
              <w:t>Normes minimales de performance énergétique disponibles pour le secteur concerné</w:t>
            </w:r>
            <w:r w:rsidR="0077297E" w:rsidRPr="000660BD">
              <w:rPr>
                <w:sz w:val="20"/>
                <w:szCs w:val="20"/>
                <w:lang w:val="fr-FR"/>
              </w:rPr>
              <w:t xml:space="preserve"> </w:t>
            </w:r>
            <w:r w:rsidR="00F12A99" w:rsidRPr="000660BD">
              <w:rPr>
                <w:sz w:val="20"/>
                <w:szCs w:val="20"/>
                <w:lang w:val="fr-FR"/>
              </w:rPr>
              <w:t>(O/N) :</w:t>
            </w:r>
          </w:p>
        </w:tc>
        <w:tc>
          <w:tcPr>
            <w:tcW w:w="3983" w:type="dxa"/>
            <w:gridSpan w:val="2"/>
            <w:tcBorders>
              <w:top w:val="single" w:sz="4" w:space="0" w:color="auto"/>
              <w:left w:val="single" w:sz="4" w:space="0" w:color="auto"/>
              <w:bottom w:val="single" w:sz="4" w:space="0" w:color="auto"/>
              <w:right w:val="single" w:sz="4" w:space="0" w:color="auto"/>
            </w:tcBorders>
          </w:tcPr>
          <w:p w14:paraId="35D97B95" w14:textId="77777777" w:rsidR="0077297E" w:rsidRPr="000660BD"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0660BD">
              <w:rPr>
                <w:sz w:val="20"/>
                <w:szCs w:val="20"/>
                <w:lang w:val="fr-FR"/>
              </w:rPr>
              <w:t>N</w:t>
            </w:r>
          </w:p>
        </w:tc>
      </w:tr>
    </w:tbl>
    <w:p w14:paraId="4CB66213" w14:textId="326FB0CB" w:rsidR="0077297E" w:rsidRPr="000660BD" w:rsidRDefault="0077297E" w:rsidP="0077297E">
      <w:pPr>
        <w:ind w:left="-284" w:right="-421"/>
        <w:jc w:val="left"/>
        <w:rPr>
          <w:sz w:val="18"/>
          <w:szCs w:val="18"/>
          <w:lang w:val="fr-FR"/>
        </w:rPr>
      </w:pPr>
      <w:r w:rsidRPr="000660BD">
        <w:rPr>
          <w:sz w:val="18"/>
          <w:szCs w:val="18"/>
          <w:lang w:val="fr-FR"/>
        </w:rPr>
        <w:t xml:space="preserve">* </w:t>
      </w:r>
      <w:r w:rsidR="00DE5011" w:rsidRPr="000660BD">
        <w:rPr>
          <w:sz w:val="20"/>
          <w:szCs w:val="20"/>
          <w:lang w:val="fr-FR"/>
        </w:rPr>
        <w:t>Pour la première année suivant l</w:t>
      </w:r>
      <w:r w:rsidR="00C37710">
        <w:rPr>
          <w:sz w:val="20"/>
          <w:szCs w:val="20"/>
          <w:lang w:val="fr-FR"/>
        </w:rPr>
        <w:t>’</w:t>
      </w:r>
      <w:r w:rsidR="00DE5011" w:rsidRPr="000660BD">
        <w:rPr>
          <w:sz w:val="20"/>
          <w:szCs w:val="20"/>
          <w:lang w:val="fr-FR"/>
        </w:rPr>
        <w:t xml:space="preserve">achèvement du projet. Le projet procurera des avantages additionnels chaque année, en fonction du fonctionnement des équipements fabriqués au cours de cette année et des années suivantes. </w:t>
      </w:r>
    </w:p>
    <w:p w14:paraId="0BDD56EF" w14:textId="77777777" w:rsidR="0077297E" w:rsidRPr="000660BD" w:rsidRDefault="0077297E" w:rsidP="0077297E">
      <w:pPr>
        <w:rPr>
          <w:sz w:val="18"/>
          <w:szCs w:val="18"/>
          <w:lang w:val="fr-FR"/>
        </w:rPr>
      </w:pPr>
    </w:p>
    <w:p w14:paraId="455CD51B" w14:textId="77777777" w:rsidR="0077297E" w:rsidRPr="000660BD" w:rsidRDefault="0077297E" w:rsidP="0077297E">
      <w:pPr>
        <w:rPr>
          <w:lang w:val="fr-FR"/>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77297E" w:rsidRPr="000660BD" w14:paraId="2612D200"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15685530" w14:textId="30C90F06" w:rsidR="0077297E" w:rsidRPr="000660BD" w:rsidRDefault="00090C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0660BD">
              <w:rPr>
                <w:b/>
                <w:sz w:val="20"/>
                <w:lang w:val="fr-FR"/>
              </w:rPr>
              <w:t>RECOMMANDATION DU SECRÉTARIAT</w:t>
            </w:r>
          </w:p>
        </w:tc>
        <w:tc>
          <w:tcPr>
            <w:tcW w:w="3507" w:type="dxa"/>
            <w:tcBorders>
              <w:top w:val="single" w:sz="4" w:space="0" w:color="auto"/>
              <w:left w:val="single" w:sz="4" w:space="0" w:color="auto"/>
              <w:bottom w:val="single" w:sz="4" w:space="0" w:color="auto"/>
              <w:right w:val="single" w:sz="4" w:space="0" w:color="auto"/>
            </w:tcBorders>
          </w:tcPr>
          <w:p w14:paraId="5E98C6E3" w14:textId="0B317593" w:rsidR="0077297E" w:rsidRPr="000660BD" w:rsidRDefault="00833A69"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0660BD">
              <w:rPr>
                <w:sz w:val="20"/>
                <w:lang w:val="fr-FR"/>
              </w:rPr>
              <w:t>Examen individuel</w:t>
            </w:r>
          </w:p>
        </w:tc>
      </w:tr>
    </w:tbl>
    <w:p w14:paraId="181679D8" w14:textId="77777777" w:rsidR="00A60882" w:rsidRPr="000660BD" w:rsidRDefault="00A60882" w:rsidP="00365091">
      <w:pPr>
        <w:tabs>
          <w:tab w:val="left" w:pos="2880"/>
          <w:tab w:val="left" w:pos="5760"/>
        </w:tabs>
        <w:spacing w:before="240" w:after="240"/>
        <w:jc w:val="center"/>
        <w:rPr>
          <w:b/>
          <w:lang w:val="fr-FR"/>
        </w:rPr>
        <w:sectPr w:rsidR="00A60882" w:rsidRPr="000660BD" w:rsidSect="005D60C1">
          <w:headerReference w:type="first" r:id="rId20"/>
          <w:footerReference w:type="first" r:id="rId21"/>
          <w:footnotePr>
            <w:numRestart w:val="eachSect"/>
          </w:footnotePr>
          <w:pgSz w:w="12240" w:h="15840" w:code="1"/>
          <w:pgMar w:top="720" w:right="1440" w:bottom="864" w:left="1440" w:header="720" w:footer="475" w:gutter="0"/>
          <w:cols w:space="720"/>
          <w:docGrid w:linePitch="299"/>
        </w:sectPr>
      </w:pPr>
    </w:p>
    <w:p w14:paraId="18BE89FA" w14:textId="7EAD0CDD" w:rsidR="00365091" w:rsidRPr="000660BD" w:rsidRDefault="00AF2336" w:rsidP="00365091">
      <w:pPr>
        <w:tabs>
          <w:tab w:val="left" w:pos="2880"/>
          <w:tab w:val="left" w:pos="5760"/>
        </w:tabs>
        <w:spacing w:before="240" w:after="240"/>
        <w:jc w:val="center"/>
        <w:rPr>
          <w:b/>
          <w:lang w:val="fr-FR"/>
        </w:rPr>
      </w:pPr>
      <w:r w:rsidRPr="000660BD">
        <w:rPr>
          <w:b/>
          <w:lang w:val="fr-FR"/>
        </w:rPr>
        <w:lastRenderedPageBreak/>
        <w:t xml:space="preserve">DESCRIPTION </w:t>
      </w:r>
      <w:r>
        <w:rPr>
          <w:b/>
          <w:lang w:val="fr-FR"/>
        </w:rPr>
        <w:t xml:space="preserve">DU </w:t>
      </w:r>
      <w:r w:rsidR="00365091" w:rsidRPr="000660BD">
        <w:rPr>
          <w:b/>
          <w:lang w:val="fr-FR"/>
        </w:rPr>
        <w:t xml:space="preserve">PROJET </w:t>
      </w:r>
    </w:p>
    <w:p w14:paraId="60BFF9A2" w14:textId="33D0FABE" w:rsidR="00365091" w:rsidRPr="000660BD" w:rsidRDefault="00600471" w:rsidP="00365091">
      <w:pPr>
        <w:pStyle w:val="Heading1"/>
        <w:keepNext/>
        <w:numPr>
          <w:ilvl w:val="0"/>
          <w:numId w:val="0"/>
        </w:numPr>
        <w:rPr>
          <w:b/>
          <w:bCs/>
          <w:lang w:val="fr-FR"/>
        </w:rPr>
      </w:pPr>
      <w:r>
        <w:rPr>
          <w:b/>
          <w:bCs/>
          <w:lang w:val="fr-FR"/>
        </w:rPr>
        <w:t xml:space="preserve">Contexte </w:t>
      </w:r>
    </w:p>
    <w:p w14:paraId="3FD8B66F" w14:textId="5ADBDE3D" w:rsidR="00365091" w:rsidRPr="000660BD" w:rsidRDefault="002A1E76" w:rsidP="00365091">
      <w:pPr>
        <w:pStyle w:val="Heading1"/>
        <w:rPr>
          <w:lang w:val="fr-FR"/>
        </w:rPr>
      </w:pPr>
      <w:r w:rsidRPr="004B288F">
        <w:rPr>
          <w:lang w:val="fr-FR"/>
        </w:rPr>
        <w:t xml:space="preserve">Au nom du </w:t>
      </w:r>
      <w:r>
        <w:rPr>
          <w:lang w:val="fr-FR"/>
        </w:rPr>
        <w:t>Gouvernement de l</w:t>
      </w:r>
      <w:r w:rsidR="00C37710">
        <w:rPr>
          <w:lang w:val="fr-FR"/>
        </w:rPr>
        <w:t>’</w:t>
      </w:r>
      <w:r>
        <w:rPr>
          <w:lang w:val="fr-FR"/>
        </w:rPr>
        <w:t>Égypte</w:t>
      </w:r>
      <w:r w:rsidRPr="004B288F">
        <w:rPr>
          <w:lang w:val="fr-FR"/>
        </w:rPr>
        <w:t>, l</w:t>
      </w:r>
      <w:r w:rsidR="00C37710">
        <w:rPr>
          <w:lang w:val="fr-FR"/>
        </w:rPr>
        <w:t>’</w:t>
      </w:r>
      <w:r w:rsidRPr="004B288F">
        <w:rPr>
          <w:lang w:val="fr-FR"/>
        </w:rPr>
        <w:t>ONUDI a présenté, conformément à la décision</w:t>
      </w:r>
      <w:r>
        <w:rPr>
          <w:lang w:val="fr-FR"/>
        </w:rPr>
        <w:t> </w:t>
      </w:r>
      <w:r w:rsidRPr="004B288F">
        <w:rPr>
          <w:lang w:val="fr-FR"/>
        </w:rPr>
        <w:t xml:space="preserve">94/60, une demande de </w:t>
      </w:r>
      <w:r>
        <w:rPr>
          <w:lang w:val="fr-FR"/>
        </w:rPr>
        <w:t>financement d</w:t>
      </w:r>
      <w:r w:rsidR="00C37710">
        <w:rPr>
          <w:lang w:val="fr-FR"/>
        </w:rPr>
        <w:t>’</w:t>
      </w:r>
      <w:r>
        <w:rPr>
          <w:lang w:val="fr-FR"/>
        </w:rPr>
        <w:t xml:space="preserve">un </w:t>
      </w:r>
      <w:r w:rsidRPr="004B288F">
        <w:rPr>
          <w:lang w:val="fr-FR"/>
        </w:rPr>
        <w:t>projet visant à améliorer l</w:t>
      </w:r>
      <w:r w:rsidR="00C37710">
        <w:rPr>
          <w:lang w:val="fr-FR"/>
        </w:rPr>
        <w:t>’</w:t>
      </w:r>
      <w:r w:rsidRPr="004B288F">
        <w:rPr>
          <w:lang w:val="fr-FR"/>
        </w:rPr>
        <w:t>efficacité d</w:t>
      </w:r>
      <w:r w:rsidR="00A01D71">
        <w:rPr>
          <w:lang w:val="fr-FR"/>
        </w:rPr>
        <w:t xml:space="preserve">es </w:t>
      </w:r>
      <w:r w:rsidRPr="004B288F">
        <w:rPr>
          <w:lang w:val="fr-FR"/>
        </w:rPr>
        <w:t>réfrigérateurs domestiques, de</w:t>
      </w:r>
      <w:r w:rsidR="00A01D71">
        <w:rPr>
          <w:lang w:val="fr-FR"/>
        </w:rPr>
        <w:t>s</w:t>
      </w:r>
      <w:r w:rsidRPr="004B288F">
        <w:rPr>
          <w:lang w:val="fr-FR"/>
        </w:rPr>
        <w:t xml:space="preserve"> </w:t>
      </w:r>
      <w:r>
        <w:rPr>
          <w:lang w:val="fr-FR"/>
        </w:rPr>
        <w:t>congélateurs horizontaux</w:t>
      </w:r>
      <w:r w:rsidRPr="004B288F">
        <w:rPr>
          <w:lang w:val="fr-FR"/>
        </w:rPr>
        <w:t xml:space="preserve"> et de</w:t>
      </w:r>
      <w:r w:rsidR="00A01D71">
        <w:rPr>
          <w:lang w:val="fr-FR"/>
        </w:rPr>
        <w:t>s</w:t>
      </w:r>
      <w:r w:rsidRPr="004B288F">
        <w:rPr>
          <w:lang w:val="fr-FR"/>
        </w:rPr>
        <w:t xml:space="preserve"> climatiseurs résidentiels</w:t>
      </w:r>
      <w:r w:rsidR="00A01D71">
        <w:rPr>
          <w:lang w:val="fr-FR"/>
        </w:rPr>
        <w:t xml:space="preserve"> </w:t>
      </w:r>
      <w:r w:rsidR="003B702A">
        <w:rPr>
          <w:lang w:val="fr-FR"/>
        </w:rPr>
        <w:t>qui seront fabriqués en Égypte</w:t>
      </w:r>
      <w:r w:rsidRPr="004B288F">
        <w:rPr>
          <w:lang w:val="fr-FR"/>
        </w:rPr>
        <w:t>, pour un montant de 14</w:t>
      </w:r>
      <w:r w:rsidR="00A01D71">
        <w:rPr>
          <w:lang w:val="fr-FR"/>
        </w:rPr>
        <w:t> </w:t>
      </w:r>
      <w:r w:rsidRPr="004B288F">
        <w:rPr>
          <w:lang w:val="fr-FR"/>
        </w:rPr>
        <w:t>318</w:t>
      </w:r>
      <w:r w:rsidR="00A01D71">
        <w:rPr>
          <w:lang w:val="fr-FR"/>
        </w:rPr>
        <w:t> </w:t>
      </w:r>
      <w:r w:rsidRPr="004B288F">
        <w:rPr>
          <w:lang w:val="fr-FR"/>
        </w:rPr>
        <w:t>818</w:t>
      </w:r>
      <w:r w:rsidR="00A01D71">
        <w:rPr>
          <w:lang w:val="fr-FR"/>
        </w:rPr>
        <w:t> </w:t>
      </w:r>
      <w:r>
        <w:rPr>
          <w:lang w:val="fr-FR"/>
        </w:rPr>
        <w:t>$US</w:t>
      </w:r>
      <w:r w:rsidRPr="004B288F">
        <w:rPr>
          <w:lang w:val="fr-FR"/>
        </w:rPr>
        <w:t>, plus les coûts d</w:t>
      </w:r>
      <w:r w:rsidR="00C37710">
        <w:rPr>
          <w:lang w:val="fr-FR"/>
        </w:rPr>
        <w:t>’</w:t>
      </w:r>
      <w:r w:rsidRPr="004B288F">
        <w:rPr>
          <w:lang w:val="fr-FR"/>
        </w:rPr>
        <w:t>appui d</w:t>
      </w:r>
      <w:r w:rsidR="00C37710">
        <w:rPr>
          <w:lang w:val="fr-FR"/>
        </w:rPr>
        <w:t>’</w:t>
      </w:r>
      <w:r w:rsidR="00A01D71">
        <w:rPr>
          <w:lang w:val="fr-FR"/>
        </w:rPr>
        <w:t xml:space="preserve">agence </w:t>
      </w:r>
      <w:r w:rsidRPr="004B288F">
        <w:rPr>
          <w:lang w:val="fr-FR"/>
        </w:rPr>
        <w:t>s</w:t>
      </w:r>
      <w:r w:rsidR="00C37710">
        <w:rPr>
          <w:lang w:val="fr-FR"/>
        </w:rPr>
        <w:t>’</w:t>
      </w:r>
      <w:r w:rsidRPr="004B288F">
        <w:rPr>
          <w:lang w:val="fr-FR"/>
        </w:rPr>
        <w:t>élevant à 1</w:t>
      </w:r>
      <w:r w:rsidR="00F737B2">
        <w:rPr>
          <w:lang w:val="fr-FR"/>
        </w:rPr>
        <w:t> </w:t>
      </w:r>
      <w:r w:rsidRPr="004B288F">
        <w:rPr>
          <w:lang w:val="fr-FR"/>
        </w:rPr>
        <w:t>002</w:t>
      </w:r>
      <w:r w:rsidR="00F737B2">
        <w:rPr>
          <w:lang w:val="fr-FR"/>
        </w:rPr>
        <w:t> </w:t>
      </w:r>
      <w:r w:rsidRPr="004B288F">
        <w:rPr>
          <w:lang w:val="fr-FR"/>
        </w:rPr>
        <w:t>317</w:t>
      </w:r>
      <w:r w:rsidR="00F737B2">
        <w:rPr>
          <w:lang w:val="fr-FR"/>
        </w:rPr>
        <w:t> </w:t>
      </w:r>
      <w:r>
        <w:rPr>
          <w:lang w:val="fr-FR"/>
        </w:rPr>
        <w:t>$US</w:t>
      </w:r>
      <w:r w:rsidRPr="004B288F">
        <w:rPr>
          <w:lang w:val="fr-FR"/>
        </w:rPr>
        <w:t xml:space="preserve">, </w:t>
      </w:r>
      <w:r w:rsidR="00D8443D">
        <w:rPr>
          <w:lang w:val="fr-FR"/>
        </w:rPr>
        <w:t xml:space="preserve">conformément à ce qui avait </w:t>
      </w:r>
      <w:r w:rsidR="00E71B93">
        <w:rPr>
          <w:lang w:val="fr-FR"/>
        </w:rPr>
        <w:t xml:space="preserve">été soumis </w:t>
      </w:r>
      <w:r w:rsidR="00600471">
        <w:rPr>
          <w:lang w:val="fr-FR"/>
        </w:rPr>
        <w:t>initialement</w:t>
      </w:r>
      <w:r w:rsidR="00365091" w:rsidRPr="000660BD">
        <w:rPr>
          <w:rStyle w:val="FootnoteReference"/>
          <w:lang w:val="fr-FR"/>
        </w:rPr>
        <w:footnoteReference w:id="26"/>
      </w:r>
      <w:r w:rsidR="00600471">
        <w:rPr>
          <w:lang w:val="fr-FR"/>
        </w:rPr>
        <w:t>.</w:t>
      </w:r>
      <w:r w:rsidR="00365091" w:rsidRPr="000660BD">
        <w:rPr>
          <w:lang w:val="fr-FR"/>
        </w:rPr>
        <w:t xml:space="preserve"> </w:t>
      </w:r>
    </w:p>
    <w:p w14:paraId="7C042A7F" w14:textId="4C2F8549" w:rsidR="00495C1F" w:rsidRPr="003426A4" w:rsidRDefault="0050592C" w:rsidP="00495C1F">
      <w:pPr>
        <w:pStyle w:val="Heading1"/>
        <w:numPr>
          <w:ilvl w:val="0"/>
          <w:numId w:val="1"/>
        </w:numPr>
        <w:rPr>
          <w:lang w:val="fr-FR"/>
        </w:rPr>
      </w:pPr>
      <w:r w:rsidRPr="004B288F">
        <w:rPr>
          <w:lang w:val="fr-FR"/>
        </w:rPr>
        <w:t>L</w:t>
      </w:r>
      <w:r>
        <w:rPr>
          <w:lang w:val="fr-FR"/>
        </w:rPr>
        <w:t xml:space="preserve">es </w:t>
      </w:r>
      <w:r w:rsidRPr="004B288F">
        <w:rPr>
          <w:lang w:val="fr-FR"/>
        </w:rPr>
        <w:t xml:space="preserve">paragraphes 54 à 55 du présent document </w:t>
      </w:r>
      <w:r>
        <w:rPr>
          <w:lang w:val="fr-FR"/>
        </w:rPr>
        <w:t xml:space="preserve">font le point sur les activités </w:t>
      </w:r>
      <w:r w:rsidRPr="004B288F">
        <w:rPr>
          <w:lang w:val="fr-FR"/>
        </w:rPr>
        <w:t>liées à l</w:t>
      </w:r>
      <w:r w:rsidR="00C37710">
        <w:rPr>
          <w:lang w:val="fr-FR"/>
        </w:rPr>
        <w:t>’</w:t>
      </w:r>
      <w:r w:rsidRPr="004B288F">
        <w:rPr>
          <w:lang w:val="fr-FR"/>
        </w:rPr>
        <w:t>efficacité énergétique financées par le Fonds multilatéral. En outre, des projets d</w:t>
      </w:r>
      <w:r w:rsidR="00C37710">
        <w:rPr>
          <w:lang w:val="fr-FR"/>
        </w:rPr>
        <w:t>’</w:t>
      </w:r>
      <w:r w:rsidRPr="004B288F">
        <w:rPr>
          <w:lang w:val="fr-FR"/>
        </w:rPr>
        <w:t>investissement dans les secteurs de la fabrication d</w:t>
      </w:r>
      <w:r w:rsidR="00C37710">
        <w:rPr>
          <w:lang w:val="fr-FR"/>
        </w:rPr>
        <w:t>’</w:t>
      </w:r>
      <w:r w:rsidRPr="004B288F">
        <w:rPr>
          <w:lang w:val="fr-FR"/>
        </w:rPr>
        <w:t xml:space="preserve">appareils de réfrigération et de climatisation ont été approuvés </w:t>
      </w:r>
      <w:r>
        <w:rPr>
          <w:lang w:val="fr-FR"/>
        </w:rPr>
        <w:t>à la 96</w:t>
      </w:r>
      <w:r w:rsidRPr="0050592C">
        <w:rPr>
          <w:vertAlign w:val="superscript"/>
          <w:lang w:val="fr-FR"/>
        </w:rPr>
        <w:t>e</w:t>
      </w:r>
      <w:r>
        <w:rPr>
          <w:lang w:val="fr-FR"/>
        </w:rPr>
        <w:t xml:space="preserve"> réunion </w:t>
      </w:r>
      <w:r w:rsidRPr="004B288F">
        <w:rPr>
          <w:lang w:val="fr-FR"/>
        </w:rPr>
        <w:t xml:space="preserve">dans le cadre de la phase I du </w:t>
      </w:r>
      <w:r>
        <w:rPr>
          <w:lang w:val="fr-FR"/>
        </w:rPr>
        <w:t xml:space="preserve">Plan de mise en </w:t>
      </w:r>
      <w:r w:rsidR="001A788D">
        <w:rPr>
          <w:lang w:val="fr-FR"/>
        </w:rPr>
        <w:t>œuvre</w:t>
      </w:r>
      <w:r>
        <w:rPr>
          <w:lang w:val="fr-FR"/>
        </w:rPr>
        <w:t xml:space="preserve"> de l</w:t>
      </w:r>
      <w:r w:rsidR="00C37710">
        <w:rPr>
          <w:lang w:val="fr-FR"/>
        </w:rPr>
        <w:t>’</w:t>
      </w:r>
      <w:r>
        <w:rPr>
          <w:lang w:val="fr-FR"/>
        </w:rPr>
        <w:t>amendement de Kigali</w:t>
      </w:r>
      <w:r w:rsidRPr="004B288F">
        <w:rPr>
          <w:lang w:val="fr-FR"/>
        </w:rPr>
        <w:t xml:space="preserve"> pour le pays. Le projet </w:t>
      </w:r>
      <w:r w:rsidR="00EB24A9">
        <w:rPr>
          <w:lang w:val="fr-FR"/>
        </w:rPr>
        <w:t xml:space="preserve">ciblant </w:t>
      </w:r>
      <w:r w:rsidRPr="004B288F">
        <w:rPr>
          <w:lang w:val="fr-FR"/>
        </w:rPr>
        <w:t xml:space="preserve">le secteur de la réfrigération domestique, approuvé pour un montant de 4 552 856 </w:t>
      </w:r>
      <w:r>
        <w:rPr>
          <w:lang w:val="fr-FR"/>
        </w:rPr>
        <w:t>$US</w:t>
      </w:r>
      <w:r w:rsidRPr="004B288F">
        <w:rPr>
          <w:lang w:val="fr-FR"/>
        </w:rPr>
        <w:t>, permettra de convertir le secteur au R-600a</w:t>
      </w:r>
      <w:r w:rsidR="00B3796A">
        <w:rPr>
          <w:lang w:val="fr-FR"/>
        </w:rPr>
        <w:t> ;</w:t>
      </w:r>
      <w:r w:rsidRPr="004B288F">
        <w:rPr>
          <w:lang w:val="fr-FR"/>
        </w:rPr>
        <w:t xml:space="preserve"> </w:t>
      </w:r>
      <w:r w:rsidR="007E0E16">
        <w:rPr>
          <w:lang w:val="fr-FR"/>
        </w:rPr>
        <w:t xml:space="preserve">ainsi, </w:t>
      </w:r>
      <w:r w:rsidRPr="004B288F">
        <w:rPr>
          <w:lang w:val="fr-FR"/>
        </w:rPr>
        <w:t xml:space="preserve">376,97 </w:t>
      </w:r>
      <w:r w:rsidR="007E0E16">
        <w:rPr>
          <w:lang w:val="fr-FR"/>
        </w:rPr>
        <w:t xml:space="preserve">tm </w:t>
      </w:r>
      <w:r w:rsidRPr="004B288F">
        <w:rPr>
          <w:lang w:val="fr-FR"/>
        </w:rPr>
        <w:t>(539</w:t>
      </w:r>
      <w:r w:rsidR="00877C1D">
        <w:rPr>
          <w:lang w:val="fr-FR"/>
        </w:rPr>
        <w:t> </w:t>
      </w:r>
      <w:r w:rsidRPr="004B288F">
        <w:rPr>
          <w:lang w:val="fr-FR"/>
        </w:rPr>
        <w:t xml:space="preserve">066 </w:t>
      </w:r>
      <w:r>
        <w:rPr>
          <w:lang w:val="fr-FR"/>
        </w:rPr>
        <w:t>tonnes d</w:t>
      </w:r>
      <w:r w:rsidR="00C37710">
        <w:rPr>
          <w:lang w:val="fr-FR"/>
        </w:rPr>
        <w:t>’</w:t>
      </w:r>
      <w:r>
        <w:rPr>
          <w:lang w:val="fr-FR"/>
        </w:rPr>
        <w:t>éq.</w:t>
      </w:r>
      <w:r w:rsidRPr="004B288F">
        <w:rPr>
          <w:lang w:val="fr-FR"/>
        </w:rPr>
        <w:t xml:space="preserve"> </w:t>
      </w:r>
      <w:r w:rsidR="00307373">
        <w:rPr>
          <w:lang w:val="fr-FR"/>
        </w:rPr>
        <w:t>CO</w:t>
      </w:r>
      <w:r w:rsidRPr="004B288F">
        <w:rPr>
          <w:vertAlign w:val="subscript"/>
          <w:lang w:val="fr-FR"/>
        </w:rPr>
        <w:t>2</w:t>
      </w:r>
      <w:r w:rsidR="00877C1D">
        <w:rPr>
          <w:lang w:val="fr-FR"/>
        </w:rPr>
        <w:t>)</w:t>
      </w:r>
      <w:r w:rsidR="007E0E16">
        <w:rPr>
          <w:lang w:val="fr-FR"/>
        </w:rPr>
        <w:t xml:space="preserve"> de </w:t>
      </w:r>
      <w:r w:rsidR="007E0E16" w:rsidRPr="004B288F">
        <w:rPr>
          <w:lang w:val="fr-FR"/>
        </w:rPr>
        <w:t>HFC-134a</w:t>
      </w:r>
      <w:r w:rsidR="007E0E16">
        <w:rPr>
          <w:lang w:val="fr-FR"/>
        </w:rPr>
        <w:t xml:space="preserve"> ne seront plus </w:t>
      </w:r>
      <w:r w:rsidR="001B05A0">
        <w:rPr>
          <w:lang w:val="fr-FR"/>
        </w:rPr>
        <w:t>consommées</w:t>
      </w:r>
      <w:r w:rsidRPr="004B288F">
        <w:rPr>
          <w:lang w:val="fr-FR"/>
        </w:rPr>
        <w:t xml:space="preserve">. </w:t>
      </w:r>
      <w:r w:rsidR="001B05A0">
        <w:rPr>
          <w:lang w:val="fr-FR"/>
        </w:rPr>
        <w:t xml:space="preserve">Dans </w:t>
      </w:r>
      <w:r w:rsidRPr="004B288F">
        <w:rPr>
          <w:lang w:val="fr-FR"/>
        </w:rPr>
        <w:t xml:space="preserve">le secteur de la climatisation résidentielle, </w:t>
      </w:r>
      <w:r w:rsidR="001B05A0">
        <w:rPr>
          <w:lang w:val="fr-FR"/>
        </w:rPr>
        <w:t xml:space="preserve">le </w:t>
      </w:r>
      <w:r w:rsidR="001B05A0" w:rsidRPr="004B288F">
        <w:rPr>
          <w:lang w:val="fr-FR"/>
        </w:rPr>
        <w:t xml:space="preserve">projet </w:t>
      </w:r>
      <w:r w:rsidRPr="004B288F">
        <w:rPr>
          <w:lang w:val="fr-FR"/>
        </w:rPr>
        <w:t>approuvé pour un montant de 1</w:t>
      </w:r>
      <w:r w:rsidR="001B05A0">
        <w:rPr>
          <w:lang w:val="fr-FR"/>
        </w:rPr>
        <w:t> </w:t>
      </w:r>
      <w:r w:rsidRPr="004B288F">
        <w:rPr>
          <w:lang w:val="fr-FR"/>
        </w:rPr>
        <w:t>948</w:t>
      </w:r>
      <w:r w:rsidR="00764330">
        <w:rPr>
          <w:lang w:val="fr-FR"/>
        </w:rPr>
        <w:t> </w:t>
      </w:r>
      <w:r w:rsidRPr="004B288F">
        <w:rPr>
          <w:lang w:val="fr-FR"/>
        </w:rPr>
        <w:t>253</w:t>
      </w:r>
      <w:r w:rsidR="00764330">
        <w:rPr>
          <w:lang w:val="fr-FR"/>
        </w:rPr>
        <w:t> </w:t>
      </w:r>
      <w:r>
        <w:rPr>
          <w:lang w:val="fr-FR"/>
        </w:rPr>
        <w:t>$US</w:t>
      </w:r>
      <w:r w:rsidR="00CC2A4B">
        <w:rPr>
          <w:lang w:val="fr-FR"/>
        </w:rPr>
        <w:t xml:space="preserve"> mettra fin à l</w:t>
      </w:r>
      <w:r w:rsidR="00C37710">
        <w:rPr>
          <w:lang w:val="fr-FR"/>
        </w:rPr>
        <w:t>’</w:t>
      </w:r>
      <w:r w:rsidR="00CC2A4B">
        <w:rPr>
          <w:lang w:val="fr-FR"/>
        </w:rPr>
        <w:t xml:space="preserve">utilisation du </w:t>
      </w:r>
      <w:r w:rsidR="00CC2A4B" w:rsidRPr="004B288F">
        <w:rPr>
          <w:lang w:val="fr-FR"/>
        </w:rPr>
        <w:t>R-410A</w:t>
      </w:r>
      <w:r w:rsidRPr="004B288F">
        <w:rPr>
          <w:lang w:val="fr-FR"/>
        </w:rPr>
        <w:t xml:space="preserve">, </w:t>
      </w:r>
      <w:r w:rsidR="00941529">
        <w:rPr>
          <w:lang w:val="fr-FR"/>
        </w:rPr>
        <w:t xml:space="preserve">soit </w:t>
      </w:r>
      <w:r w:rsidRPr="004B288F">
        <w:rPr>
          <w:lang w:val="fr-FR"/>
        </w:rPr>
        <w:t xml:space="preserve">163,75 </w:t>
      </w:r>
      <w:r w:rsidR="00941529">
        <w:rPr>
          <w:lang w:val="fr-FR"/>
        </w:rPr>
        <w:t xml:space="preserve">tm </w:t>
      </w:r>
      <w:r w:rsidRPr="004B288F">
        <w:rPr>
          <w:lang w:val="fr-FR"/>
        </w:rPr>
        <w:t>(341</w:t>
      </w:r>
      <w:r w:rsidR="00941529">
        <w:rPr>
          <w:lang w:val="fr-FR"/>
        </w:rPr>
        <w:t> </w:t>
      </w:r>
      <w:r w:rsidRPr="004B288F">
        <w:rPr>
          <w:lang w:val="fr-FR"/>
        </w:rPr>
        <w:t xml:space="preserve">819 </w:t>
      </w:r>
      <w:r w:rsidR="00941529">
        <w:rPr>
          <w:lang w:val="fr-FR"/>
        </w:rPr>
        <w:t>tonnes d</w:t>
      </w:r>
      <w:r w:rsidR="00C37710">
        <w:rPr>
          <w:lang w:val="fr-FR"/>
        </w:rPr>
        <w:t>’</w:t>
      </w:r>
      <w:r w:rsidR="00941529">
        <w:rPr>
          <w:lang w:val="fr-FR"/>
        </w:rPr>
        <w:t>éq.</w:t>
      </w:r>
      <w:r w:rsidR="00941529" w:rsidRPr="004B288F">
        <w:rPr>
          <w:lang w:val="fr-FR"/>
        </w:rPr>
        <w:t xml:space="preserve"> </w:t>
      </w:r>
      <w:r w:rsidR="00941529">
        <w:rPr>
          <w:lang w:val="fr-FR"/>
        </w:rPr>
        <w:t>CO</w:t>
      </w:r>
      <w:r w:rsidR="00941529" w:rsidRPr="004B288F">
        <w:rPr>
          <w:vertAlign w:val="subscript"/>
          <w:lang w:val="fr-FR"/>
        </w:rPr>
        <w:t>2</w:t>
      </w:r>
      <w:r w:rsidR="00941529">
        <w:rPr>
          <w:lang w:val="fr-FR"/>
        </w:rPr>
        <w:t>)</w:t>
      </w:r>
      <w:r w:rsidRPr="004B288F">
        <w:rPr>
          <w:lang w:val="fr-FR"/>
        </w:rPr>
        <w:t xml:space="preserve"> </w:t>
      </w:r>
      <w:r w:rsidR="001F1458">
        <w:rPr>
          <w:lang w:val="fr-FR"/>
        </w:rPr>
        <w:t>qui s</w:t>
      </w:r>
      <w:r w:rsidR="00C37710">
        <w:rPr>
          <w:lang w:val="fr-FR"/>
        </w:rPr>
        <w:t>’</w:t>
      </w:r>
      <w:r w:rsidR="001F1458">
        <w:rPr>
          <w:lang w:val="fr-FR"/>
        </w:rPr>
        <w:t xml:space="preserve">ajouteront aux </w:t>
      </w:r>
      <w:r w:rsidRPr="004B288F">
        <w:rPr>
          <w:lang w:val="fr-FR"/>
        </w:rPr>
        <w:t>716,92</w:t>
      </w:r>
      <w:r w:rsidR="00BD39A6">
        <w:rPr>
          <w:lang w:val="fr-FR"/>
        </w:rPr>
        <w:t> </w:t>
      </w:r>
      <w:r w:rsidR="00941529">
        <w:rPr>
          <w:lang w:val="fr-FR"/>
        </w:rPr>
        <w:t xml:space="preserve">tm </w:t>
      </w:r>
      <w:r w:rsidRPr="004B288F">
        <w:rPr>
          <w:lang w:val="fr-FR"/>
        </w:rPr>
        <w:t>(1</w:t>
      </w:r>
      <w:r w:rsidR="00941529">
        <w:rPr>
          <w:lang w:val="fr-FR"/>
        </w:rPr>
        <w:t> </w:t>
      </w:r>
      <w:r w:rsidRPr="004B288F">
        <w:rPr>
          <w:lang w:val="fr-FR"/>
        </w:rPr>
        <w:t>496</w:t>
      </w:r>
      <w:r w:rsidR="00941529">
        <w:rPr>
          <w:lang w:val="fr-FR"/>
        </w:rPr>
        <w:t> </w:t>
      </w:r>
      <w:r w:rsidRPr="004B288F">
        <w:rPr>
          <w:lang w:val="fr-FR"/>
        </w:rPr>
        <w:t>571</w:t>
      </w:r>
      <w:r w:rsidR="00941529">
        <w:rPr>
          <w:lang w:val="fr-FR"/>
        </w:rPr>
        <w:t> </w:t>
      </w:r>
      <w:r>
        <w:rPr>
          <w:lang w:val="fr-FR"/>
        </w:rPr>
        <w:t>tonnes d</w:t>
      </w:r>
      <w:r w:rsidR="00C37710">
        <w:rPr>
          <w:lang w:val="fr-FR"/>
        </w:rPr>
        <w:t>’</w:t>
      </w:r>
      <w:r>
        <w:rPr>
          <w:lang w:val="fr-FR"/>
        </w:rPr>
        <w:t>éq.</w:t>
      </w:r>
      <w:r w:rsidRPr="004B288F">
        <w:rPr>
          <w:lang w:val="fr-FR"/>
        </w:rPr>
        <w:t xml:space="preserve"> CO₂) </w:t>
      </w:r>
      <w:r w:rsidR="001F1458">
        <w:rPr>
          <w:lang w:val="fr-FR"/>
        </w:rPr>
        <w:t xml:space="preserve">éliminées </w:t>
      </w:r>
      <w:r w:rsidRPr="004B288F">
        <w:rPr>
          <w:lang w:val="fr-FR"/>
        </w:rPr>
        <w:t xml:space="preserve">dans le cadre du </w:t>
      </w:r>
      <w:r w:rsidR="00FD3282">
        <w:rPr>
          <w:lang w:val="fr-FR"/>
        </w:rPr>
        <w:t>P</w:t>
      </w:r>
      <w:r w:rsidRPr="004B288F">
        <w:rPr>
          <w:lang w:val="fr-FR"/>
        </w:rPr>
        <w:t>lan de gestion de l</w:t>
      </w:r>
      <w:r w:rsidR="00C37710">
        <w:rPr>
          <w:lang w:val="fr-FR"/>
        </w:rPr>
        <w:t>’</w:t>
      </w:r>
      <w:r w:rsidRPr="004B288F">
        <w:rPr>
          <w:lang w:val="fr-FR"/>
        </w:rPr>
        <w:t>élimination des HCFC</w:t>
      </w:r>
      <w:r w:rsidR="00941529">
        <w:rPr>
          <w:lang w:val="fr-FR"/>
        </w:rPr>
        <w:t xml:space="preserve"> (PGEH)</w:t>
      </w:r>
      <w:r w:rsidRPr="004B288F">
        <w:rPr>
          <w:lang w:val="fr-FR"/>
        </w:rPr>
        <w:t xml:space="preserve"> dans le secteur de la fabrication de climatiseurs résidentiels</w:t>
      </w:r>
      <w:r w:rsidR="00BD39A6">
        <w:rPr>
          <w:lang w:val="fr-FR"/>
        </w:rPr>
        <w:t> ;</w:t>
      </w:r>
      <w:r w:rsidRPr="004B288F">
        <w:rPr>
          <w:lang w:val="fr-FR"/>
        </w:rPr>
        <w:t xml:space="preserve"> </w:t>
      </w:r>
      <w:r w:rsidR="00F83070">
        <w:rPr>
          <w:lang w:val="fr-FR"/>
        </w:rPr>
        <w:t xml:space="preserve">le </w:t>
      </w:r>
      <w:r w:rsidR="00F83070" w:rsidRPr="004B288F">
        <w:rPr>
          <w:lang w:val="fr-FR"/>
        </w:rPr>
        <w:t xml:space="preserve">R-410A </w:t>
      </w:r>
      <w:r w:rsidR="00BD39A6">
        <w:rPr>
          <w:lang w:val="fr-FR"/>
        </w:rPr>
        <w:t xml:space="preserve">sera remplacé </w:t>
      </w:r>
      <w:r w:rsidR="00F83070">
        <w:rPr>
          <w:lang w:val="fr-FR"/>
        </w:rPr>
        <w:t xml:space="preserve">par </w:t>
      </w:r>
      <w:r w:rsidRPr="004B288F">
        <w:rPr>
          <w:lang w:val="fr-FR"/>
        </w:rPr>
        <w:t>du HFC-32. Le Comité exécutif a décidé, lors de l</w:t>
      </w:r>
      <w:r w:rsidR="00C37710">
        <w:rPr>
          <w:lang w:val="fr-FR"/>
        </w:rPr>
        <w:t>’</w:t>
      </w:r>
      <w:r w:rsidRPr="004B288F">
        <w:rPr>
          <w:lang w:val="fr-FR"/>
        </w:rPr>
        <w:t xml:space="preserve">approbation du </w:t>
      </w:r>
      <w:r>
        <w:rPr>
          <w:lang w:val="fr-FR"/>
        </w:rPr>
        <w:t xml:space="preserve">Plan de mise en </w:t>
      </w:r>
      <w:r w:rsidR="001A788D">
        <w:rPr>
          <w:lang w:val="fr-FR"/>
        </w:rPr>
        <w:t>œuvre</w:t>
      </w:r>
      <w:r>
        <w:rPr>
          <w:lang w:val="fr-FR"/>
        </w:rPr>
        <w:t xml:space="preserve"> de l</w:t>
      </w:r>
      <w:r w:rsidR="00C37710">
        <w:rPr>
          <w:lang w:val="fr-FR"/>
        </w:rPr>
        <w:t>’</w:t>
      </w:r>
      <w:r>
        <w:rPr>
          <w:lang w:val="fr-FR"/>
        </w:rPr>
        <w:t>amendement de Kigali</w:t>
      </w:r>
      <w:r w:rsidRPr="004B288F">
        <w:rPr>
          <w:lang w:val="fr-FR"/>
        </w:rPr>
        <w:t xml:space="preserve"> </w:t>
      </w:r>
      <w:r w:rsidR="0057405E">
        <w:rPr>
          <w:lang w:val="fr-FR"/>
        </w:rPr>
        <w:t>pour le</w:t>
      </w:r>
      <w:r w:rsidRPr="004B288F">
        <w:rPr>
          <w:lang w:val="fr-FR"/>
        </w:rPr>
        <w:t xml:space="preserve"> pays que, indépendamment de la décision 84/72</w:t>
      </w:r>
      <w:r w:rsidR="0057405E">
        <w:rPr>
          <w:lang w:val="fr-FR"/>
        </w:rPr>
        <w:t> </w:t>
      </w:r>
      <w:r w:rsidRPr="004B288F">
        <w:rPr>
          <w:lang w:val="fr-FR"/>
        </w:rPr>
        <w:t>e)</w:t>
      </w:r>
      <w:r w:rsidR="0057405E">
        <w:rPr>
          <w:lang w:val="fr-FR"/>
        </w:rPr>
        <w:t> </w:t>
      </w:r>
      <w:r w:rsidRPr="004B288F">
        <w:rPr>
          <w:lang w:val="fr-FR"/>
        </w:rPr>
        <w:t xml:space="preserve">iii), les </w:t>
      </w:r>
      <w:r w:rsidR="00317FB5">
        <w:rPr>
          <w:lang w:val="fr-FR"/>
        </w:rPr>
        <w:t xml:space="preserve">entreprises </w:t>
      </w:r>
      <w:r w:rsidRPr="004B288F">
        <w:rPr>
          <w:lang w:val="fr-FR"/>
        </w:rPr>
        <w:t xml:space="preserve">El Araby, Fresh, Miraco, Power et Unionaire seraient </w:t>
      </w:r>
      <w:r>
        <w:rPr>
          <w:lang w:val="fr-FR"/>
        </w:rPr>
        <w:t>admissible</w:t>
      </w:r>
      <w:r w:rsidRPr="004B288F">
        <w:rPr>
          <w:lang w:val="fr-FR"/>
        </w:rPr>
        <w:t>s à un projet visant à améliorer l</w:t>
      </w:r>
      <w:r w:rsidR="00C37710">
        <w:rPr>
          <w:lang w:val="fr-FR"/>
        </w:rPr>
        <w:t>’</w:t>
      </w:r>
      <w:r w:rsidRPr="004B288F">
        <w:rPr>
          <w:lang w:val="fr-FR"/>
        </w:rPr>
        <w:t>efficacité énergétique des climatiseurs résidentiels qu</w:t>
      </w:r>
      <w:r w:rsidR="00C37710">
        <w:rPr>
          <w:lang w:val="fr-FR"/>
        </w:rPr>
        <w:t>’</w:t>
      </w:r>
      <w:r w:rsidRPr="004B288F">
        <w:rPr>
          <w:lang w:val="fr-FR"/>
        </w:rPr>
        <w:t>elles fabriquent, conformément à la décision</w:t>
      </w:r>
      <w:r w:rsidR="007C66BF">
        <w:rPr>
          <w:lang w:val="fr-FR"/>
        </w:rPr>
        <w:t> </w:t>
      </w:r>
      <w:r w:rsidRPr="004B288F">
        <w:rPr>
          <w:lang w:val="fr-FR"/>
        </w:rPr>
        <w:t xml:space="preserve">94/60, sous réserve </w:t>
      </w:r>
      <w:r w:rsidR="007C66BF">
        <w:rPr>
          <w:lang w:val="fr-FR"/>
        </w:rPr>
        <w:t xml:space="preserve">du respect </w:t>
      </w:r>
      <w:r w:rsidRPr="004B288F">
        <w:rPr>
          <w:lang w:val="fr-FR"/>
        </w:rPr>
        <w:t>des critères de la décision 94/60 (décision 96/38</w:t>
      </w:r>
      <w:r w:rsidR="001F4E17">
        <w:rPr>
          <w:rFonts w:hint="eastAsia"/>
          <w:rtl/>
          <w:lang w:val="fr-FR" w:bidi="ar-AE"/>
        </w:rPr>
        <w:t> </w:t>
      </w:r>
      <w:r w:rsidRPr="004B288F">
        <w:rPr>
          <w:lang w:val="fr-FR"/>
        </w:rPr>
        <w:t>b)</w:t>
      </w:r>
      <w:r w:rsidR="001F4E17">
        <w:rPr>
          <w:rFonts w:hint="cs"/>
          <w:rtl/>
          <w:lang w:val="fr-FR" w:bidi="ar-AE"/>
        </w:rPr>
        <w:t> </w:t>
      </w:r>
      <w:r w:rsidRPr="004B288F">
        <w:rPr>
          <w:lang w:val="fr-FR"/>
        </w:rPr>
        <w:t xml:space="preserve">vi)). La réduction des HFC à fort potentiel de réchauffement </w:t>
      </w:r>
      <w:r w:rsidR="001F4E17">
        <w:rPr>
          <w:lang w:val="fr-CA"/>
        </w:rPr>
        <w:t>planétaire</w:t>
      </w:r>
      <w:r w:rsidRPr="004B288F">
        <w:rPr>
          <w:lang w:val="fr-FR"/>
        </w:rPr>
        <w:t xml:space="preserve"> dans les secteurs de la</w:t>
      </w:r>
      <w:r w:rsidR="00381A53" w:rsidRPr="004B288F">
        <w:rPr>
          <w:lang w:val="fr-FR"/>
        </w:rPr>
        <w:t xml:space="preserve"> fabrication </w:t>
      </w:r>
      <w:r w:rsidR="00381A53">
        <w:rPr>
          <w:lang w:val="fr-FR"/>
        </w:rPr>
        <w:t xml:space="preserve">de </w:t>
      </w:r>
      <w:r w:rsidRPr="004B288F">
        <w:rPr>
          <w:lang w:val="fr-FR"/>
        </w:rPr>
        <w:t>réfrigérat</w:t>
      </w:r>
      <w:r w:rsidR="00381A53">
        <w:rPr>
          <w:lang w:val="fr-FR"/>
        </w:rPr>
        <w:t xml:space="preserve">eurs </w:t>
      </w:r>
      <w:r w:rsidRPr="004B288F">
        <w:rPr>
          <w:lang w:val="fr-FR"/>
        </w:rPr>
        <w:t>domestique</w:t>
      </w:r>
      <w:r w:rsidR="00381A53">
        <w:rPr>
          <w:lang w:val="fr-FR"/>
        </w:rPr>
        <w:t>s</w:t>
      </w:r>
      <w:r w:rsidRPr="004B288F">
        <w:rPr>
          <w:lang w:val="fr-FR"/>
        </w:rPr>
        <w:t xml:space="preserve"> et de </w:t>
      </w:r>
      <w:r w:rsidRPr="003426A4">
        <w:rPr>
          <w:lang w:val="fr-FR"/>
        </w:rPr>
        <w:t>climatiseurs résidentiels sera soutenue par une interdiction de la fabrication et de l</w:t>
      </w:r>
      <w:r w:rsidR="00C37710">
        <w:rPr>
          <w:lang w:val="fr-FR"/>
        </w:rPr>
        <w:t>’</w:t>
      </w:r>
      <w:r w:rsidRPr="003426A4">
        <w:rPr>
          <w:lang w:val="fr-FR"/>
        </w:rPr>
        <w:t xml:space="preserve">importation de climatiseurs résidentiels </w:t>
      </w:r>
      <w:r w:rsidR="002F5F83" w:rsidRPr="003426A4">
        <w:rPr>
          <w:lang w:val="fr-FR"/>
        </w:rPr>
        <w:t xml:space="preserve">utilisant du </w:t>
      </w:r>
      <w:r w:rsidRPr="003426A4">
        <w:rPr>
          <w:lang w:val="fr-FR"/>
        </w:rPr>
        <w:t xml:space="preserve">R-410A, </w:t>
      </w:r>
      <w:r w:rsidR="0065373F">
        <w:rPr>
          <w:lang w:val="fr-FR"/>
        </w:rPr>
        <w:t xml:space="preserve">et </w:t>
      </w:r>
      <w:r w:rsidRPr="003426A4">
        <w:rPr>
          <w:lang w:val="fr-FR"/>
        </w:rPr>
        <w:t>de réfrigérateurs domestiques et d</w:t>
      </w:r>
      <w:r w:rsidR="00C37710">
        <w:rPr>
          <w:lang w:val="fr-FR"/>
        </w:rPr>
        <w:t>’</w:t>
      </w:r>
      <w:r w:rsidRPr="003426A4">
        <w:rPr>
          <w:lang w:val="fr-FR"/>
        </w:rPr>
        <w:t xml:space="preserve">équipements de réfrigération commerciaux autonomes </w:t>
      </w:r>
      <w:r w:rsidR="00623A86" w:rsidRPr="003426A4">
        <w:rPr>
          <w:lang w:val="fr-FR"/>
        </w:rPr>
        <w:t xml:space="preserve">utilisant des HFC </w:t>
      </w:r>
      <w:r w:rsidRPr="003426A4">
        <w:rPr>
          <w:lang w:val="fr-FR"/>
        </w:rPr>
        <w:t>d</w:t>
      </w:r>
      <w:r w:rsidR="00C37710">
        <w:rPr>
          <w:lang w:val="fr-FR"/>
        </w:rPr>
        <w:t>’</w:t>
      </w:r>
      <w:r w:rsidRPr="003426A4">
        <w:rPr>
          <w:lang w:val="fr-FR"/>
        </w:rPr>
        <w:t>ici le 1</w:t>
      </w:r>
      <w:r w:rsidRPr="003426A4">
        <w:rPr>
          <w:vertAlign w:val="superscript"/>
          <w:lang w:val="fr-FR"/>
        </w:rPr>
        <w:t>er</w:t>
      </w:r>
      <w:r w:rsidR="002F5F83" w:rsidRPr="003426A4">
        <w:rPr>
          <w:lang w:val="fr-FR"/>
        </w:rPr>
        <w:t> </w:t>
      </w:r>
      <w:r w:rsidRPr="003426A4">
        <w:rPr>
          <w:lang w:val="fr-FR"/>
        </w:rPr>
        <w:t>janvier 2029.</w:t>
      </w:r>
    </w:p>
    <w:p w14:paraId="24BB4E06" w14:textId="1C5B08AC" w:rsidR="003B58CF" w:rsidRPr="003426A4" w:rsidRDefault="003426A4" w:rsidP="003B58CF">
      <w:pPr>
        <w:pStyle w:val="Heading1"/>
        <w:keepNext/>
        <w:numPr>
          <w:ilvl w:val="0"/>
          <w:numId w:val="0"/>
        </w:numPr>
        <w:spacing w:before="240"/>
        <w:rPr>
          <w:b/>
          <w:bCs/>
          <w:lang w:val="fr-FR"/>
        </w:rPr>
      </w:pPr>
      <w:r w:rsidRPr="003426A4">
        <w:rPr>
          <w:b/>
          <w:bCs/>
          <w:lang w:val="fr-FR"/>
        </w:rPr>
        <w:t>Projet relatif à l</w:t>
      </w:r>
      <w:r w:rsidR="00C37710">
        <w:rPr>
          <w:b/>
          <w:bCs/>
          <w:lang w:val="fr-FR"/>
        </w:rPr>
        <w:t>’</w:t>
      </w:r>
      <w:r w:rsidRPr="003426A4">
        <w:rPr>
          <w:b/>
          <w:bCs/>
          <w:lang w:val="fr-FR"/>
        </w:rPr>
        <w:t xml:space="preserve">efficacité énergétique </w:t>
      </w:r>
    </w:p>
    <w:p w14:paraId="4B85F878" w14:textId="06176725" w:rsidR="00A9204C" w:rsidRPr="003426A4" w:rsidRDefault="005B37E1" w:rsidP="00A9204C">
      <w:pPr>
        <w:spacing w:after="240"/>
        <w:rPr>
          <w:u w:val="single"/>
          <w:lang w:val="fr-FR"/>
        </w:rPr>
      </w:pPr>
      <w:r>
        <w:rPr>
          <w:u w:val="single"/>
          <w:lang w:val="fr-FR"/>
        </w:rPr>
        <w:t>Cadre directeur, réglementaire et institutionnel</w:t>
      </w:r>
    </w:p>
    <w:p w14:paraId="74E7D0EE" w14:textId="50698E4F" w:rsidR="00895A4E" w:rsidRPr="003426A4" w:rsidRDefault="007B3B94" w:rsidP="00895A4E">
      <w:pPr>
        <w:pStyle w:val="Heading1"/>
        <w:numPr>
          <w:ilvl w:val="0"/>
          <w:numId w:val="1"/>
        </w:numPr>
        <w:tabs>
          <w:tab w:val="num" w:pos="-2160"/>
        </w:tabs>
        <w:rPr>
          <w:lang w:val="fr-FR"/>
        </w:rPr>
      </w:pP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a adopté les normes ES:3794-2024, ES:6000-3/2018 et ES:3794-2018 pour les réfrigérateurs domestiques et les </w:t>
      </w:r>
      <w:r>
        <w:rPr>
          <w:lang w:val="fr-FR"/>
        </w:rPr>
        <w:t>congélateurs horizontaux</w:t>
      </w:r>
      <w:r w:rsidRPr="004B288F">
        <w:rPr>
          <w:lang w:val="fr-FR"/>
        </w:rPr>
        <w:t xml:space="preserve">, </w:t>
      </w:r>
      <w:r w:rsidR="003D6F8D">
        <w:rPr>
          <w:lang w:val="fr-FR"/>
        </w:rPr>
        <w:t xml:space="preserve">et les </w:t>
      </w:r>
      <w:r w:rsidRPr="004B288F">
        <w:rPr>
          <w:lang w:val="fr-FR"/>
        </w:rPr>
        <w:t>révis</w:t>
      </w:r>
      <w:r w:rsidR="003D6F8D">
        <w:rPr>
          <w:lang w:val="fr-FR"/>
        </w:rPr>
        <w:t xml:space="preserve">e </w:t>
      </w:r>
      <w:r w:rsidRPr="004B288F">
        <w:rPr>
          <w:lang w:val="fr-FR"/>
        </w:rPr>
        <w:t xml:space="preserve">périodiquement afin de </w:t>
      </w:r>
      <w:r w:rsidR="003D6F8D">
        <w:rPr>
          <w:lang w:val="fr-FR"/>
        </w:rPr>
        <w:t xml:space="preserve">tenir compte des </w:t>
      </w:r>
      <w:r w:rsidRPr="004B288F">
        <w:rPr>
          <w:lang w:val="fr-FR"/>
        </w:rPr>
        <w:t>progrès technologiques et d</w:t>
      </w:r>
      <w:r w:rsidR="00C37710">
        <w:rPr>
          <w:lang w:val="fr-FR"/>
        </w:rPr>
        <w:t>’</w:t>
      </w:r>
      <w:r w:rsidRPr="004B288F">
        <w:rPr>
          <w:lang w:val="fr-FR"/>
        </w:rPr>
        <w:t>assurer l</w:t>
      </w:r>
      <w:r w:rsidR="00C37710">
        <w:rPr>
          <w:lang w:val="fr-FR"/>
        </w:rPr>
        <w:t>’</w:t>
      </w:r>
      <w:r w:rsidRPr="004B288F">
        <w:rPr>
          <w:lang w:val="fr-FR"/>
        </w:rPr>
        <w:t>harmonisation avec les référen</w:t>
      </w:r>
      <w:r w:rsidR="006F494F">
        <w:rPr>
          <w:lang w:val="fr-FR"/>
        </w:rPr>
        <w:t xml:space="preserve">tiels </w:t>
      </w:r>
      <w:r w:rsidRPr="004B288F">
        <w:rPr>
          <w:lang w:val="fr-FR"/>
        </w:rPr>
        <w:t>internationa</w:t>
      </w:r>
      <w:r w:rsidR="006F494F">
        <w:rPr>
          <w:lang w:val="fr-FR"/>
        </w:rPr>
        <w:t xml:space="preserve">ux </w:t>
      </w:r>
      <w:r w:rsidRPr="004B288F">
        <w:rPr>
          <w:lang w:val="fr-FR"/>
        </w:rPr>
        <w:t xml:space="preserve">et les normes de la Commission électrotechnique internationale (CEI). En outre, les appareils de réfrigération ménagers doivent être conformes à la norme CEI 62552-3. </w:t>
      </w:r>
      <w:r w:rsidR="00E714CC">
        <w:rPr>
          <w:lang w:val="fr-FR"/>
        </w:rPr>
        <w:t>L</w:t>
      </w:r>
      <w:r w:rsidR="00E645A8">
        <w:rPr>
          <w:lang w:val="fr-FR"/>
        </w:rPr>
        <w:t xml:space="preserve">a </w:t>
      </w:r>
      <w:r w:rsidRPr="004B288F">
        <w:rPr>
          <w:lang w:val="fr-FR"/>
        </w:rPr>
        <w:t xml:space="preserve">réglementation </w:t>
      </w:r>
      <w:r w:rsidR="00E714CC">
        <w:rPr>
          <w:lang w:val="fr-FR"/>
        </w:rPr>
        <w:t xml:space="preserve">nationale </w:t>
      </w:r>
      <w:r w:rsidR="00C76FC7">
        <w:rPr>
          <w:lang w:val="fr-FR"/>
        </w:rPr>
        <w:t xml:space="preserve">renvoie </w:t>
      </w:r>
      <w:r w:rsidRPr="004B288F">
        <w:rPr>
          <w:lang w:val="fr-FR"/>
        </w:rPr>
        <w:t>à la norme ISO 16358-1:2013 AMD 1:2019 pour les</w:t>
      </w:r>
      <w:r w:rsidR="00E645A8">
        <w:rPr>
          <w:lang w:val="fr-FR"/>
        </w:rPr>
        <w:t xml:space="preserve"> </w:t>
      </w:r>
      <w:r w:rsidR="00E645A8" w:rsidRPr="004B288F">
        <w:rPr>
          <w:lang w:val="fr-FR"/>
        </w:rPr>
        <w:t xml:space="preserve">températures </w:t>
      </w:r>
      <w:r w:rsidR="00E645A8">
        <w:rPr>
          <w:lang w:val="fr-FR"/>
        </w:rPr>
        <w:t xml:space="preserve">ambiantes </w:t>
      </w:r>
      <w:r w:rsidR="00E645A8" w:rsidRPr="004B288F">
        <w:rPr>
          <w:lang w:val="fr-FR"/>
        </w:rPr>
        <w:t>élevées</w:t>
      </w:r>
      <w:r w:rsidRPr="004B288F">
        <w:rPr>
          <w:lang w:val="fr-FR"/>
        </w:rPr>
        <w:t xml:space="preserve">, </w:t>
      </w:r>
      <w:r w:rsidR="00E645A8">
        <w:rPr>
          <w:lang w:val="fr-FR"/>
        </w:rPr>
        <w:t xml:space="preserve">celles-ci étant </w:t>
      </w:r>
      <w:r w:rsidR="00B769CB">
        <w:rPr>
          <w:lang w:val="fr-FR"/>
        </w:rPr>
        <w:t xml:space="preserve">indissociables du pays. </w:t>
      </w:r>
    </w:p>
    <w:p w14:paraId="5044044D" w14:textId="5BAABAD1" w:rsidR="00895A4E" w:rsidRPr="003426A4" w:rsidRDefault="00C66C76" w:rsidP="00895A4E">
      <w:pPr>
        <w:pStyle w:val="Heading1"/>
        <w:tabs>
          <w:tab w:val="num" w:pos="-2160"/>
        </w:tabs>
        <w:rPr>
          <w:lang w:val="fr-FR"/>
        </w:rPr>
      </w:pPr>
      <w:r>
        <w:rPr>
          <w:lang w:val="fr-FR"/>
        </w:rPr>
        <w:t xml:space="preserve">De manière générale, les </w:t>
      </w:r>
      <w:r w:rsidR="00265974" w:rsidRPr="004B288F">
        <w:rPr>
          <w:lang w:val="fr-FR"/>
        </w:rPr>
        <w:t>norme</w:t>
      </w:r>
      <w:r>
        <w:rPr>
          <w:lang w:val="fr-FR"/>
        </w:rPr>
        <w:t>s</w:t>
      </w:r>
      <w:r w:rsidR="00265974" w:rsidRPr="004B288F">
        <w:rPr>
          <w:lang w:val="fr-FR"/>
        </w:rPr>
        <w:t xml:space="preserve"> ES</w:t>
      </w:r>
      <w:r w:rsidR="00F14DAB">
        <w:rPr>
          <w:lang w:val="fr-FR"/>
        </w:rPr>
        <w:t> :</w:t>
      </w:r>
      <w:r w:rsidR="00265974" w:rsidRPr="004B288F">
        <w:rPr>
          <w:lang w:val="fr-FR"/>
        </w:rPr>
        <w:t>3794-2024</w:t>
      </w:r>
      <w:r>
        <w:rPr>
          <w:lang w:val="fr-FR"/>
        </w:rPr>
        <w:t xml:space="preserve"> permettent une </w:t>
      </w:r>
      <w:r w:rsidR="00265974" w:rsidRPr="004B288F">
        <w:rPr>
          <w:lang w:val="fr-FR"/>
        </w:rPr>
        <w:t xml:space="preserve">consommation </w:t>
      </w:r>
      <w:r w:rsidR="003170A9">
        <w:rPr>
          <w:lang w:val="fr-FR"/>
        </w:rPr>
        <w:t>d</w:t>
      </w:r>
      <w:r w:rsidR="00C37710">
        <w:rPr>
          <w:lang w:val="fr-FR"/>
        </w:rPr>
        <w:t>’</w:t>
      </w:r>
      <w:r w:rsidR="00265974" w:rsidRPr="004B288F">
        <w:rPr>
          <w:lang w:val="fr-FR"/>
        </w:rPr>
        <w:t>énerg</w:t>
      </w:r>
      <w:r w:rsidR="003170A9">
        <w:rPr>
          <w:lang w:val="fr-FR"/>
        </w:rPr>
        <w:t xml:space="preserve">ie </w:t>
      </w:r>
      <w:r w:rsidR="00265974" w:rsidRPr="004B288F">
        <w:rPr>
          <w:lang w:val="fr-FR"/>
        </w:rPr>
        <w:t xml:space="preserve">annuelle maximale </w:t>
      </w:r>
      <w:r w:rsidR="003170A9" w:rsidRPr="003426A4">
        <w:rPr>
          <w:lang w:val="fr-FR"/>
        </w:rPr>
        <w:t>(AEC</w:t>
      </w:r>
      <w:r w:rsidR="003170A9" w:rsidRPr="003426A4">
        <w:rPr>
          <w:vertAlign w:val="subscript"/>
          <w:lang w:val="fr-FR"/>
        </w:rPr>
        <w:t>Max</w:t>
      </w:r>
      <w:r w:rsidR="003170A9" w:rsidRPr="003426A4">
        <w:rPr>
          <w:lang w:val="fr-FR"/>
        </w:rPr>
        <w:t>)</w:t>
      </w:r>
      <w:r w:rsidR="002B4C55">
        <w:rPr>
          <w:lang w:val="fr-FR"/>
        </w:rPr>
        <w:t xml:space="preserve"> plus élevée </w:t>
      </w:r>
      <w:r w:rsidR="00265974" w:rsidRPr="004B288F">
        <w:rPr>
          <w:lang w:val="fr-FR"/>
        </w:rPr>
        <w:t xml:space="preserve">que </w:t>
      </w:r>
      <w:r w:rsidR="002B4C55">
        <w:rPr>
          <w:lang w:val="fr-FR"/>
        </w:rPr>
        <w:t xml:space="preserve">ce </w:t>
      </w:r>
      <w:r w:rsidR="00265974" w:rsidRPr="004B288F">
        <w:rPr>
          <w:lang w:val="fr-FR"/>
        </w:rPr>
        <w:t xml:space="preserve">recommande </w:t>
      </w:r>
      <w:r w:rsidR="00265974" w:rsidRPr="000678E1">
        <w:rPr>
          <w:i/>
          <w:iCs/>
          <w:lang w:val="fr-FR"/>
        </w:rPr>
        <w:t>Uni</w:t>
      </w:r>
      <w:r w:rsidR="000678E1" w:rsidRPr="000678E1">
        <w:rPr>
          <w:i/>
          <w:iCs/>
          <w:lang w:val="fr-FR"/>
        </w:rPr>
        <w:t>s pour l</w:t>
      </w:r>
      <w:r w:rsidR="00C37710">
        <w:rPr>
          <w:i/>
          <w:iCs/>
          <w:lang w:val="fr-FR"/>
        </w:rPr>
        <w:t>’</w:t>
      </w:r>
      <w:r w:rsidR="000678E1" w:rsidRPr="000678E1">
        <w:rPr>
          <w:i/>
          <w:iCs/>
          <w:lang w:val="fr-FR"/>
        </w:rPr>
        <w:t>efficacité</w:t>
      </w:r>
      <w:r w:rsidR="000678E1">
        <w:rPr>
          <w:lang w:val="fr-FR"/>
        </w:rPr>
        <w:t xml:space="preserve"> </w:t>
      </w:r>
      <w:r w:rsidR="00265974" w:rsidRPr="004B288F">
        <w:rPr>
          <w:lang w:val="fr-FR"/>
        </w:rPr>
        <w:t xml:space="preserve">(U4E), une initiative menée par le PNUE qui </w:t>
      </w:r>
      <w:r w:rsidR="006C3A8C">
        <w:rPr>
          <w:lang w:val="fr-FR"/>
        </w:rPr>
        <w:t xml:space="preserve">a établi </w:t>
      </w:r>
      <w:r w:rsidR="00265974" w:rsidRPr="004B288F">
        <w:rPr>
          <w:lang w:val="fr-FR"/>
        </w:rPr>
        <w:t>quatre catégories d</w:t>
      </w:r>
      <w:r w:rsidR="00C37710">
        <w:rPr>
          <w:lang w:val="fr-FR"/>
        </w:rPr>
        <w:t>’</w:t>
      </w:r>
      <w:r w:rsidR="00265974" w:rsidRPr="004B288F">
        <w:rPr>
          <w:lang w:val="fr-FR"/>
        </w:rPr>
        <w:t>équipements. Cependant, la norme égyptienne comporte davantage de catégories et couvre des types de produit plus spécifiques, comme le montre le tableau</w:t>
      </w:r>
      <w:r w:rsidR="006C3A8C">
        <w:rPr>
          <w:lang w:val="fr-FR"/>
        </w:rPr>
        <w:t> </w:t>
      </w:r>
      <w:r w:rsidR="00265974" w:rsidRPr="004B288F">
        <w:rPr>
          <w:lang w:val="fr-FR"/>
        </w:rPr>
        <w:t>1 ci-</w:t>
      </w:r>
      <w:r w:rsidR="006C3A8C">
        <w:rPr>
          <w:lang w:val="fr-FR"/>
        </w:rPr>
        <w:t>après</w:t>
      </w:r>
      <w:r w:rsidR="00265974" w:rsidRPr="004B288F">
        <w:rPr>
          <w:lang w:val="fr-FR"/>
        </w:rPr>
        <w:t>.</w:t>
      </w:r>
    </w:p>
    <w:p w14:paraId="6C03D4FA" w14:textId="77777777" w:rsidR="006C3A8C" w:rsidRDefault="006C3A8C">
      <w:pPr>
        <w:jc w:val="left"/>
        <w:rPr>
          <w:b/>
          <w:bCs/>
          <w:lang w:val="fr-FR"/>
        </w:rPr>
      </w:pPr>
      <w:r>
        <w:rPr>
          <w:b/>
          <w:bCs/>
          <w:lang w:val="fr-FR"/>
        </w:rPr>
        <w:br w:type="page"/>
      </w:r>
    </w:p>
    <w:p w14:paraId="06ED1476" w14:textId="55853C63" w:rsidR="00D61686" w:rsidRPr="003426A4" w:rsidRDefault="00D61686" w:rsidP="00D61686">
      <w:pPr>
        <w:rPr>
          <w:b/>
          <w:bCs/>
          <w:lang w:val="fr-FR"/>
        </w:rPr>
      </w:pPr>
      <w:r w:rsidRPr="003426A4">
        <w:rPr>
          <w:b/>
          <w:bCs/>
          <w:lang w:val="fr-FR"/>
        </w:rPr>
        <w:lastRenderedPageBreak/>
        <w:t>Table</w:t>
      </w:r>
      <w:r w:rsidR="00C80777" w:rsidRPr="003426A4">
        <w:rPr>
          <w:b/>
          <w:bCs/>
          <w:lang w:val="fr-FR"/>
        </w:rPr>
        <w:t>au</w:t>
      </w:r>
      <w:r w:rsidRPr="003426A4">
        <w:rPr>
          <w:b/>
          <w:bCs/>
          <w:lang w:val="fr-FR"/>
        </w:rPr>
        <w:t xml:space="preserve"> </w:t>
      </w:r>
      <w:r w:rsidR="005443D9" w:rsidRPr="003426A4">
        <w:rPr>
          <w:b/>
          <w:bCs/>
          <w:lang w:val="fr-FR"/>
        </w:rPr>
        <w:t>1</w:t>
      </w:r>
      <w:r w:rsidRPr="003426A4">
        <w:rPr>
          <w:b/>
          <w:bCs/>
          <w:lang w:val="fr-FR"/>
        </w:rPr>
        <w:t>. AEC</w:t>
      </w:r>
      <w:r w:rsidR="00275697" w:rsidRPr="003426A4">
        <w:rPr>
          <w:b/>
          <w:bCs/>
          <w:vertAlign w:val="subscript"/>
          <w:lang w:val="fr-FR"/>
        </w:rPr>
        <w:t>M</w:t>
      </w:r>
      <w:r w:rsidRPr="003426A4">
        <w:rPr>
          <w:b/>
          <w:bCs/>
          <w:vertAlign w:val="subscript"/>
          <w:lang w:val="fr-FR"/>
        </w:rPr>
        <w:t>ax</w:t>
      </w:r>
      <w:r w:rsidR="00324A85">
        <w:rPr>
          <w:b/>
          <w:bCs/>
          <w:lang w:val="fr-FR"/>
        </w:rPr>
        <w:t xml:space="preserve"> : comparaison des normes égyptiennes </w:t>
      </w:r>
      <w:r w:rsidRPr="003426A4">
        <w:rPr>
          <w:b/>
          <w:bCs/>
          <w:lang w:val="fr-FR"/>
        </w:rPr>
        <w:t>ES</w:t>
      </w:r>
      <w:r w:rsidR="00251C21">
        <w:rPr>
          <w:b/>
          <w:bCs/>
          <w:lang w:val="fr-FR"/>
        </w:rPr>
        <w:t>:</w:t>
      </w:r>
      <w:r w:rsidRPr="003426A4">
        <w:rPr>
          <w:b/>
          <w:bCs/>
          <w:lang w:val="fr-FR"/>
        </w:rPr>
        <w:t>3794-2024</w:t>
      </w:r>
      <w:r w:rsidR="00920C42" w:rsidRPr="003426A4">
        <w:rPr>
          <w:b/>
          <w:bCs/>
          <w:lang w:val="fr-FR"/>
        </w:rPr>
        <w:t xml:space="preserve"> </w:t>
      </w:r>
      <w:r w:rsidR="00324A85">
        <w:rPr>
          <w:b/>
          <w:bCs/>
          <w:lang w:val="fr-FR"/>
        </w:rPr>
        <w:t xml:space="preserve">et </w:t>
      </w:r>
      <w:r w:rsidR="003065DC">
        <w:rPr>
          <w:b/>
          <w:bCs/>
          <w:lang w:val="fr-FR"/>
        </w:rPr>
        <w:t xml:space="preserve">de la norme </w:t>
      </w:r>
      <w:r w:rsidRPr="003426A4">
        <w:rPr>
          <w:b/>
          <w:bCs/>
          <w:lang w:val="fr-FR"/>
        </w:rPr>
        <w:t xml:space="preserve">U4E </w:t>
      </w:r>
      <w:r w:rsidR="003065DC">
        <w:rPr>
          <w:b/>
          <w:bCs/>
          <w:lang w:val="fr-FR"/>
        </w:rPr>
        <w:t>par type d</w:t>
      </w:r>
      <w:r w:rsidR="00C37710">
        <w:rPr>
          <w:b/>
          <w:bCs/>
          <w:lang w:val="fr-FR"/>
        </w:rPr>
        <w:t>’</w:t>
      </w:r>
      <w:r w:rsidR="003065DC">
        <w:rPr>
          <w:b/>
          <w:bCs/>
          <w:lang w:val="fr-FR"/>
        </w:rPr>
        <w:t xml:space="preserve">appareil </w:t>
      </w:r>
    </w:p>
    <w:tbl>
      <w:tblPr>
        <w:tblStyle w:val="TableGrid"/>
        <w:tblpPr w:leftFromText="180" w:rightFromText="180" w:vertAnchor="text" w:tblpX="-5"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440"/>
        <w:gridCol w:w="2430"/>
        <w:gridCol w:w="1905"/>
      </w:tblGrid>
      <w:tr w:rsidR="00D61686" w:rsidRPr="003426A4" w14:paraId="4FD46B19" w14:textId="77777777" w:rsidTr="00700C94">
        <w:trPr>
          <w:trHeight w:val="517"/>
          <w:tblHeader/>
        </w:trPr>
        <w:tc>
          <w:tcPr>
            <w:tcW w:w="3600" w:type="dxa"/>
            <w:vAlign w:val="center"/>
          </w:tcPr>
          <w:p w14:paraId="5036B4F4" w14:textId="26387BB7" w:rsidR="00D61686" w:rsidRPr="003426A4" w:rsidRDefault="00C80777" w:rsidP="00700C94">
            <w:pPr>
              <w:jc w:val="center"/>
              <w:rPr>
                <w:b/>
                <w:bCs/>
                <w:sz w:val="20"/>
                <w:szCs w:val="20"/>
                <w:lang w:val="fr-FR"/>
              </w:rPr>
            </w:pPr>
            <w:r w:rsidRPr="003426A4">
              <w:rPr>
                <w:b/>
                <w:bCs/>
                <w:sz w:val="20"/>
                <w:szCs w:val="20"/>
                <w:lang w:val="fr-FR"/>
              </w:rPr>
              <w:t xml:space="preserve">Catégorie </w:t>
            </w:r>
            <w:r w:rsidR="00D61686" w:rsidRPr="003426A4">
              <w:rPr>
                <w:b/>
                <w:bCs/>
                <w:sz w:val="20"/>
                <w:szCs w:val="20"/>
                <w:lang w:val="fr-FR"/>
              </w:rPr>
              <w:t xml:space="preserve">ES:3794-2024 </w:t>
            </w:r>
          </w:p>
        </w:tc>
        <w:tc>
          <w:tcPr>
            <w:tcW w:w="1440" w:type="dxa"/>
            <w:vAlign w:val="center"/>
          </w:tcPr>
          <w:p w14:paraId="5DC8D66C" w14:textId="514AFF3D" w:rsidR="00D61686" w:rsidRPr="003426A4" w:rsidRDefault="00C80777" w:rsidP="00700C94">
            <w:pPr>
              <w:jc w:val="center"/>
              <w:rPr>
                <w:b/>
                <w:bCs/>
                <w:sz w:val="20"/>
                <w:szCs w:val="20"/>
                <w:lang w:val="fr-FR"/>
              </w:rPr>
            </w:pPr>
            <w:r w:rsidRPr="003426A4">
              <w:rPr>
                <w:b/>
                <w:bCs/>
                <w:sz w:val="20"/>
                <w:szCs w:val="20"/>
                <w:lang w:val="fr-FR"/>
              </w:rPr>
              <w:t xml:space="preserve">Catégorie </w:t>
            </w:r>
            <w:r w:rsidR="00D61686" w:rsidRPr="003426A4">
              <w:rPr>
                <w:b/>
                <w:bCs/>
                <w:sz w:val="20"/>
                <w:szCs w:val="20"/>
                <w:lang w:val="fr-FR"/>
              </w:rPr>
              <w:t>U4E</w:t>
            </w:r>
          </w:p>
        </w:tc>
        <w:tc>
          <w:tcPr>
            <w:tcW w:w="2430" w:type="dxa"/>
            <w:vAlign w:val="center"/>
          </w:tcPr>
          <w:p w14:paraId="56DC52DB" w14:textId="42BAC2FA" w:rsidR="00D61686" w:rsidRPr="003426A4" w:rsidRDefault="00D61686" w:rsidP="00700C94">
            <w:pPr>
              <w:jc w:val="center"/>
              <w:rPr>
                <w:b/>
                <w:bCs/>
                <w:sz w:val="20"/>
                <w:szCs w:val="20"/>
                <w:lang w:val="fr-FR"/>
              </w:rPr>
            </w:pPr>
            <w:r w:rsidRPr="003426A4">
              <w:rPr>
                <w:b/>
                <w:bCs/>
                <w:sz w:val="20"/>
                <w:szCs w:val="20"/>
                <w:lang w:val="fr-FR"/>
              </w:rPr>
              <w:t>AEC</w:t>
            </w:r>
            <w:r w:rsidR="00E754B4" w:rsidRPr="003426A4">
              <w:rPr>
                <w:b/>
                <w:bCs/>
                <w:sz w:val="20"/>
                <w:szCs w:val="20"/>
                <w:vertAlign w:val="subscript"/>
                <w:lang w:val="fr-FR"/>
              </w:rPr>
              <w:t>M</w:t>
            </w:r>
            <w:r w:rsidRPr="003426A4">
              <w:rPr>
                <w:b/>
                <w:bCs/>
                <w:sz w:val="20"/>
                <w:szCs w:val="20"/>
                <w:vertAlign w:val="subscript"/>
                <w:lang w:val="fr-FR"/>
              </w:rPr>
              <w:t>ax</w:t>
            </w:r>
            <w:r w:rsidR="001F3056" w:rsidRPr="003426A4">
              <w:rPr>
                <w:b/>
                <w:bCs/>
                <w:sz w:val="20"/>
                <w:szCs w:val="20"/>
                <w:lang w:val="fr-FR"/>
              </w:rPr>
              <w:t xml:space="preserve"> – </w:t>
            </w:r>
            <w:r w:rsidRPr="003426A4">
              <w:rPr>
                <w:b/>
                <w:bCs/>
                <w:sz w:val="20"/>
                <w:szCs w:val="20"/>
                <w:lang w:val="fr-FR"/>
              </w:rPr>
              <w:t>ES</w:t>
            </w:r>
            <w:r w:rsidR="00DB3235" w:rsidRPr="003426A4">
              <w:rPr>
                <w:b/>
                <w:bCs/>
                <w:sz w:val="20"/>
                <w:szCs w:val="20"/>
                <w:lang w:val="fr-FR"/>
              </w:rPr>
              <w:t>:</w:t>
            </w:r>
            <w:r w:rsidRPr="003426A4">
              <w:rPr>
                <w:b/>
                <w:bCs/>
                <w:sz w:val="20"/>
                <w:szCs w:val="20"/>
                <w:lang w:val="fr-FR"/>
              </w:rPr>
              <w:t>3794-2024</w:t>
            </w:r>
          </w:p>
        </w:tc>
        <w:tc>
          <w:tcPr>
            <w:tcW w:w="1905" w:type="dxa"/>
            <w:vAlign w:val="center"/>
          </w:tcPr>
          <w:p w14:paraId="5D639192" w14:textId="0018C6F3" w:rsidR="00D61686" w:rsidRPr="003426A4" w:rsidRDefault="00E754B4" w:rsidP="00700C94">
            <w:pPr>
              <w:jc w:val="center"/>
              <w:rPr>
                <w:b/>
                <w:bCs/>
                <w:sz w:val="20"/>
                <w:szCs w:val="20"/>
                <w:lang w:val="fr-FR"/>
              </w:rPr>
            </w:pPr>
            <w:r w:rsidRPr="003426A4">
              <w:rPr>
                <w:b/>
                <w:bCs/>
                <w:sz w:val="20"/>
                <w:szCs w:val="20"/>
                <w:lang w:val="fr-FR"/>
              </w:rPr>
              <w:t>AEC</w:t>
            </w:r>
            <w:r w:rsidRPr="003426A4">
              <w:rPr>
                <w:b/>
                <w:bCs/>
                <w:sz w:val="20"/>
                <w:szCs w:val="20"/>
                <w:vertAlign w:val="subscript"/>
                <w:lang w:val="fr-FR"/>
              </w:rPr>
              <w:t>Max</w:t>
            </w:r>
            <w:r w:rsidRPr="003426A4" w:rsidDel="00E754B4">
              <w:rPr>
                <w:b/>
                <w:bCs/>
                <w:sz w:val="20"/>
                <w:szCs w:val="20"/>
                <w:lang w:val="fr-FR"/>
              </w:rPr>
              <w:t xml:space="preserve"> </w:t>
            </w:r>
            <w:r w:rsidR="00D61686" w:rsidRPr="003426A4">
              <w:rPr>
                <w:b/>
                <w:bCs/>
                <w:sz w:val="20"/>
                <w:szCs w:val="20"/>
                <w:lang w:val="fr-FR"/>
              </w:rPr>
              <w:t>– U4E*</w:t>
            </w:r>
          </w:p>
        </w:tc>
      </w:tr>
      <w:tr w:rsidR="00D61686" w:rsidRPr="003426A4" w14:paraId="26649949" w14:textId="77777777" w:rsidTr="00700C94">
        <w:trPr>
          <w:trHeight w:val="258"/>
        </w:trPr>
        <w:tc>
          <w:tcPr>
            <w:tcW w:w="3600" w:type="dxa"/>
          </w:tcPr>
          <w:p w14:paraId="231D8EDA" w14:textId="20988BA2" w:rsidR="00D61686" w:rsidRPr="003426A4" w:rsidRDefault="00FC4E63" w:rsidP="00700C94">
            <w:pPr>
              <w:jc w:val="left"/>
              <w:rPr>
                <w:sz w:val="20"/>
                <w:szCs w:val="20"/>
                <w:lang w:val="fr-FR"/>
              </w:rPr>
            </w:pPr>
            <w:r>
              <w:rPr>
                <w:sz w:val="20"/>
                <w:szCs w:val="20"/>
                <w:lang w:val="fr-FR"/>
              </w:rPr>
              <w:t>Réfrigérateur</w:t>
            </w:r>
          </w:p>
        </w:tc>
        <w:tc>
          <w:tcPr>
            <w:tcW w:w="1440" w:type="dxa"/>
            <w:vAlign w:val="center"/>
          </w:tcPr>
          <w:p w14:paraId="3FFE02D5" w14:textId="4CF59D6F" w:rsidR="00D61686" w:rsidRPr="003426A4" w:rsidRDefault="00C66C76" w:rsidP="00700C94">
            <w:pPr>
              <w:jc w:val="center"/>
              <w:rPr>
                <w:sz w:val="20"/>
                <w:szCs w:val="20"/>
                <w:lang w:val="fr-FR"/>
              </w:rPr>
            </w:pPr>
            <w:r>
              <w:rPr>
                <w:sz w:val="20"/>
                <w:szCs w:val="20"/>
                <w:lang w:val="fr-FR"/>
              </w:rPr>
              <w:t>Réfrigérateur</w:t>
            </w:r>
          </w:p>
        </w:tc>
        <w:tc>
          <w:tcPr>
            <w:tcW w:w="2430" w:type="dxa"/>
            <w:vAlign w:val="center"/>
          </w:tcPr>
          <w:p w14:paraId="0EBF83B8" w14:textId="38F28240"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48 AV +245</w:t>
            </w:r>
          </w:p>
        </w:tc>
        <w:tc>
          <w:tcPr>
            <w:tcW w:w="1905" w:type="dxa"/>
            <w:vAlign w:val="center"/>
          </w:tcPr>
          <w:p w14:paraId="642CD141" w14:textId="75B89D24"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17 AV + 106</w:t>
            </w:r>
          </w:p>
        </w:tc>
      </w:tr>
      <w:tr w:rsidR="00D61686" w:rsidRPr="003426A4" w14:paraId="41DAD647" w14:textId="77777777" w:rsidTr="00700C94">
        <w:trPr>
          <w:trHeight w:val="258"/>
        </w:trPr>
        <w:tc>
          <w:tcPr>
            <w:tcW w:w="3600" w:type="dxa"/>
          </w:tcPr>
          <w:p w14:paraId="7C5943DB" w14:textId="4F2E9D35" w:rsidR="00D61686" w:rsidRPr="003426A4" w:rsidRDefault="00335F82" w:rsidP="00700C94">
            <w:pPr>
              <w:jc w:val="left"/>
              <w:rPr>
                <w:sz w:val="20"/>
                <w:szCs w:val="20"/>
                <w:lang w:val="fr-FR"/>
              </w:rPr>
            </w:pPr>
            <w:r>
              <w:rPr>
                <w:sz w:val="20"/>
                <w:szCs w:val="20"/>
                <w:lang w:val="fr-FR"/>
              </w:rPr>
              <w:t>Réfrigérateur à porte unique</w:t>
            </w:r>
            <w:r w:rsidR="00D61686" w:rsidRPr="003426A4">
              <w:rPr>
                <w:sz w:val="20"/>
                <w:szCs w:val="20"/>
                <w:lang w:val="fr-FR"/>
              </w:rPr>
              <w:t xml:space="preserve"> – </w:t>
            </w:r>
            <w:r w:rsidR="004942BD" w:rsidRPr="004B288F">
              <w:rPr>
                <w:sz w:val="20"/>
                <w:szCs w:val="20"/>
                <w:lang w:val="fr-FR"/>
              </w:rPr>
              <w:t>dégivrage manuel</w:t>
            </w:r>
          </w:p>
        </w:tc>
        <w:tc>
          <w:tcPr>
            <w:tcW w:w="1440" w:type="dxa"/>
            <w:vMerge w:val="restart"/>
            <w:vAlign w:val="center"/>
          </w:tcPr>
          <w:p w14:paraId="078D2D8F" w14:textId="11990793" w:rsidR="00D61686" w:rsidRPr="003426A4" w:rsidRDefault="00C66C76" w:rsidP="00700C94">
            <w:pPr>
              <w:pStyle w:val="Default"/>
              <w:spacing w:line="276" w:lineRule="auto"/>
              <w:jc w:val="center"/>
              <w:rPr>
                <w:sz w:val="20"/>
                <w:szCs w:val="20"/>
                <w:lang w:val="fr-FR"/>
              </w:rPr>
            </w:pPr>
            <w:r>
              <w:rPr>
                <w:sz w:val="20"/>
                <w:szCs w:val="20"/>
                <w:lang w:val="fr-FR"/>
              </w:rPr>
              <w:t>Réfrigérateur</w:t>
            </w:r>
            <w:r w:rsidRPr="003426A4">
              <w:rPr>
                <w:sz w:val="20"/>
                <w:szCs w:val="20"/>
                <w:lang w:val="fr-FR"/>
              </w:rPr>
              <w:t xml:space="preserve"> – </w:t>
            </w:r>
            <w:r w:rsidR="00F4422D">
              <w:rPr>
                <w:sz w:val="20"/>
                <w:szCs w:val="20"/>
                <w:lang w:val="fr-FR"/>
              </w:rPr>
              <w:t xml:space="preserve">congélateur </w:t>
            </w:r>
          </w:p>
        </w:tc>
        <w:tc>
          <w:tcPr>
            <w:tcW w:w="2430" w:type="dxa"/>
            <w:vAlign w:val="center"/>
          </w:tcPr>
          <w:p w14:paraId="4E198A4F" w14:textId="025745F3"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48 AV +530</w:t>
            </w:r>
          </w:p>
        </w:tc>
        <w:tc>
          <w:tcPr>
            <w:tcW w:w="1905" w:type="dxa"/>
            <w:vMerge w:val="restart"/>
            <w:vAlign w:val="center"/>
          </w:tcPr>
          <w:p w14:paraId="44DBDDDA" w14:textId="06984964"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23 AV + 167</w:t>
            </w:r>
          </w:p>
        </w:tc>
      </w:tr>
      <w:tr w:rsidR="00D61686" w:rsidRPr="003426A4" w14:paraId="734A0F0B" w14:textId="77777777" w:rsidTr="00700C94">
        <w:trPr>
          <w:trHeight w:val="258"/>
        </w:trPr>
        <w:tc>
          <w:tcPr>
            <w:tcW w:w="3600" w:type="dxa"/>
          </w:tcPr>
          <w:p w14:paraId="035B32B8" w14:textId="041FA344" w:rsidR="00D61686" w:rsidRPr="003426A4" w:rsidRDefault="00F4422D" w:rsidP="00700C94">
            <w:pPr>
              <w:jc w:val="left"/>
              <w:rPr>
                <w:sz w:val="20"/>
                <w:szCs w:val="20"/>
                <w:lang w:val="fr-FR"/>
              </w:rPr>
            </w:pPr>
            <w:r>
              <w:rPr>
                <w:sz w:val="20"/>
                <w:szCs w:val="20"/>
                <w:lang w:val="fr-FR"/>
              </w:rPr>
              <w:t>Réfrigérateur à</w:t>
            </w:r>
            <w:r w:rsidRPr="003426A4">
              <w:rPr>
                <w:sz w:val="20"/>
                <w:szCs w:val="20"/>
                <w:lang w:val="fr-FR"/>
              </w:rPr>
              <w:t xml:space="preserve"> </w:t>
            </w:r>
            <w:r>
              <w:rPr>
                <w:sz w:val="20"/>
                <w:szCs w:val="20"/>
                <w:lang w:val="fr-FR"/>
              </w:rPr>
              <w:t>d</w:t>
            </w:r>
            <w:r w:rsidR="00D61686" w:rsidRPr="003426A4">
              <w:rPr>
                <w:sz w:val="20"/>
                <w:szCs w:val="20"/>
                <w:lang w:val="fr-FR"/>
              </w:rPr>
              <w:t xml:space="preserve">ouble </w:t>
            </w:r>
            <w:r>
              <w:rPr>
                <w:sz w:val="20"/>
                <w:szCs w:val="20"/>
                <w:lang w:val="fr-FR"/>
              </w:rPr>
              <w:t>porte</w:t>
            </w:r>
            <w:r w:rsidR="00F92CC7">
              <w:rPr>
                <w:sz w:val="20"/>
                <w:szCs w:val="20"/>
                <w:lang w:val="fr-FR"/>
              </w:rPr>
              <w:t xml:space="preserve"> </w:t>
            </w:r>
            <w:r w:rsidR="00D61686" w:rsidRPr="003426A4">
              <w:rPr>
                <w:sz w:val="20"/>
                <w:szCs w:val="20"/>
                <w:lang w:val="fr-FR"/>
              </w:rPr>
              <w:t>–</w:t>
            </w:r>
            <w:r w:rsidR="00F92CC7">
              <w:rPr>
                <w:sz w:val="20"/>
                <w:szCs w:val="20"/>
                <w:lang w:val="fr-FR"/>
              </w:rPr>
              <w:t xml:space="preserve"> </w:t>
            </w:r>
            <w:r w:rsidR="00125B89">
              <w:rPr>
                <w:sz w:val="20"/>
                <w:szCs w:val="20"/>
                <w:lang w:val="fr-FR"/>
              </w:rPr>
              <w:t>froid ventilé</w:t>
            </w:r>
            <w:r w:rsidR="00125B89" w:rsidRPr="003426A4">
              <w:rPr>
                <w:sz w:val="20"/>
                <w:szCs w:val="20"/>
                <w:lang w:val="fr-FR"/>
              </w:rPr>
              <w:t xml:space="preserve"> </w:t>
            </w:r>
            <w:r w:rsidR="00F92CC7">
              <w:rPr>
                <w:sz w:val="20"/>
                <w:szCs w:val="20"/>
                <w:lang w:val="fr-FR"/>
              </w:rPr>
              <w:t xml:space="preserve">partiel </w:t>
            </w:r>
          </w:p>
        </w:tc>
        <w:tc>
          <w:tcPr>
            <w:tcW w:w="1440" w:type="dxa"/>
            <w:vMerge/>
            <w:vAlign w:val="center"/>
          </w:tcPr>
          <w:p w14:paraId="5CB576E9" w14:textId="77777777" w:rsidR="00D61686" w:rsidRPr="003426A4" w:rsidRDefault="00D61686" w:rsidP="00700C94">
            <w:pPr>
              <w:pStyle w:val="Default"/>
              <w:spacing w:line="276" w:lineRule="auto"/>
              <w:jc w:val="center"/>
              <w:rPr>
                <w:sz w:val="20"/>
                <w:szCs w:val="20"/>
                <w:lang w:val="fr-FR"/>
              </w:rPr>
            </w:pPr>
          </w:p>
        </w:tc>
        <w:tc>
          <w:tcPr>
            <w:tcW w:w="2430" w:type="dxa"/>
            <w:vAlign w:val="center"/>
          </w:tcPr>
          <w:p w14:paraId="389FC015" w14:textId="05B9F44F"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37 AV + 650</w:t>
            </w:r>
          </w:p>
        </w:tc>
        <w:tc>
          <w:tcPr>
            <w:tcW w:w="1905" w:type="dxa"/>
            <w:vMerge/>
            <w:vAlign w:val="center"/>
          </w:tcPr>
          <w:p w14:paraId="6398ADA2" w14:textId="77777777" w:rsidR="00D61686" w:rsidRPr="003426A4" w:rsidRDefault="00D61686" w:rsidP="00700C94">
            <w:pPr>
              <w:jc w:val="right"/>
              <w:rPr>
                <w:sz w:val="20"/>
                <w:szCs w:val="20"/>
                <w:lang w:val="fr-FR"/>
              </w:rPr>
            </w:pPr>
          </w:p>
        </w:tc>
      </w:tr>
      <w:tr w:rsidR="00D61686" w:rsidRPr="003426A4" w14:paraId="1EF2302C" w14:textId="77777777" w:rsidTr="00700C94">
        <w:trPr>
          <w:trHeight w:val="258"/>
        </w:trPr>
        <w:tc>
          <w:tcPr>
            <w:tcW w:w="3600" w:type="dxa"/>
          </w:tcPr>
          <w:p w14:paraId="7B30081D" w14:textId="6499E906" w:rsidR="00D61686" w:rsidRPr="003426A4" w:rsidRDefault="00FC4E63" w:rsidP="00700C94">
            <w:pPr>
              <w:jc w:val="left"/>
              <w:rPr>
                <w:sz w:val="20"/>
                <w:szCs w:val="20"/>
                <w:lang w:val="fr-FR"/>
              </w:rPr>
            </w:pPr>
            <w:r>
              <w:rPr>
                <w:sz w:val="20"/>
                <w:szCs w:val="20"/>
                <w:lang w:val="fr-FR"/>
              </w:rPr>
              <w:t xml:space="preserve">Réfrigérateur à portes multiples </w:t>
            </w:r>
            <w:r w:rsidR="00E723CC" w:rsidRPr="003426A4">
              <w:rPr>
                <w:sz w:val="20"/>
                <w:szCs w:val="20"/>
                <w:lang w:val="fr-FR"/>
              </w:rPr>
              <w:t>–</w:t>
            </w:r>
            <w:r w:rsidR="00125B89">
              <w:rPr>
                <w:sz w:val="20"/>
                <w:szCs w:val="20"/>
                <w:lang w:val="fr-FR"/>
              </w:rPr>
              <w:t xml:space="preserve"> froid ventilé</w:t>
            </w:r>
          </w:p>
        </w:tc>
        <w:tc>
          <w:tcPr>
            <w:tcW w:w="1440" w:type="dxa"/>
            <w:vMerge/>
            <w:vAlign w:val="center"/>
          </w:tcPr>
          <w:p w14:paraId="7CB428C2" w14:textId="77777777" w:rsidR="00D61686" w:rsidRPr="003426A4" w:rsidRDefault="00D61686" w:rsidP="00700C94">
            <w:pPr>
              <w:pStyle w:val="Default"/>
              <w:spacing w:line="276" w:lineRule="auto"/>
              <w:jc w:val="center"/>
              <w:rPr>
                <w:sz w:val="20"/>
                <w:szCs w:val="20"/>
                <w:lang w:val="fr-FR"/>
              </w:rPr>
            </w:pPr>
          </w:p>
        </w:tc>
        <w:tc>
          <w:tcPr>
            <w:tcW w:w="2430" w:type="dxa"/>
            <w:vAlign w:val="center"/>
          </w:tcPr>
          <w:p w14:paraId="268C8DCB" w14:textId="6BB824DA"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57 AV + 800</w:t>
            </w:r>
          </w:p>
        </w:tc>
        <w:tc>
          <w:tcPr>
            <w:tcW w:w="1905" w:type="dxa"/>
            <w:vMerge/>
            <w:vAlign w:val="center"/>
          </w:tcPr>
          <w:p w14:paraId="79286D33" w14:textId="77777777" w:rsidR="00D61686" w:rsidRPr="003426A4" w:rsidRDefault="00D61686" w:rsidP="00700C94">
            <w:pPr>
              <w:jc w:val="right"/>
              <w:rPr>
                <w:sz w:val="20"/>
                <w:szCs w:val="20"/>
                <w:lang w:val="fr-FR"/>
              </w:rPr>
            </w:pPr>
          </w:p>
        </w:tc>
      </w:tr>
      <w:tr w:rsidR="00D61686" w:rsidRPr="003426A4" w14:paraId="3602CFCD" w14:textId="77777777" w:rsidTr="00700C94">
        <w:trPr>
          <w:trHeight w:val="258"/>
        </w:trPr>
        <w:tc>
          <w:tcPr>
            <w:tcW w:w="3600" w:type="dxa"/>
          </w:tcPr>
          <w:p w14:paraId="4C2EB82A" w14:textId="454BD120" w:rsidR="00D61686" w:rsidRPr="003426A4" w:rsidRDefault="00F92CC7" w:rsidP="00700C94">
            <w:pPr>
              <w:jc w:val="left"/>
              <w:rPr>
                <w:sz w:val="20"/>
                <w:szCs w:val="20"/>
                <w:lang w:val="fr-FR"/>
              </w:rPr>
            </w:pPr>
            <w:r>
              <w:rPr>
                <w:sz w:val="20"/>
                <w:szCs w:val="20"/>
                <w:lang w:val="fr-FR"/>
              </w:rPr>
              <w:t xml:space="preserve">Petit réfrigérateur-congélateur </w:t>
            </w:r>
            <w:r w:rsidR="00D61686" w:rsidRPr="003426A4">
              <w:rPr>
                <w:sz w:val="20"/>
                <w:szCs w:val="20"/>
                <w:lang w:val="fr-FR"/>
              </w:rPr>
              <w:t>&lt; 14 l</w:t>
            </w:r>
          </w:p>
        </w:tc>
        <w:tc>
          <w:tcPr>
            <w:tcW w:w="1440" w:type="dxa"/>
            <w:vMerge/>
            <w:vAlign w:val="center"/>
          </w:tcPr>
          <w:p w14:paraId="375BF53B" w14:textId="77777777" w:rsidR="00D61686" w:rsidRPr="003426A4" w:rsidRDefault="00D61686" w:rsidP="00700C94">
            <w:pPr>
              <w:pStyle w:val="Default"/>
              <w:spacing w:line="276" w:lineRule="auto"/>
              <w:jc w:val="center"/>
              <w:rPr>
                <w:sz w:val="20"/>
                <w:szCs w:val="20"/>
                <w:lang w:val="fr-FR"/>
              </w:rPr>
            </w:pPr>
          </w:p>
        </w:tc>
        <w:tc>
          <w:tcPr>
            <w:tcW w:w="2430" w:type="dxa"/>
            <w:vAlign w:val="center"/>
          </w:tcPr>
          <w:p w14:paraId="5DDBA755" w14:textId="245D1C75"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84 AV + 295</w:t>
            </w:r>
          </w:p>
        </w:tc>
        <w:tc>
          <w:tcPr>
            <w:tcW w:w="1905" w:type="dxa"/>
            <w:vMerge/>
            <w:vAlign w:val="center"/>
          </w:tcPr>
          <w:p w14:paraId="4EAF4BFC" w14:textId="77777777" w:rsidR="00D61686" w:rsidRPr="003426A4" w:rsidRDefault="00D61686" w:rsidP="00700C94">
            <w:pPr>
              <w:jc w:val="right"/>
              <w:rPr>
                <w:sz w:val="20"/>
                <w:szCs w:val="20"/>
                <w:lang w:val="fr-FR"/>
              </w:rPr>
            </w:pPr>
          </w:p>
        </w:tc>
      </w:tr>
      <w:tr w:rsidR="00D61686" w:rsidRPr="003426A4" w14:paraId="6308C860" w14:textId="77777777" w:rsidTr="00700C94">
        <w:trPr>
          <w:trHeight w:val="258"/>
        </w:trPr>
        <w:tc>
          <w:tcPr>
            <w:tcW w:w="3600" w:type="dxa"/>
            <w:vAlign w:val="center"/>
          </w:tcPr>
          <w:p w14:paraId="24EAA95E" w14:textId="7419F019" w:rsidR="00D61686" w:rsidRPr="003426A4" w:rsidRDefault="00C80777" w:rsidP="00700C94">
            <w:pPr>
              <w:jc w:val="left"/>
              <w:rPr>
                <w:sz w:val="20"/>
                <w:szCs w:val="20"/>
                <w:lang w:val="fr-FR"/>
              </w:rPr>
            </w:pPr>
            <w:r w:rsidRPr="003426A4">
              <w:rPr>
                <w:sz w:val="20"/>
                <w:szCs w:val="20"/>
                <w:lang w:val="fr-FR"/>
              </w:rPr>
              <w:t>Congélateur vertical</w:t>
            </w:r>
            <w:r w:rsidR="00D61686" w:rsidRPr="003426A4">
              <w:rPr>
                <w:sz w:val="20"/>
                <w:szCs w:val="20"/>
                <w:lang w:val="fr-FR"/>
              </w:rPr>
              <w:t xml:space="preserve"> – </w:t>
            </w:r>
            <w:r w:rsidR="004942BD" w:rsidRPr="004B288F">
              <w:rPr>
                <w:sz w:val="20"/>
                <w:szCs w:val="20"/>
                <w:lang w:val="fr-FR"/>
              </w:rPr>
              <w:t>dégivrage manuel</w:t>
            </w:r>
          </w:p>
        </w:tc>
        <w:tc>
          <w:tcPr>
            <w:tcW w:w="1440" w:type="dxa"/>
            <w:vMerge w:val="restart"/>
            <w:vAlign w:val="center"/>
          </w:tcPr>
          <w:p w14:paraId="59702FF9" w14:textId="36C45697" w:rsidR="00D61686" w:rsidRPr="003426A4" w:rsidRDefault="00F4422D" w:rsidP="00700C94">
            <w:pPr>
              <w:pStyle w:val="Default"/>
              <w:spacing w:line="276" w:lineRule="auto"/>
              <w:jc w:val="center"/>
              <w:rPr>
                <w:sz w:val="20"/>
                <w:szCs w:val="20"/>
                <w:lang w:val="fr-FR"/>
              </w:rPr>
            </w:pPr>
            <w:r>
              <w:rPr>
                <w:sz w:val="20"/>
                <w:szCs w:val="20"/>
                <w:lang w:val="fr-FR"/>
              </w:rPr>
              <w:t>Congélateur</w:t>
            </w:r>
          </w:p>
        </w:tc>
        <w:tc>
          <w:tcPr>
            <w:tcW w:w="2430" w:type="dxa"/>
          </w:tcPr>
          <w:p w14:paraId="3FED3F78" w14:textId="21B0EE9B"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36 AV + 370</w:t>
            </w:r>
          </w:p>
        </w:tc>
        <w:tc>
          <w:tcPr>
            <w:tcW w:w="1905" w:type="dxa"/>
            <w:vMerge w:val="restart"/>
            <w:vAlign w:val="center"/>
          </w:tcPr>
          <w:p w14:paraId="0BA8BA89" w14:textId="217CC217" w:rsidR="00D61686" w:rsidRPr="003426A4" w:rsidRDefault="00D61686" w:rsidP="00700C94">
            <w:pPr>
              <w:jc w:val="right"/>
              <w:rPr>
                <w:sz w:val="20"/>
                <w:szCs w:val="20"/>
                <w:lang w:val="fr-FR"/>
              </w:rPr>
            </w:pPr>
            <w:r w:rsidRPr="003426A4">
              <w:rPr>
                <w:sz w:val="20"/>
                <w:szCs w:val="20"/>
                <w:lang w:val="fr-FR"/>
              </w:rPr>
              <w:t>0</w:t>
            </w:r>
            <w:r w:rsidR="00C80777" w:rsidRPr="003426A4">
              <w:rPr>
                <w:sz w:val="20"/>
                <w:szCs w:val="20"/>
                <w:lang w:val="fr-FR"/>
              </w:rPr>
              <w:t>,</w:t>
            </w:r>
            <w:r w:rsidRPr="003426A4">
              <w:rPr>
                <w:sz w:val="20"/>
                <w:szCs w:val="20"/>
                <w:lang w:val="fr-FR"/>
              </w:rPr>
              <w:t>214 AV + 197</w:t>
            </w:r>
          </w:p>
        </w:tc>
      </w:tr>
      <w:tr w:rsidR="00D61686" w:rsidRPr="003426A4" w14:paraId="211A1F5C" w14:textId="77777777" w:rsidTr="00700C94">
        <w:trPr>
          <w:trHeight w:val="258"/>
        </w:trPr>
        <w:tc>
          <w:tcPr>
            <w:tcW w:w="3600" w:type="dxa"/>
            <w:vAlign w:val="center"/>
          </w:tcPr>
          <w:p w14:paraId="62FBE3F7" w14:textId="607142BB" w:rsidR="00D61686" w:rsidRPr="003426A4" w:rsidRDefault="00C80777" w:rsidP="00700C94">
            <w:pPr>
              <w:rPr>
                <w:sz w:val="20"/>
                <w:szCs w:val="20"/>
                <w:lang w:val="fr-FR"/>
              </w:rPr>
            </w:pPr>
            <w:r w:rsidRPr="003426A4">
              <w:rPr>
                <w:sz w:val="20"/>
                <w:szCs w:val="20"/>
                <w:lang w:val="fr-FR"/>
              </w:rPr>
              <w:t>Congélateur vertical</w:t>
            </w:r>
            <w:r w:rsidR="00D61686" w:rsidRPr="003426A4">
              <w:rPr>
                <w:sz w:val="20"/>
                <w:szCs w:val="20"/>
                <w:lang w:val="fr-FR"/>
              </w:rPr>
              <w:t xml:space="preserve"> – </w:t>
            </w:r>
            <w:r w:rsidR="00125B89">
              <w:rPr>
                <w:sz w:val="20"/>
                <w:szCs w:val="20"/>
                <w:lang w:val="fr-FR"/>
              </w:rPr>
              <w:t>froid ventilé</w:t>
            </w:r>
          </w:p>
        </w:tc>
        <w:tc>
          <w:tcPr>
            <w:tcW w:w="1440" w:type="dxa"/>
            <w:vMerge/>
          </w:tcPr>
          <w:p w14:paraId="74655371" w14:textId="77777777" w:rsidR="00D61686" w:rsidRPr="003426A4" w:rsidRDefault="00D61686" w:rsidP="00700C94">
            <w:pPr>
              <w:pStyle w:val="Default"/>
              <w:spacing w:line="276" w:lineRule="auto"/>
              <w:rPr>
                <w:sz w:val="20"/>
                <w:szCs w:val="20"/>
                <w:lang w:val="fr-FR"/>
              </w:rPr>
            </w:pPr>
          </w:p>
        </w:tc>
        <w:tc>
          <w:tcPr>
            <w:tcW w:w="2430" w:type="dxa"/>
            <w:vAlign w:val="center"/>
          </w:tcPr>
          <w:p w14:paraId="6E3F18A6" w14:textId="1AB5ADE0" w:rsidR="00D61686" w:rsidRPr="003426A4" w:rsidRDefault="00D61686" w:rsidP="00700C94">
            <w:pPr>
              <w:jc w:val="right"/>
              <w:rPr>
                <w:sz w:val="20"/>
                <w:szCs w:val="20"/>
                <w:lang w:val="fr-FR"/>
              </w:rPr>
            </w:pPr>
            <w:r w:rsidRPr="003426A4">
              <w:rPr>
                <w:sz w:val="20"/>
                <w:szCs w:val="20"/>
                <w:lang w:val="fr-FR"/>
              </w:rPr>
              <w:t>0</w:t>
            </w:r>
            <w:r w:rsidR="00125B89">
              <w:rPr>
                <w:sz w:val="20"/>
                <w:szCs w:val="20"/>
                <w:lang w:val="fr-FR"/>
              </w:rPr>
              <w:t>,</w:t>
            </w:r>
            <w:r w:rsidRPr="003426A4">
              <w:rPr>
                <w:sz w:val="20"/>
                <w:szCs w:val="20"/>
                <w:lang w:val="fr-FR"/>
              </w:rPr>
              <w:t>53 AV + 420</w:t>
            </w:r>
          </w:p>
        </w:tc>
        <w:tc>
          <w:tcPr>
            <w:tcW w:w="1905" w:type="dxa"/>
            <w:vMerge/>
            <w:vAlign w:val="center"/>
          </w:tcPr>
          <w:p w14:paraId="05A1893A" w14:textId="77777777" w:rsidR="00D61686" w:rsidRPr="003426A4" w:rsidRDefault="00D61686" w:rsidP="00700C94">
            <w:pPr>
              <w:jc w:val="center"/>
              <w:rPr>
                <w:sz w:val="20"/>
                <w:szCs w:val="20"/>
                <w:lang w:val="fr-FR"/>
              </w:rPr>
            </w:pPr>
          </w:p>
        </w:tc>
      </w:tr>
      <w:tr w:rsidR="00D61686" w:rsidRPr="003426A4" w14:paraId="0F5E28CA" w14:textId="77777777" w:rsidTr="00700C94">
        <w:trPr>
          <w:trHeight w:val="258"/>
        </w:trPr>
        <w:tc>
          <w:tcPr>
            <w:tcW w:w="3600" w:type="dxa"/>
          </w:tcPr>
          <w:p w14:paraId="0231C320" w14:textId="7899DD8B" w:rsidR="00D61686" w:rsidRPr="003426A4" w:rsidRDefault="00C80777" w:rsidP="00700C94">
            <w:pPr>
              <w:jc w:val="left"/>
              <w:rPr>
                <w:sz w:val="20"/>
                <w:szCs w:val="20"/>
                <w:lang w:val="fr-FR"/>
              </w:rPr>
            </w:pPr>
            <w:r w:rsidRPr="003426A4">
              <w:rPr>
                <w:sz w:val="20"/>
                <w:szCs w:val="20"/>
                <w:lang w:val="fr-FR"/>
              </w:rPr>
              <w:t>Congélateur horizontal</w:t>
            </w:r>
          </w:p>
        </w:tc>
        <w:tc>
          <w:tcPr>
            <w:tcW w:w="1440" w:type="dxa"/>
            <w:vMerge/>
          </w:tcPr>
          <w:p w14:paraId="4A1746AA" w14:textId="77777777" w:rsidR="00D61686" w:rsidRPr="003426A4" w:rsidRDefault="00D61686" w:rsidP="00700C94">
            <w:pPr>
              <w:pStyle w:val="Default"/>
              <w:spacing w:line="276" w:lineRule="auto"/>
              <w:rPr>
                <w:sz w:val="20"/>
                <w:szCs w:val="20"/>
                <w:lang w:val="fr-FR"/>
              </w:rPr>
            </w:pPr>
          </w:p>
        </w:tc>
        <w:tc>
          <w:tcPr>
            <w:tcW w:w="2430" w:type="dxa"/>
            <w:vAlign w:val="center"/>
          </w:tcPr>
          <w:p w14:paraId="79FECFC2" w14:textId="02A15719" w:rsidR="00D61686" w:rsidRPr="003426A4" w:rsidRDefault="00D61686" w:rsidP="00700C94">
            <w:pPr>
              <w:jc w:val="right"/>
              <w:rPr>
                <w:sz w:val="20"/>
                <w:szCs w:val="20"/>
                <w:lang w:val="fr-FR"/>
              </w:rPr>
            </w:pPr>
            <w:r w:rsidRPr="003426A4">
              <w:rPr>
                <w:sz w:val="20"/>
                <w:szCs w:val="20"/>
                <w:lang w:val="fr-FR"/>
              </w:rPr>
              <w:t>0</w:t>
            </w:r>
            <w:r w:rsidR="00C66C76">
              <w:rPr>
                <w:sz w:val="20"/>
                <w:szCs w:val="20"/>
                <w:lang w:val="fr-FR"/>
              </w:rPr>
              <w:t>,</w:t>
            </w:r>
            <w:r w:rsidRPr="003426A4">
              <w:rPr>
                <w:sz w:val="20"/>
                <w:szCs w:val="20"/>
                <w:lang w:val="fr-FR"/>
              </w:rPr>
              <w:t>39 AV+ 490</w:t>
            </w:r>
          </w:p>
        </w:tc>
        <w:tc>
          <w:tcPr>
            <w:tcW w:w="1905" w:type="dxa"/>
            <w:vMerge/>
            <w:vAlign w:val="center"/>
          </w:tcPr>
          <w:p w14:paraId="3F753AD1" w14:textId="77777777" w:rsidR="00D61686" w:rsidRPr="003426A4" w:rsidRDefault="00D61686" w:rsidP="00700C94">
            <w:pPr>
              <w:jc w:val="center"/>
              <w:rPr>
                <w:sz w:val="20"/>
                <w:szCs w:val="20"/>
                <w:lang w:val="fr-FR"/>
              </w:rPr>
            </w:pPr>
          </w:p>
        </w:tc>
      </w:tr>
    </w:tbl>
    <w:p w14:paraId="2A4F7E16" w14:textId="33563CF4" w:rsidR="00D61686" w:rsidRPr="003426A4" w:rsidRDefault="00ED1AF7" w:rsidP="00D61686">
      <w:pPr>
        <w:pStyle w:val="Heading1"/>
        <w:numPr>
          <w:ilvl w:val="0"/>
          <w:numId w:val="0"/>
        </w:numPr>
        <w:rPr>
          <w:sz w:val="18"/>
          <w:szCs w:val="18"/>
          <w:lang w:val="fr-FR"/>
        </w:rPr>
      </w:pPr>
      <w:r w:rsidRPr="004B288F">
        <w:rPr>
          <w:sz w:val="18"/>
          <w:szCs w:val="18"/>
          <w:lang w:val="fr-FR"/>
        </w:rPr>
        <w:t xml:space="preserve">* </w:t>
      </w:r>
      <w:r w:rsidR="00CA3258">
        <w:rPr>
          <w:sz w:val="18"/>
          <w:szCs w:val="18"/>
          <w:lang w:val="fr-FR"/>
        </w:rPr>
        <w:t>L</w:t>
      </w:r>
      <w:r w:rsidR="00C37710">
        <w:rPr>
          <w:sz w:val="18"/>
          <w:szCs w:val="18"/>
          <w:lang w:val="fr-FR"/>
        </w:rPr>
        <w:t>’</w:t>
      </w:r>
      <w:r w:rsidRPr="004B288F">
        <w:rPr>
          <w:sz w:val="18"/>
          <w:szCs w:val="18"/>
          <w:lang w:val="fr-FR"/>
        </w:rPr>
        <w:t>AEC</w:t>
      </w:r>
      <w:r w:rsidRPr="004B288F">
        <w:rPr>
          <w:sz w:val="18"/>
          <w:szCs w:val="18"/>
          <w:vertAlign w:val="subscript"/>
          <w:lang w:val="fr-FR"/>
        </w:rPr>
        <w:t>Max</w:t>
      </w:r>
      <w:r w:rsidRPr="004B288F">
        <w:rPr>
          <w:sz w:val="18"/>
          <w:szCs w:val="18"/>
          <w:lang w:val="fr-FR"/>
        </w:rPr>
        <w:t xml:space="preserve"> </w:t>
      </w:r>
      <w:r w:rsidR="00CA3258">
        <w:rPr>
          <w:sz w:val="18"/>
          <w:szCs w:val="18"/>
          <w:lang w:val="fr-FR"/>
        </w:rPr>
        <w:t>de l</w:t>
      </w:r>
      <w:r w:rsidR="00C37710">
        <w:rPr>
          <w:sz w:val="18"/>
          <w:szCs w:val="18"/>
          <w:lang w:val="fr-FR"/>
        </w:rPr>
        <w:t>’</w:t>
      </w:r>
      <w:r w:rsidR="00CA3258">
        <w:rPr>
          <w:sz w:val="18"/>
          <w:szCs w:val="18"/>
          <w:lang w:val="fr-FR"/>
        </w:rPr>
        <w:t xml:space="preserve">initiative </w:t>
      </w:r>
      <w:r w:rsidRPr="004B288F">
        <w:rPr>
          <w:sz w:val="18"/>
          <w:szCs w:val="18"/>
          <w:lang w:val="fr-FR"/>
        </w:rPr>
        <w:t xml:space="preserve">U4E </w:t>
      </w:r>
      <w:r w:rsidR="00165CAD">
        <w:rPr>
          <w:sz w:val="18"/>
          <w:szCs w:val="18"/>
          <w:lang w:val="fr-FR"/>
        </w:rPr>
        <w:t xml:space="preserve">a été </w:t>
      </w:r>
      <w:r w:rsidRPr="004B288F">
        <w:rPr>
          <w:sz w:val="18"/>
          <w:szCs w:val="18"/>
          <w:lang w:val="fr-FR"/>
        </w:rPr>
        <w:t>ajusté</w:t>
      </w:r>
      <w:r w:rsidR="00CA3258">
        <w:rPr>
          <w:sz w:val="18"/>
          <w:szCs w:val="18"/>
          <w:lang w:val="fr-FR"/>
        </w:rPr>
        <w:t>e</w:t>
      </w:r>
      <w:r w:rsidRPr="004B288F">
        <w:rPr>
          <w:sz w:val="18"/>
          <w:szCs w:val="18"/>
          <w:lang w:val="fr-FR"/>
        </w:rPr>
        <w:t xml:space="preserve"> </w:t>
      </w:r>
      <w:r w:rsidR="00165CAD">
        <w:rPr>
          <w:sz w:val="18"/>
          <w:szCs w:val="18"/>
          <w:lang w:val="fr-FR"/>
        </w:rPr>
        <w:t xml:space="preserve">en fonction des </w:t>
      </w:r>
      <w:r w:rsidRPr="004B288F">
        <w:rPr>
          <w:sz w:val="18"/>
          <w:szCs w:val="18"/>
          <w:lang w:val="fr-FR"/>
        </w:rPr>
        <w:t xml:space="preserve">conditions </w:t>
      </w:r>
      <w:r w:rsidR="00BB6732">
        <w:rPr>
          <w:sz w:val="18"/>
          <w:szCs w:val="18"/>
          <w:lang w:val="fr-FR"/>
        </w:rPr>
        <w:t xml:space="preserve">des </w:t>
      </w:r>
      <w:r w:rsidRPr="004B288F">
        <w:rPr>
          <w:sz w:val="18"/>
          <w:szCs w:val="18"/>
          <w:lang w:val="fr-FR"/>
        </w:rPr>
        <w:t>essai</w:t>
      </w:r>
      <w:r w:rsidR="00BB6732">
        <w:rPr>
          <w:sz w:val="18"/>
          <w:szCs w:val="18"/>
          <w:lang w:val="fr-FR"/>
        </w:rPr>
        <w:t>s (</w:t>
      </w:r>
      <w:r w:rsidRPr="004B288F">
        <w:rPr>
          <w:sz w:val="18"/>
          <w:szCs w:val="18"/>
          <w:lang w:val="fr-FR"/>
        </w:rPr>
        <w:t>25 °C</w:t>
      </w:r>
      <w:r w:rsidR="00BB6732">
        <w:rPr>
          <w:sz w:val="18"/>
          <w:szCs w:val="18"/>
          <w:lang w:val="fr-FR"/>
        </w:rPr>
        <w:t>)</w:t>
      </w:r>
      <w:r w:rsidRPr="004B288F">
        <w:rPr>
          <w:sz w:val="18"/>
          <w:szCs w:val="18"/>
          <w:lang w:val="fr-FR"/>
        </w:rPr>
        <w:t xml:space="preserve"> </w:t>
      </w:r>
      <w:r w:rsidR="00BB6732">
        <w:rPr>
          <w:sz w:val="18"/>
          <w:szCs w:val="18"/>
          <w:lang w:val="fr-FR"/>
        </w:rPr>
        <w:t xml:space="preserve">réalisés par </w:t>
      </w:r>
      <w:r w:rsidRPr="004B288F">
        <w:rPr>
          <w:sz w:val="18"/>
          <w:szCs w:val="18"/>
          <w:lang w:val="fr-FR"/>
        </w:rPr>
        <w:t>l</w:t>
      </w:r>
      <w:r w:rsidR="00C37710">
        <w:rPr>
          <w:sz w:val="18"/>
          <w:szCs w:val="18"/>
          <w:lang w:val="fr-FR"/>
        </w:rPr>
        <w:t>’</w:t>
      </w:r>
      <w:r w:rsidRPr="004B288F">
        <w:rPr>
          <w:sz w:val="18"/>
          <w:szCs w:val="18"/>
          <w:lang w:val="fr-FR"/>
        </w:rPr>
        <w:t>Égypte. Cette question est a</w:t>
      </w:r>
      <w:r w:rsidR="00BB6732">
        <w:rPr>
          <w:sz w:val="18"/>
          <w:szCs w:val="18"/>
          <w:lang w:val="fr-FR"/>
        </w:rPr>
        <w:t xml:space="preserve">pprofondie </w:t>
      </w:r>
      <w:r w:rsidRPr="004B288F">
        <w:rPr>
          <w:sz w:val="18"/>
          <w:szCs w:val="18"/>
          <w:lang w:val="fr-FR"/>
        </w:rPr>
        <w:t>au paragraphe</w:t>
      </w:r>
      <w:r w:rsidR="00BB6732">
        <w:rPr>
          <w:sz w:val="18"/>
          <w:szCs w:val="18"/>
          <w:lang w:val="fr-FR"/>
        </w:rPr>
        <w:t> </w:t>
      </w:r>
      <w:r w:rsidRPr="004B288F">
        <w:rPr>
          <w:sz w:val="18"/>
          <w:szCs w:val="18"/>
          <w:lang w:val="fr-FR"/>
        </w:rPr>
        <w:t>101.</w:t>
      </w:r>
      <w:r w:rsidR="00BB6732">
        <w:rPr>
          <w:sz w:val="18"/>
          <w:szCs w:val="18"/>
          <w:lang w:val="fr-FR"/>
        </w:rPr>
        <w:t xml:space="preserve"> </w:t>
      </w:r>
    </w:p>
    <w:p w14:paraId="30E61F41" w14:textId="69BD52C1" w:rsidR="00DA6C82" w:rsidRPr="003426A4" w:rsidRDefault="00C31078" w:rsidP="001F5004">
      <w:pPr>
        <w:pStyle w:val="Heading1"/>
        <w:tabs>
          <w:tab w:val="num" w:pos="-2160"/>
        </w:tabs>
        <w:rPr>
          <w:lang w:val="fr-FR"/>
        </w:rPr>
      </w:pPr>
      <w:r w:rsidRPr="004B288F">
        <w:rPr>
          <w:lang w:val="fr-FR"/>
        </w:rPr>
        <w:t xml:space="preserve">Les normes </w:t>
      </w:r>
      <w:r w:rsidRPr="00E759BF">
        <w:rPr>
          <w:lang w:val="fr-FR"/>
        </w:rPr>
        <w:t xml:space="preserve">et </w:t>
      </w:r>
      <w:r w:rsidR="001205FC" w:rsidRPr="00E759BF">
        <w:rPr>
          <w:lang w:val="fr-FR"/>
        </w:rPr>
        <w:t xml:space="preserve">la </w:t>
      </w:r>
      <w:r w:rsidRPr="00E759BF">
        <w:rPr>
          <w:lang w:val="fr-FR"/>
        </w:rPr>
        <w:t>réglementation</w:t>
      </w:r>
      <w:r w:rsidRPr="004B288F">
        <w:rPr>
          <w:lang w:val="fr-FR"/>
        </w:rPr>
        <w:t xml:space="preserve"> actuelle en matière d</w:t>
      </w:r>
      <w:r w:rsidR="00C37710">
        <w:rPr>
          <w:lang w:val="fr-FR"/>
        </w:rPr>
        <w:t>’</w:t>
      </w:r>
      <w:r w:rsidRPr="004B288F">
        <w:rPr>
          <w:lang w:val="fr-FR"/>
        </w:rPr>
        <w:t>étiquetage des équipements de réfrigération domestiques peuvent varier de A (IEE</w:t>
      </w:r>
      <w:r w:rsidRPr="004B288F">
        <w:rPr>
          <w:rStyle w:val="FootnoteReference"/>
          <w:lang w:val="fr-FR"/>
        </w:rPr>
        <w:footnoteReference w:id="27"/>
      </w:r>
      <w:r w:rsidRPr="004B288F">
        <w:rPr>
          <w:lang w:val="fr-FR"/>
        </w:rPr>
        <w:t xml:space="preserve"> ≤ 45) à E (75 &lt; IEE ≤ 85)</w:t>
      </w:r>
      <w:r w:rsidR="005C625B">
        <w:rPr>
          <w:lang w:val="fr-FR"/>
        </w:rPr>
        <w:t>. Les</w:t>
      </w:r>
      <w:r w:rsidRPr="004B288F">
        <w:rPr>
          <w:lang w:val="fr-FR"/>
        </w:rPr>
        <w:t xml:space="preserve"> normes minimales de performance énergétique (</w:t>
      </w:r>
      <w:r>
        <w:rPr>
          <w:lang w:val="fr-FR"/>
        </w:rPr>
        <w:t>NMPE</w:t>
      </w:r>
      <w:r w:rsidRPr="004B288F">
        <w:rPr>
          <w:lang w:val="fr-FR"/>
        </w:rPr>
        <w:t>) é</w:t>
      </w:r>
      <w:r w:rsidR="0061275D">
        <w:rPr>
          <w:lang w:val="fr-FR"/>
        </w:rPr>
        <w:t xml:space="preserve">quivalent à un </w:t>
      </w:r>
      <w:r w:rsidRPr="004B288F">
        <w:rPr>
          <w:lang w:val="fr-FR"/>
        </w:rPr>
        <w:t xml:space="preserve">IEE </w:t>
      </w:r>
      <w:r w:rsidR="0088778C">
        <w:rPr>
          <w:lang w:val="fr-FR"/>
        </w:rPr>
        <w:t xml:space="preserve">de </w:t>
      </w:r>
      <w:r w:rsidRPr="004B288F">
        <w:rPr>
          <w:lang w:val="fr-FR"/>
        </w:rPr>
        <w:t xml:space="preserve">85 </w:t>
      </w:r>
      <w:r w:rsidR="00E759BF">
        <w:rPr>
          <w:lang w:val="fr-FR"/>
        </w:rPr>
        <w:t xml:space="preserve">et </w:t>
      </w:r>
      <w:r w:rsidRPr="004B288F">
        <w:rPr>
          <w:lang w:val="fr-FR"/>
        </w:rPr>
        <w:t>seront appliquées de 2025 au 31 décembre</w:t>
      </w:r>
      <w:r w:rsidR="00C030EA">
        <w:rPr>
          <w:lang w:val="fr-FR"/>
        </w:rPr>
        <w:t> </w:t>
      </w:r>
      <w:r w:rsidRPr="004B288F">
        <w:rPr>
          <w:lang w:val="fr-FR"/>
        </w:rPr>
        <w:t>2026. L</w:t>
      </w:r>
      <w:r w:rsidR="00C37710">
        <w:rPr>
          <w:lang w:val="fr-FR"/>
        </w:rPr>
        <w:t>’</w:t>
      </w:r>
      <w:r w:rsidRPr="004B288F">
        <w:rPr>
          <w:lang w:val="fr-FR"/>
        </w:rPr>
        <w:t xml:space="preserve">indice devrait être mis à jour en 2027 pour passer de A (IEE ≤ 35) à E (65 &lt; IEE ≤ 75), </w:t>
      </w:r>
      <w:r w:rsidR="004821B3">
        <w:rPr>
          <w:lang w:val="fr-FR"/>
        </w:rPr>
        <w:t xml:space="preserve">et </w:t>
      </w:r>
      <w:r w:rsidRPr="004B288F">
        <w:rPr>
          <w:lang w:val="fr-FR"/>
        </w:rPr>
        <w:t xml:space="preserve">les </w:t>
      </w:r>
      <w:r>
        <w:rPr>
          <w:lang w:val="fr-FR"/>
        </w:rPr>
        <w:t>NMPE</w:t>
      </w:r>
      <w:r w:rsidRPr="004B288F">
        <w:rPr>
          <w:lang w:val="fr-FR"/>
        </w:rPr>
        <w:t xml:space="preserve"> </w:t>
      </w:r>
      <w:r w:rsidR="004821B3">
        <w:rPr>
          <w:lang w:val="fr-FR"/>
        </w:rPr>
        <w:t xml:space="preserve">équivaudraient alors à un </w:t>
      </w:r>
      <w:r w:rsidRPr="004B288F">
        <w:rPr>
          <w:lang w:val="fr-FR"/>
        </w:rPr>
        <w:t>IEE</w:t>
      </w:r>
      <w:r w:rsidR="004821B3">
        <w:rPr>
          <w:lang w:val="fr-FR"/>
        </w:rPr>
        <w:t xml:space="preserve"> de </w:t>
      </w:r>
      <w:r w:rsidRPr="004B288F">
        <w:rPr>
          <w:lang w:val="fr-FR"/>
        </w:rPr>
        <w:t>75. La norme d</w:t>
      </w:r>
      <w:r w:rsidR="00C37710">
        <w:rPr>
          <w:lang w:val="fr-FR"/>
        </w:rPr>
        <w:t>’</w:t>
      </w:r>
      <w:r w:rsidRPr="004B288F">
        <w:rPr>
          <w:lang w:val="fr-FR"/>
        </w:rPr>
        <w:t xml:space="preserve">efficacité énergétique saisonnière en Égypte pour les </w:t>
      </w:r>
      <w:r w:rsidR="00950EAD">
        <w:rPr>
          <w:lang w:val="fr-FR"/>
        </w:rPr>
        <w:t>climatiseurs individuels</w:t>
      </w:r>
      <w:r w:rsidR="007B38F2">
        <w:rPr>
          <w:lang w:val="fr-FR"/>
        </w:rPr>
        <w:t xml:space="preserve"> </w:t>
      </w:r>
      <w:r w:rsidRPr="004B288F">
        <w:rPr>
          <w:lang w:val="fr-FR"/>
        </w:rPr>
        <w:t xml:space="preserve">et les climatiseurs à conduits, </w:t>
      </w:r>
      <w:r w:rsidR="00F72F55">
        <w:rPr>
          <w:lang w:val="fr-FR"/>
        </w:rPr>
        <w:t xml:space="preserve">et </w:t>
      </w:r>
      <w:r w:rsidRPr="004B288F">
        <w:rPr>
          <w:lang w:val="fr-FR"/>
        </w:rPr>
        <w:t xml:space="preserve">les </w:t>
      </w:r>
      <w:r w:rsidR="00A90A2C">
        <w:rPr>
          <w:lang w:val="fr-FR"/>
        </w:rPr>
        <w:t xml:space="preserve">prescriptions relatives aux </w:t>
      </w:r>
      <w:r w:rsidRPr="004B288F">
        <w:rPr>
          <w:lang w:val="fr-FR"/>
        </w:rPr>
        <w:t xml:space="preserve">climatiseurs à vitesse fixe et </w:t>
      </w:r>
      <w:r w:rsidR="00A90A2C">
        <w:rPr>
          <w:lang w:val="fr-FR"/>
        </w:rPr>
        <w:t xml:space="preserve">aux climatiseurs </w:t>
      </w:r>
      <w:r w:rsidRPr="004B288F">
        <w:rPr>
          <w:lang w:val="fr-FR"/>
        </w:rPr>
        <w:t>à inverseur sont définies dans la norme ES:3795-2023</w:t>
      </w:r>
      <w:r w:rsidRPr="004B288F">
        <w:rPr>
          <w:vertAlign w:val="superscript"/>
          <w:lang w:val="fr-FR"/>
        </w:rPr>
        <w:footnoteReference w:id="28"/>
      </w:r>
      <w:r w:rsidR="00A90A2C">
        <w:rPr>
          <w:lang w:val="fr-FR"/>
        </w:rPr>
        <w:t>.</w:t>
      </w:r>
      <w:r w:rsidRPr="004B288F">
        <w:rPr>
          <w:lang w:val="fr-FR"/>
        </w:rPr>
        <w:t xml:space="preserve"> La norme fait référence aux meilleures pratiques internationales en matière de mesures</w:t>
      </w:r>
      <w:r w:rsidRPr="004B288F">
        <w:rPr>
          <w:vertAlign w:val="superscript"/>
          <w:lang w:val="fr-FR"/>
        </w:rPr>
        <w:footnoteReference w:id="29"/>
      </w:r>
      <w:r w:rsidR="005201BF">
        <w:rPr>
          <w:lang w:val="fr-FR"/>
        </w:rPr>
        <w:t>.</w:t>
      </w:r>
      <w:r w:rsidRPr="004B288F">
        <w:rPr>
          <w:lang w:val="fr-FR"/>
        </w:rPr>
        <w:t xml:space="preserve"> Les normes d</w:t>
      </w:r>
      <w:r w:rsidR="00C37710">
        <w:rPr>
          <w:lang w:val="fr-FR"/>
        </w:rPr>
        <w:t>’</w:t>
      </w:r>
      <w:r w:rsidRPr="004B288F">
        <w:rPr>
          <w:lang w:val="fr-FR"/>
        </w:rPr>
        <w:t>étiquetage définissent sept niveaux (S1-S7) pour le taux d</w:t>
      </w:r>
      <w:r w:rsidR="00C37710">
        <w:rPr>
          <w:lang w:val="fr-FR"/>
        </w:rPr>
        <w:t>’</w:t>
      </w:r>
      <w:r w:rsidRPr="004B288F">
        <w:rPr>
          <w:lang w:val="fr-FR"/>
        </w:rPr>
        <w:t xml:space="preserve">efficacité énergétique saisonnier (SEER) des équipements, S1 correspondant aux </w:t>
      </w:r>
      <w:r>
        <w:rPr>
          <w:lang w:val="fr-FR"/>
        </w:rPr>
        <w:t>NMPE</w:t>
      </w:r>
      <w:r w:rsidRPr="004B288F">
        <w:rPr>
          <w:lang w:val="fr-FR"/>
        </w:rPr>
        <w:t xml:space="preserve"> pour les équipements à vitesse fixe et S2 aux </w:t>
      </w:r>
      <w:r>
        <w:rPr>
          <w:lang w:val="fr-FR"/>
        </w:rPr>
        <w:t>NMPE</w:t>
      </w:r>
      <w:r w:rsidRPr="004B288F">
        <w:rPr>
          <w:lang w:val="fr-FR"/>
        </w:rPr>
        <w:t xml:space="preserve"> pour les technologies à vitesse variable ou à inverseur. Les valeurs actuelles de l</w:t>
      </w:r>
      <w:r w:rsidR="00C37710">
        <w:rPr>
          <w:lang w:val="fr-FR"/>
        </w:rPr>
        <w:t>’</w:t>
      </w:r>
      <w:r w:rsidRPr="004B288F">
        <w:rPr>
          <w:lang w:val="fr-FR"/>
        </w:rPr>
        <w:t>étiquetage SEER et celles prévues pour 2027 sont indiquées dans le tableau 2 ci-</w:t>
      </w:r>
      <w:r w:rsidR="007F0F76">
        <w:rPr>
          <w:lang w:val="fr-FR"/>
        </w:rPr>
        <w:t>après</w:t>
      </w:r>
      <w:r w:rsidRPr="004B288F">
        <w:rPr>
          <w:lang w:val="fr-FR"/>
        </w:rPr>
        <w:t xml:space="preserve">. </w:t>
      </w:r>
      <w:r w:rsidR="001639EC">
        <w:rPr>
          <w:lang w:val="fr-FR"/>
        </w:rPr>
        <w:t xml:space="preserve">Le cadre général, </w:t>
      </w:r>
      <w:r w:rsidRPr="004B288F">
        <w:rPr>
          <w:lang w:val="fr-FR"/>
        </w:rPr>
        <w:t xml:space="preserve">réglementaire et institutionnel </w:t>
      </w:r>
      <w:r w:rsidR="001639EC">
        <w:rPr>
          <w:lang w:val="fr-FR"/>
        </w:rPr>
        <w:t xml:space="preserve">est décrit plus en détail </w:t>
      </w:r>
      <w:r w:rsidRPr="004B288F">
        <w:rPr>
          <w:lang w:val="fr-FR"/>
        </w:rPr>
        <w:t>aux paragraphes 57 à 59 du présent document.</w:t>
      </w:r>
    </w:p>
    <w:p w14:paraId="107B976A" w14:textId="274F63DB" w:rsidR="003F4ECA" w:rsidRPr="003426A4" w:rsidRDefault="003F4ECA" w:rsidP="00884362">
      <w:pPr>
        <w:keepNext/>
        <w:keepLines/>
        <w:widowControl w:val="0"/>
        <w:rPr>
          <w:b/>
          <w:bCs/>
          <w:lang w:val="fr-FR"/>
        </w:rPr>
      </w:pPr>
      <w:r w:rsidRPr="003426A4">
        <w:rPr>
          <w:b/>
          <w:bCs/>
          <w:lang w:val="fr-FR"/>
        </w:rPr>
        <w:t>Table</w:t>
      </w:r>
      <w:r w:rsidR="00C80777" w:rsidRPr="003426A4">
        <w:rPr>
          <w:b/>
          <w:bCs/>
          <w:lang w:val="fr-FR"/>
        </w:rPr>
        <w:t>au</w:t>
      </w:r>
      <w:r w:rsidRPr="003426A4">
        <w:rPr>
          <w:b/>
          <w:bCs/>
          <w:lang w:val="fr-FR"/>
        </w:rPr>
        <w:t xml:space="preserve"> </w:t>
      </w:r>
      <w:r w:rsidR="005443D9" w:rsidRPr="003426A4">
        <w:rPr>
          <w:b/>
          <w:bCs/>
          <w:lang w:val="fr-FR"/>
        </w:rPr>
        <w:t>2</w:t>
      </w:r>
      <w:r w:rsidRPr="003426A4">
        <w:rPr>
          <w:b/>
          <w:bCs/>
          <w:lang w:val="fr-FR"/>
        </w:rPr>
        <w:t xml:space="preserve">. </w:t>
      </w:r>
      <w:r w:rsidR="00714A2E" w:rsidRPr="004B288F">
        <w:rPr>
          <w:b/>
          <w:bCs/>
          <w:lang w:val="fr-FR"/>
        </w:rPr>
        <w:t>Indice d</w:t>
      </w:r>
      <w:r w:rsidR="00C37710">
        <w:rPr>
          <w:b/>
          <w:bCs/>
          <w:lang w:val="fr-FR"/>
        </w:rPr>
        <w:t>’</w:t>
      </w:r>
      <w:r w:rsidR="00714A2E" w:rsidRPr="004B288F">
        <w:rPr>
          <w:b/>
          <w:bCs/>
          <w:lang w:val="fr-FR"/>
        </w:rPr>
        <w:t>étiquetage SEER pour les équipements de climatisation en Égypte</w:t>
      </w:r>
      <w:r w:rsidR="0062618A" w:rsidRPr="003426A4" w:rsidDel="0062618A">
        <w:rPr>
          <w:b/>
          <w:bCs/>
          <w:lang w:val="fr-FR"/>
        </w:rPr>
        <w:t xml:space="preserve">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947"/>
        <w:gridCol w:w="2225"/>
        <w:gridCol w:w="1954"/>
        <w:gridCol w:w="2224"/>
      </w:tblGrid>
      <w:tr w:rsidR="008D1FA8" w:rsidRPr="003426A4" w14:paraId="772F6F6F" w14:textId="77777777">
        <w:tc>
          <w:tcPr>
            <w:tcW w:w="856" w:type="dxa"/>
            <w:vMerge w:val="restart"/>
          </w:tcPr>
          <w:p w14:paraId="3D4A58AC" w14:textId="67122715" w:rsidR="003F4ECA" w:rsidRPr="003426A4" w:rsidRDefault="003B6238" w:rsidP="00884362">
            <w:pPr>
              <w:keepNext/>
              <w:keepLines/>
              <w:widowControl w:val="0"/>
              <w:rPr>
                <w:b/>
                <w:bCs/>
                <w:sz w:val="20"/>
                <w:szCs w:val="20"/>
                <w:lang w:val="fr-FR"/>
              </w:rPr>
            </w:pPr>
            <w:r>
              <w:rPr>
                <w:b/>
                <w:bCs/>
                <w:sz w:val="20"/>
                <w:szCs w:val="20"/>
                <w:lang w:val="fr-FR"/>
              </w:rPr>
              <w:t>Étiquette</w:t>
            </w:r>
          </w:p>
        </w:tc>
        <w:tc>
          <w:tcPr>
            <w:tcW w:w="4247" w:type="dxa"/>
            <w:gridSpan w:val="2"/>
          </w:tcPr>
          <w:p w14:paraId="6838837E" w14:textId="4395FE51" w:rsidR="003F4ECA" w:rsidRPr="003426A4" w:rsidRDefault="003F4ECA" w:rsidP="00884362">
            <w:pPr>
              <w:keepNext/>
              <w:keepLines/>
              <w:widowControl w:val="0"/>
              <w:jc w:val="center"/>
              <w:rPr>
                <w:b/>
                <w:bCs/>
                <w:sz w:val="20"/>
                <w:szCs w:val="20"/>
                <w:lang w:val="fr-FR"/>
              </w:rPr>
            </w:pPr>
            <w:r w:rsidRPr="003426A4">
              <w:rPr>
                <w:b/>
                <w:bCs/>
                <w:sz w:val="20"/>
                <w:szCs w:val="20"/>
                <w:lang w:val="fr-FR"/>
              </w:rPr>
              <w:t xml:space="preserve">2025 </w:t>
            </w:r>
            <w:r w:rsidR="003B6238">
              <w:rPr>
                <w:b/>
                <w:bCs/>
                <w:sz w:val="20"/>
                <w:szCs w:val="20"/>
                <w:lang w:val="fr-FR"/>
              </w:rPr>
              <w:t xml:space="preserve">au </w:t>
            </w:r>
            <w:r w:rsidRPr="003426A4">
              <w:rPr>
                <w:b/>
                <w:bCs/>
                <w:sz w:val="20"/>
                <w:szCs w:val="20"/>
                <w:lang w:val="fr-FR"/>
              </w:rPr>
              <w:t xml:space="preserve">31 </w:t>
            </w:r>
            <w:r w:rsidR="003B6238">
              <w:rPr>
                <w:b/>
                <w:bCs/>
                <w:sz w:val="20"/>
                <w:szCs w:val="20"/>
                <w:lang w:val="fr-FR"/>
              </w:rPr>
              <w:t>dé</w:t>
            </w:r>
            <w:r w:rsidRPr="003426A4">
              <w:rPr>
                <w:b/>
                <w:bCs/>
                <w:sz w:val="20"/>
                <w:szCs w:val="20"/>
                <w:lang w:val="fr-FR"/>
              </w:rPr>
              <w:t>cemb</w:t>
            </w:r>
            <w:r w:rsidR="003B6238">
              <w:rPr>
                <w:b/>
                <w:bCs/>
                <w:sz w:val="20"/>
                <w:szCs w:val="20"/>
                <w:lang w:val="fr-FR"/>
              </w:rPr>
              <w:t>r</w:t>
            </w:r>
            <w:r w:rsidRPr="003426A4">
              <w:rPr>
                <w:b/>
                <w:bCs/>
                <w:sz w:val="20"/>
                <w:szCs w:val="20"/>
                <w:lang w:val="fr-FR"/>
              </w:rPr>
              <w:t>e 2026</w:t>
            </w:r>
          </w:p>
        </w:tc>
        <w:tc>
          <w:tcPr>
            <w:tcW w:w="4252" w:type="dxa"/>
            <w:gridSpan w:val="2"/>
          </w:tcPr>
          <w:p w14:paraId="5B195DC7" w14:textId="1609DA3C" w:rsidR="003F4ECA" w:rsidRPr="003426A4" w:rsidRDefault="003B6238" w:rsidP="00884362">
            <w:pPr>
              <w:keepNext/>
              <w:keepLines/>
              <w:widowControl w:val="0"/>
              <w:jc w:val="center"/>
              <w:rPr>
                <w:b/>
                <w:bCs/>
                <w:sz w:val="20"/>
                <w:szCs w:val="20"/>
                <w:lang w:val="fr-FR"/>
              </w:rPr>
            </w:pPr>
            <w:r>
              <w:rPr>
                <w:b/>
                <w:bCs/>
                <w:sz w:val="20"/>
                <w:szCs w:val="20"/>
                <w:lang w:val="fr-FR"/>
              </w:rPr>
              <w:t xml:space="preserve">À compter de </w:t>
            </w:r>
            <w:r w:rsidR="003F4ECA" w:rsidRPr="003426A4">
              <w:rPr>
                <w:b/>
                <w:bCs/>
                <w:sz w:val="20"/>
                <w:szCs w:val="20"/>
                <w:lang w:val="fr-FR"/>
              </w:rPr>
              <w:t>2027</w:t>
            </w:r>
          </w:p>
        </w:tc>
      </w:tr>
      <w:tr w:rsidR="008D1FA8" w:rsidRPr="00630BEE" w14:paraId="7E04A7D5" w14:textId="77777777">
        <w:tc>
          <w:tcPr>
            <w:tcW w:w="856" w:type="dxa"/>
            <w:vMerge/>
          </w:tcPr>
          <w:p w14:paraId="71D2F4D9" w14:textId="77777777" w:rsidR="003F4ECA" w:rsidRPr="003426A4" w:rsidRDefault="003F4ECA" w:rsidP="00884362">
            <w:pPr>
              <w:keepNext/>
              <w:keepLines/>
              <w:widowControl w:val="0"/>
              <w:rPr>
                <w:sz w:val="20"/>
                <w:szCs w:val="20"/>
                <w:lang w:val="fr-FR"/>
              </w:rPr>
            </w:pPr>
          </w:p>
        </w:tc>
        <w:tc>
          <w:tcPr>
            <w:tcW w:w="1979" w:type="dxa"/>
          </w:tcPr>
          <w:p w14:paraId="45082F07" w14:textId="00BD3AD0" w:rsidR="003F4ECA" w:rsidRPr="003426A4" w:rsidRDefault="008D1FA8" w:rsidP="00884362">
            <w:pPr>
              <w:keepNext/>
              <w:keepLines/>
              <w:widowControl w:val="0"/>
              <w:spacing w:after="40"/>
              <w:jc w:val="center"/>
              <w:rPr>
                <w:i/>
                <w:iCs/>
                <w:sz w:val="20"/>
                <w:szCs w:val="20"/>
                <w:lang w:val="fr-FR"/>
              </w:rPr>
            </w:pPr>
            <w:r>
              <w:rPr>
                <w:i/>
                <w:iCs/>
                <w:sz w:val="20"/>
                <w:szCs w:val="20"/>
                <w:lang w:val="fr-FR"/>
              </w:rPr>
              <w:t>Climatiseurs à conduits</w:t>
            </w:r>
            <w:r w:rsidR="003F4ECA" w:rsidRPr="003426A4">
              <w:rPr>
                <w:i/>
                <w:iCs/>
                <w:sz w:val="20"/>
                <w:szCs w:val="20"/>
                <w:lang w:val="fr-FR"/>
              </w:rPr>
              <w:t xml:space="preserve"> </w:t>
            </w:r>
          </w:p>
          <w:p w14:paraId="660105AB"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Btu/Wh</w:t>
            </w:r>
          </w:p>
        </w:tc>
        <w:tc>
          <w:tcPr>
            <w:tcW w:w="2268" w:type="dxa"/>
          </w:tcPr>
          <w:p w14:paraId="50436110" w14:textId="65C79837" w:rsidR="003F4ECA" w:rsidRPr="003426A4" w:rsidRDefault="008D1FA8" w:rsidP="00884362">
            <w:pPr>
              <w:keepNext/>
              <w:keepLines/>
              <w:widowControl w:val="0"/>
              <w:spacing w:after="40"/>
              <w:jc w:val="center"/>
              <w:rPr>
                <w:i/>
                <w:iCs/>
                <w:sz w:val="20"/>
                <w:szCs w:val="20"/>
                <w:lang w:val="fr-FR"/>
              </w:rPr>
            </w:pPr>
            <w:r>
              <w:rPr>
                <w:i/>
                <w:iCs/>
                <w:sz w:val="20"/>
                <w:szCs w:val="20"/>
                <w:lang w:val="fr-FR"/>
              </w:rPr>
              <w:t>Climatiseurs</w:t>
            </w:r>
            <w:r w:rsidRPr="003426A4">
              <w:rPr>
                <w:i/>
                <w:iCs/>
                <w:sz w:val="20"/>
                <w:szCs w:val="20"/>
                <w:lang w:val="fr-FR"/>
              </w:rPr>
              <w:t xml:space="preserve"> </w:t>
            </w:r>
            <w:r>
              <w:rPr>
                <w:i/>
                <w:iCs/>
                <w:sz w:val="20"/>
                <w:szCs w:val="20"/>
                <w:lang w:val="fr-FR"/>
              </w:rPr>
              <w:t xml:space="preserve">de fenêtre ou bibloc </w:t>
            </w:r>
          </w:p>
          <w:p w14:paraId="43EF8AE3" w14:textId="77777777" w:rsidR="003F4ECA" w:rsidRPr="003426A4" w:rsidRDefault="003F4ECA" w:rsidP="00884362">
            <w:pPr>
              <w:keepNext/>
              <w:keepLines/>
              <w:widowControl w:val="0"/>
              <w:spacing w:after="40"/>
              <w:jc w:val="center"/>
              <w:rPr>
                <w:i/>
                <w:iCs/>
                <w:sz w:val="20"/>
                <w:szCs w:val="20"/>
                <w:lang w:val="fr-FR"/>
              </w:rPr>
            </w:pPr>
            <w:r w:rsidRPr="003426A4">
              <w:rPr>
                <w:sz w:val="20"/>
                <w:szCs w:val="20"/>
                <w:lang w:val="fr-FR"/>
              </w:rPr>
              <w:t>Btu/Wh</w:t>
            </w:r>
          </w:p>
        </w:tc>
        <w:tc>
          <w:tcPr>
            <w:tcW w:w="1985" w:type="dxa"/>
          </w:tcPr>
          <w:p w14:paraId="57B00BC4" w14:textId="6DEDE6AD" w:rsidR="003F4ECA" w:rsidRPr="003426A4" w:rsidRDefault="001E0951" w:rsidP="00884362">
            <w:pPr>
              <w:keepNext/>
              <w:keepLines/>
              <w:widowControl w:val="0"/>
              <w:spacing w:after="40"/>
              <w:jc w:val="center"/>
              <w:rPr>
                <w:i/>
                <w:iCs/>
                <w:sz w:val="20"/>
                <w:szCs w:val="20"/>
                <w:lang w:val="fr-FR"/>
              </w:rPr>
            </w:pPr>
            <w:r>
              <w:rPr>
                <w:i/>
                <w:iCs/>
                <w:sz w:val="20"/>
                <w:szCs w:val="20"/>
                <w:lang w:val="fr-FR"/>
              </w:rPr>
              <w:t>Climatiseurs à conduits</w:t>
            </w:r>
          </w:p>
          <w:p w14:paraId="17C04E39" w14:textId="77777777" w:rsidR="003F4ECA" w:rsidRPr="003426A4" w:rsidRDefault="003F4ECA" w:rsidP="00884362">
            <w:pPr>
              <w:keepNext/>
              <w:keepLines/>
              <w:widowControl w:val="0"/>
              <w:spacing w:after="40"/>
              <w:jc w:val="center"/>
              <w:rPr>
                <w:i/>
                <w:iCs/>
                <w:sz w:val="20"/>
                <w:szCs w:val="20"/>
                <w:lang w:val="fr-FR"/>
              </w:rPr>
            </w:pPr>
            <w:r w:rsidRPr="003426A4">
              <w:rPr>
                <w:sz w:val="20"/>
                <w:szCs w:val="20"/>
                <w:lang w:val="fr-FR"/>
              </w:rPr>
              <w:t>Btu/Wh</w:t>
            </w:r>
          </w:p>
        </w:tc>
        <w:tc>
          <w:tcPr>
            <w:tcW w:w="2267" w:type="dxa"/>
          </w:tcPr>
          <w:p w14:paraId="4785A963" w14:textId="12774456" w:rsidR="003F4ECA" w:rsidRPr="003426A4" w:rsidRDefault="001E0951" w:rsidP="00884362">
            <w:pPr>
              <w:keepNext/>
              <w:keepLines/>
              <w:widowControl w:val="0"/>
              <w:spacing w:after="40"/>
              <w:jc w:val="center"/>
              <w:rPr>
                <w:i/>
                <w:iCs/>
                <w:sz w:val="20"/>
                <w:szCs w:val="20"/>
                <w:lang w:val="fr-FR"/>
              </w:rPr>
            </w:pPr>
            <w:r>
              <w:rPr>
                <w:i/>
                <w:iCs/>
                <w:sz w:val="20"/>
                <w:szCs w:val="20"/>
                <w:lang w:val="fr-FR"/>
              </w:rPr>
              <w:t>Climatiseurs</w:t>
            </w:r>
            <w:r w:rsidRPr="003426A4">
              <w:rPr>
                <w:i/>
                <w:iCs/>
                <w:sz w:val="20"/>
                <w:szCs w:val="20"/>
                <w:lang w:val="fr-FR"/>
              </w:rPr>
              <w:t xml:space="preserve"> </w:t>
            </w:r>
            <w:r>
              <w:rPr>
                <w:i/>
                <w:iCs/>
                <w:sz w:val="20"/>
                <w:szCs w:val="20"/>
                <w:lang w:val="fr-FR"/>
              </w:rPr>
              <w:t>de fenêtre ou bibloc</w:t>
            </w:r>
          </w:p>
          <w:p w14:paraId="6DC01C25" w14:textId="77777777" w:rsidR="003F4ECA" w:rsidRPr="003426A4" w:rsidRDefault="003F4ECA" w:rsidP="00884362">
            <w:pPr>
              <w:keepNext/>
              <w:keepLines/>
              <w:widowControl w:val="0"/>
              <w:spacing w:after="40"/>
              <w:jc w:val="center"/>
              <w:rPr>
                <w:i/>
                <w:iCs/>
                <w:sz w:val="20"/>
                <w:szCs w:val="20"/>
                <w:lang w:val="fr-FR"/>
              </w:rPr>
            </w:pPr>
            <w:r w:rsidRPr="003426A4">
              <w:rPr>
                <w:sz w:val="20"/>
                <w:szCs w:val="20"/>
                <w:lang w:val="fr-FR"/>
              </w:rPr>
              <w:t>Btu/Wh</w:t>
            </w:r>
          </w:p>
        </w:tc>
      </w:tr>
      <w:tr w:rsidR="008D1FA8" w:rsidRPr="003426A4" w14:paraId="48BE7E23" w14:textId="77777777">
        <w:tc>
          <w:tcPr>
            <w:tcW w:w="856" w:type="dxa"/>
          </w:tcPr>
          <w:p w14:paraId="13A781E7" w14:textId="77777777" w:rsidR="003F4ECA" w:rsidRPr="003426A4" w:rsidRDefault="003F4ECA" w:rsidP="00884362">
            <w:pPr>
              <w:keepNext/>
              <w:keepLines/>
              <w:widowControl w:val="0"/>
              <w:rPr>
                <w:sz w:val="20"/>
                <w:szCs w:val="20"/>
                <w:lang w:val="fr-FR"/>
              </w:rPr>
            </w:pPr>
            <w:r w:rsidRPr="003426A4">
              <w:rPr>
                <w:sz w:val="20"/>
                <w:szCs w:val="20"/>
                <w:lang w:val="fr-FR"/>
              </w:rPr>
              <w:t>S8</w:t>
            </w:r>
          </w:p>
        </w:tc>
        <w:tc>
          <w:tcPr>
            <w:tcW w:w="1979" w:type="dxa"/>
          </w:tcPr>
          <w:p w14:paraId="1C2F4792"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w:t>
            </w:r>
          </w:p>
        </w:tc>
        <w:tc>
          <w:tcPr>
            <w:tcW w:w="2268" w:type="dxa"/>
          </w:tcPr>
          <w:p w14:paraId="5CD97EE9"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w:t>
            </w:r>
          </w:p>
        </w:tc>
        <w:tc>
          <w:tcPr>
            <w:tcW w:w="1985" w:type="dxa"/>
          </w:tcPr>
          <w:p w14:paraId="1EE68671"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SEER ≥ 16</w:t>
            </w:r>
          </w:p>
        </w:tc>
        <w:tc>
          <w:tcPr>
            <w:tcW w:w="2267" w:type="dxa"/>
          </w:tcPr>
          <w:p w14:paraId="0CC04FB5" w14:textId="419B3061" w:rsidR="003F4ECA" w:rsidRPr="003426A4" w:rsidRDefault="003F4ECA" w:rsidP="00884362">
            <w:pPr>
              <w:keepNext/>
              <w:keepLines/>
              <w:widowControl w:val="0"/>
              <w:spacing w:after="40"/>
              <w:jc w:val="center"/>
              <w:rPr>
                <w:sz w:val="20"/>
                <w:szCs w:val="20"/>
                <w:lang w:val="fr-FR"/>
              </w:rPr>
            </w:pPr>
            <w:r w:rsidRPr="003426A4">
              <w:rPr>
                <w:sz w:val="20"/>
                <w:szCs w:val="20"/>
                <w:lang w:val="fr-FR"/>
              </w:rPr>
              <w:t>SEER ≥ 19</w:t>
            </w:r>
            <w:r w:rsidR="003B6238">
              <w:rPr>
                <w:sz w:val="20"/>
                <w:szCs w:val="20"/>
                <w:lang w:val="fr-FR"/>
              </w:rPr>
              <w:t>,</w:t>
            </w:r>
            <w:r w:rsidRPr="003426A4">
              <w:rPr>
                <w:sz w:val="20"/>
                <w:szCs w:val="20"/>
                <w:lang w:val="fr-FR"/>
              </w:rPr>
              <w:t>5</w:t>
            </w:r>
          </w:p>
        </w:tc>
      </w:tr>
      <w:tr w:rsidR="008D1FA8" w:rsidRPr="003426A4" w14:paraId="67640353" w14:textId="77777777">
        <w:tc>
          <w:tcPr>
            <w:tcW w:w="856" w:type="dxa"/>
          </w:tcPr>
          <w:p w14:paraId="4EF9E512" w14:textId="77777777" w:rsidR="003F4ECA" w:rsidRPr="003426A4" w:rsidRDefault="003F4ECA" w:rsidP="00884362">
            <w:pPr>
              <w:keepNext/>
              <w:keepLines/>
              <w:widowControl w:val="0"/>
              <w:rPr>
                <w:sz w:val="20"/>
                <w:szCs w:val="20"/>
                <w:lang w:val="fr-FR"/>
              </w:rPr>
            </w:pPr>
            <w:r w:rsidRPr="003426A4">
              <w:rPr>
                <w:sz w:val="20"/>
                <w:szCs w:val="20"/>
                <w:lang w:val="fr-FR"/>
              </w:rPr>
              <w:t>S7</w:t>
            </w:r>
          </w:p>
        </w:tc>
        <w:tc>
          <w:tcPr>
            <w:tcW w:w="1979" w:type="dxa"/>
          </w:tcPr>
          <w:p w14:paraId="63D5D401"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SEER ≥ 15</w:t>
            </w:r>
          </w:p>
        </w:tc>
        <w:tc>
          <w:tcPr>
            <w:tcW w:w="2268" w:type="dxa"/>
          </w:tcPr>
          <w:p w14:paraId="1D331CDB"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SEER ≥ 18</w:t>
            </w:r>
          </w:p>
        </w:tc>
        <w:tc>
          <w:tcPr>
            <w:tcW w:w="1985" w:type="dxa"/>
          </w:tcPr>
          <w:p w14:paraId="4CE6C604"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16 &gt; SEER ≥ 15</w:t>
            </w:r>
          </w:p>
        </w:tc>
        <w:tc>
          <w:tcPr>
            <w:tcW w:w="2267" w:type="dxa"/>
          </w:tcPr>
          <w:p w14:paraId="4C4753BB" w14:textId="11534C0F" w:rsidR="003F4ECA" w:rsidRPr="003426A4" w:rsidRDefault="003F4ECA" w:rsidP="00884362">
            <w:pPr>
              <w:keepNext/>
              <w:keepLines/>
              <w:widowControl w:val="0"/>
              <w:spacing w:after="40"/>
              <w:jc w:val="center"/>
              <w:rPr>
                <w:sz w:val="20"/>
                <w:szCs w:val="20"/>
                <w:lang w:val="fr-FR"/>
              </w:rPr>
            </w:pPr>
            <w:r w:rsidRPr="003426A4">
              <w:rPr>
                <w:sz w:val="20"/>
                <w:szCs w:val="20"/>
                <w:lang w:val="fr-FR"/>
              </w:rPr>
              <w:t>19</w:t>
            </w:r>
            <w:r w:rsidR="00AF5D84">
              <w:rPr>
                <w:sz w:val="20"/>
                <w:szCs w:val="20"/>
                <w:lang w:val="fr-FR"/>
              </w:rPr>
              <w:t>,</w:t>
            </w:r>
            <w:r w:rsidRPr="003426A4">
              <w:rPr>
                <w:sz w:val="20"/>
                <w:szCs w:val="20"/>
                <w:lang w:val="fr-FR"/>
              </w:rPr>
              <w:t>5 &gt; SEER ≥ 18</w:t>
            </w:r>
          </w:p>
        </w:tc>
      </w:tr>
      <w:tr w:rsidR="008D1FA8" w:rsidRPr="003426A4" w14:paraId="65F370CC" w14:textId="77777777">
        <w:tc>
          <w:tcPr>
            <w:tcW w:w="856" w:type="dxa"/>
          </w:tcPr>
          <w:p w14:paraId="02E0718E" w14:textId="77777777" w:rsidR="003F4ECA" w:rsidRPr="003426A4" w:rsidRDefault="003F4ECA" w:rsidP="00884362">
            <w:pPr>
              <w:keepNext/>
              <w:keepLines/>
              <w:widowControl w:val="0"/>
              <w:rPr>
                <w:sz w:val="20"/>
                <w:szCs w:val="20"/>
                <w:lang w:val="fr-FR"/>
              </w:rPr>
            </w:pPr>
            <w:r w:rsidRPr="003426A4">
              <w:rPr>
                <w:sz w:val="20"/>
                <w:szCs w:val="20"/>
                <w:lang w:val="fr-FR"/>
              </w:rPr>
              <w:t>S6</w:t>
            </w:r>
          </w:p>
        </w:tc>
        <w:tc>
          <w:tcPr>
            <w:tcW w:w="1979" w:type="dxa"/>
          </w:tcPr>
          <w:p w14:paraId="7771055C"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15 &gt; SEER ≥ 14</w:t>
            </w:r>
          </w:p>
        </w:tc>
        <w:tc>
          <w:tcPr>
            <w:tcW w:w="2268" w:type="dxa"/>
          </w:tcPr>
          <w:p w14:paraId="45E7A424" w14:textId="2055A9FB" w:rsidR="003F4ECA" w:rsidRPr="003426A4" w:rsidRDefault="003F4ECA" w:rsidP="00884362">
            <w:pPr>
              <w:keepNext/>
              <w:keepLines/>
              <w:widowControl w:val="0"/>
              <w:spacing w:after="40"/>
              <w:jc w:val="center"/>
              <w:rPr>
                <w:sz w:val="20"/>
                <w:szCs w:val="20"/>
                <w:lang w:val="fr-FR"/>
              </w:rPr>
            </w:pPr>
            <w:r w:rsidRPr="003426A4">
              <w:rPr>
                <w:sz w:val="20"/>
                <w:szCs w:val="20"/>
                <w:lang w:val="fr-FR"/>
              </w:rPr>
              <w:t>18 &gt; SEER ≥ 16</w:t>
            </w:r>
            <w:r w:rsidR="003B6238">
              <w:rPr>
                <w:sz w:val="20"/>
                <w:szCs w:val="20"/>
                <w:lang w:val="fr-FR"/>
              </w:rPr>
              <w:t>,</w:t>
            </w:r>
            <w:r w:rsidRPr="003426A4">
              <w:rPr>
                <w:sz w:val="20"/>
                <w:szCs w:val="20"/>
                <w:lang w:val="fr-FR"/>
              </w:rPr>
              <w:t>5</w:t>
            </w:r>
          </w:p>
        </w:tc>
        <w:tc>
          <w:tcPr>
            <w:tcW w:w="1985" w:type="dxa"/>
          </w:tcPr>
          <w:p w14:paraId="6290E473"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15 &gt; SEER ≥ 14</w:t>
            </w:r>
          </w:p>
        </w:tc>
        <w:tc>
          <w:tcPr>
            <w:tcW w:w="2267" w:type="dxa"/>
          </w:tcPr>
          <w:p w14:paraId="6B98F4C7" w14:textId="3C37B1F3" w:rsidR="003F4ECA" w:rsidRPr="003426A4" w:rsidRDefault="003F4ECA" w:rsidP="00884362">
            <w:pPr>
              <w:keepNext/>
              <w:keepLines/>
              <w:widowControl w:val="0"/>
              <w:spacing w:after="40"/>
              <w:jc w:val="center"/>
              <w:rPr>
                <w:sz w:val="20"/>
                <w:szCs w:val="20"/>
                <w:lang w:val="fr-FR"/>
              </w:rPr>
            </w:pPr>
            <w:r w:rsidRPr="003426A4">
              <w:rPr>
                <w:sz w:val="20"/>
                <w:szCs w:val="20"/>
                <w:lang w:val="fr-FR"/>
              </w:rPr>
              <w:t>18 &gt; SEER ≥ 16</w:t>
            </w:r>
            <w:r w:rsidR="003B6238">
              <w:rPr>
                <w:sz w:val="20"/>
                <w:szCs w:val="20"/>
                <w:lang w:val="fr-FR"/>
              </w:rPr>
              <w:t>,</w:t>
            </w:r>
            <w:r w:rsidRPr="003426A4">
              <w:rPr>
                <w:sz w:val="20"/>
                <w:szCs w:val="20"/>
                <w:lang w:val="fr-FR"/>
              </w:rPr>
              <w:t>5</w:t>
            </w:r>
          </w:p>
        </w:tc>
      </w:tr>
      <w:tr w:rsidR="008D1FA8" w:rsidRPr="003426A4" w14:paraId="731901D0" w14:textId="77777777">
        <w:tc>
          <w:tcPr>
            <w:tcW w:w="856" w:type="dxa"/>
          </w:tcPr>
          <w:p w14:paraId="473B41B6" w14:textId="77777777" w:rsidR="003F4ECA" w:rsidRPr="003426A4" w:rsidRDefault="003F4ECA" w:rsidP="00884362">
            <w:pPr>
              <w:keepNext/>
              <w:keepLines/>
              <w:widowControl w:val="0"/>
              <w:rPr>
                <w:sz w:val="20"/>
                <w:szCs w:val="20"/>
                <w:lang w:val="fr-FR"/>
              </w:rPr>
            </w:pPr>
            <w:r w:rsidRPr="003426A4">
              <w:rPr>
                <w:sz w:val="20"/>
                <w:szCs w:val="20"/>
                <w:lang w:val="fr-FR"/>
              </w:rPr>
              <w:t>S5</w:t>
            </w:r>
          </w:p>
        </w:tc>
        <w:tc>
          <w:tcPr>
            <w:tcW w:w="1979" w:type="dxa"/>
          </w:tcPr>
          <w:p w14:paraId="4754C9C5"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14 &gt; SEER ≥ 13</w:t>
            </w:r>
          </w:p>
        </w:tc>
        <w:tc>
          <w:tcPr>
            <w:tcW w:w="2268" w:type="dxa"/>
          </w:tcPr>
          <w:p w14:paraId="1ACD5E90" w14:textId="4187D73D" w:rsidR="003F4ECA" w:rsidRPr="003426A4" w:rsidRDefault="003F4ECA" w:rsidP="00884362">
            <w:pPr>
              <w:keepNext/>
              <w:keepLines/>
              <w:widowControl w:val="0"/>
              <w:spacing w:after="40"/>
              <w:jc w:val="center"/>
              <w:rPr>
                <w:sz w:val="20"/>
                <w:szCs w:val="20"/>
                <w:lang w:val="fr-FR"/>
              </w:rPr>
            </w:pPr>
            <w:r w:rsidRPr="003426A4">
              <w:rPr>
                <w:sz w:val="20"/>
                <w:szCs w:val="20"/>
                <w:lang w:val="fr-FR"/>
              </w:rPr>
              <w:t>16</w:t>
            </w:r>
            <w:r w:rsidR="00AF5D84">
              <w:rPr>
                <w:sz w:val="20"/>
                <w:szCs w:val="20"/>
                <w:lang w:val="fr-FR"/>
              </w:rPr>
              <w:t>,</w:t>
            </w:r>
            <w:r w:rsidRPr="003426A4">
              <w:rPr>
                <w:sz w:val="20"/>
                <w:szCs w:val="20"/>
                <w:lang w:val="fr-FR"/>
              </w:rPr>
              <w:t>5 &gt; SEER ≥ 15</w:t>
            </w:r>
          </w:p>
        </w:tc>
        <w:tc>
          <w:tcPr>
            <w:tcW w:w="1985" w:type="dxa"/>
          </w:tcPr>
          <w:p w14:paraId="53B1858A"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14 &gt; SEER ≥ 13</w:t>
            </w:r>
          </w:p>
        </w:tc>
        <w:tc>
          <w:tcPr>
            <w:tcW w:w="2267" w:type="dxa"/>
          </w:tcPr>
          <w:p w14:paraId="5C5CE70F" w14:textId="762F3EB4" w:rsidR="003F4ECA" w:rsidRPr="003426A4" w:rsidRDefault="003F4ECA" w:rsidP="00884362">
            <w:pPr>
              <w:keepNext/>
              <w:keepLines/>
              <w:widowControl w:val="0"/>
              <w:spacing w:after="40"/>
              <w:jc w:val="center"/>
              <w:rPr>
                <w:sz w:val="20"/>
                <w:szCs w:val="20"/>
                <w:lang w:val="fr-FR"/>
              </w:rPr>
            </w:pPr>
            <w:r w:rsidRPr="003426A4">
              <w:rPr>
                <w:sz w:val="20"/>
                <w:szCs w:val="20"/>
                <w:lang w:val="fr-FR"/>
              </w:rPr>
              <w:t>16</w:t>
            </w:r>
            <w:r w:rsidR="00AF5D84">
              <w:rPr>
                <w:sz w:val="20"/>
                <w:szCs w:val="20"/>
                <w:lang w:val="fr-FR"/>
              </w:rPr>
              <w:t>,</w:t>
            </w:r>
            <w:r w:rsidRPr="003426A4">
              <w:rPr>
                <w:sz w:val="20"/>
                <w:szCs w:val="20"/>
                <w:lang w:val="fr-FR"/>
              </w:rPr>
              <w:t>5 &gt; SEER ≥ 15</w:t>
            </w:r>
          </w:p>
        </w:tc>
      </w:tr>
      <w:tr w:rsidR="008D1FA8" w:rsidRPr="003426A4" w14:paraId="1826A5BF" w14:textId="77777777">
        <w:tc>
          <w:tcPr>
            <w:tcW w:w="856" w:type="dxa"/>
          </w:tcPr>
          <w:p w14:paraId="216780D3" w14:textId="77777777" w:rsidR="003F4ECA" w:rsidRPr="003426A4" w:rsidRDefault="003F4ECA" w:rsidP="00884362">
            <w:pPr>
              <w:keepNext/>
              <w:keepLines/>
              <w:widowControl w:val="0"/>
              <w:rPr>
                <w:sz w:val="20"/>
                <w:szCs w:val="20"/>
                <w:lang w:val="fr-FR"/>
              </w:rPr>
            </w:pPr>
            <w:r w:rsidRPr="003426A4">
              <w:rPr>
                <w:sz w:val="20"/>
                <w:szCs w:val="20"/>
                <w:lang w:val="fr-FR"/>
              </w:rPr>
              <w:t>S4</w:t>
            </w:r>
          </w:p>
        </w:tc>
        <w:tc>
          <w:tcPr>
            <w:tcW w:w="1979" w:type="dxa"/>
          </w:tcPr>
          <w:p w14:paraId="1AC5E6A9"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13 &gt; SEER ≥ 12</w:t>
            </w:r>
          </w:p>
        </w:tc>
        <w:tc>
          <w:tcPr>
            <w:tcW w:w="2268" w:type="dxa"/>
          </w:tcPr>
          <w:p w14:paraId="352EAA3A" w14:textId="2D92F7B6" w:rsidR="003F4ECA" w:rsidRPr="003426A4" w:rsidRDefault="003F4ECA" w:rsidP="00884362">
            <w:pPr>
              <w:keepNext/>
              <w:keepLines/>
              <w:widowControl w:val="0"/>
              <w:spacing w:after="40"/>
              <w:jc w:val="center"/>
              <w:rPr>
                <w:sz w:val="20"/>
                <w:szCs w:val="20"/>
                <w:lang w:val="fr-FR"/>
              </w:rPr>
            </w:pPr>
            <w:r w:rsidRPr="003426A4">
              <w:rPr>
                <w:sz w:val="20"/>
                <w:szCs w:val="20"/>
                <w:lang w:val="fr-FR"/>
              </w:rPr>
              <w:t>15 &gt; SEER ≥ 13</w:t>
            </w:r>
            <w:r w:rsidR="003B6238">
              <w:rPr>
                <w:sz w:val="20"/>
                <w:szCs w:val="20"/>
                <w:lang w:val="fr-FR"/>
              </w:rPr>
              <w:t>,</w:t>
            </w:r>
            <w:r w:rsidRPr="003426A4">
              <w:rPr>
                <w:sz w:val="20"/>
                <w:szCs w:val="20"/>
                <w:lang w:val="fr-FR"/>
              </w:rPr>
              <w:t>5</w:t>
            </w:r>
          </w:p>
        </w:tc>
        <w:tc>
          <w:tcPr>
            <w:tcW w:w="1985" w:type="dxa"/>
          </w:tcPr>
          <w:p w14:paraId="5A453BD3"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13 &gt; SEER ≥ 12</w:t>
            </w:r>
          </w:p>
        </w:tc>
        <w:tc>
          <w:tcPr>
            <w:tcW w:w="2267" w:type="dxa"/>
          </w:tcPr>
          <w:p w14:paraId="2D14F5CE" w14:textId="4FE90DAD" w:rsidR="003F4ECA" w:rsidRPr="003426A4" w:rsidRDefault="003F4ECA" w:rsidP="00884362">
            <w:pPr>
              <w:keepNext/>
              <w:keepLines/>
              <w:widowControl w:val="0"/>
              <w:spacing w:after="40"/>
              <w:jc w:val="center"/>
              <w:rPr>
                <w:sz w:val="20"/>
                <w:szCs w:val="20"/>
                <w:lang w:val="fr-FR"/>
              </w:rPr>
            </w:pPr>
            <w:r w:rsidRPr="003426A4">
              <w:rPr>
                <w:sz w:val="20"/>
                <w:szCs w:val="20"/>
                <w:lang w:val="fr-FR"/>
              </w:rPr>
              <w:t>15 &gt; SEER ≥ 13</w:t>
            </w:r>
            <w:r w:rsidR="003B6238">
              <w:rPr>
                <w:sz w:val="20"/>
                <w:szCs w:val="20"/>
                <w:lang w:val="fr-FR"/>
              </w:rPr>
              <w:t>,</w:t>
            </w:r>
            <w:r w:rsidRPr="003426A4">
              <w:rPr>
                <w:sz w:val="20"/>
                <w:szCs w:val="20"/>
                <w:lang w:val="fr-FR"/>
              </w:rPr>
              <w:t>5</w:t>
            </w:r>
          </w:p>
        </w:tc>
      </w:tr>
      <w:tr w:rsidR="008D1FA8" w:rsidRPr="003426A4" w14:paraId="6DC9110D" w14:textId="77777777">
        <w:tc>
          <w:tcPr>
            <w:tcW w:w="856" w:type="dxa"/>
          </w:tcPr>
          <w:p w14:paraId="1DB155EC" w14:textId="77777777" w:rsidR="003F4ECA" w:rsidRPr="003426A4" w:rsidRDefault="003F4ECA" w:rsidP="00884362">
            <w:pPr>
              <w:keepNext/>
              <w:keepLines/>
              <w:widowControl w:val="0"/>
              <w:rPr>
                <w:sz w:val="20"/>
                <w:szCs w:val="20"/>
                <w:lang w:val="fr-FR"/>
              </w:rPr>
            </w:pPr>
            <w:r w:rsidRPr="003426A4">
              <w:rPr>
                <w:sz w:val="20"/>
                <w:szCs w:val="20"/>
                <w:lang w:val="fr-FR"/>
              </w:rPr>
              <w:t>S3</w:t>
            </w:r>
          </w:p>
        </w:tc>
        <w:tc>
          <w:tcPr>
            <w:tcW w:w="1979" w:type="dxa"/>
          </w:tcPr>
          <w:p w14:paraId="373A07CA"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12 &gt; SEER ≥ 11</w:t>
            </w:r>
          </w:p>
        </w:tc>
        <w:tc>
          <w:tcPr>
            <w:tcW w:w="2268" w:type="dxa"/>
          </w:tcPr>
          <w:p w14:paraId="4849AE0B" w14:textId="599A23C5" w:rsidR="003F4ECA" w:rsidRPr="003426A4" w:rsidRDefault="003F4ECA" w:rsidP="00884362">
            <w:pPr>
              <w:keepNext/>
              <w:keepLines/>
              <w:widowControl w:val="0"/>
              <w:spacing w:after="40"/>
              <w:jc w:val="center"/>
              <w:rPr>
                <w:sz w:val="20"/>
                <w:szCs w:val="20"/>
                <w:lang w:val="fr-FR"/>
              </w:rPr>
            </w:pPr>
            <w:r w:rsidRPr="003426A4">
              <w:rPr>
                <w:sz w:val="20"/>
                <w:szCs w:val="20"/>
                <w:lang w:val="fr-FR"/>
              </w:rPr>
              <w:t>13</w:t>
            </w:r>
            <w:r w:rsidR="00AF5D84">
              <w:rPr>
                <w:sz w:val="20"/>
                <w:szCs w:val="20"/>
                <w:lang w:val="fr-FR"/>
              </w:rPr>
              <w:t>,</w:t>
            </w:r>
            <w:r w:rsidRPr="003426A4">
              <w:rPr>
                <w:sz w:val="20"/>
                <w:szCs w:val="20"/>
                <w:lang w:val="fr-FR"/>
              </w:rPr>
              <w:t>5 &gt; SEER ≥ 12</w:t>
            </w:r>
          </w:p>
        </w:tc>
        <w:tc>
          <w:tcPr>
            <w:tcW w:w="1985" w:type="dxa"/>
          </w:tcPr>
          <w:p w14:paraId="4DA6B7C8"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12 &gt; SEER ≥ 11</w:t>
            </w:r>
          </w:p>
        </w:tc>
        <w:tc>
          <w:tcPr>
            <w:tcW w:w="2267" w:type="dxa"/>
          </w:tcPr>
          <w:p w14:paraId="0FE5610E" w14:textId="5648D2DB" w:rsidR="003F4ECA" w:rsidRPr="003426A4" w:rsidRDefault="003F4ECA" w:rsidP="00884362">
            <w:pPr>
              <w:keepNext/>
              <w:keepLines/>
              <w:widowControl w:val="0"/>
              <w:spacing w:after="40"/>
              <w:jc w:val="center"/>
              <w:rPr>
                <w:sz w:val="20"/>
                <w:szCs w:val="20"/>
                <w:lang w:val="fr-FR"/>
              </w:rPr>
            </w:pPr>
            <w:r w:rsidRPr="003426A4">
              <w:rPr>
                <w:sz w:val="20"/>
                <w:szCs w:val="20"/>
                <w:lang w:val="fr-FR"/>
              </w:rPr>
              <w:t>13</w:t>
            </w:r>
            <w:r w:rsidR="00AF5D84">
              <w:rPr>
                <w:sz w:val="20"/>
                <w:szCs w:val="20"/>
                <w:lang w:val="fr-FR"/>
              </w:rPr>
              <w:t>,</w:t>
            </w:r>
            <w:r w:rsidRPr="003426A4">
              <w:rPr>
                <w:sz w:val="20"/>
                <w:szCs w:val="20"/>
                <w:lang w:val="fr-FR"/>
              </w:rPr>
              <w:t>5 &gt; SEER ≥ 12</w:t>
            </w:r>
          </w:p>
        </w:tc>
      </w:tr>
      <w:tr w:rsidR="008D1FA8" w:rsidRPr="003426A4" w14:paraId="71F66924" w14:textId="77777777">
        <w:tc>
          <w:tcPr>
            <w:tcW w:w="856" w:type="dxa"/>
          </w:tcPr>
          <w:p w14:paraId="55A01E0D" w14:textId="77777777" w:rsidR="003F4ECA" w:rsidRPr="003426A4" w:rsidRDefault="003F4ECA" w:rsidP="00884362">
            <w:pPr>
              <w:keepNext/>
              <w:keepLines/>
              <w:widowControl w:val="0"/>
              <w:rPr>
                <w:sz w:val="20"/>
                <w:szCs w:val="20"/>
                <w:lang w:val="fr-FR"/>
              </w:rPr>
            </w:pPr>
            <w:r w:rsidRPr="003426A4">
              <w:rPr>
                <w:sz w:val="20"/>
                <w:szCs w:val="20"/>
                <w:lang w:val="fr-FR"/>
              </w:rPr>
              <w:t>S2</w:t>
            </w:r>
          </w:p>
        </w:tc>
        <w:tc>
          <w:tcPr>
            <w:tcW w:w="1979" w:type="dxa"/>
          </w:tcPr>
          <w:p w14:paraId="7AADBC26" w14:textId="2B89B0A8" w:rsidR="003F4ECA" w:rsidRPr="003426A4" w:rsidRDefault="003F4ECA" w:rsidP="00884362">
            <w:pPr>
              <w:keepNext/>
              <w:keepLines/>
              <w:widowControl w:val="0"/>
              <w:spacing w:after="40"/>
              <w:jc w:val="center"/>
              <w:rPr>
                <w:sz w:val="20"/>
                <w:szCs w:val="20"/>
                <w:lang w:val="fr-FR"/>
              </w:rPr>
            </w:pPr>
            <w:r w:rsidRPr="003426A4">
              <w:rPr>
                <w:sz w:val="20"/>
                <w:szCs w:val="20"/>
                <w:lang w:val="fr-FR"/>
              </w:rPr>
              <w:t>11 &gt; SEER ≥ 10</w:t>
            </w:r>
          </w:p>
        </w:tc>
        <w:tc>
          <w:tcPr>
            <w:tcW w:w="2268" w:type="dxa"/>
          </w:tcPr>
          <w:p w14:paraId="7617FF6D" w14:textId="7F7C9668" w:rsidR="003F4ECA" w:rsidRPr="003426A4" w:rsidRDefault="003F4ECA" w:rsidP="00884362">
            <w:pPr>
              <w:keepNext/>
              <w:keepLines/>
              <w:widowControl w:val="0"/>
              <w:spacing w:after="40"/>
              <w:jc w:val="center"/>
              <w:rPr>
                <w:sz w:val="20"/>
                <w:szCs w:val="20"/>
                <w:lang w:val="fr-FR"/>
              </w:rPr>
            </w:pPr>
            <w:r w:rsidRPr="003426A4">
              <w:rPr>
                <w:sz w:val="20"/>
                <w:szCs w:val="20"/>
                <w:lang w:val="fr-FR"/>
              </w:rPr>
              <w:t>12 &gt; SEER ≥ 10</w:t>
            </w:r>
            <w:r w:rsidR="003B6238">
              <w:rPr>
                <w:sz w:val="20"/>
                <w:szCs w:val="20"/>
                <w:lang w:val="fr-FR"/>
              </w:rPr>
              <w:t>,</w:t>
            </w:r>
            <w:r w:rsidRPr="003426A4">
              <w:rPr>
                <w:sz w:val="20"/>
                <w:szCs w:val="20"/>
                <w:lang w:val="fr-FR"/>
              </w:rPr>
              <w:t>5</w:t>
            </w:r>
          </w:p>
        </w:tc>
        <w:tc>
          <w:tcPr>
            <w:tcW w:w="1985" w:type="dxa"/>
          </w:tcPr>
          <w:p w14:paraId="11AF0218"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11 &gt; SEER ≥ 10</w:t>
            </w:r>
          </w:p>
        </w:tc>
        <w:tc>
          <w:tcPr>
            <w:tcW w:w="2267" w:type="dxa"/>
          </w:tcPr>
          <w:p w14:paraId="01F01230" w14:textId="56BE9B42" w:rsidR="003F4ECA" w:rsidRPr="003426A4" w:rsidRDefault="003F4ECA" w:rsidP="00884362">
            <w:pPr>
              <w:keepNext/>
              <w:keepLines/>
              <w:widowControl w:val="0"/>
              <w:spacing w:after="40"/>
              <w:jc w:val="center"/>
              <w:rPr>
                <w:sz w:val="20"/>
                <w:szCs w:val="20"/>
                <w:lang w:val="fr-FR"/>
              </w:rPr>
            </w:pPr>
            <w:r w:rsidRPr="003426A4">
              <w:rPr>
                <w:sz w:val="20"/>
                <w:szCs w:val="20"/>
                <w:lang w:val="fr-FR"/>
              </w:rPr>
              <w:t>12 &gt; SEER ≥ 10</w:t>
            </w:r>
            <w:r w:rsidR="003B6238">
              <w:rPr>
                <w:sz w:val="20"/>
                <w:szCs w:val="20"/>
                <w:lang w:val="fr-FR"/>
              </w:rPr>
              <w:t>,</w:t>
            </w:r>
            <w:r w:rsidRPr="003426A4">
              <w:rPr>
                <w:sz w:val="20"/>
                <w:szCs w:val="20"/>
                <w:lang w:val="fr-FR"/>
              </w:rPr>
              <w:t>5</w:t>
            </w:r>
          </w:p>
        </w:tc>
      </w:tr>
      <w:tr w:rsidR="008D1FA8" w:rsidRPr="003426A4" w14:paraId="0C3B575C" w14:textId="77777777">
        <w:trPr>
          <w:trHeight w:val="90"/>
        </w:trPr>
        <w:tc>
          <w:tcPr>
            <w:tcW w:w="856" w:type="dxa"/>
          </w:tcPr>
          <w:p w14:paraId="152C82A5" w14:textId="77777777" w:rsidR="003F4ECA" w:rsidRPr="003426A4" w:rsidRDefault="003F4ECA" w:rsidP="00884362">
            <w:pPr>
              <w:keepNext/>
              <w:keepLines/>
              <w:widowControl w:val="0"/>
              <w:rPr>
                <w:sz w:val="20"/>
                <w:szCs w:val="20"/>
                <w:lang w:val="fr-FR"/>
              </w:rPr>
            </w:pPr>
            <w:r w:rsidRPr="003426A4">
              <w:rPr>
                <w:sz w:val="20"/>
                <w:szCs w:val="20"/>
                <w:lang w:val="fr-FR"/>
              </w:rPr>
              <w:t>S1</w:t>
            </w:r>
          </w:p>
        </w:tc>
        <w:tc>
          <w:tcPr>
            <w:tcW w:w="1979" w:type="dxa"/>
          </w:tcPr>
          <w:p w14:paraId="679CA205"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10 &gt; SEER ≥ 9</w:t>
            </w:r>
          </w:p>
        </w:tc>
        <w:tc>
          <w:tcPr>
            <w:tcW w:w="2268" w:type="dxa"/>
          </w:tcPr>
          <w:p w14:paraId="7F008EDA" w14:textId="2D122106" w:rsidR="003F4ECA" w:rsidRPr="003426A4" w:rsidRDefault="003F4ECA" w:rsidP="00884362">
            <w:pPr>
              <w:keepNext/>
              <w:keepLines/>
              <w:widowControl w:val="0"/>
              <w:spacing w:after="40"/>
              <w:jc w:val="center"/>
              <w:rPr>
                <w:sz w:val="20"/>
                <w:szCs w:val="20"/>
                <w:lang w:val="fr-FR"/>
              </w:rPr>
            </w:pPr>
            <w:r w:rsidRPr="003426A4">
              <w:rPr>
                <w:sz w:val="20"/>
                <w:szCs w:val="20"/>
                <w:lang w:val="fr-FR"/>
              </w:rPr>
              <w:t>10</w:t>
            </w:r>
            <w:r w:rsidR="00AF5D84">
              <w:rPr>
                <w:sz w:val="20"/>
                <w:szCs w:val="20"/>
                <w:lang w:val="fr-FR"/>
              </w:rPr>
              <w:t>,</w:t>
            </w:r>
            <w:r w:rsidRPr="003426A4">
              <w:rPr>
                <w:sz w:val="20"/>
                <w:szCs w:val="20"/>
                <w:lang w:val="fr-FR"/>
              </w:rPr>
              <w:t>5 &gt; SEER ≥ 9</w:t>
            </w:r>
            <w:r w:rsidR="003B6238">
              <w:rPr>
                <w:sz w:val="20"/>
                <w:szCs w:val="20"/>
                <w:lang w:val="fr-FR"/>
              </w:rPr>
              <w:t>,</w:t>
            </w:r>
            <w:r w:rsidRPr="003426A4">
              <w:rPr>
                <w:sz w:val="20"/>
                <w:szCs w:val="20"/>
                <w:lang w:val="fr-FR"/>
              </w:rPr>
              <w:t>5</w:t>
            </w:r>
          </w:p>
        </w:tc>
        <w:tc>
          <w:tcPr>
            <w:tcW w:w="1985" w:type="dxa"/>
          </w:tcPr>
          <w:p w14:paraId="537536C2"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w:t>
            </w:r>
          </w:p>
        </w:tc>
        <w:tc>
          <w:tcPr>
            <w:tcW w:w="2267" w:type="dxa"/>
          </w:tcPr>
          <w:p w14:paraId="52C28A2A" w14:textId="77777777" w:rsidR="003F4ECA" w:rsidRPr="003426A4" w:rsidRDefault="003F4ECA" w:rsidP="00884362">
            <w:pPr>
              <w:keepNext/>
              <w:keepLines/>
              <w:widowControl w:val="0"/>
              <w:spacing w:after="40"/>
              <w:jc w:val="center"/>
              <w:rPr>
                <w:sz w:val="20"/>
                <w:szCs w:val="20"/>
                <w:lang w:val="fr-FR"/>
              </w:rPr>
            </w:pPr>
            <w:r w:rsidRPr="003426A4">
              <w:rPr>
                <w:sz w:val="20"/>
                <w:szCs w:val="20"/>
                <w:lang w:val="fr-FR"/>
              </w:rPr>
              <w:t>-</w:t>
            </w:r>
          </w:p>
        </w:tc>
      </w:tr>
    </w:tbl>
    <w:p w14:paraId="77578DCC" w14:textId="77777777" w:rsidR="003F4ECA" w:rsidRPr="003426A4" w:rsidRDefault="003F4ECA" w:rsidP="003F4ECA">
      <w:pPr>
        <w:rPr>
          <w:lang w:val="fr-FR"/>
        </w:rPr>
      </w:pPr>
    </w:p>
    <w:p w14:paraId="0C59AF59" w14:textId="093138B1" w:rsidR="00653433" w:rsidRPr="003426A4" w:rsidRDefault="00653433" w:rsidP="00653433">
      <w:pPr>
        <w:rPr>
          <w:u w:val="single"/>
          <w:lang w:val="fr-FR"/>
        </w:rPr>
      </w:pPr>
      <w:r w:rsidRPr="003426A4">
        <w:rPr>
          <w:u w:val="single"/>
          <w:lang w:val="fr-FR"/>
        </w:rPr>
        <w:t>R</w:t>
      </w:r>
      <w:r w:rsidR="00B560BF">
        <w:rPr>
          <w:u w:val="single"/>
          <w:lang w:val="fr-FR"/>
        </w:rPr>
        <w:t xml:space="preserve">apport sur la consommation de </w:t>
      </w:r>
      <w:r w:rsidRPr="003426A4">
        <w:rPr>
          <w:u w:val="single"/>
          <w:lang w:val="fr-FR"/>
        </w:rPr>
        <w:t xml:space="preserve">HFC </w:t>
      </w:r>
    </w:p>
    <w:p w14:paraId="48E55645" w14:textId="5AF8790A" w:rsidR="00653433" w:rsidRPr="003426A4" w:rsidRDefault="00517E54" w:rsidP="00653433">
      <w:pPr>
        <w:pStyle w:val="Heading1"/>
        <w:rPr>
          <w:lang w:val="fr-FR"/>
        </w:rPr>
      </w:pPr>
      <w:r>
        <w:rPr>
          <w:lang w:val="fr-FR"/>
        </w:rPr>
        <w:lastRenderedPageBreak/>
        <w:t xml:space="preserve">Le </w:t>
      </w:r>
      <w:r w:rsidRPr="004B288F">
        <w:rPr>
          <w:lang w:val="fr-FR"/>
        </w:rPr>
        <w:t>paragraphe 60 du présent document et la fiche d</w:t>
      </w:r>
      <w:r w:rsidR="00C37710">
        <w:rPr>
          <w:lang w:val="fr-FR"/>
        </w:rPr>
        <w:t>’</w:t>
      </w:r>
      <w:r w:rsidRPr="004B288F">
        <w:rPr>
          <w:lang w:val="fr-FR"/>
        </w:rPr>
        <w:t xml:space="preserve">évaluation du projet </w:t>
      </w:r>
      <w:r>
        <w:rPr>
          <w:lang w:val="fr-FR"/>
        </w:rPr>
        <w:t xml:space="preserve">donnent un </w:t>
      </w:r>
      <w:r w:rsidR="00BB1BD1" w:rsidRPr="004B288F">
        <w:rPr>
          <w:lang w:val="fr-FR"/>
        </w:rPr>
        <w:t xml:space="preserve">aperçu de la consommation de HFC. Le tableau 3 </w:t>
      </w:r>
      <w:r>
        <w:rPr>
          <w:lang w:val="fr-FR"/>
        </w:rPr>
        <w:t xml:space="preserve">contient </w:t>
      </w:r>
      <w:r w:rsidR="00BB1BD1" w:rsidRPr="004B288F">
        <w:rPr>
          <w:lang w:val="fr-FR"/>
        </w:rPr>
        <w:t>une ventilation plus détaillée de la consommation de HFC dans les secteurs de la fabrication d</w:t>
      </w:r>
      <w:r w:rsidR="00C37710">
        <w:rPr>
          <w:lang w:val="fr-FR"/>
        </w:rPr>
        <w:t>’</w:t>
      </w:r>
      <w:r w:rsidR="00BB1BD1" w:rsidRPr="004B288F">
        <w:rPr>
          <w:lang w:val="fr-FR"/>
        </w:rPr>
        <w:t>équipements de réfrigération et de climatisation, telle qu</w:t>
      </w:r>
      <w:r w:rsidR="00C37710">
        <w:rPr>
          <w:lang w:val="fr-FR"/>
        </w:rPr>
        <w:t>’</w:t>
      </w:r>
      <w:r w:rsidR="00144434">
        <w:rPr>
          <w:lang w:val="fr-FR"/>
        </w:rPr>
        <w:t xml:space="preserve">elle figure </w:t>
      </w:r>
      <w:r w:rsidR="00BB1BD1" w:rsidRPr="004B288F">
        <w:rPr>
          <w:lang w:val="fr-FR"/>
        </w:rPr>
        <w:t xml:space="preserve">dans les rapports </w:t>
      </w:r>
      <w:r w:rsidR="00144434">
        <w:rPr>
          <w:lang w:val="fr-FR"/>
        </w:rPr>
        <w:t xml:space="preserve">sur la </w:t>
      </w:r>
      <w:r w:rsidR="00BB1BD1" w:rsidRPr="004B288F">
        <w:rPr>
          <w:lang w:val="fr-FR"/>
        </w:rPr>
        <w:t xml:space="preserve">mise en œuvre </w:t>
      </w:r>
      <w:r w:rsidR="00144434">
        <w:rPr>
          <w:lang w:val="fr-FR"/>
        </w:rPr>
        <w:t>du p</w:t>
      </w:r>
      <w:r w:rsidR="00BB1BD1" w:rsidRPr="004B288F">
        <w:rPr>
          <w:lang w:val="fr-FR"/>
        </w:rPr>
        <w:t>rogramme</w:t>
      </w:r>
      <w:r w:rsidR="00144434">
        <w:rPr>
          <w:lang w:val="fr-FR"/>
        </w:rPr>
        <w:t xml:space="preserve"> de pays</w:t>
      </w:r>
      <w:r w:rsidR="00BB1BD1" w:rsidRPr="004B288F">
        <w:rPr>
          <w:lang w:val="fr-FR"/>
        </w:rPr>
        <w:t>.</w:t>
      </w:r>
      <w:r w:rsidR="00144434">
        <w:rPr>
          <w:lang w:val="fr-FR"/>
        </w:rPr>
        <w:t xml:space="preserve"> </w:t>
      </w:r>
    </w:p>
    <w:p w14:paraId="212B72CE" w14:textId="37EE52FF" w:rsidR="00653433" w:rsidRPr="003426A4" w:rsidRDefault="00653433" w:rsidP="00653433">
      <w:pPr>
        <w:rPr>
          <w:b/>
          <w:bCs/>
          <w:lang w:val="fr-FR"/>
        </w:rPr>
      </w:pPr>
      <w:r w:rsidRPr="003426A4">
        <w:rPr>
          <w:b/>
          <w:bCs/>
          <w:lang w:val="fr-FR"/>
        </w:rPr>
        <w:t>Table</w:t>
      </w:r>
      <w:r w:rsidR="001E0951">
        <w:rPr>
          <w:b/>
          <w:bCs/>
          <w:lang w:val="fr-FR"/>
        </w:rPr>
        <w:t>au</w:t>
      </w:r>
      <w:r w:rsidRPr="003426A4">
        <w:rPr>
          <w:b/>
          <w:bCs/>
          <w:lang w:val="fr-FR"/>
        </w:rPr>
        <w:t xml:space="preserve"> </w:t>
      </w:r>
      <w:r w:rsidR="00205DF7" w:rsidRPr="003426A4">
        <w:rPr>
          <w:b/>
          <w:bCs/>
          <w:lang w:val="fr-FR"/>
        </w:rPr>
        <w:t>3</w:t>
      </w:r>
      <w:r w:rsidRPr="003426A4">
        <w:rPr>
          <w:b/>
          <w:bCs/>
          <w:lang w:val="fr-FR"/>
        </w:rPr>
        <w:t xml:space="preserve">. </w:t>
      </w:r>
      <w:r w:rsidR="0014049F" w:rsidRPr="004B288F">
        <w:rPr>
          <w:b/>
          <w:bCs/>
          <w:lang w:val="fr-FR"/>
        </w:rPr>
        <w:t>Consommation de HFC dans les secteurs de la fabrication d</w:t>
      </w:r>
      <w:r w:rsidR="00C37710">
        <w:rPr>
          <w:b/>
          <w:bCs/>
          <w:lang w:val="fr-FR"/>
        </w:rPr>
        <w:t>’</w:t>
      </w:r>
      <w:r w:rsidR="0014049F" w:rsidRPr="004B288F">
        <w:rPr>
          <w:b/>
          <w:bCs/>
          <w:lang w:val="fr-FR"/>
        </w:rPr>
        <w:t>équipements de réfrigération et de climatisation (moyenne pour les années de référence et 2022-2024)</w:t>
      </w:r>
    </w:p>
    <w:tbl>
      <w:tblPr>
        <w:tblW w:w="9550" w:type="dxa"/>
        <w:tblCellMar>
          <w:left w:w="57" w:type="dxa"/>
          <w:right w:w="57" w:type="dxa"/>
        </w:tblCellMar>
        <w:tblLook w:val="04A0" w:firstRow="1" w:lastRow="0" w:firstColumn="1" w:lastColumn="0" w:noHBand="0" w:noVBand="1"/>
      </w:tblPr>
      <w:tblGrid>
        <w:gridCol w:w="1075"/>
        <w:gridCol w:w="900"/>
        <w:gridCol w:w="990"/>
        <w:gridCol w:w="900"/>
        <w:gridCol w:w="900"/>
        <w:gridCol w:w="1004"/>
        <w:gridCol w:w="990"/>
        <w:gridCol w:w="914"/>
        <w:gridCol w:w="963"/>
        <w:gridCol w:w="914"/>
      </w:tblGrid>
      <w:tr w:rsidR="00653433" w:rsidRPr="003426A4" w14:paraId="767998EB" w14:textId="77777777" w:rsidTr="00FA40BC">
        <w:trPr>
          <w:trHeight w:val="292"/>
          <w:tblHeader/>
        </w:trPr>
        <w:tc>
          <w:tcPr>
            <w:tcW w:w="1075" w:type="dxa"/>
            <w:vMerge w:val="restart"/>
            <w:tcBorders>
              <w:top w:val="single" w:sz="4" w:space="0" w:color="auto"/>
              <w:left w:val="single" w:sz="4" w:space="0" w:color="auto"/>
              <w:bottom w:val="single" w:sz="4" w:space="0" w:color="auto"/>
              <w:right w:val="single" w:sz="4" w:space="0" w:color="auto"/>
            </w:tcBorders>
            <w:noWrap/>
            <w:vAlign w:val="center"/>
            <w:hideMark/>
          </w:tcPr>
          <w:p w14:paraId="1AE0053B"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Substance</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F356B59" w14:textId="40036B20" w:rsidR="00653433" w:rsidRPr="003426A4" w:rsidRDefault="008C357E" w:rsidP="006611DA">
            <w:pPr>
              <w:jc w:val="center"/>
              <w:rPr>
                <w:b/>
                <w:bCs/>
                <w:color w:val="000000"/>
                <w:sz w:val="20"/>
                <w:szCs w:val="20"/>
                <w:lang w:val="fr-FR" w:eastAsia="en-CA"/>
              </w:rPr>
            </w:pPr>
            <w:r>
              <w:rPr>
                <w:b/>
                <w:bCs/>
                <w:color w:val="000000"/>
                <w:sz w:val="20"/>
                <w:szCs w:val="20"/>
                <w:lang w:val="fr-FR" w:eastAsia="en-CA"/>
              </w:rPr>
              <w:t>PRP</w:t>
            </w:r>
            <w:r w:rsidR="00DE2B0B" w:rsidRPr="00DE2B0B">
              <w:rPr>
                <w:color w:val="000000"/>
                <w:sz w:val="20"/>
                <w:szCs w:val="20"/>
                <w:vertAlign w:val="superscript"/>
                <w:lang w:val="fr-FR" w:eastAsia="en-CA"/>
              </w:rPr>
              <w:t>a</w:t>
            </w:r>
          </w:p>
        </w:tc>
        <w:tc>
          <w:tcPr>
            <w:tcW w:w="3794" w:type="dxa"/>
            <w:gridSpan w:val="4"/>
            <w:tcBorders>
              <w:top w:val="single" w:sz="4" w:space="0" w:color="auto"/>
              <w:left w:val="nil"/>
              <w:bottom w:val="single" w:sz="4" w:space="0" w:color="auto"/>
              <w:right w:val="single" w:sz="4" w:space="0" w:color="auto"/>
            </w:tcBorders>
            <w:noWrap/>
            <w:vAlign w:val="center"/>
            <w:hideMark/>
          </w:tcPr>
          <w:p w14:paraId="5F63F0AC" w14:textId="438F5454" w:rsidR="00653433" w:rsidRPr="003426A4" w:rsidRDefault="00665D60">
            <w:pPr>
              <w:jc w:val="center"/>
              <w:rPr>
                <w:b/>
                <w:bCs/>
                <w:color w:val="000000"/>
                <w:sz w:val="20"/>
                <w:szCs w:val="20"/>
                <w:lang w:val="fr-FR" w:eastAsia="en-CA"/>
              </w:rPr>
            </w:pPr>
            <w:r>
              <w:rPr>
                <w:b/>
                <w:bCs/>
                <w:color w:val="000000"/>
                <w:sz w:val="20"/>
                <w:szCs w:val="20"/>
                <w:lang w:val="fr-FR" w:eastAsia="en-CA"/>
              </w:rPr>
              <w:t>Fabrication de réfrigérateurs</w:t>
            </w:r>
          </w:p>
        </w:tc>
        <w:tc>
          <w:tcPr>
            <w:tcW w:w="3781" w:type="dxa"/>
            <w:gridSpan w:val="4"/>
            <w:tcBorders>
              <w:top w:val="single" w:sz="4" w:space="0" w:color="auto"/>
              <w:left w:val="nil"/>
              <w:bottom w:val="single" w:sz="4" w:space="0" w:color="auto"/>
              <w:right w:val="single" w:sz="4" w:space="0" w:color="auto"/>
            </w:tcBorders>
            <w:noWrap/>
            <w:vAlign w:val="center"/>
            <w:hideMark/>
          </w:tcPr>
          <w:p w14:paraId="1814F14B" w14:textId="6964A1CB" w:rsidR="00653433" w:rsidRPr="003426A4" w:rsidRDefault="00665D60">
            <w:pPr>
              <w:jc w:val="center"/>
              <w:rPr>
                <w:b/>
                <w:bCs/>
                <w:color w:val="000000"/>
                <w:sz w:val="20"/>
                <w:szCs w:val="20"/>
                <w:lang w:val="fr-FR" w:eastAsia="en-CA"/>
              </w:rPr>
            </w:pPr>
            <w:r>
              <w:rPr>
                <w:b/>
                <w:bCs/>
                <w:color w:val="000000"/>
                <w:sz w:val="20"/>
                <w:szCs w:val="20"/>
                <w:lang w:val="fr-FR" w:eastAsia="en-CA"/>
              </w:rPr>
              <w:t xml:space="preserve">Fabrication de climatiseurs </w:t>
            </w:r>
          </w:p>
        </w:tc>
      </w:tr>
      <w:tr w:rsidR="00653433" w:rsidRPr="003426A4" w14:paraId="0EFA8A8D" w14:textId="77777777" w:rsidTr="00FA40BC">
        <w:trPr>
          <w:trHeight w:val="350"/>
          <w:tblHeader/>
        </w:trPr>
        <w:tc>
          <w:tcPr>
            <w:tcW w:w="1075" w:type="dxa"/>
            <w:vMerge/>
            <w:tcBorders>
              <w:top w:val="single" w:sz="4" w:space="0" w:color="auto"/>
              <w:left w:val="single" w:sz="4" w:space="0" w:color="auto"/>
              <w:bottom w:val="single" w:sz="4" w:space="0" w:color="auto"/>
              <w:right w:val="single" w:sz="4" w:space="0" w:color="auto"/>
            </w:tcBorders>
            <w:vAlign w:val="center"/>
            <w:hideMark/>
          </w:tcPr>
          <w:p w14:paraId="31EC64EF" w14:textId="77777777" w:rsidR="00653433" w:rsidRPr="003426A4" w:rsidRDefault="00653433">
            <w:pPr>
              <w:jc w:val="center"/>
              <w:rPr>
                <w:b/>
                <w:bCs/>
                <w:color w:val="000000"/>
                <w:sz w:val="20"/>
                <w:szCs w:val="20"/>
                <w:lang w:val="fr-FR"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4E8FE83" w14:textId="77777777" w:rsidR="00653433" w:rsidRPr="003426A4" w:rsidRDefault="00653433">
            <w:pPr>
              <w:jc w:val="center"/>
              <w:rPr>
                <w:b/>
                <w:bCs/>
                <w:color w:val="000000"/>
                <w:sz w:val="20"/>
                <w:szCs w:val="20"/>
                <w:lang w:val="fr-FR" w:eastAsia="en-CA"/>
              </w:rPr>
            </w:pPr>
          </w:p>
        </w:tc>
        <w:tc>
          <w:tcPr>
            <w:tcW w:w="990" w:type="dxa"/>
            <w:tcBorders>
              <w:top w:val="nil"/>
              <w:left w:val="nil"/>
              <w:bottom w:val="single" w:sz="4" w:space="0" w:color="auto"/>
              <w:right w:val="single" w:sz="4" w:space="0" w:color="auto"/>
            </w:tcBorders>
            <w:vAlign w:val="center"/>
            <w:hideMark/>
          </w:tcPr>
          <w:p w14:paraId="0978D1B1" w14:textId="78D10232" w:rsidR="00653433" w:rsidRPr="003426A4" w:rsidRDefault="00665D60">
            <w:pPr>
              <w:ind w:left="-61" w:right="-60"/>
              <w:jc w:val="center"/>
              <w:rPr>
                <w:b/>
                <w:bCs/>
                <w:color w:val="000000"/>
                <w:sz w:val="20"/>
                <w:szCs w:val="20"/>
                <w:lang w:val="fr-FR" w:eastAsia="en-CA"/>
              </w:rPr>
            </w:pPr>
            <w:r>
              <w:rPr>
                <w:b/>
                <w:bCs/>
                <w:color w:val="000000"/>
                <w:sz w:val="20"/>
                <w:szCs w:val="20"/>
                <w:lang w:val="fr-FR" w:eastAsia="en-CA"/>
              </w:rPr>
              <w:t xml:space="preserve">Moyenne </w:t>
            </w:r>
            <w:r w:rsidRPr="003426A4">
              <w:rPr>
                <w:b/>
                <w:bCs/>
                <w:color w:val="000000"/>
                <w:sz w:val="20"/>
                <w:szCs w:val="20"/>
                <w:lang w:val="fr-FR" w:eastAsia="en-CA"/>
              </w:rPr>
              <w:t>2020</w:t>
            </w:r>
            <w:r>
              <w:rPr>
                <w:b/>
                <w:bCs/>
                <w:color w:val="000000"/>
                <w:sz w:val="20"/>
                <w:szCs w:val="20"/>
                <w:lang w:val="fr-FR" w:eastAsia="en-CA"/>
              </w:rPr>
              <w:t>-</w:t>
            </w:r>
            <w:r w:rsidRPr="003426A4">
              <w:rPr>
                <w:b/>
                <w:bCs/>
                <w:color w:val="000000"/>
                <w:sz w:val="20"/>
                <w:szCs w:val="20"/>
                <w:lang w:val="fr-FR" w:eastAsia="en-CA"/>
              </w:rPr>
              <w:t>2022</w:t>
            </w:r>
          </w:p>
        </w:tc>
        <w:tc>
          <w:tcPr>
            <w:tcW w:w="900" w:type="dxa"/>
            <w:tcBorders>
              <w:top w:val="nil"/>
              <w:left w:val="nil"/>
              <w:bottom w:val="single" w:sz="4" w:space="0" w:color="auto"/>
              <w:right w:val="single" w:sz="4" w:space="0" w:color="auto"/>
            </w:tcBorders>
            <w:vAlign w:val="center"/>
            <w:hideMark/>
          </w:tcPr>
          <w:p w14:paraId="7B112E91"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2022</w:t>
            </w:r>
          </w:p>
        </w:tc>
        <w:tc>
          <w:tcPr>
            <w:tcW w:w="900" w:type="dxa"/>
            <w:tcBorders>
              <w:top w:val="nil"/>
              <w:left w:val="nil"/>
              <w:bottom w:val="single" w:sz="4" w:space="0" w:color="auto"/>
              <w:right w:val="single" w:sz="4" w:space="0" w:color="auto"/>
            </w:tcBorders>
            <w:vAlign w:val="center"/>
            <w:hideMark/>
          </w:tcPr>
          <w:p w14:paraId="5D346483"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2023</w:t>
            </w:r>
          </w:p>
        </w:tc>
        <w:tc>
          <w:tcPr>
            <w:tcW w:w="1004" w:type="dxa"/>
            <w:tcBorders>
              <w:top w:val="nil"/>
              <w:left w:val="nil"/>
              <w:bottom w:val="single" w:sz="4" w:space="0" w:color="auto"/>
              <w:right w:val="single" w:sz="4" w:space="0" w:color="auto"/>
            </w:tcBorders>
            <w:vAlign w:val="center"/>
            <w:hideMark/>
          </w:tcPr>
          <w:p w14:paraId="3E00EEE6"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2024</w:t>
            </w:r>
          </w:p>
        </w:tc>
        <w:tc>
          <w:tcPr>
            <w:tcW w:w="990" w:type="dxa"/>
            <w:tcBorders>
              <w:top w:val="nil"/>
              <w:left w:val="nil"/>
              <w:bottom w:val="single" w:sz="4" w:space="0" w:color="auto"/>
              <w:right w:val="single" w:sz="4" w:space="0" w:color="auto"/>
            </w:tcBorders>
            <w:vAlign w:val="center"/>
            <w:hideMark/>
          </w:tcPr>
          <w:p w14:paraId="44D9CA51" w14:textId="53486138" w:rsidR="00653433" w:rsidRPr="003426A4" w:rsidRDefault="00B53DDF">
            <w:pPr>
              <w:ind w:left="-113" w:right="-135"/>
              <w:jc w:val="center"/>
              <w:rPr>
                <w:b/>
                <w:bCs/>
                <w:color w:val="000000"/>
                <w:sz w:val="20"/>
                <w:szCs w:val="20"/>
                <w:lang w:val="fr-FR" w:eastAsia="en-CA"/>
              </w:rPr>
            </w:pPr>
            <w:r>
              <w:rPr>
                <w:b/>
                <w:bCs/>
                <w:color w:val="000000"/>
                <w:sz w:val="20"/>
                <w:szCs w:val="20"/>
                <w:lang w:val="fr-FR" w:eastAsia="en-CA"/>
              </w:rPr>
              <w:t xml:space="preserve">Moyenne </w:t>
            </w:r>
            <w:r w:rsidR="00653433" w:rsidRPr="003426A4">
              <w:rPr>
                <w:b/>
                <w:bCs/>
                <w:color w:val="000000"/>
                <w:sz w:val="20"/>
                <w:szCs w:val="20"/>
                <w:lang w:val="fr-FR" w:eastAsia="en-CA"/>
              </w:rPr>
              <w:t>2020</w:t>
            </w:r>
            <w:r>
              <w:rPr>
                <w:b/>
                <w:bCs/>
                <w:color w:val="000000"/>
                <w:sz w:val="20"/>
                <w:szCs w:val="20"/>
                <w:lang w:val="fr-FR" w:eastAsia="en-CA"/>
              </w:rPr>
              <w:t>-</w:t>
            </w:r>
            <w:r w:rsidR="00653433" w:rsidRPr="003426A4">
              <w:rPr>
                <w:b/>
                <w:bCs/>
                <w:color w:val="000000"/>
                <w:sz w:val="20"/>
                <w:szCs w:val="20"/>
                <w:lang w:val="fr-FR" w:eastAsia="en-CA"/>
              </w:rPr>
              <w:t xml:space="preserve">2022 </w:t>
            </w:r>
          </w:p>
        </w:tc>
        <w:tc>
          <w:tcPr>
            <w:tcW w:w="914" w:type="dxa"/>
            <w:tcBorders>
              <w:top w:val="nil"/>
              <w:left w:val="nil"/>
              <w:bottom w:val="single" w:sz="4" w:space="0" w:color="auto"/>
              <w:right w:val="single" w:sz="4" w:space="0" w:color="auto"/>
            </w:tcBorders>
            <w:vAlign w:val="center"/>
            <w:hideMark/>
          </w:tcPr>
          <w:p w14:paraId="72335A51"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2022</w:t>
            </w:r>
          </w:p>
        </w:tc>
        <w:tc>
          <w:tcPr>
            <w:tcW w:w="963" w:type="dxa"/>
            <w:tcBorders>
              <w:top w:val="nil"/>
              <w:left w:val="nil"/>
              <w:bottom w:val="single" w:sz="4" w:space="0" w:color="auto"/>
              <w:right w:val="single" w:sz="4" w:space="0" w:color="auto"/>
            </w:tcBorders>
            <w:vAlign w:val="center"/>
            <w:hideMark/>
          </w:tcPr>
          <w:p w14:paraId="371CCDE9"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2023</w:t>
            </w:r>
          </w:p>
        </w:tc>
        <w:tc>
          <w:tcPr>
            <w:tcW w:w="914" w:type="dxa"/>
            <w:tcBorders>
              <w:top w:val="nil"/>
              <w:left w:val="nil"/>
              <w:bottom w:val="single" w:sz="4" w:space="0" w:color="auto"/>
              <w:right w:val="single" w:sz="4" w:space="0" w:color="auto"/>
            </w:tcBorders>
            <w:vAlign w:val="center"/>
            <w:hideMark/>
          </w:tcPr>
          <w:p w14:paraId="6714407B" w14:textId="77777777" w:rsidR="00653433" w:rsidRPr="003426A4" w:rsidRDefault="00653433">
            <w:pPr>
              <w:jc w:val="center"/>
              <w:rPr>
                <w:b/>
                <w:bCs/>
                <w:color w:val="000000"/>
                <w:sz w:val="20"/>
                <w:szCs w:val="20"/>
                <w:lang w:val="fr-FR" w:eastAsia="en-CA"/>
              </w:rPr>
            </w:pPr>
            <w:r w:rsidRPr="003426A4">
              <w:rPr>
                <w:b/>
                <w:bCs/>
                <w:color w:val="000000"/>
                <w:sz w:val="20"/>
                <w:szCs w:val="20"/>
                <w:lang w:val="fr-FR" w:eastAsia="en-CA"/>
              </w:rPr>
              <w:t>2024</w:t>
            </w:r>
          </w:p>
        </w:tc>
      </w:tr>
      <w:tr w:rsidR="00653433" w:rsidRPr="003426A4" w14:paraId="2ABBD722" w14:textId="77777777" w:rsidTr="00FA40BC">
        <w:trPr>
          <w:trHeight w:val="40"/>
          <w:tblHeader/>
        </w:trPr>
        <w:tc>
          <w:tcPr>
            <w:tcW w:w="9550" w:type="dxa"/>
            <w:gridSpan w:val="10"/>
            <w:tcBorders>
              <w:top w:val="nil"/>
              <w:left w:val="single" w:sz="4" w:space="0" w:color="auto"/>
              <w:bottom w:val="single" w:sz="4" w:space="0" w:color="auto"/>
              <w:right w:val="single" w:sz="4" w:space="0" w:color="auto"/>
            </w:tcBorders>
            <w:noWrap/>
          </w:tcPr>
          <w:p w14:paraId="3CA1EADC" w14:textId="42C9EA9B" w:rsidR="00653433" w:rsidRPr="003426A4" w:rsidRDefault="006611DA">
            <w:pPr>
              <w:jc w:val="center"/>
              <w:rPr>
                <w:b/>
                <w:bCs/>
                <w:color w:val="000000"/>
                <w:sz w:val="20"/>
                <w:szCs w:val="20"/>
                <w:lang w:val="fr-FR" w:eastAsia="en-CA"/>
              </w:rPr>
            </w:pPr>
            <w:r>
              <w:rPr>
                <w:b/>
                <w:bCs/>
                <w:color w:val="000000"/>
                <w:sz w:val="20"/>
                <w:szCs w:val="20"/>
                <w:lang w:val="fr-FR" w:eastAsia="en-CA"/>
              </w:rPr>
              <w:t>T</w:t>
            </w:r>
            <w:r w:rsidR="00960534" w:rsidRPr="003426A4">
              <w:rPr>
                <w:b/>
                <w:bCs/>
                <w:color w:val="000000"/>
                <w:sz w:val="20"/>
                <w:szCs w:val="20"/>
                <w:lang w:val="fr-FR" w:eastAsia="en-CA"/>
              </w:rPr>
              <w:t>m</w:t>
            </w:r>
          </w:p>
        </w:tc>
      </w:tr>
      <w:tr w:rsidR="00653433" w:rsidRPr="003426A4" w14:paraId="2670A235" w14:textId="77777777">
        <w:trPr>
          <w:trHeight w:val="40"/>
        </w:trPr>
        <w:tc>
          <w:tcPr>
            <w:tcW w:w="1075" w:type="dxa"/>
            <w:tcBorders>
              <w:top w:val="nil"/>
              <w:left w:val="single" w:sz="4" w:space="0" w:color="auto"/>
              <w:bottom w:val="single" w:sz="4" w:space="0" w:color="auto"/>
              <w:right w:val="nil"/>
            </w:tcBorders>
            <w:noWrap/>
            <w:hideMark/>
          </w:tcPr>
          <w:p w14:paraId="03390BB2"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HFC-32</w:t>
            </w:r>
          </w:p>
        </w:tc>
        <w:tc>
          <w:tcPr>
            <w:tcW w:w="900" w:type="dxa"/>
            <w:tcBorders>
              <w:top w:val="nil"/>
              <w:left w:val="single" w:sz="4" w:space="0" w:color="auto"/>
              <w:bottom w:val="single" w:sz="4" w:space="0" w:color="auto"/>
              <w:right w:val="nil"/>
            </w:tcBorders>
            <w:noWrap/>
            <w:hideMark/>
          </w:tcPr>
          <w:p w14:paraId="3E82650F"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675</w:t>
            </w:r>
          </w:p>
        </w:tc>
        <w:tc>
          <w:tcPr>
            <w:tcW w:w="990" w:type="dxa"/>
            <w:tcBorders>
              <w:top w:val="nil"/>
              <w:left w:val="single" w:sz="4" w:space="0" w:color="auto"/>
              <w:bottom w:val="single" w:sz="4" w:space="0" w:color="auto"/>
              <w:right w:val="single" w:sz="4" w:space="0" w:color="auto"/>
            </w:tcBorders>
            <w:noWrap/>
            <w:hideMark/>
          </w:tcPr>
          <w:p w14:paraId="2B6BCF8A" w14:textId="2A4145AF"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62059881" w14:textId="476195A3"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0BB86F9F" w14:textId="7E1DAF54"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1004" w:type="dxa"/>
            <w:tcBorders>
              <w:top w:val="nil"/>
              <w:left w:val="nil"/>
              <w:bottom w:val="single" w:sz="4" w:space="0" w:color="auto"/>
              <w:right w:val="single" w:sz="4" w:space="0" w:color="auto"/>
            </w:tcBorders>
            <w:noWrap/>
            <w:hideMark/>
          </w:tcPr>
          <w:p w14:paraId="3D9EE9AC" w14:textId="2E3CB4E2"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90" w:type="dxa"/>
            <w:tcBorders>
              <w:top w:val="nil"/>
              <w:left w:val="nil"/>
              <w:bottom w:val="single" w:sz="4" w:space="0" w:color="auto"/>
              <w:right w:val="single" w:sz="4" w:space="0" w:color="auto"/>
            </w:tcBorders>
            <w:noWrap/>
            <w:hideMark/>
          </w:tcPr>
          <w:p w14:paraId="14774D32" w14:textId="281499ED" w:rsidR="00653433" w:rsidRPr="003426A4" w:rsidRDefault="00653433">
            <w:pPr>
              <w:jc w:val="right"/>
              <w:rPr>
                <w:color w:val="000000"/>
                <w:sz w:val="20"/>
                <w:szCs w:val="20"/>
                <w:lang w:val="fr-FR" w:eastAsia="en-CA"/>
              </w:rPr>
            </w:pPr>
            <w:r w:rsidRPr="003426A4">
              <w:rPr>
                <w:color w:val="000000"/>
                <w:sz w:val="20"/>
                <w:szCs w:val="20"/>
                <w:lang w:val="fr-FR" w:eastAsia="en-CA"/>
              </w:rPr>
              <w:t>3</w:t>
            </w:r>
            <w:r w:rsidR="005619F9" w:rsidRPr="003426A4">
              <w:rPr>
                <w:color w:val="000000"/>
                <w:sz w:val="20"/>
                <w:szCs w:val="20"/>
                <w:lang w:val="fr-FR" w:eastAsia="en-CA"/>
              </w:rPr>
              <w:t>,</w:t>
            </w:r>
            <w:r w:rsidRPr="003426A4">
              <w:rPr>
                <w:color w:val="000000"/>
                <w:sz w:val="20"/>
                <w:szCs w:val="20"/>
                <w:lang w:val="fr-FR" w:eastAsia="en-CA"/>
              </w:rPr>
              <w:t>35</w:t>
            </w:r>
          </w:p>
        </w:tc>
        <w:tc>
          <w:tcPr>
            <w:tcW w:w="914" w:type="dxa"/>
            <w:tcBorders>
              <w:top w:val="nil"/>
              <w:left w:val="nil"/>
              <w:bottom w:val="single" w:sz="4" w:space="0" w:color="auto"/>
              <w:right w:val="single" w:sz="4" w:space="0" w:color="auto"/>
            </w:tcBorders>
            <w:noWrap/>
            <w:hideMark/>
          </w:tcPr>
          <w:p w14:paraId="3FD9253F" w14:textId="269B735F" w:rsidR="00653433" w:rsidRPr="003426A4" w:rsidRDefault="00653433">
            <w:pPr>
              <w:jc w:val="right"/>
              <w:rPr>
                <w:color w:val="000000"/>
                <w:sz w:val="20"/>
                <w:szCs w:val="20"/>
                <w:lang w:val="fr-FR" w:eastAsia="en-CA"/>
              </w:rPr>
            </w:pPr>
            <w:r w:rsidRPr="003426A4">
              <w:rPr>
                <w:color w:val="000000"/>
                <w:sz w:val="20"/>
                <w:szCs w:val="20"/>
                <w:lang w:val="fr-FR" w:eastAsia="en-CA"/>
              </w:rPr>
              <w:t>10</w:t>
            </w:r>
            <w:r w:rsidR="005619F9" w:rsidRPr="003426A4">
              <w:rPr>
                <w:color w:val="000000"/>
                <w:sz w:val="20"/>
                <w:szCs w:val="20"/>
                <w:lang w:val="fr-FR" w:eastAsia="en-CA"/>
              </w:rPr>
              <w:t>,</w:t>
            </w:r>
            <w:r w:rsidRPr="003426A4">
              <w:rPr>
                <w:color w:val="000000"/>
                <w:sz w:val="20"/>
                <w:szCs w:val="20"/>
                <w:lang w:val="fr-FR" w:eastAsia="en-CA"/>
              </w:rPr>
              <w:t>04</w:t>
            </w:r>
          </w:p>
        </w:tc>
        <w:tc>
          <w:tcPr>
            <w:tcW w:w="963" w:type="dxa"/>
            <w:tcBorders>
              <w:top w:val="nil"/>
              <w:left w:val="nil"/>
              <w:bottom w:val="single" w:sz="4" w:space="0" w:color="auto"/>
              <w:right w:val="single" w:sz="4" w:space="0" w:color="auto"/>
            </w:tcBorders>
            <w:noWrap/>
            <w:hideMark/>
          </w:tcPr>
          <w:p w14:paraId="0876B091" w14:textId="11AF632A" w:rsidR="00653433" w:rsidRPr="003426A4" w:rsidRDefault="00653433">
            <w:pPr>
              <w:jc w:val="right"/>
              <w:rPr>
                <w:color w:val="000000"/>
                <w:sz w:val="20"/>
                <w:szCs w:val="20"/>
                <w:lang w:val="fr-FR" w:eastAsia="en-CA"/>
              </w:rPr>
            </w:pPr>
            <w:r w:rsidRPr="003426A4">
              <w:rPr>
                <w:color w:val="000000"/>
                <w:sz w:val="20"/>
                <w:szCs w:val="20"/>
                <w:lang w:val="fr-FR" w:eastAsia="en-CA"/>
              </w:rPr>
              <w:t>11</w:t>
            </w:r>
            <w:r w:rsidR="005619F9" w:rsidRPr="003426A4">
              <w:rPr>
                <w:color w:val="000000"/>
                <w:sz w:val="20"/>
                <w:szCs w:val="20"/>
                <w:lang w:val="fr-FR" w:eastAsia="en-CA"/>
              </w:rPr>
              <w:t>,</w:t>
            </w:r>
            <w:r w:rsidRPr="003426A4">
              <w:rPr>
                <w:color w:val="000000"/>
                <w:sz w:val="20"/>
                <w:szCs w:val="20"/>
                <w:lang w:val="fr-FR" w:eastAsia="en-CA"/>
              </w:rPr>
              <w:t>49</w:t>
            </w:r>
          </w:p>
        </w:tc>
        <w:tc>
          <w:tcPr>
            <w:tcW w:w="914" w:type="dxa"/>
            <w:tcBorders>
              <w:top w:val="nil"/>
              <w:left w:val="nil"/>
              <w:bottom w:val="single" w:sz="4" w:space="0" w:color="auto"/>
              <w:right w:val="single" w:sz="4" w:space="0" w:color="auto"/>
            </w:tcBorders>
            <w:noWrap/>
            <w:hideMark/>
          </w:tcPr>
          <w:p w14:paraId="4C605383" w14:textId="5128F3A9" w:rsidR="00653433" w:rsidRPr="003426A4" w:rsidRDefault="00653433">
            <w:pPr>
              <w:jc w:val="right"/>
              <w:rPr>
                <w:color w:val="000000"/>
                <w:sz w:val="20"/>
                <w:szCs w:val="20"/>
                <w:lang w:val="fr-FR" w:eastAsia="en-CA"/>
              </w:rPr>
            </w:pPr>
            <w:r w:rsidRPr="003426A4">
              <w:rPr>
                <w:color w:val="000000"/>
                <w:sz w:val="20"/>
                <w:szCs w:val="20"/>
                <w:lang w:val="fr-FR" w:eastAsia="en-CA"/>
              </w:rPr>
              <w:t>66</w:t>
            </w:r>
            <w:r w:rsidR="005619F9" w:rsidRPr="003426A4">
              <w:rPr>
                <w:color w:val="000000"/>
                <w:sz w:val="20"/>
                <w:szCs w:val="20"/>
                <w:lang w:val="fr-FR" w:eastAsia="en-CA"/>
              </w:rPr>
              <w:t>,</w:t>
            </w:r>
            <w:r w:rsidRPr="003426A4">
              <w:rPr>
                <w:color w:val="000000"/>
                <w:sz w:val="20"/>
                <w:szCs w:val="20"/>
                <w:lang w:val="fr-FR" w:eastAsia="en-CA"/>
              </w:rPr>
              <w:t>72</w:t>
            </w:r>
          </w:p>
        </w:tc>
      </w:tr>
      <w:tr w:rsidR="00653433" w:rsidRPr="003426A4" w14:paraId="0D8CE34D" w14:textId="77777777">
        <w:trPr>
          <w:trHeight w:val="40"/>
        </w:trPr>
        <w:tc>
          <w:tcPr>
            <w:tcW w:w="1075" w:type="dxa"/>
            <w:tcBorders>
              <w:top w:val="nil"/>
              <w:left w:val="single" w:sz="4" w:space="0" w:color="auto"/>
              <w:bottom w:val="single" w:sz="4" w:space="0" w:color="auto"/>
              <w:right w:val="nil"/>
            </w:tcBorders>
            <w:noWrap/>
            <w:hideMark/>
          </w:tcPr>
          <w:p w14:paraId="4A0B8805" w14:textId="77777777" w:rsidR="00653433" w:rsidRPr="003426A4" w:rsidRDefault="00653433">
            <w:pPr>
              <w:ind w:left="29" w:right="-240"/>
              <w:jc w:val="left"/>
              <w:rPr>
                <w:b/>
                <w:bCs/>
                <w:color w:val="000000"/>
                <w:sz w:val="20"/>
                <w:szCs w:val="20"/>
                <w:lang w:val="fr-FR" w:eastAsia="en-CA"/>
              </w:rPr>
            </w:pPr>
            <w:r w:rsidRPr="003426A4">
              <w:rPr>
                <w:b/>
                <w:bCs/>
                <w:color w:val="000000"/>
                <w:sz w:val="20"/>
                <w:szCs w:val="20"/>
                <w:lang w:val="fr-FR" w:eastAsia="en-CA"/>
              </w:rPr>
              <w:t>HFC-134a</w:t>
            </w:r>
          </w:p>
        </w:tc>
        <w:tc>
          <w:tcPr>
            <w:tcW w:w="900" w:type="dxa"/>
            <w:tcBorders>
              <w:top w:val="nil"/>
              <w:left w:val="single" w:sz="4" w:space="0" w:color="auto"/>
              <w:bottom w:val="single" w:sz="4" w:space="0" w:color="auto"/>
              <w:right w:val="nil"/>
            </w:tcBorders>
            <w:noWrap/>
            <w:hideMark/>
          </w:tcPr>
          <w:p w14:paraId="376E0D92" w14:textId="3D130278"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 xml:space="preserve"> </w:t>
            </w:r>
            <w:r w:rsidRPr="003426A4">
              <w:rPr>
                <w:color w:val="000000"/>
                <w:sz w:val="20"/>
                <w:szCs w:val="20"/>
                <w:lang w:val="fr-FR" w:eastAsia="en-CA"/>
              </w:rPr>
              <w:t>430</w:t>
            </w:r>
          </w:p>
        </w:tc>
        <w:tc>
          <w:tcPr>
            <w:tcW w:w="990" w:type="dxa"/>
            <w:tcBorders>
              <w:top w:val="nil"/>
              <w:left w:val="single" w:sz="4" w:space="0" w:color="auto"/>
              <w:bottom w:val="single" w:sz="4" w:space="0" w:color="auto"/>
              <w:right w:val="single" w:sz="4" w:space="0" w:color="auto"/>
            </w:tcBorders>
            <w:noWrap/>
            <w:hideMark/>
          </w:tcPr>
          <w:p w14:paraId="140B6725" w14:textId="1CF1EC73" w:rsidR="00653433" w:rsidRPr="003426A4" w:rsidRDefault="00653433">
            <w:pPr>
              <w:jc w:val="right"/>
              <w:rPr>
                <w:color w:val="000000"/>
                <w:sz w:val="20"/>
                <w:szCs w:val="20"/>
                <w:lang w:val="fr-FR" w:eastAsia="en-CA"/>
              </w:rPr>
            </w:pPr>
            <w:r w:rsidRPr="003426A4">
              <w:rPr>
                <w:color w:val="000000"/>
                <w:sz w:val="20"/>
                <w:szCs w:val="20"/>
                <w:lang w:val="fr-FR" w:eastAsia="en-CA"/>
              </w:rPr>
              <w:t>478</w:t>
            </w:r>
            <w:r w:rsidR="005619F9" w:rsidRPr="003426A4">
              <w:rPr>
                <w:color w:val="000000"/>
                <w:sz w:val="20"/>
                <w:szCs w:val="20"/>
                <w:lang w:val="fr-FR" w:eastAsia="en-CA"/>
              </w:rPr>
              <w:t>,</w:t>
            </w:r>
            <w:r w:rsidRPr="003426A4">
              <w:rPr>
                <w:color w:val="000000"/>
                <w:sz w:val="20"/>
                <w:szCs w:val="20"/>
                <w:lang w:val="fr-FR" w:eastAsia="en-CA"/>
              </w:rPr>
              <w:t>75</w:t>
            </w:r>
          </w:p>
        </w:tc>
        <w:tc>
          <w:tcPr>
            <w:tcW w:w="900" w:type="dxa"/>
            <w:tcBorders>
              <w:top w:val="nil"/>
              <w:left w:val="nil"/>
              <w:bottom w:val="single" w:sz="4" w:space="0" w:color="auto"/>
              <w:right w:val="single" w:sz="4" w:space="0" w:color="auto"/>
            </w:tcBorders>
            <w:noWrap/>
            <w:hideMark/>
          </w:tcPr>
          <w:p w14:paraId="1480A666" w14:textId="44B6B0BF" w:rsidR="00653433" w:rsidRPr="003426A4" w:rsidRDefault="00653433">
            <w:pPr>
              <w:jc w:val="right"/>
              <w:rPr>
                <w:color w:val="000000"/>
                <w:sz w:val="20"/>
                <w:szCs w:val="20"/>
                <w:lang w:val="fr-FR" w:eastAsia="en-CA"/>
              </w:rPr>
            </w:pPr>
            <w:r w:rsidRPr="003426A4">
              <w:rPr>
                <w:color w:val="000000"/>
                <w:sz w:val="20"/>
                <w:szCs w:val="20"/>
                <w:lang w:val="fr-FR" w:eastAsia="en-CA"/>
              </w:rPr>
              <w:t>530</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267C5420" w14:textId="3DE084B2" w:rsidR="00653433" w:rsidRPr="003426A4" w:rsidRDefault="00653433">
            <w:pPr>
              <w:jc w:val="right"/>
              <w:rPr>
                <w:color w:val="000000"/>
                <w:sz w:val="20"/>
                <w:szCs w:val="20"/>
                <w:lang w:val="fr-FR" w:eastAsia="en-CA"/>
              </w:rPr>
            </w:pPr>
            <w:r w:rsidRPr="003426A4">
              <w:rPr>
                <w:color w:val="000000"/>
                <w:sz w:val="20"/>
                <w:szCs w:val="20"/>
                <w:lang w:val="fr-FR" w:eastAsia="en-CA"/>
              </w:rPr>
              <w:t>603</w:t>
            </w:r>
            <w:r w:rsidR="005619F9" w:rsidRPr="003426A4">
              <w:rPr>
                <w:color w:val="000000"/>
                <w:sz w:val="20"/>
                <w:szCs w:val="20"/>
                <w:lang w:val="fr-FR" w:eastAsia="en-CA"/>
              </w:rPr>
              <w:t>,</w:t>
            </w:r>
            <w:r w:rsidRPr="003426A4">
              <w:rPr>
                <w:color w:val="000000"/>
                <w:sz w:val="20"/>
                <w:szCs w:val="20"/>
                <w:lang w:val="fr-FR" w:eastAsia="en-CA"/>
              </w:rPr>
              <w:t>46</w:t>
            </w:r>
          </w:p>
        </w:tc>
        <w:tc>
          <w:tcPr>
            <w:tcW w:w="1004" w:type="dxa"/>
            <w:tcBorders>
              <w:top w:val="nil"/>
              <w:left w:val="nil"/>
              <w:bottom w:val="single" w:sz="4" w:space="0" w:color="auto"/>
              <w:right w:val="single" w:sz="4" w:space="0" w:color="auto"/>
            </w:tcBorders>
            <w:noWrap/>
            <w:hideMark/>
          </w:tcPr>
          <w:p w14:paraId="0AB40487" w14:textId="5093CFC1" w:rsidR="00653433" w:rsidRPr="003426A4" w:rsidRDefault="00653433">
            <w:pPr>
              <w:jc w:val="right"/>
              <w:rPr>
                <w:color w:val="000000"/>
                <w:sz w:val="20"/>
                <w:szCs w:val="20"/>
                <w:lang w:val="fr-FR" w:eastAsia="en-CA"/>
              </w:rPr>
            </w:pPr>
            <w:r w:rsidRPr="003426A4">
              <w:rPr>
                <w:color w:val="000000"/>
                <w:sz w:val="20"/>
                <w:szCs w:val="20"/>
                <w:lang w:val="fr-FR" w:eastAsia="en-CA"/>
              </w:rPr>
              <w:t>637</w:t>
            </w:r>
            <w:r w:rsidR="005619F9" w:rsidRPr="003426A4">
              <w:rPr>
                <w:color w:val="000000"/>
                <w:sz w:val="20"/>
                <w:szCs w:val="20"/>
                <w:lang w:val="fr-FR" w:eastAsia="en-CA"/>
              </w:rPr>
              <w:t>,</w:t>
            </w:r>
            <w:r w:rsidRPr="003426A4">
              <w:rPr>
                <w:color w:val="000000"/>
                <w:sz w:val="20"/>
                <w:szCs w:val="20"/>
                <w:lang w:val="fr-FR" w:eastAsia="en-CA"/>
              </w:rPr>
              <w:t>90</w:t>
            </w:r>
          </w:p>
        </w:tc>
        <w:tc>
          <w:tcPr>
            <w:tcW w:w="990" w:type="dxa"/>
            <w:tcBorders>
              <w:top w:val="nil"/>
              <w:left w:val="nil"/>
              <w:bottom w:val="single" w:sz="4" w:space="0" w:color="auto"/>
              <w:right w:val="single" w:sz="4" w:space="0" w:color="auto"/>
            </w:tcBorders>
            <w:noWrap/>
            <w:hideMark/>
          </w:tcPr>
          <w:p w14:paraId="371E6BA9" w14:textId="7AAF5584" w:rsidR="00653433" w:rsidRPr="003426A4" w:rsidRDefault="00653433">
            <w:pPr>
              <w:jc w:val="right"/>
              <w:rPr>
                <w:color w:val="000000"/>
                <w:sz w:val="20"/>
                <w:szCs w:val="20"/>
                <w:lang w:val="fr-FR" w:eastAsia="en-CA"/>
              </w:rPr>
            </w:pPr>
            <w:r w:rsidRPr="003426A4">
              <w:rPr>
                <w:color w:val="000000"/>
                <w:sz w:val="20"/>
                <w:szCs w:val="20"/>
                <w:lang w:val="fr-FR" w:eastAsia="en-CA"/>
              </w:rPr>
              <w:t>41</w:t>
            </w:r>
            <w:r w:rsidR="005619F9" w:rsidRPr="003426A4">
              <w:rPr>
                <w:color w:val="000000"/>
                <w:sz w:val="20"/>
                <w:szCs w:val="20"/>
                <w:lang w:val="fr-FR" w:eastAsia="en-CA"/>
              </w:rPr>
              <w:t>,</w:t>
            </w:r>
            <w:r w:rsidRPr="003426A4">
              <w:rPr>
                <w:color w:val="000000"/>
                <w:sz w:val="20"/>
                <w:szCs w:val="20"/>
                <w:lang w:val="fr-FR" w:eastAsia="en-CA"/>
              </w:rPr>
              <w:t>71</w:t>
            </w:r>
          </w:p>
        </w:tc>
        <w:tc>
          <w:tcPr>
            <w:tcW w:w="914" w:type="dxa"/>
            <w:tcBorders>
              <w:top w:val="nil"/>
              <w:left w:val="nil"/>
              <w:bottom w:val="single" w:sz="4" w:space="0" w:color="auto"/>
              <w:right w:val="single" w:sz="4" w:space="0" w:color="auto"/>
            </w:tcBorders>
            <w:noWrap/>
            <w:hideMark/>
          </w:tcPr>
          <w:p w14:paraId="25150A36" w14:textId="54FF52DB" w:rsidR="00653433" w:rsidRPr="003426A4" w:rsidRDefault="00653433">
            <w:pPr>
              <w:jc w:val="right"/>
              <w:rPr>
                <w:color w:val="000000"/>
                <w:sz w:val="20"/>
                <w:szCs w:val="20"/>
                <w:lang w:val="fr-FR" w:eastAsia="en-CA"/>
              </w:rPr>
            </w:pPr>
            <w:r w:rsidRPr="003426A4">
              <w:rPr>
                <w:color w:val="000000"/>
                <w:sz w:val="20"/>
                <w:szCs w:val="20"/>
                <w:lang w:val="fr-FR" w:eastAsia="en-CA"/>
              </w:rPr>
              <w:t>41</w:t>
            </w:r>
            <w:r w:rsidR="005619F9" w:rsidRPr="003426A4">
              <w:rPr>
                <w:color w:val="000000"/>
                <w:sz w:val="20"/>
                <w:szCs w:val="20"/>
                <w:lang w:val="fr-FR" w:eastAsia="en-CA"/>
              </w:rPr>
              <w:t>,</w:t>
            </w:r>
            <w:r w:rsidRPr="003426A4">
              <w:rPr>
                <w:color w:val="000000"/>
                <w:sz w:val="20"/>
                <w:szCs w:val="20"/>
                <w:lang w:val="fr-FR" w:eastAsia="en-CA"/>
              </w:rPr>
              <w:t>76</w:t>
            </w:r>
          </w:p>
        </w:tc>
        <w:tc>
          <w:tcPr>
            <w:tcW w:w="963" w:type="dxa"/>
            <w:tcBorders>
              <w:top w:val="nil"/>
              <w:left w:val="nil"/>
              <w:bottom w:val="single" w:sz="4" w:space="0" w:color="auto"/>
              <w:right w:val="single" w:sz="4" w:space="0" w:color="auto"/>
            </w:tcBorders>
            <w:noWrap/>
            <w:hideMark/>
          </w:tcPr>
          <w:p w14:paraId="33358EF6" w14:textId="7FF36EEE" w:rsidR="00653433" w:rsidRPr="003426A4" w:rsidRDefault="00653433">
            <w:pPr>
              <w:jc w:val="right"/>
              <w:rPr>
                <w:color w:val="000000"/>
                <w:sz w:val="20"/>
                <w:szCs w:val="20"/>
                <w:lang w:val="fr-FR" w:eastAsia="en-CA"/>
              </w:rPr>
            </w:pPr>
            <w:r w:rsidRPr="003426A4">
              <w:rPr>
                <w:color w:val="000000"/>
                <w:sz w:val="20"/>
                <w:szCs w:val="20"/>
                <w:lang w:val="fr-FR" w:eastAsia="en-CA"/>
              </w:rPr>
              <w:t>33</w:t>
            </w:r>
            <w:r w:rsidR="005619F9" w:rsidRPr="003426A4">
              <w:rPr>
                <w:color w:val="000000"/>
                <w:sz w:val="20"/>
                <w:szCs w:val="20"/>
                <w:lang w:val="fr-FR" w:eastAsia="en-CA"/>
              </w:rPr>
              <w:t>,</w:t>
            </w:r>
            <w:r w:rsidRPr="003426A4">
              <w:rPr>
                <w:color w:val="000000"/>
                <w:sz w:val="20"/>
                <w:szCs w:val="20"/>
                <w:lang w:val="fr-FR" w:eastAsia="en-CA"/>
              </w:rPr>
              <w:t>70</w:t>
            </w:r>
          </w:p>
        </w:tc>
        <w:tc>
          <w:tcPr>
            <w:tcW w:w="914" w:type="dxa"/>
            <w:tcBorders>
              <w:top w:val="nil"/>
              <w:left w:val="nil"/>
              <w:bottom w:val="single" w:sz="4" w:space="0" w:color="auto"/>
              <w:right w:val="single" w:sz="4" w:space="0" w:color="auto"/>
            </w:tcBorders>
            <w:noWrap/>
            <w:hideMark/>
          </w:tcPr>
          <w:p w14:paraId="28BA48F0" w14:textId="662CBC93" w:rsidR="00653433" w:rsidRPr="003426A4" w:rsidRDefault="00653433">
            <w:pPr>
              <w:jc w:val="right"/>
              <w:rPr>
                <w:color w:val="000000"/>
                <w:sz w:val="20"/>
                <w:szCs w:val="20"/>
                <w:lang w:val="fr-FR" w:eastAsia="en-CA"/>
              </w:rPr>
            </w:pPr>
            <w:r w:rsidRPr="003426A4">
              <w:rPr>
                <w:color w:val="000000"/>
                <w:sz w:val="20"/>
                <w:szCs w:val="20"/>
                <w:lang w:val="fr-FR" w:eastAsia="en-CA"/>
              </w:rPr>
              <w:t>45</w:t>
            </w:r>
            <w:r w:rsidR="005619F9" w:rsidRPr="003426A4">
              <w:rPr>
                <w:color w:val="000000"/>
                <w:sz w:val="20"/>
                <w:szCs w:val="20"/>
                <w:lang w:val="fr-FR" w:eastAsia="en-CA"/>
              </w:rPr>
              <w:t>,</w:t>
            </w:r>
            <w:r w:rsidRPr="003426A4">
              <w:rPr>
                <w:color w:val="000000"/>
                <w:sz w:val="20"/>
                <w:szCs w:val="20"/>
                <w:lang w:val="fr-FR" w:eastAsia="en-CA"/>
              </w:rPr>
              <w:t>56</w:t>
            </w:r>
          </w:p>
        </w:tc>
      </w:tr>
      <w:tr w:rsidR="00653433" w:rsidRPr="003426A4" w14:paraId="7202399D" w14:textId="77777777">
        <w:trPr>
          <w:trHeight w:val="138"/>
        </w:trPr>
        <w:tc>
          <w:tcPr>
            <w:tcW w:w="1075" w:type="dxa"/>
            <w:tcBorders>
              <w:top w:val="nil"/>
              <w:left w:val="single" w:sz="4" w:space="0" w:color="auto"/>
              <w:bottom w:val="single" w:sz="4" w:space="0" w:color="auto"/>
              <w:right w:val="nil"/>
            </w:tcBorders>
            <w:noWrap/>
            <w:hideMark/>
          </w:tcPr>
          <w:p w14:paraId="70F8B8B7"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R-404A</w:t>
            </w:r>
          </w:p>
        </w:tc>
        <w:tc>
          <w:tcPr>
            <w:tcW w:w="900" w:type="dxa"/>
            <w:tcBorders>
              <w:top w:val="nil"/>
              <w:left w:val="single" w:sz="4" w:space="0" w:color="auto"/>
              <w:bottom w:val="single" w:sz="4" w:space="0" w:color="auto"/>
              <w:right w:val="nil"/>
            </w:tcBorders>
            <w:noWrap/>
            <w:hideMark/>
          </w:tcPr>
          <w:p w14:paraId="10D34A15" w14:textId="0332E88D" w:rsidR="00653433" w:rsidRPr="003426A4" w:rsidRDefault="00653433">
            <w:pPr>
              <w:jc w:val="right"/>
              <w:rPr>
                <w:color w:val="000000"/>
                <w:sz w:val="20"/>
                <w:szCs w:val="20"/>
                <w:lang w:val="fr-FR" w:eastAsia="en-CA"/>
              </w:rPr>
            </w:pPr>
            <w:r w:rsidRPr="003426A4">
              <w:rPr>
                <w:color w:val="000000"/>
                <w:sz w:val="20"/>
                <w:szCs w:val="20"/>
                <w:lang w:val="fr-FR" w:eastAsia="en-CA"/>
              </w:rPr>
              <w:t>3</w:t>
            </w:r>
            <w:r w:rsidR="005619F9" w:rsidRPr="003426A4">
              <w:rPr>
                <w:color w:val="000000"/>
                <w:sz w:val="20"/>
                <w:szCs w:val="20"/>
                <w:lang w:val="fr-FR" w:eastAsia="en-CA"/>
              </w:rPr>
              <w:t xml:space="preserve"> </w:t>
            </w:r>
            <w:r w:rsidRPr="003426A4">
              <w:rPr>
                <w:color w:val="000000"/>
                <w:sz w:val="20"/>
                <w:szCs w:val="20"/>
                <w:lang w:val="fr-FR" w:eastAsia="en-CA"/>
              </w:rPr>
              <w:t>922</w:t>
            </w:r>
          </w:p>
        </w:tc>
        <w:tc>
          <w:tcPr>
            <w:tcW w:w="990" w:type="dxa"/>
            <w:tcBorders>
              <w:top w:val="nil"/>
              <w:left w:val="single" w:sz="4" w:space="0" w:color="auto"/>
              <w:bottom w:val="single" w:sz="4" w:space="0" w:color="auto"/>
              <w:right w:val="single" w:sz="4" w:space="0" w:color="auto"/>
            </w:tcBorders>
            <w:noWrap/>
            <w:hideMark/>
          </w:tcPr>
          <w:p w14:paraId="14CDB603" w14:textId="52AF6AFA" w:rsidR="00653433" w:rsidRPr="003426A4" w:rsidRDefault="00653433">
            <w:pPr>
              <w:jc w:val="right"/>
              <w:rPr>
                <w:color w:val="000000"/>
                <w:sz w:val="20"/>
                <w:szCs w:val="20"/>
                <w:lang w:val="fr-FR" w:eastAsia="en-CA"/>
              </w:rPr>
            </w:pPr>
            <w:r w:rsidRPr="003426A4">
              <w:rPr>
                <w:color w:val="000000"/>
                <w:sz w:val="20"/>
                <w:szCs w:val="20"/>
                <w:lang w:val="fr-FR" w:eastAsia="en-CA"/>
              </w:rPr>
              <w:t>13</w:t>
            </w:r>
            <w:r w:rsidR="005619F9" w:rsidRPr="003426A4">
              <w:rPr>
                <w:color w:val="000000"/>
                <w:sz w:val="20"/>
                <w:szCs w:val="20"/>
                <w:lang w:val="fr-FR" w:eastAsia="en-CA"/>
              </w:rPr>
              <w:t>,</w:t>
            </w:r>
            <w:r w:rsidRPr="003426A4">
              <w:rPr>
                <w:color w:val="000000"/>
                <w:sz w:val="20"/>
                <w:szCs w:val="20"/>
                <w:lang w:val="fr-FR" w:eastAsia="en-CA"/>
              </w:rPr>
              <w:t>75</w:t>
            </w:r>
          </w:p>
        </w:tc>
        <w:tc>
          <w:tcPr>
            <w:tcW w:w="900" w:type="dxa"/>
            <w:tcBorders>
              <w:top w:val="nil"/>
              <w:left w:val="nil"/>
              <w:bottom w:val="single" w:sz="4" w:space="0" w:color="auto"/>
              <w:right w:val="single" w:sz="4" w:space="0" w:color="auto"/>
            </w:tcBorders>
            <w:noWrap/>
            <w:hideMark/>
          </w:tcPr>
          <w:p w14:paraId="32CC5547" w14:textId="42F89934" w:rsidR="00653433" w:rsidRPr="003426A4" w:rsidRDefault="00653433">
            <w:pPr>
              <w:jc w:val="right"/>
              <w:rPr>
                <w:color w:val="000000"/>
                <w:sz w:val="20"/>
                <w:szCs w:val="20"/>
                <w:lang w:val="fr-FR" w:eastAsia="en-CA"/>
              </w:rPr>
            </w:pPr>
            <w:r w:rsidRPr="003426A4">
              <w:rPr>
                <w:color w:val="000000"/>
                <w:sz w:val="20"/>
                <w:szCs w:val="20"/>
                <w:lang w:val="fr-FR" w:eastAsia="en-CA"/>
              </w:rPr>
              <w:t>15</w:t>
            </w:r>
            <w:r w:rsidR="005619F9" w:rsidRPr="003426A4">
              <w:rPr>
                <w:color w:val="000000"/>
                <w:sz w:val="20"/>
                <w:szCs w:val="20"/>
                <w:lang w:val="fr-FR" w:eastAsia="en-CA"/>
              </w:rPr>
              <w:t>,</w:t>
            </w:r>
            <w:r w:rsidRPr="003426A4">
              <w:rPr>
                <w:color w:val="000000"/>
                <w:sz w:val="20"/>
                <w:szCs w:val="20"/>
                <w:lang w:val="fr-FR" w:eastAsia="en-CA"/>
              </w:rPr>
              <w:t>22</w:t>
            </w:r>
          </w:p>
        </w:tc>
        <w:tc>
          <w:tcPr>
            <w:tcW w:w="900" w:type="dxa"/>
            <w:tcBorders>
              <w:top w:val="nil"/>
              <w:left w:val="nil"/>
              <w:bottom w:val="single" w:sz="4" w:space="0" w:color="auto"/>
              <w:right w:val="single" w:sz="4" w:space="0" w:color="auto"/>
            </w:tcBorders>
            <w:noWrap/>
            <w:hideMark/>
          </w:tcPr>
          <w:p w14:paraId="63F04382" w14:textId="27F92599" w:rsidR="00653433" w:rsidRPr="003426A4" w:rsidRDefault="00653433">
            <w:pPr>
              <w:jc w:val="right"/>
              <w:rPr>
                <w:color w:val="000000"/>
                <w:sz w:val="20"/>
                <w:szCs w:val="20"/>
                <w:lang w:val="fr-FR" w:eastAsia="en-CA"/>
              </w:rPr>
            </w:pPr>
            <w:r w:rsidRPr="003426A4">
              <w:rPr>
                <w:color w:val="000000"/>
                <w:sz w:val="20"/>
                <w:szCs w:val="20"/>
                <w:lang w:val="fr-FR" w:eastAsia="en-CA"/>
              </w:rPr>
              <w:t>14</w:t>
            </w:r>
            <w:r w:rsidR="005619F9" w:rsidRPr="003426A4">
              <w:rPr>
                <w:color w:val="000000"/>
                <w:sz w:val="20"/>
                <w:szCs w:val="20"/>
                <w:lang w:val="fr-FR" w:eastAsia="en-CA"/>
              </w:rPr>
              <w:t>,</w:t>
            </w:r>
            <w:r w:rsidRPr="003426A4">
              <w:rPr>
                <w:color w:val="000000"/>
                <w:sz w:val="20"/>
                <w:szCs w:val="20"/>
                <w:lang w:val="fr-FR" w:eastAsia="en-CA"/>
              </w:rPr>
              <w:t>16</w:t>
            </w:r>
          </w:p>
        </w:tc>
        <w:tc>
          <w:tcPr>
            <w:tcW w:w="1004" w:type="dxa"/>
            <w:tcBorders>
              <w:top w:val="nil"/>
              <w:left w:val="nil"/>
              <w:bottom w:val="single" w:sz="4" w:space="0" w:color="auto"/>
              <w:right w:val="single" w:sz="4" w:space="0" w:color="auto"/>
            </w:tcBorders>
            <w:noWrap/>
            <w:hideMark/>
          </w:tcPr>
          <w:p w14:paraId="135AAD58" w14:textId="023D11A7" w:rsidR="00653433" w:rsidRPr="003426A4" w:rsidRDefault="00653433">
            <w:pPr>
              <w:jc w:val="right"/>
              <w:rPr>
                <w:color w:val="000000"/>
                <w:sz w:val="20"/>
                <w:szCs w:val="20"/>
                <w:lang w:val="fr-FR" w:eastAsia="en-CA"/>
              </w:rPr>
            </w:pPr>
            <w:r w:rsidRPr="003426A4">
              <w:rPr>
                <w:color w:val="000000"/>
                <w:sz w:val="20"/>
                <w:szCs w:val="20"/>
                <w:lang w:val="fr-FR" w:eastAsia="en-CA"/>
              </w:rPr>
              <w:t>20</w:t>
            </w:r>
            <w:r w:rsidR="005619F9" w:rsidRPr="003426A4">
              <w:rPr>
                <w:color w:val="000000"/>
                <w:sz w:val="20"/>
                <w:szCs w:val="20"/>
                <w:lang w:val="fr-FR" w:eastAsia="en-CA"/>
              </w:rPr>
              <w:t>,</w:t>
            </w:r>
            <w:r w:rsidRPr="003426A4">
              <w:rPr>
                <w:color w:val="000000"/>
                <w:sz w:val="20"/>
                <w:szCs w:val="20"/>
                <w:lang w:val="fr-FR" w:eastAsia="en-CA"/>
              </w:rPr>
              <w:t>34</w:t>
            </w:r>
          </w:p>
        </w:tc>
        <w:tc>
          <w:tcPr>
            <w:tcW w:w="990" w:type="dxa"/>
            <w:tcBorders>
              <w:top w:val="nil"/>
              <w:left w:val="nil"/>
              <w:bottom w:val="single" w:sz="4" w:space="0" w:color="auto"/>
              <w:right w:val="single" w:sz="4" w:space="0" w:color="auto"/>
            </w:tcBorders>
            <w:noWrap/>
            <w:hideMark/>
          </w:tcPr>
          <w:p w14:paraId="18B8B7A7" w14:textId="02CE8406"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14" w:type="dxa"/>
            <w:tcBorders>
              <w:top w:val="nil"/>
              <w:left w:val="nil"/>
              <w:bottom w:val="single" w:sz="4" w:space="0" w:color="auto"/>
              <w:right w:val="single" w:sz="4" w:space="0" w:color="auto"/>
            </w:tcBorders>
            <w:noWrap/>
            <w:hideMark/>
          </w:tcPr>
          <w:p w14:paraId="016A3B5E" w14:textId="2E66C116"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63" w:type="dxa"/>
            <w:tcBorders>
              <w:top w:val="nil"/>
              <w:left w:val="nil"/>
              <w:bottom w:val="single" w:sz="4" w:space="0" w:color="auto"/>
              <w:right w:val="single" w:sz="4" w:space="0" w:color="auto"/>
            </w:tcBorders>
            <w:noWrap/>
            <w:hideMark/>
          </w:tcPr>
          <w:p w14:paraId="63743361" w14:textId="737EC17D"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14" w:type="dxa"/>
            <w:tcBorders>
              <w:top w:val="nil"/>
              <w:left w:val="nil"/>
              <w:bottom w:val="single" w:sz="4" w:space="0" w:color="auto"/>
              <w:right w:val="single" w:sz="4" w:space="0" w:color="auto"/>
            </w:tcBorders>
            <w:noWrap/>
            <w:hideMark/>
          </w:tcPr>
          <w:p w14:paraId="7BE3ECD9" w14:textId="2DADD4AA"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r>
      <w:tr w:rsidR="00653433" w:rsidRPr="003426A4" w14:paraId="08FFEEB9" w14:textId="77777777">
        <w:trPr>
          <w:trHeight w:val="184"/>
        </w:trPr>
        <w:tc>
          <w:tcPr>
            <w:tcW w:w="1075" w:type="dxa"/>
            <w:tcBorders>
              <w:top w:val="nil"/>
              <w:left w:val="single" w:sz="4" w:space="0" w:color="auto"/>
              <w:bottom w:val="single" w:sz="4" w:space="0" w:color="auto"/>
              <w:right w:val="nil"/>
            </w:tcBorders>
            <w:noWrap/>
            <w:hideMark/>
          </w:tcPr>
          <w:p w14:paraId="5A6934BE"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R-407C</w:t>
            </w:r>
          </w:p>
        </w:tc>
        <w:tc>
          <w:tcPr>
            <w:tcW w:w="900" w:type="dxa"/>
            <w:tcBorders>
              <w:top w:val="nil"/>
              <w:left w:val="single" w:sz="4" w:space="0" w:color="auto"/>
              <w:bottom w:val="single" w:sz="4" w:space="0" w:color="auto"/>
              <w:right w:val="nil"/>
            </w:tcBorders>
            <w:noWrap/>
            <w:hideMark/>
          </w:tcPr>
          <w:p w14:paraId="11194ED8" w14:textId="2DC1FE57"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 xml:space="preserve"> </w:t>
            </w:r>
            <w:r w:rsidRPr="003426A4">
              <w:rPr>
                <w:color w:val="000000"/>
                <w:sz w:val="20"/>
                <w:szCs w:val="20"/>
                <w:lang w:val="fr-FR" w:eastAsia="en-CA"/>
              </w:rPr>
              <w:t>774</w:t>
            </w:r>
          </w:p>
        </w:tc>
        <w:tc>
          <w:tcPr>
            <w:tcW w:w="990" w:type="dxa"/>
            <w:tcBorders>
              <w:top w:val="nil"/>
              <w:left w:val="single" w:sz="4" w:space="0" w:color="auto"/>
              <w:bottom w:val="single" w:sz="4" w:space="0" w:color="auto"/>
              <w:right w:val="single" w:sz="4" w:space="0" w:color="auto"/>
            </w:tcBorders>
            <w:noWrap/>
            <w:hideMark/>
          </w:tcPr>
          <w:p w14:paraId="12F26493" w14:textId="7B17E339" w:rsidR="00653433" w:rsidRPr="003426A4" w:rsidRDefault="00653433">
            <w:pPr>
              <w:jc w:val="right"/>
              <w:rPr>
                <w:color w:val="000000"/>
                <w:sz w:val="20"/>
                <w:szCs w:val="20"/>
                <w:lang w:val="fr-FR" w:eastAsia="en-CA"/>
              </w:rPr>
            </w:pPr>
            <w:r w:rsidRPr="003426A4">
              <w:rPr>
                <w:color w:val="000000"/>
                <w:sz w:val="20"/>
                <w:szCs w:val="20"/>
                <w:lang w:val="fr-FR" w:eastAsia="en-CA"/>
              </w:rPr>
              <w:t>46</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78092667" w14:textId="44374E5C" w:rsidR="00653433" w:rsidRPr="003426A4" w:rsidRDefault="00653433">
            <w:pPr>
              <w:jc w:val="right"/>
              <w:rPr>
                <w:color w:val="000000"/>
                <w:sz w:val="20"/>
                <w:szCs w:val="20"/>
                <w:lang w:val="fr-FR" w:eastAsia="en-CA"/>
              </w:rPr>
            </w:pPr>
            <w:r w:rsidRPr="003426A4">
              <w:rPr>
                <w:color w:val="000000"/>
                <w:sz w:val="20"/>
                <w:szCs w:val="20"/>
                <w:lang w:val="fr-FR" w:eastAsia="en-CA"/>
              </w:rPr>
              <w:t>50</w:t>
            </w:r>
            <w:r w:rsidR="005619F9" w:rsidRPr="003426A4">
              <w:rPr>
                <w:color w:val="000000"/>
                <w:sz w:val="20"/>
                <w:szCs w:val="20"/>
                <w:lang w:val="fr-FR" w:eastAsia="en-CA"/>
              </w:rPr>
              <w:t>,</w:t>
            </w:r>
            <w:r w:rsidRPr="003426A4">
              <w:rPr>
                <w:color w:val="000000"/>
                <w:sz w:val="20"/>
                <w:szCs w:val="20"/>
                <w:lang w:val="fr-FR" w:eastAsia="en-CA"/>
              </w:rPr>
              <w:t>93</w:t>
            </w:r>
          </w:p>
        </w:tc>
        <w:tc>
          <w:tcPr>
            <w:tcW w:w="900" w:type="dxa"/>
            <w:tcBorders>
              <w:top w:val="nil"/>
              <w:left w:val="nil"/>
              <w:bottom w:val="single" w:sz="4" w:space="0" w:color="auto"/>
              <w:right w:val="single" w:sz="4" w:space="0" w:color="auto"/>
            </w:tcBorders>
            <w:noWrap/>
            <w:hideMark/>
          </w:tcPr>
          <w:p w14:paraId="121336CE" w14:textId="33A6C3A4" w:rsidR="00653433" w:rsidRPr="003426A4" w:rsidRDefault="00653433">
            <w:pPr>
              <w:jc w:val="right"/>
              <w:rPr>
                <w:color w:val="000000"/>
                <w:sz w:val="20"/>
                <w:szCs w:val="20"/>
                <w:lang w:val="fr-FR" w:eastAsia="en-CA"/>
              </w:rPr>
            </w:pPr>
            <w:r w:rsidRPr="003426A4">
              <w:rPr>
                <w:color w:val="000000"/>
                <w:sz w:val="20"/>
                <w:szCs w:val="20"/>
                <w:lang w:val="fr-FR" w:eastAsia="en-CA"/>
              </w:rPr>
              <w:t>37</w:t>
            </w:r>
            <w:r w:rsidR="005619F9" w:rsidRPr="003426A4">
              <w:rPr>
                <w:color w:val="000000"/>
                <w:sz w:val="20"/>
                <w:szCs w:val="20"/>
                <w:lang w:val="fr-FR" w:eastAsia="en-CA"/>
              </w:rPr>
              <w:t>,</w:t>
            </w:r>
            <w:r w:rsidRPr="003426A4">
              <w:rPr>
                <w:color w:val="000000"/>
                <w:sz w:val="20"/>
                <w:szCs w:val="20"/>
                <w:lang w:val="fr-FR" w:eastAsia="en-CA"/>
              </w:rPr>
              <w:t>67</w:t>
            </w:r>
          </w:p>
        </w:tc>
        <w:tc>
          <w:tcPr>
            <w:tcW w:w="1004" w:type="dxa"/>
            <w:tcBorders>
              <w:top w:val="nil"/>
              <w:left w:val="nil"/>
              <w:bottom w:val="single" w:sz="4" w:space="0" w:color="auto"/>
              <w:right w:val="single" w:sz="4" w:space="0" w:color="auto"/>
            </w:tcBorders>
            <w:noWrap/>
            <w:hideMark/>
          </w:tcPr>
          <w:p w14:paraId="062A3A35" w14:textId="16AEB5F5" w:rsidR="00653433" w:rsidRPr="003426A4" w:rsidRDefault="00653433">
            <w:pPr>
              <w:jc w:val="right"/>
              <w:rPr>
                <w:color w:val="000000"/>
                <w:sz w:val="20"/>
                <w:szCs w:val="20"/>
                <w:lang w:val="fr-FR" w:eastAsia="en-CA"/>
              </w:rPr>
            </w:pPr>
            <w:r w:rsidRPr="003426A4">
              <w:rPr>
                <w:color w:val="000000"/>
                <w:sz w:val="20"/>
                <w:szCs w:val="20"/>
                <w:lang w:val="fr-FR" w:eastAsia="en-CA"/>
              </w:rPr>
              <w:t>49</w:t>
            </w:r>
            <w:r w:rsidR="005619F9" w:rsidRPr="003426A4">
              <w:rPr>
                <w:color w:val="000000"/>
                <w:sz w:val="20"/>
                <w:szCs w:val="20"/>
                <w:lang w:val="fr-FR" w:eastAsia="en-CA"/>
              </w:rPr>
              <w:t>,</w:t>
            </w:r>
            <w:r w:rsidRPr="003426A4">
              <w:rPr>
                <w:color w:val="000000"/>
                <w:sz w:val="20"/>
                <w:szCs w:val="20"/>
                <w:lang w:val="fr-FR" w:eastAsia="en-CA"/>
              </w:rPr>
              <w:t>95</w:t>
            </w:r>
          </w:p>
        </w:tc>
        <w:tc>
          <w:tcPr>
            <w:tcW w:w="990" w:type="dxa"/>
            <w:tcBorders>
              <w:top w:val="nil"/>
              <w:left w:val="nil"/>
              <w:bottom w:val="single" w:sz="4" w:space="0" w:color="auto"/>
              <w:right w:val="single" w:sz="4" w:space="0" w:color="auto"/>
            </w:tcBorders>
            <w:noWrap/>
            <w:hideMark/>
          </w:tcPr>
          <w:p w14:paraId="1D07ADAA" w14:textId="1DCA7C29"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w:t>
            </w:r>
            <w:r w:rsidRPr="003426A4">
              <w:rPr>
                <w:color w:val="000000"/>
                <w:sz w:val="20"/>
                <w:szCs w:val="20"/>
                <w:lang w:val="fr-FR" w:eastAsia="en-CA"/>
              </w:rPr>
              <w:t>18</w:t>
            </w:r>
          </w:p>
        </w:tc>
        <w:tc>
          <w:tcPr>
            <w:tcW w:w="914" w:type="dxa"/>
            <w:tcBorders>
              <w:top w:val="nil"/>
              <w:left w:val="nil"/>
              <w:bottom w:val="single" w:sz="4" w:space="0" w:color="auto"/>
              <w:right w:val="single" w:sz="4" w:space="0" w:color="auto"/>
            </w:tcBorders>
            <w:noWrap/>
            <w:hideMark/>
          </w:tcPr>
          <w:p w14:paraId="4A9E2541" w14:textId="1EE3C05D"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5619F9" w:rsidRPr="003426A4">
              <w:rPr>
                <w:color w:val="000000"/>
                <w:sz w:val="20"/>
                <w:szCs w:val="20"/>
                <w:lang w:val="fr-FR" w:eastAsia="en-CA"/>
              </w:rPr>
              <w:t>,</w:t>
            </w:r>
            <w:r w:rsidRPr="003426A4">
              <w:rPr>
                <w:color w:val="000000"/>
                <w:sz w:val="20"/>
                <w:szCs w:val="20"/>
                <w:lang w:val="fr-FR" w:eastAsia="en-CA"/>
              </w:rPr>
              <w:t>79</w:t>
            </w:r>
          </w:p>
        </w:tc>
        <w:tc>
          <w:tcPr>
            <w:tcW w:w="963" w:type="dxa"/>
            <w:tcBorders>
              <w:top w:val="nil"/>
              <w:left w:val="nil"/>
              <w:bottom w:val="single" w:sz="4" w:space="0" w:color="auto"/>
              <w:right w:val="single" w:sz="4" w:space="0" w:color="auto"/>
            </w:tcBorders>
            <w:noWrap/>
            <w:hideMark/>
          </w:tcPr>
          <w:p w14:paraId="300807EE" w14:textId="6A2B5657"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96</w:t>
            </w:r>
          </w:p>
        </w:tc>
        <w:tc>
          <w:tcPr>
            <w:tcW w:w="914" w:type="dxa"/>
            <w:tcBorders>
              <w:top w:val="nil"/>
              <w:left w:val="nil"/>
              <w:bottom w:val="single" w:sz="4" w:space="0" w:color="auto"/>
              <w:right w:val="single" w:sz="4" w:space="0" w:color="auto"/>
            </w:tcBorders>
            <w:noWrap/>
            <w:hideMark/>
          </w:tcPr>
          <w:p w14:paraId="3F24FCB8" w14:textId="03D7E2FF"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w:t>
            </w:r>
            <w:r w:rsidRPr="003426A4">
              <w:rPr>
                <w:color w:val="000000"/>
                <w:sz w:val="20"/>
                <w:szCs w:val="20"/>
                <w:lang w:val="fr-FR" w:eastAsia="en-CA"/>
              </w:rPr>
              <w:t>31</w:t>
            </w:r>
          </w:p>
        </w:tc>
      </w:tr>
      <w:tr w:rsidR="00653433" w:rsidRPr="003426A4" w14:paraId="271ED2C2" w14:textId="77777777">
        <w:trPr>
          <w:trHeight w:val="40"/>
        </w:trPr>
        <w:tc>
          <w:tcPr>
            <w:tcW w:w="1075" w:type="dxa"/>
            <w:tcBorders>
              <w:top w:val="nil"/>
              <w:left w:val="single" w:sz="4" w:space="0" w:color="auto"/>
              <w:bottom w:val="single" w:sz="4" w:space="0" w:color="auto"/>
              <w:right w:val="single" w:sz="4" w:space="0" w:color="auto"/>
            </w:tcBorders>
            <w:noWrap/>
            <w:hideMark/>
          </w:tcPr>
          <w:p w14:paraId="5D75D472"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R-410A</w:t>
            </w:r>
          </w:p>
        </w:tc>
        <w:tc>
          <w:tcPr>
            <w:tcW w:w="900" w:type="dxa"/>
            <w:tcBorders>
              <w:top w:val="nil"/>
              <w:left w:val="nil"/>
              <w:bottom w:val="single" w:sz="4" w:space="0" w:color="auto"/>
              <w:right w:val="single" w:sz="4" w:space="0" w:color="auto"/>
            </w:tcBorders>
            <w:noWrap/>
            <w:hideMark/>
          </w:tcPr>
          <w:p w14:paraId="0C63FDD2" w14:textId="0EA6D538"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5619F9" w:rsidRPr="003426A4">
              <w:rPr>
                <w:color w:val="000000"/>
                <w:sz w:val="20"/>
                <w:szCs w:val="20"/>
                <w:lang w:val="fr-FR" w:eastAsia="en-CA"/>
              </w:rPr>
              <w:t xml:space="preserve"> </w:t>
            </w:r>
            <w:r w:rsidRPr="003426A4">
              <w:rPr>
                <w:color w:val="000000"/>
                <w:sz w:val="20"/>
                <w:szCs w:val="20"/>
                <w:lang w:val="fr-FR" w:eastAsia="en-CA"/>
              </w:rPr>
              <w:t>088</w:t>
            </w:r>
          </w:p>
        </w:tc>
        <w:tc>
          <w:tcPr>
            <w:tcW w:w="990" w:type="dxa"/>
            <w:tcBorders>
              <w:top w:val="nil"/>
              <w:left w:val="nil"/>
              <w:bottom w:val="single" w:sz="4" w:space="0" w:color="auto"/>
              <w:right w:val="single" w:sz="4" w:space="0" w:color="auto"/>
            </w:tcBorders>
            <w:noWrap/>
            <w:hideMark/>
          </w:tcPr>
          <w:p w14:paraId="730D240C" w14:textId="418745CF"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5A2CDA7E" w14:textId="73D6AB0E"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00" w:type="dxa"/>
            <w:tcBorders>
              <w:top w:val="nil"/>
              <w:left w:val="nil"/>
              <w:bottom w:val="single" w:sz="4" w:space="0" w:color="auto"/>
              <w:right w:val="single" w:sz="4" w:space="0" w:color="auto"/>
            </w:tcBorders>
            <w:noWrap/>
            <w:hideMark/>
          </w:tcPr>
          <w:p w14:paraId="05C6F09D" w14:textId="68259A40"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1004" w:type="dxa"/>
            <w:tcBorders>
              <w:top w:val="nil"/>
              <w:left w:val="nil"/>
              <w:bottom w:val="single" w:sz="4" w:space="0" w:color="auto"/>
              <w:right w:val="single" w:sz="4" w:space="0" w:color="auto"/>
            </w:tcBorders>
            <w:noWrap/>
            <w:hideMark/>
          </w:tcPr>
          <w:p w14:paraId="3C096C89" w14:textId="3A1A7B7A" w:rsidR="00653433" w:rsidRPr="003426A4" w:rsidRDefault="00653433">
            <w:pPr>
              <w:jc w:val="right"/>
              <w:rPr>
                <w:color w:val="000000"/>
                <w:sz w:val="20"/>
                <w:szCs w:val="20"/>
                <w:lang w:val="fr-FR" w:eastAsia="en-CA"/>
              </w:rPr>
            </w:pPr>
            <w:r w:rsidRPr="003426A4">
              <w:rPr>
                <w:color w:val="000000"/>
                <w:sz w:val="20"/>
                <w:szCs w:val="20"/>
                <w:lang w:val="fr-FR" w:eastAsia="en-CA"/>
              </w:rPr>
              <w:t>0</w:t>
            </w:r>
            <w:r w:rsidR="005619F9" w:rsidRPr="003426A4">
              <w:rPr>
                <w:color w:val="000000"/>
                <w:sz w:val="20"/>
                <w:szCs w:val="20"/>
                <w:lang w:val="fr-FR" w:eastAsia="en-CA"/>
              </w:rPr>
              <w:t>,</w:t>
            </w:r>
            <w:r w:rsidRPr="003426A4">
              <w:rPr>
                <w:color w:val="000000"/>
                <w:sz w:val="20"/>
                <w:szCs w:val="20"/>
                <w:lang w:val="fr-FR" w:eastAsia="en-CA"/>
              </w:rPr>
              <w:t>00</w:t>
            </w:r>
          </w:p>
        </w:tc>
        <w:tc>
          <w:tcPr>
            <w:tcW w:w="990" w:type="dxa"/>
            <w:tcBorders>
              <w:top w:val="nil"/>
              <w:left w:val="nil"/>
              <w:bottom w:val="single" w:sz="4" w:space="0" w:color="auto"/>
              <w:right w:val="single" w:sz="4" w:space="0" w:color="auto"/>
            </w:tcBorders>
            <w:noWrap/>
            <w:hideMark/>
          </w:tcPr>
          <w:p w14:paraId="509591C5" w14:textId="55FFD957"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 </w:t>
            </w:r>
            <w:r w:rsidRPr="003426A4">
              <w:rPr>
                <w:color w:val="000000"/>
                <w:sz w:val="20"/>
                <w:szCs w:val="20"/>
                <w:lang w:val="fr-FR" w:eastAsia="en-CA"/>
              </w:rPr>
              <w:t>250</w:t>
            </w:r>
            <w:r w:rsidR="005619F9" w:rsidRPr="003426A4">
              <w:rPr>
                <w:color w:val="000000"/>
                <w:sz w:val="20"/>
                <w:szCs w:val="20"/>
                <w:lang w:val="fr-FR" w:eastAsia="en-CA"/>
              </w:rPr>
              <w:t>,</w:t>
            </w:r>
            <w:r w:rsidRPr="003426A4">
              <w:rPr>
                <w:color w:val="000000"/>
                <w:sz w:val="20"/>
                <w:szCs w:val="20"/>
                <w:lang w:val="fr-FR" w:eastAsia="en-CA"/>
              </w:rPr>
              <w:t>67</w:t>
            </w:r>
          </w:p>
        </w:tc>
        <w:tc>
          <w:tcPr>
            <w:tcW w:w="914" w:type="dxa"/>
            <w:tcBorders>
              <w:top w:val="nil"/>
              <w:left w:val="nil"/>
              <w:bottom w:val="single" w:sz="4" w:space="0" w:color="auto"/>
              <w:right w:val="single" w:sz="4" w:space="0" w:color="auto"/>
            </w:tcBorders>
            <w:noWrap/>
            <w:hideMark/>
          </w:tcPr>
          <w:p w14:paraId="15060FC8" w14:textId="1CFBF766"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AF24EB">
              <w:rPr>
                <w:color w:val="000000"/>
                <w:sz w:val="20"/>
                <w:szCs w:val="20"/>
                <w:lang w:val="fr-FR" w:eastAsia="en-CA"/>
              </w:rPr>
              <w:t> </w:t>
            </w:r>
            <w:r w:rsidRPr="003426A4">
              <w:rPr>
                <w:color w:val="000000"/>
                <w:sz w:val="20"/>
                <w:szCs w:val="20"/>
                <w:lang w:val="fr-FR" w:eastAsia="en-CA"/>
              </w:rPr>
              <w:t>558</w:t>
            </w:r>
            <w:r w:rsidR="00AF24EB">
              <w:rPr>
                <w:color w:val="000000"/>
                <w:sz w:val="20"/>
                <w:szCs w:val="20"/>
                <w:lang w:val="fr-FR" w:eastAsia="en-CA"/>
              </w:rPr>
              <w:t>,</w:t>
            </w:r>
            <w:r w:rsidRPr="003426A4">
              <w:rPr>
                <w:color w:val="000000"/>
                <w:sz w:val="20"/>
                <w:szCs w:val="20"/>
                <w:lang w:val="fr-FR" w:eastAsia="en-CA"/>
              </w:rPr>
              <w:t>00</w:t>
            </w:r>
          </w:p>
        </w:tc>
        <w:tc>
          <w:tcPr>
            <w:tcW w:w="963" w:type="dxa"/>
            <w:tcBorders>
              <w:top w:val="nil"/>
              <w:left w:val="nil"/>
              <w:bottom w:val="single" w:sz="4" w:space="0" w:color="auto"/>
              <w:right w:val="single" w:sz="4" w:space="0" w:color="auto"/>
            </w:tcBorders>
            <w:noWrap/>
            <w:hideMark/>
          </w:tcPr>
          <w:p w14:paraId="24981DA3" w14:textId="77E323A7"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AF24EB">
              <w:rPr>
                <w:color w:val="000000"/>
                <w:sz w:val="20"/>
                <w:szCs w:val="20"/>
                <w:lang w:val="fr-FR" w:eastAsia="en-CA"/>
              </w:rPr>
              <w:t> </w:t>
            </w:r>
            <w:r w:rsidRPr="003426A4">
              <w:rPr>
                <w:color w:val="000000"/>
                <w:sz w:val="20"/>
                <w:szCs w:val="20"/>
                <w:lang w:val="fr-FR" w:eastAsia="en-CA"/>
              </w:rPr>
              <w:t>268</w:t>
            </w:r>
            <w:r w:rsidR="00AF24EB">
              <w:rPr>
                <w:color w:val="000000"/>
                <w:sz w:val="20"/>
                <w:szCs w:val="20"/>
                <w:lang w:val="fr-FR" w:eastAsia="en-CA"/>
              </w:rPr>
              <w:t>,</w:t>
            </w:r>
            <w:r w:rsidRPr="003426A4">
              <w:rPr>
                <w:color w:val="000000"/>
                <w:sz w:val="20"/>
                <w:szCs w:val="20"/>
                <w:lang w:val="fr-FR" w:eastAsia="en-CA"/>
              </w:rPr>
              <w:t>79</w:t>
            </w:r>
          </w:p>
        </w:tc>
        <w:tc>
          <w:tcPr>
            <w:tcW w:w="914" w:type="dxa"/>
            <w:tcBorders>
              <w:top w:val="nil"/>
              <w:left w:val="nil"/>
              <w:bottom w:val="single" w:sz="4" w:space="0" w:color="auto"/>
              <w:right w:val="single" w:sz="4" w:space="0" w:color="auto"/>
            </w:tcBorders>
            <w:noWrap/>
            <w:hideMark/>
          </w:tcPr>
          <w:p w14:paraId="7AB5AF9B" w14:textId="20C9E36B"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AF24EB">
              <w:rPr>
                <w:color w:val="000000"/>
                <w:sz w:val="20"/>
                <w:szCs w:val="20"/>
                <w:lang w:val="fr-FR" w:eastAsia="en-CA"/>
              </w:rPr>
              <w:t> </w:t>
            </w:r>
            <w:r w:rsidRPr="003426A4">
              <w:rPr>
                <w:color w:val="000000"/>
                <w:sz w:val="20"/>
                <w:szCs w:val="20"/>
                <w:lang w:val="fr-FR" w:eastAsia="en-CA"/>
              </w:rPr>
              <w:t>548</w:t>
            </w:r>
            <w:r w:rsidR="00AF24EB">
              <w:rPr>
                <w:color w:val="000000"/>
                <w:sz w:val="20"/>
                <w:szCs w:val="20"/>
                <w:lang w:val="fr-FR" w:eastAsia="en-CA"/>
              </w:rPr>
              <w:t>,</w:t>
            </w:r>
            <w:r w:rsidRPr="003426A4">
              <w:rPr>
                <w:color w:val="000000"/>
                <w:sz w:val="20"/>
                <w:szCs w:val="20"/>
                <w:lang w:val="fr-FR" w:eastAsia="en-CA"/>
              </w:rPr>
              <w:t>71</w:t>
            </w:r>
          </w:p>
        </w:tc>
      </w:tr>
      <w:tr w:rsidR="00653433" w:rsidRPr="003426A4" w14:paraId="23D78FED" w14:textId="77777777">
        <w:trPr>
          <w:trHeight w:val="211"/>
        </w:trPr>
        <w:tc>
          <w:tcPr>
            <w:tcW w:w="1975" w:type="dxa"/>
            <w:gridSpan w:val="2"/>
            <w:tcBorders>
              <w:top w:val="nil"/>
              <w:left w:val="single" w:sz="4" w:space="0" w:color="auto"/>
              <w:bottom w:val="single" w:sz="4" w:space="0" w:color="auto"/>
              <w:right w:val="single" w:sz="4" w:space="0" w:color="auto"/>
            </w:tcBorders>
            <w:noWrap/>
            <w:hideMark/>
          </w:tcPr>
          <w:p w14:paraId="64882348" w14:textId="77777777" w:rsidR="00653433" w:rsidRPr="003426A4" w:rsidRDefault="00653433">
            <w:pPr>
              <w:jc w:val="right"/>
              <w:rPr>
                <w:color w:val="000000"/>
                <w:sz w:val="20"/>
                <w:szCs w:val="20"/>
                <w:lang w:val="fr-FR" w:eastAsia="en-CA"/>
              </w:rPr>
            </w:pPr>
            <w:r w:rsidRPr="003426A4">
              <w:rPr>
                <w:b/>
                <w:bCs/>
                <w:color w:val="000000"/>
                <w:sz w:val="20"/>
                <w:szCs w:val="20"/>
                <w:lang w:val="fr-FR" w:eastAsia="en-CA"/>
              </w:rPr>
              <w:t>Total</w:t>
            </w:r>
          </w:p>
        </w:tc>
        <w:tc>
          <w:tcPr>
            <w:tcW w:w="990" w:type="dxa"/>
            <w:tcBorders>
              <w:top w:val="nil"/>
              <w:left w:val="nil"/>
              <w:bottom w:val="single" w:sz="4" w:space="0" w:color="auto"/>
              <w:right w:val="single" w:sz="4" w:space="0" w:color="auto"/>
            </w:tcBorders>
            <w:noWrap/>
            <w:hideMark/>
          </w:tcPr>
          <w:p w14:paraId="55BE73F2" w14:textId="4935E1B1" w:rsidR="00653433" w:rsidRPr="003426A4" w:rsidRDefault="00653433">
            <w:pPr>
              <w:jc w:val="right"/>
              <w:rPr>
                <w:b/>
                <w:bCs/>
                <w:color w:val="000000"/>
                <w:sz w:val="20"/>
                <w:szCs w:val="20"/>
                <w:lang w:val="fr-FR" w:eastAsia="en-CA"/>
              </w:rPr>
            </w:pPr>
            <w:r w:rsidRPr="003426A4">
              <w:rPr>
                <w:b/>
                <w:bCs/>
                <w:color w:val="000000"/>
                <w:sz w:val="20"/>
                <w:szCs w:val="20"/>
                <w:lang w:val="fr-FR" w:eastAsia="en-CA"/>
              </w:rPr>
              <w:t>538</w:t>
            </w:r>
            <w:r w:rsidR="005619F9" w:rsidRPr="003426A4">
              <w:rPr>
                <w:b/>
                <w:bCs/>
                <w:color w:val="000000"/>
                <w:sz w:val="20"/>
                <w:szCs w:val="20"/>
                <w:lang w:val="fr-FR" w:eastAsia="en-CA"/>
              </w:rPr>
              <w:t>,</w:t>
            </w:r>
            <w:r w:rsidRPr="003426A4">
              <w:rPr>
                <w:b/>
                <w:bCs/>
                <w:color w:val="000000"/>
                <w:sz w:val="20"/>
                <w:szCs w:val="20"/>
                <w:lang w:val="fr-FR" w:eastAsia="en-CA"/>
              </w:rPr>
              <w:t>50</w:t>
            </w:r>
          </w:p>
        </w:tc>
        <w:tc>
          <w:tcPr>
            <w:tcW w:w="900" w:type="dxa"/>
            <w:tcBorders>
              <w:top w:val="nil"/>
              <w:left w:val="nil"/>
              <w:bottom w:val="single" w:sz="4" w:space="0" w:color="auto"/>
              <w:right w:val="single" w:sz="4" w:space="0" w:color="auto"/>
            </w:tcBorders>
            <w:noWrap/>
            <w:hideMark/>
          </w:tcPr>
          <w:p w14:paraId="0672EF3F" w14:textId="30F00DD2" w:rsidR="00653433" w:rsidRPr="003426A4" w:rsidRDefault="00653433">
            <w:pPr>
              <w:jc w:val="right"/>
              <w:rPr>
                <w:b/>
                <w:bCs/>
                <w:color w:val="000000"/>
                <w:sz w:val="20"/>
                <w:szCs w:val="20"/>
                <w:lang w:val="fr-FR" w:eastAsia="en-CA"/>
              </w:rPr>
            </w:pPr>
            <w:r w:rsidRPr="003426A4">
              <w:rPr>
                <w:b/>
                <w:bCs/>
                <w:color w:val="000000"/>
                <w:sz w:val="20"/>
                <w:szCs w:val="20"/>
                <w:lang w:val="fr-FR" w:eastAsia="en-CA"/>
              </w:rPr>
              <w:t>596</w:t>
            </w:r>
            <w:r w:rsidR="005619F9" w:rsidRPr="003426A4">
              <w:rPr>
                <w:b/>
                <w:bCs/>
                <w:color w:val="000000"/>
                <w:sz w:val="20"/>
                <w:szCs w:val="20"/>
                <w:lang w:val="fr-FR" w:eastAsia="en-CA"/>
              </w:rPr>
              <w:t>,</w:t>
            </w:r>
            <w:r w:rsidRPr="003426A4">
              <w:rPr>
                <w:b/>
                <w:bCs/>
                <w:color w:val="000000"/>
                <w:sz w:val="20"/>
                <w:szCs w:val="20"/>
                <w:lang w:val="fr-FR" w:eastAsia="en-CA"/>
              </w:rPr>
              <w:t>15</w:t>
            </w:r>
          </w:p>
        </w:tc>
        <w:tc>
          <w:tcPr>
            <w:tcW w:w="900" w:type="dxa"/>
            <w:tcBorders>
              <w:top w:val="nil"/>
              <w:left w:val="nil"/>
              <w:bottom w:val="single" w:sz="4" w:space="0" w:color="auto"/>
              <w:right w:val="single" w:sz="4" w:space="0" w:color="auto"/>
            </w:tcBorders>
            <w:noWrap/>
            <w:hideMark/>
          </w:tcPr>
          <w:p w14:paraId="0250FFAF" w14:textId="3AFD986D" w:rsidR="00653433" w:rsidRPr="003426A4" w:rsidRDefault="00653433">
            <w:pPr>
              <w:jc w:val="right"/>
              <w:rPr>
                <w:b/>
                <w:bCs/>
                <w:color w:val="000000"/>
                <w:sz w:val="20"/>
                <w:szCs w:val="20"/>
                <w:lang w:val="fr-FR" w:eastAsia="en-CA"/>
              </w:rPr>
            </w:pPr>
            <w:r w:rsidRPr="003426A4">
              <w:rPr>
                <w:b/>
                <w:bCs/>
                <w:color w:val="000000"/>
                <w:sz w:val="20"/>
                <w:szCs w:val="20"/>
                <w:lang w:val="fr-FR" w:eastAsia="en-CA"/>
              </w:rPr>
              <w:t>655</w:t>
            </w:r>
            <w:r w:rsidR="005619F9" w:rsidRPr="003426A4">
              <w:rPr>
                <w:b/>
                <w:bCs/>
                <w:color w:val="000000"/>
                <w:sz w:val="20"/>
                <w:szCs w:val="20"/>
                <w:lang w:val="fr-FR" w:eastAsia="en-CA"/>
              </w:rPr>
              <w:t>,</w:t>
            </w:r>
            <w:r w:rsidRPr="003426A4">
              <w:rPr>
                <w:b/>
                <w:bCs/>
                <w:color w:val="000000"/>
                <w:sz w:val="20"/>
                <w:szCs w:val="20"/>
                <w:lang w:val="fr-FR" w:eastAsia="en-CA"/>
              </w:rPr>
              <w:t>29</w:t>
            </w:r>
          </w:p>
        </w:tc>
        <w:tc>
          <w:tcPr>
            <w:tcW w:w="1004" w:type="dxa"/>
            <w:tcBorders>
              <w:top w:val="nil"/>
              <w:left w:val="nil"/>
              <w:bottom w:val="single" w:sz="4" w:space="0" w:color="auto"/>
              <w:right w:val="single" w:sz="4" w:space="0" w:color="auto"/>
            </w:tcBorders>
            <w:noWrap/>
            <w:hideMark/>
          </w:tcPr>
          <w:p w14:paraId="786D8E19" w14:textId="01562E1E" w:rsidR="00653433" w:rsidRPr="003426A4" w:rsidRDefault="00653433">
            <w:pPr>
              <w:jc w:val="right"/>
              <w:rPr>
                <w:b/>
                <w:bCs/>
                <w:color w:val="000000"/>
                <w:sz w:val="20"/>
                <w:szCs w:val="20"/>
                <w:lang w:val="fr-FR" w:eastAsia="en-CA"/>
              </w:rPr>
            </w:pPr>
            <w:r w:rsidRPr="003426A4">
              <w:rPr>
                <w:b/>
                <w:bCs/>
                <w:color w:val="000000"/>
                <w:sz w:val="20"/>
                <w:szCs w:val="20"/>
                <w:lang w:val="fr-FR" w:eastAsia="en-CA"/>
              </w:rPr>
              <w:t>708</w:t>
            </w:r>
            <w:r w:rsidR="005619F9" w:rsidRPr="003426A4">
              <w:rPr>
                <w:b/>
                <w:bCs/>
                <w:color w:val="000000"/>
                <w:sz w:val="20"/>
                <w:szCs w:val="20"/>
                <w:lang w:val="fr-FR" w:eastAsia="en-CA"/>
              </w:rPr>
              <w:t>,</w:t>
            </w:r>
            <w:r w:rsidRPr="003426A4">
              <w:rPr>
                <w:b/>
                <w:bCs/>
                <w:color w:val="000000"/>
                <w:sz w:val="20"/>
                <w:szCs w:val="20"/>
                <w:lang w:val="fr-FR" w:eastAsia="en-CA"/>
              </w:rPr>
              <w:t>19</w:t>
            </w:r>
          </w:p>
        </w:tc>
        <w:tc>
          <w:tcPr>
            <w:tcW w:w="990" w:type="dxa"/>
            <w:tcBorders>
              <w:top w:val="nil"/>
              <w:left w:val="nil"/>
              <w:bottom w:val="single" w:sz="4" w:space="0" w:color="auto"/>
              <w:right w:val="single" w:sz="4" w:space="0" w:color="auto"/>
            </w:tcBorders>
            <w:noWrap/>
            <w:hideMark/>
          </w:tcPr>
          <w:p w14:paraId="1DF157C3" w14:textId="3558FD49" w:rsidR="00653433" w:rsidRPr="003426A4" w:rsidRDefault="00653433">
            <w:pPr>
              <w:jc w:val="right"/>
              <w:rPr>
                <w:b/>
                <w:bCs/>
                <w:color w:val="000000"/>
                <w:sz w:val="20"/>
                <w:szCs w:val="20"/>
                <w:lang w:val="fr-FR" w:eastAsia="en-CA"/>
              </w:rPr>
            </w:pPr>
            <w:r w:rsidRPr="003426A4">
              <w:rPr>
                <w:b/>
                <w:bCs/>
                <w:color w:val="000000"/>
                <w:sz w:val="20"/>
                <w:szCs w:val="20"/>
                <w:lang w:val="fr-FR" w:eastAsia="en-CA"/>
              </w:rPr>
              <w:t>1</w:t>
            </w:r>
            <w:r w:rsidR="005619F9" w:rsidRPr="003426A4">
              <w:rPr>
                <w:b/>
                <w:bCs/>
                <w:color w:val="000000"/>
                <w:sz w:val="20"/>
                <w:szCs w:val="20"/>
                <w:lang w:val="fr-FR" w:eastAsia="en-CA"/>
              </w:rPr>
              <w:t> </w:t>
            </w:r>
            <w:r w:rsidRPr="003426A4">
              <w:rPr>
                <w:b/>
                <w:bCs/>
                <w:color w:val="000000"/>
                <w:sz w:val="20"/>
                <w:szCs w:val="20"/>
                <w:lang w:val="fr-FR" w:eastAsia="en-CA"/>
              </w:rPr>
              <w:t>296</w:t>
            </w:r>
            <w:r w:rsidR="005619F9" w:rsidRPr="003426A4">
              <w:rPr>
                <w:b/>
                <w:bCs/>
                <w:color w:val="000000"/>
                <w:sz w:val="20"/>
                <w:szCs w:val="20"/>
                <w:lang w:val="fr-FR" w:eastAsia="en-CA"/>
              </w:rPr>
              <w:t>,</w:t>
            </w:r>
            <w:r w:rsidRPr="003426A4">
              <w:rPr>
                <w:b/>
                <w:bCs/>
                <w:color w:val="000000"/>
                <w:sz w:val="20"/>
                <w:szCs w:val="20"/>
                <w:lang w:val="fr-FR" w:eastAsia="en-CA"/>
              </w:rPr>
              <w:t>89</w:t>
            </w:r>
          </w:p>
        </w:tc>
        <w:tc>
          <w:tcPr>
            <w:tcW w:w="914" w:type="dxa"/>
            <w:tcBorders>
              <w:top w:val="nil"/>
              <w:left w:val="nil"/>
              <w:bottom w:val="single" w:sz="4" w:space="0" w:color="auto"/>
              <w:right w:val="single" w:sz="4" w:space="0" w:color="auto"/>
            </w:tcBorders>
            <w:noWrap/>
            <w:hideMark/>
          </w:tcPr>
          <w:p w14:paraId="4EC09600" w14:textId="6EE8A4C2" w:rsidR="00653433" w:rsidRPr="003426A4" w:rsidRDefault="00653433">
            <w:pPr>
              <w:jc w:val="right"/>
              <w:rPr>
                <w:b/>
                <w:bCs/>
                <w:color w:val="000000"/>
                <w:sz w:val="20"/>
                <w:szCs w:val="20"/>
                <w:lang w:val="fr-FR" w:eastAsia="en-CA"/>
              </w:rPr>
            </w:pPr>
            <w:r w:rsidRPr="003426A4">
              <w:rPr>
                <w:b/>
                <w:bCs/>
                <w:color w:val="000000"/>
                <w:sz w:val="20"/>
                <w:szCs w:val="20"/>
                <w:lang w:val="fr-FR" w:eastAsia="en-CA"/>
              </w:rPr>
              <w:t>1</w:t>
            </w:r>
            <w:r w:rsidR="00AF24EB">
              <w:rPr>
                <w:b/>
                <w:bCs/>
                <w:color w:val="000000"/>
                <w:sz w:val="20"/>
                <w:szCs w:val="20"/>
                <w:lang w:val="fr-FR" w:eastAsia="en-CA"/>
              </w:rPr>
              <w:t> </w:t>
            </w:r>
            <w:r w:rsidRPr="003426A4">
              <w:rPr>
                <w:b/>
                <w:bCs/>
                <w:color w:val="000000"/>
                <w:sz w:val="20"/>
                <w:szCs w:val="20"/>
                <w:lang w:val="fr-FR" w:eastAsia="en-CA"/>
              </w:rPr>
              <w:t>612</w:t>
            </w:r>
            <w:r w:rsidR="00AF24EB">
              <w:rPr>
                <w:b/>
                <w:bCs/>
                <w:color w:val="000000"/>
                <w:sz w:val="20"/>
                <w:szCs w:val="20"/>
                <w:lang w:val="fr-FR" w:eastAsia="en-CA"/>
              </w:rPr>
              <w:t>,</w:t>
            </w:r>
            <w:r w:rsidRPr="003426A4">
              <w:rPr>
                <w:b/>
                <w:bCs/>
                <w:color w:val="000000"/>
                <w:sz w:val="20"/>
                <w:szCs w:val="20"/>
                <w:lang w:val="fr-FR" w:eastAsia="en-CA"/>
              </w:rPr>
              <w:t>58</w:t>
            </w:r>
          </w:p>
        </w:tc>
        <w:tc>
          <w:tcPr>
            <w:tcW w:w="963" w:type="dxa"/>
            <w:tcBorders>
              <w:top w:val="nil"/>
              <w:left w:val="nil"/>
              <w:bottom w:val="single" w:sz="4" w:space="0" w:color="auto"/>
              <w:right w:val="single" w:sz="4" w:space="0" w:color="auto"/>
            </w:tcBorders>
            <w:noWrap/>
            <w:hideMark/>
          </w:tcPr>
          <w:p w14:paraId="4D4766C0" w14:textId="72A4D6D3" w:rsidR="00653433" w:rsidRPr="003426A4" w:rsidRDefault="00653433">
            <w:pPr>
              <w:jc w:val="right"/>
              <w:rPr>
                <w:b/>
                <w:bCs/>
                <w:color w:val="000000"/>
                <w:sz w:val="20"/>
                <w:szCs w:val="20"/>
                <w:lang w:val="fr-FR" w:eastAsia="en-CA"/>
              </w:rPr>
            </w:pPr>
            <w:r w:rsidRPr="003426A4">
              <w:rPr>
                <w:b/>
                <w:bCs/>
                <w:color w:val="000000"/>
                <w:sz w:val="20"/>
                <w:szCs w:val="20"/>
                <w:lang w:val="fr-FR" w:eastAsia="en-CA"/>
              </w:rPr>
              <w:t>1</w:t>
            </w:r>
            <w:r w:rsidR="00AF24EB">
              <w:rPr>
                <w:b/>
                <w:bCs/>
                <w:color w:val="000000"/>
                <w:sz w:val="20"/>
                <w:szCs w:val="20"/>
                <w:lang w:val="fr-FR" w:eastAsia="en-CA"/>
              </w:rPr>
              <w:t> </w:t>
            </w:r>
            <w:r w:rsidRPr="003426A4">
              <w:rPr>
                <w:b/>
                <w:bCs/>
                <w:color w:val="000000"/>
                <w:sz w:val="20"/>
                <w:szCs w:val="20"/>
                <w:lang w:val="fr-FR" w:eastAsia="en-CA"/>
              </w:rPr>
              <w:t>314</w:t>
            </w:r>
            <w:r w:rsidR="00AF24EB">
              <w:rPr>
                <w:b/>
                <w:bCs/>
                <w:color w:val="000000"/>
                <w:sz w:val="20"/>
                <w:szCs w:val="20"/>
                <w:lang w:val="fr-FR" w:eastAsia="en-CA"/>
              </w:rPr>
              <w:t>,</w:t>
            </w:r>
            <w:r w:rsidRPr="003426A4">
              <w:rPr>
                <w:b/>
                <w:bCs/>
                <w:color w:val="000000"/>
                <w:sz w:val="20"/>
                <w:szCs w:val="20"/>
                <w:lang w:val="fr-FR" w:eastAsia="en-CA"/>
              </w:rPr>
              <w:t>94</w:t>
            </w:r>
          </w:p>
        </w:tc>
        <w:tc>
          <w:tcPr>
            <w:tcW w:w="914" w:type="dxa"/>
            <w:tcBorders>
              <w:top w:val="nil"/>
              <w:left w:val="nil"/>
              <w:bottom w:val="single" w:sz="4" w:space="0" w:color="auto"/>
              <w:right w:val="single" w:sz="4" w:space="0" w:color="auto"/>
            </w:tcBorders>
            <w:noWrap/>
            <w:hideMark/>
          </w:tcPr>
          <w:p w14:paraId="473DAB0B" w14:textId="39C28E54" w:rsidR="00653433" w:rsidRPr="003426A4" w:rsidRDefault="00653433">
            <w:pPr>
              <w:jc w:val="right"/>
              <w:rPr>
                <w:b/>
                <w:bCs/>
                <w:color w:val="000000"/>
                <w:sz w:val="20"/>
                <w:szCs w:val="20"/>
                <w:lang w:val="fr-FR" w:eastAsia="en-CA"/>
              </w:rPr>
            </w:pPr>
            <w:r w:rsidRPr="003426A4">
              <w:rPr>
                <w:b/>
                <w:bCs/>
                <w:color w:val="000000"/>
                <w:sz w:val="20"/>
                <w:szCs w:val="20"/>
                <w:lang w:val="fr-FR" w:eastAsia="en-CA"/>
              </w:rPr>
              <w:t>1</w:t>
            </w:r>
            <w:r w:rsidR="00AF24EB">
              <w:rPr>
                <w:b/>
                <w:bCs/>
                <w:color w:val="000000"/>
                <w:sz w:val="20"/>
                <w:szCs w:val="20"/>
                <w:lang w:val="fr-FR" w:eastAsia="en-CA"/>
              </w:rPr>
              <w:t> </w:t>
            </w:r>
            <w:r w:rsidRPr="003426A4">
              <w:rPr>
                <w:b/>
                <w:bCs/>
                <w:color w:val="000000"/>
                <w:sz w:val="20"/>
                <w:szCs w:val="20"/>
                <w:lang w:val="fr-FR" w:eastAsia="en-CA"/>
              </w:rPr>
              <w:t>662</w:t>
            </w:r>
            <w:r w:rsidR="00AF24EB">
              <w:rPr>
                <w:b/>
                <w:bCs/>
                <w:color w:val="000000"/>
                <w:sz w:val="20"/>
                <w:szCs w:val="20"/>
                <w:lang w:val="fr-FR" w:eastAsia="en-CA"/>
              </w:rPr>
              <w:t>,</w:t>
            </w:r>
            <w:r w:rsidRPr="003426A4">
              <w:rPr>
                <w:b/>
                <w:bCs/>
                <w:color w:val="000000"/>
                <w:sz w:val="20"/>
                <w:szCs w:val="20"/>
                <w:lang w:val="fr-FR" w:eastAsia="en-CA"/>
              </w:rPr>
              <w:t>3</w:t>
            </w:r>
            <w:r w:rsidR="003F54B7" w:rsidRPr="003426A4">
              <w:rPr>
                <w:b/>
                <w:bCs/>
                <w:color w:val="000000"/>
                <w:sz w:val="20"/>
                <w:szCs w:val="20"/>
                <w:lang w:val="fr-FR" w:eastAsia="en-CA"/>
              </w:rPr>
              <w:t>0</w:t>
            </w:r>
          </w:p>
        </w:tc>
      </w:tr>
      <w:tr w:rsidR="00653433" w:rsidRPr="003426A4" w14:paraId="2151F0A8" w14:textId="77777777">
        <w:trPr>
          <w:trHeight w:val="40"/>
        </w:trPr>
        <w:tc>
          <w:tcPr>
            <w:tcW w:w="9550" w:type="dxa"/>
            <w:gridSpan w:val="10"/>
            <w:tcBorders>
              <w:top w:val="single" w:sz="4" w:space="0" w:color="auto"/>
              <w:left w:val="single" w:sz="4" w:space="0" w:color="auto"/>
              <w:bottom w:val="single" w:sz="4" w:space="0" w:color="auto"/>
              <w:right w:val="single" w:sz="4" w:space="0" w:color="auto"/>
            </w:tcBorders>
            <w:noWrap/>
          </w:tcPr>
          <w:p w14:paraId="1FB94327" w14:textId="1CCB1F73" w:rsidR="00653433" w:rsidRPr="003426A4" w:rsidRDefault="005619F9">
            <w:pPr>
              <w:jc w:val="center"/>
              <w:rPr>
                <w:b/>
                <w:bCs/>
                <w:color w:val="000000"/>
                <w:sz w:val="20"/>
                <w:szCs w:val="20"/>
                <w:lang w:val="fr-FR" w:eastAsia="en-CA"/>
              </w:rPr>
            </w:pPr>
            <w:r w:rsidRPr="003426A4">
              <w:rPr>
                <w:b/>
                <w:bCs/>
                <w:sz w:val="20"/>
                <w:szCs w:val="20"/>
                <w:lang w:val="fr-FR"/>
              </w:rPr>
              <w:t>T</w:t>
            </w:r>
            <w:r w:rsidR="00393BFC" w:rsidRPr="003426A4">
              <w:rPr>
                <w:b/>
                <w:bCs/>
                <w:sz w:val="20"/>
                <w:szCs w:val="20"/>
                <w:lang w:val="fr-FR"/>
              </w:rPr>
              <w:t>onnes d</w:t>
            </w:r>
            <w:r w:rsidR="00C37710">
              <w:rPr>
                <w:b/>
                <w:bCs/>
                <w:sz w:val="20"/>
                <w:szCs w:val="20"/>
                <w:lang w:val="fr-FR"/>
              </w:rPr>
              <w:t>’</w:t>
            </w:r>
            <w:r w:rsidR="00393BFC" w:rsidRPr="003426A4">
              <w:rPr>
                <w:b/>
                <w:bCs/>
                <w:sz w:val="20"/>
                <w:szCs w:val="20"/>
                <w:lang w:val="fr-FR"/>
              </w:rPr>
              <w:t>éq. CO</w:t>
            </w:r>
            <w:r w:rsidR="00393BFC" w:rsidRPr="003426A4">
              <w:rPr>
                <w:b/>
                <w:bCs/>
                <w:sz w:val="20"/>
                <w:szCs w:val="20"/>
                <w:vertAlign w:val="subscript"/>
                <w:lang w:val="fr-FR"/>
              </w:rPr>
              <w:t>2</w:t>
            </w:r>
          </w:p>
        </w:tc>
      </w:tr>
      <w:tr w:rsidR="00653433" w:rsidRPr="003426A4" w14:paraId="4D187E4F" w14:textId="77777777">
        <w:trPr>
          <w:trHeight w:val="40"/>
        </w:trPr>
        <w:tc>
          <w:tcPr>
            <w:tcW w:w="1075" w:type="dxa"/>
            <w:tcBorders>
              <w:top w:val="single" w:sz="4" w:space="0" w:color="auto"/>
              <w:left w:val="single" w:sz="4" w:space="0" w:color="auto"/>
              <w:bottom w:val="single" w:sz="4" w:space="0" w:color="auto"/>
              <w:right w:val="nil"/>
            </w:tcBorders>
            <w:noWrap/>
            <w:hideMark/>
          </w:tcPr>
          <w:p w14:paraId="5F8A2D6D"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HFC-32</w:t>
            </w:r>
          </w:p>
        </w:tc>
        <w:tc>
          <w:tcPr>
            <w:tcW w:w="900" w:type="dxa"/>
            <w:tcBorders>
              <w:top w:val="single" w:sz="4" w:space="0" w:color="auto"/>
              <w:left w:val="single" w:sz="4" w:space="0" w:color="auto"/>
              <w:bottom w:val="single" w:sz="4" w:space="0" w:color="auto"/>
              <w:right w:val="nil"/>
            </w:tcBorders>
            <w:noWrap/>
            <w:hideMark/>
          </w:tcPr>
          <w:p w14:paraId="52FDAAFA"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675</w:t>
            </w:r>
          </w:p>
        </w:tc>
        <w:tc>
          <w:tcPr>
            <w:tcW w:w="990" w:type="dxa"/>
            <w:tcBorders>
              <w:top w:val="single" w:sz="4" w:space="0" w:color="auto"/>
              <w:left w:val="single" w:sz="4" w:space="0" w:color="auto"/>
              <w:bottom w:val="single" w:sz="4" w:space="0" w:color="auto"/>
              <w:right w:val="single" w:sz="4" w:space="0" w:color="auto"/>
            </w:tcBorders>
            <w:noWrap/>
            <w:hideMark/>
          </w:tcPr>
          <w:p w14:paraId="689526BD"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00" w:type="dxa"/>
            <w:tcBorders>
              <w:top w:val="single" w:sz="4" w:space="0" w:color="auto"/>
              <w:left w:val="nil"/>
              <w:bottom w:val="single" w:sz="4" w:space="0" w:color="auto"/>
              <w:right w:val="single" w:sz="4" w:space="0" w:color="auto"/>
            </w:tcBorders>
            <w:noWrap/>
            <w:hideMark/>
          </w:tcPr>
          <w:p w14:paraId="3CFC0C68"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00" w:type="dxa"/>
            <w:tcBorders>
              <w:top w:val="single" w:sz="4" w:space="0" w:color="auto"/>
              <w:left w:val="nil"/>
              <w:bottom w:val="single" w:sz="4" w:space="0" w:color="auto"/>
              <w:right w:val="single" w:sz="4" w:space="0" w:color="auto"/>
            </w:tcBorders>
            <w:noWrap/>
            <w:hideMark/>
          </w:tcPr>
          <w:p w14:paraId="2C74D344"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1004" w:type="dxa"/>
            <w:tcBorders>
              <w:top w:val="single" w:sz="4" w:space="0" w:color="auto"/>
              <w:left w:val="nil"/>
              <w:bottom w:val="single" w:sz="4" w:space="0" w:color="auto"/>
              <w:right w:val="single" w:sz="4" w:space="0" w:color="auto"/>
            </w:tcBorders>
            <w:noWrap/>
            <w:hideMark/>
          </w:tcPr>
          <w:p w14:paraId="18D9973F"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90" w:type="dxa"/>
            <w:tcBorders>
              <w:top w:val="single" w:sz="4" w:space="0" w:color="auto"/>
              <w:left w:val="nil"/>
              <w:bottom w:val="single" w:sz="4" w:space="0" w:color="auto"/>
              <w:right w:val="single" w:sz="4" w:space="0" w:color="auto"/>
            </w:tcBorders>
            <w:noWrap/>
            <w:hideMark/>
          </w:tcPr>
          <w:p w14:paraId="6E8C008F" w14:textId="51C1D4D8"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5619F9" w:rsidRPr="003426A4">
              <w:rPr>
                <w:color w:val="000000"/>
                <w:sz w:val="20"/>
                <w:szCs w:val="20"/>
                <w:lang w:val="fr-FR" w:eastAsia="en-CA"/>
              </w:rPr>
              <w:t xml:space="preserve"> </w:t>
            </w:r>
            <w:r w:rsidRPr="003426A4">
              <w:rPr>
                <w:color w:val="000000"/>
                <w:sz w:val="20"/>
                <w:szCs w:val="20"/>
                <w:lang w:val="fr-FR" w:eastAsia="en-CA"/>
              </w:rPr>
              <w:t>258</w:t>
            </w:r>
          </w:p>
        </w:tc>
        <w:tc>
          <w:tcPr>
            <w:tcW w:w="914" w:type="dxa"/>
            <w:tcBorders>
              <w:top w:val="single" w:sz="4" w:space="0" w:color="auto"/>
              <w:left w:val="nil"/>
              <w:bottom w:val="single" w:sz="4" w:space="0" w:color="auto"/>
              <w:right w:val="single" w:sz="4" w:space="0" w:color="auto"/>
            </w:tcBorders>
            <w:noWrap/>
            <w:hideMark/>
          </w:tcPr>
          <w:p w14:paraId="0BFE6264" w14:textId="466EBC62" w:rsidR="00653433" w:rsidRPr="003426A4" w:rsidRDefault="00653433">
            <w:pPr>
              <w:jc w:val="right"/>
              <w:rPr>
                <w:color w:val="000000"/>
                <w:sz w:val="20"/>
                <w:szCs w:val="20"/>
                <w:lang w:val="fr-FR" w:eastAsia="en-CA"/>
              </w:rPr>
            </w:pPr>
            <w:r w:rsidRPr="003426A4">
              <w:rPr>
                <w:color w:val="000000"/>
                <w:sz w:val="20"/>
                <w:szCs w:val="20"/>
                <w:lang w:val="fr-FR" w:eastAsia="en-CA"/>
              </w:rPr>
              <w:t>6</w:t>
            </w:r>
            <w:r w:rsidR="00B53DDF">
              <w:rPr>
                <w:color w:val="000000"/>
                <w:sz w:val="20"/>
                <w:szCs w:val="20"/>
                <w:lang w:val="fr-FR" w:eastAsia="en-CA"/>
              </w:rPr>
              <w:t xml:space="preserve"> </w:t>
            </w:r>
            <w:r w:rsidRPr="003426A4">
              <w:rPr>
                <w:color w:val="000000"/>
                <w:sz w:val="20"/>
                <w:szCs w:val="20"/>
                <w:lang w:val="fr-FR" w:eastAsia="en-CA"/>
              </w:rPr>
              <w:t>774</w:t>
            </w:r>
          </w:p>
        </w:tc>
        <w:tc>
          <w:tcPr>
            <w:tcW w:w="963" w:type="dxa"/>
            <w:tcBorders>
              <w:top w:val="single" w:sz="4" w:space="0" w:color="auto"/>
              <w:left w:val="nil"/>
              <w:bottom w:val="single" w:sz="4" w:space="0" w:color="auto"/>
              <w:right w:val="single" w:sz="4" w:space="0" w:color="auto"/>
            </w:tcBorders>
            <w:noWrap/>
            <w:hideMark/>
          </w:tcPr>
          <w:p w14:paraId="3911544B" w14:textId="07E2DBBF" w:rsidR="00653433" w:rsidRPr="003426A4" w:rsidRDefault="00653433">
            <w:pPr>
              <w:jc w:val="right"/>
              <w:rPr>
                <w:color w:val="000000"/>
                <w:sz w:val="20"/>
                <w:szCs w:val="20"/>
                <w:lang w:val="fr-FR" w:eastAsia="en-CA"/>
              </w:rPr>
            </w:pPr>
            <w:r w:rsidRPr="003426A4">
              <w:rPr>
                <w:color w:val="000000"/>
                <w:sz w:val="20"/>
                <w:szCs w:val="20"/>
                <w:lang w:val="fr-FR" w:eastAsia="en-CA"/>
              </w:rPr>
              <w:t>7</w:t>
            </w:r>
            <w:r w:rsidR="00B53DDF">
              <w:rPr>
                <w:color w:val="000000"/>
                <w:sz w:val="20"/>
                <w:szCs w:val="20"/>
                <w:lang w:val="fr-FR" w:eastAsia="en-CA"/>
              </w:rPr>
              <w:t xml:space="preserve"> </w:t>
            </w:r>
            <w:r w:rsidRPr="003426A4">
              <w:rPr>
                <w:color w:val="000000"/>
                <w:sz w:val="20"/>
                <w:szCs w:val="20"/>
                <w:lang w:val="fr-FR" w:eastAsia="en-CA"/>
              </w:rPr>
              <w:t>752</w:t>
            </w:r>
          </w:p>
        </w:tc>
        <w:tc>
          <w:tcPr>
            <w:tcW w:w="914" w:type="dxa"/>
            <w:tcBorders>
              <w:top w:val="single" w:sz="4" w:space="0" w:color="auto"/>
              <w:left w:val="nil"/>
              <w:bottom w:val="single" w:sz="4" w:space="0" w:color="auto"/>
              <w:right w:val="single" w:sz="4" w:space="0" w:color="auto"/>
            </w:tcBorders>
            <w:noWrap/>
            <w:hideMark/>
          </w:tcPr>
          <w:p w14:paraId="68DBA366" w14:textId="09D6F6DF" w:rsidR="00653433" w:rsidRPr="003426A4" w:rsidRDefault="00653433">
            <w:pPr>
              <w:jc w:val="right"/>
              <w:rPr>
                <w:color w:val="000000"/>
                <w:sz w:val="20"/>
                <w:szCs w:val="20"/>
                <w:lang w:val="fr-FR" w:eastAsia="en-CA"/>
              </w:rPr>
            </w:pPr>
            <w:r w:rsidRPr="003426A4">
              <w:rPr>
                <w:color w:val="000000"/>
                <w:sz w:val="20"/>
                <w:szCs w:val="20"/>
                <w:lang w:val="fr-FR" w:eastAsia="en-CA"/>
              </w:rPr>
              <w:t>45</w:t>
            </w:r>
            <w:r w:rsidR="00B53DDF">
              <w:rPr>
                <w:color w:val="000000"/>
                <w:sz w:val="20"/>
                <w:szCs w:val="20"/>
                <w:lang w:val="fr-FR" w:eastAsia="en-CA"/>
              </w:rPr>
              <w:t xml:space="preserve"> </w:t>
            </w:r>
            <w:r w:rsidRPr="003426A4">
              <w:rPr>
                <w:color w:val="000000"/>
                <w:sz w:val="20"/>
                <w:szCs w:val="20"/>
                <w:lang w:val="fr-FR" w:eastAsia="en-CA"/>
              </w:rPr>
              <w:t>036</w:t>
            </w:r>
          </w:p>
        </w:tc>
      </w:tr>
      <w:tr w:rsidR="00653433" w:rsidRPr="003426A4" w14:paraId="73FE20CB" w14:textId="77777777">
        <w:trPr>
          <w:trHeight w:val="40"/>
        </w:trPr>
        <w:tc>
          <w:tcPr>
            <w:tcW w:w="1075" w:type="dxa"/>
            <w:tcBorders>
              <w:top w:val="nil"/>
              <w:left w:val="single" w:sz="4" w:space="0" w:color="auto"/>
              <w:bottom w:val="single" w:sz="4" w:space="0" w:color="auto"/>
              <w:right w:val="nil"/>
            </w:tcBorders>
            <w:noWrap/>
            <w:hideMark/>
          </w:tcPr>
          <w:p w14:paraId="3FB27903" w14:textId="77777777" w:rsidR="00653433" w:rsidRPr="003426A4" w:rsidRDefault="00653433">
            <w:pPr>
              <w:ind w:left="29" w:right="-150"/>
              <w:jc w:val="left"/>
              <w:rPr>
                <w:b/>
                <w:bCs/>
                <w:color w:val="000000"/>
                <w:sz w:val="20"/>
                <w:szCs w:val="20"/>
                <w:lang w:val="fr-FR" w:eastAsia="en-CA"/>
              </w:rPr>
            </w:pPr>
            <w:r w:rsidRPr="003426A4">
              <w:rPr>
                <w:b/>
                <w:bCs/>
                <w:color w:val="000000"/>
                <w:sz w:val="20"/>
                <w:szCs w:val="20"/>
                <w:lang w:val="fr-FR" w:eastAsia="en-CA"/>
              </w:rPr>
              <w:t>HFC-134a</w:t>
            </w:r>
          </w:p>
        </w:tc>
        <w:tc>
          <w:tcPr>
            <w:tcW w:w="900" w:type="dxa"/>
            <w:tcBorders>
              <w:top w:val="nil"/>
              <w:left w:val="single" w:sz="4" w:space="0" w:color="auto"/>
              <w:bottom w:val="single" w:sz="4" w:space="0" w:color="auto"/>
              <w:right w:val="nil"/>
            </w:tcBorders>
            <w:noWrap/>
            <w:hideMark/>
          </w:tcPr>
          <w:p w14:paraId="3CD9398A" w14:textId="28F35BB6"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 xml:space="preserve"> </w:t>
            </w:r>
            <w:r w:rsidRPr="003426A4">
              <w:rPr>
                <w:color w:val="000000"/>
                <w:sz w:val="20"/>
                <w:szCs w:val="20"/>
                <w:lang w:val="fr-FR" w:eastAsia="en-CA"/>
              </w:rPr>
              <w:t>430</w:t>
            </w:r>
          </w:p>
        </w:tc>
        <w:tc>
          <w:tcPr>
            <w:tcW w:w="990" w:type="dxa"/>
            <w:tcBorders>
              <w:top w:val="nil"/>
              <w:left w:val="single" w:sz="4" w:space="0" w:color="auto"/>
              <w:bottom w:val="single" w:sz="4" w:space="0" w:color="auto"/>
              <w:right w:val="single" w:sz="4" w:space="0" w:color="auto"/>
            </w:tcBorders>
            <w:noWrap/>
            <w:hideMark/>
          </w:tcPr>
          <w:p w14:paraId="7481279D" w14:textId="462ADE66" w:rsidR="00653433" w:rsidRPr="003426A4" w:rsidRDefault="00653433">
            <w:pPr>
              <w:jc w:val="right"/>
              <w:rPr>
                <w:color w:val="000000"/>
                <w:sz w:val="20"/>
                <w:szCs w:val="20"/>
                <w:lang w:val="fr-FR" w:eastAsia="en-CA"/>
              </w:rPr>
            </w:pPr>
            <w:r w:rsidRPr="003426A4">
              <w:rPr>
                <w:color w:val="000000"/>
                <w:sz w:val="20"/>
                <w:szCs w:val="20"/>
                <w:lang w:val="fr-FR" w:eastAsia="en-CA"/>
              </w:rPr>
              <w:t>684</w:t>
            </w:r>
            <w:r w:rsidR="005619F9" w:rsidRPr="003426A4">
              <w:rPr>
                <w:color w:val="000000"/>
                <w:sz w:val="20"/>
                <w:szCs w:val="20"/>
                <w:lang w:val="fr-FR" w:eastAsia="en-CA"/>
              </w:rPr>
              <w:t xml:space="preserve"> </w:t>
            </w:r>
            <w:r w:rsidRPr="003426A4">
              <w:rPr>
                <w:color w:val="000000"/>
                <w:sz w:val="20"/>
                <w:szCs w:val="20"/>
                <w:lang w:val="fr-FR" w:eastAsia="en-CA"/>
              </w:rPr>
              <w:t>608</w:t>
            </w:r>
          </w:p>
        </w:tc>
        <w:tc>
          <w:tcPr>
            <w:tcW w:w="900" w:type="dxa"/>
            <w:tcBorders>
              <w:top w:val="nil"/>
              <w:left w:val="nil"/>
              <w:bottom w:val="single" w:sz="4" w:space="0" w:color="auto"/>
              <w:right w:val="single" w:sz="4" w:space="0" w:color="auto"/>
            </w:tcBorders>
            <w:noWrap/>
            <w:hideMark/>
          </w:tcPr>
          <w:p w14:paraId="19D9B2FD" w14:textId="10C3CD0B" w:rsidR="00653433" w:rsidRPr="003426A4" w:rsidRDefault="00653433">
            <w:pPr>
              <w:jc w:val="right"/>
              <w:rPr>
                <w:color w:val="000000"/>
                <w:sz w:val="20"/>
                <w:szCs w:val="20"/>
                <w:lang w:val="fr-FR" w:eastAsia="en-CA"/>
              </w:rPr>
            </w:pPr>
            <w:r w:rsidRPr="003426A4">
              <w:rPr>
                <w:color w:val="000000"/>
                <w:sz w:val="20"/>
                <w:szCs w:val="20"/>
                <w:lang w:val="fr-FR" w:eastAsia="en-CA"/>
              </w:rPr>
              <w:t>757</w:t>
            </w:r>
            <w:r w:rsidR="005619F9" w:rsidRPr="003426A4">
              <w:rPr>
                <w:color w:val="000000"/>
                <w:sz w:val="20"/>
                <w:szCs w:val="20"/>
                <w:lang w:val="fr-FR" w:eastAsia="en-CA"/>
              </w:rPr>
              <w:t xml:space="preserve"> </w:t>
            </w:r>
            <w:r w:rsidRPr="003426A4">
              <w:rPr>
                <w:color w:val="000000"/>
                <w:sz w:val="20"/>
                <w:szCs w:val="20"/>
                <w:lang w:val="fr-FR" w:eastAsia="en-CA"/>
              </w:rPr>
              <w:t>900</w:t>
            </w:r>
          </w:p>
        </w:tc>
        <w:tc>
          <w:tcPr>
            <w:tcW w:w="900" w:type="dxa"/>
            <w:tcBorders>
              <w:top w:val="nil"/>
              <w:left w:val="nil"/>
              <w:bottom w:val="single" w:sz="4" w:space="0" w:color="auto"/>
              <w:right w:val="single" w:sz="4" w:space="0" w:color="auto"/>
            </w:tcBorders>
            <w:noWrap/>
            <w:hideMark/>
          </w:tcPr>
          <w:p w14:paraId="4FB45E9D" w14:textId="5D314745" w:rsidR="00653433" w:rsidRPr="003426A4" w:rsidRDefault="00653433">
            <w:pPr>
              <w:jc w:val="right"/>
              <w:rPr>
                <w:color w:val="000000"/>
                <w:sz w:val="20"/>
                <w:szCs w:val="20"/>
                <w:lang w:val="fr-FR" w:eastAsia="en-CA"/>
              </w:rPr>
            </w:pPr>
            <w:r w:rsidRPr="003426A4">
              <w:rPr>
                <w:color w:val="000000"/>
                <w:sz w:val="20"/>
                <w:szCs w:val="20"/>
                <w:lang w:val="fr-FR" w:eastAsia="en-CA"/>
              </w:rPr>
              <w:t>862</w:t>
            </w:r>
            <w:r w:rsidR="005619F9" w:rsidRPr="003426A4">
              <w:rPr>
                <w:color w:val="000000"/>
                <w:sz w:val="20"/>
                <w:szCs w:val="20"/>
                <w:lang w:val="fr-FR" w:eastAsia="en-CA"/>
              </w:rPr>
              <w:t xml:space="preserve"> </w:t>
            </w:r>
            <w:r w:rsidRPr="003426A4">
              <w:rPr>
                <w:color w:val="000000"/>
                <w:sz w:val="20"/>
                <w:szCs w:val="20"/>
                <w:lang w:val="fr-FR" w:eastAsia="en-CA"/>
              </w:rPr>
              <w:t>952</w:t>
            </w:r>
          </w:p>
        </w:tc>
        <w:tc>
          <w:tcPr>
            <w:tcW w:w="1004" w:type="dxa"/>
            <w:tcBorders>
              <w:top w:val="nil"/>
              <w:left w:val="nil"/>
              <w:bottom w:val="single" w:sz="4" w:space="0" w:color="auto"/>
              <w:right w:val="single" w:sz="4" w:space="0" w:color="auto"/>
            </w:tcBorders>
            <w:noWrap/>
            <w:hideMark/>
          </w:tcPr>
          <w:p w14:paraId="559E8A8B" w14:textId="44C39531" w:rsidR="00653433" w:rsidRPr="003426A4" w:rsidRDefault="00653433">
            <w:pPr>
              <w:jc w:val="right"/>
              <w:rPr>
                <w:color w:val="000000"/>
                <w:sz w:val="20"/>
                <w:szCs w:val="20"/>
                <w:lang w:val="fr-FR" w:eastAsia="en-CA"/>
              </w:rPr>
            </w:pPr>
            <w:r w:rsidRPr="003426A4">
              <w:rPr>
                <w:color w:val="000000"/>
                <w:sz w:val="20"/>
                <w:szCs w:val="20"/>
                <w:lang w:val="fr-FR" w:eastAsia="en-CA"/>
              </w:rPr>
              <w:t>912</w:t>
            </w:r>
            <w:r w:rsidR="005619F9" w:rsidRPr="003426A4">
              <w:rPr>
                <w:color w:val="000000"/>
                <w:sz w:val="20"/>
                <w:szCs w:val="20"/>
                <w:lang w:val="fr-FR" w:eastAsia="en-CA"/>
              </w:rPr>
              <w:t xml:space="preserve"> </w:t>
            </w:r>
            <w:r w:rsidRPr="003426A4">
              <w:rPr>
                <w:color w:val="000000"/>
                <w:sz w:val="20"/>
                <w:szCs w:val="20"/>
                <w:lang w:val="fr-FR" w:eastAsia="en-CA"/>
              </w:rPr>
              <w:t>197</w:t>
            </w:r>
          </w:p>
        </w:tc>
        <w:tc>
          <w:tcPr>
            <w:tcW w:w="990" w:type="dxa"/>
            <w:tcBorders>
              <w:top w:val="nil"/>
              <w:left w:val="nil"/>
              <w:bottom w:val="single" w:sz="4" w:space="0" w:color="auto"/>
              <w:right w:val="single" w:sz="4" w:space="0" w:color="auto"/>
            </w:tcBorders>
            <w:noWrap/>
            <w:hideMark/>
          </w:tcPr>
          <w:p w14:paraId="3E35EAB6" w14:textId="2AC82EFF" w:rsidR="00653433" w:rsidRPr="003426A4" w:rsidRDefault="00653433">
            <w:pPr>
              <w:jc w:val="right"/>
              <w:rPr>
                <w:color w:val="000000"/>
                <w:sz w:val="20"/>
                <w:szCs w:val="20"/>
                <w:lang w:val="fr-FR" w:eastAsia="en-CA"/>
              </w:rPr>
            </w:pPr>
            <w:r w:rsidRPr="003426A4">
              <w:rPr>
                <w:color w:val="000000"/>
                <w:sz w:val="20"/>
                <w:szCs w:val="20"/>
                <w:lang w:val="fr-FR" w:eastAsia="en-CA"/>
              </w:rPr>
              <w:t>59</w:t>
            </w:r>
            <w:r w:rsidR="005619F9" w:rsidRPr="003426A4">
              <w:rPr>
                <w:color w:val="000000"/>
                <w:sz w:val="20"/>
                <w:szCs w:val="20"/>
                <w:lang w:val="fr-FR" w:eastAsia="en-CA"/>
              </w:rPr>
              <w:t xml:space="preserve"> </w:t>
            </w:r>
            <w:r w:rsidRPr="003426A4">
              <w:rPr>
                <w:color w:val="000000"/>
                <w:sz w:val="20"/>
                <w:szCs w:val="20"/>
                <w:lang w:val="fr-FR" w:eastAsia="en-CA"/>
              </w:rPr>
              <w:t>641</w:t>
            </w:r>
          </w:p>
        </w:tc>
        <w:tc>
          <w:tcPr>
            <w:tcW w:w="914" w:type="dxa"/>
            <w:tcBorders>
              <w:top w:val="nil"/>
              <w:left w:val="nil"/>
              <w:bottom w:val="single" w:sz="4" w:space="0" w:color="auto"/>
              <w:right w:val="single" w:sz="4" w:space="0" w:color="auto"/>
            </w:tcBorders>
            <w:noWrap/>
            <w:hideMark/>
          </w:tcPr>
          <w:p w14:paraId="357A1764" w14:textId="5A7495C4" w:rsidR="00653433" w:rsidRPr="003426A4" w:rsidRDefault="00653433">
            <w:pPr>
              <w:jc w:val="right"/>
              <w:rPr>
                <w:color w:val="000000"/>
                <w:sz w:val="20"/>
                <w:szCs w:val="20"/>
                <w:lang w:val="fr-FR" w:eastAsia="en-CA"/>
              </w:rPr>
            </w:pPr>
            <w:r w:rsidRPr="003426A4">
              <w:rPr>
                <w:color w:val="000000"/>
                <w:sz w:val="20"/>
                <w:szCs w:val="20"/>
                <w:lang w:val="fr-FR" w:eastAsia="en-CA"/>
              </w:rPr>
              <w:t>59</w:t>
            </w:r>
            <w:r w:rsidR="00B53DDF">
              <w:rPr>
                <w:color w:val="000000"/>
                <w:sz w:val="20"/>
                <w:szCs w:val="20"/>
                <w:lang w:val="fr-FR" w:eastAsia="en-CA"/>
              </w:rPr>
              <w:t xml:space="preserve"> </w:t>
            </w:r>
            <w:r w:rsidRPr="003426A4">
              <w:rPr>
                <w:color w:val="000000"/>
                <w:sz w:val="20"/>
                <w:szCs w:val="20"/>
                <w:lang w:val="fr-FR" w:eastAsia="en-CA"/>
              </w:rPr>
              <w:t>717</w:t>
            </w:r>
          </w:p>
        </w:tc>
        <w:tc>
          <w:tcPr>
            <w:tcW w:w="963" w:type="dxa"/>
            <w:tcBorders>
              <w:top w:val="nil"/>
              <w:left w:val="nil"/>
              <w:bottom w:val="single" w:sz="4" w:space="0" w:color="auto"/>
              <w:right w:val="single" w:sz="4" w:space="0" w:color="auto"/>
            </w:tcBorders>
            <w:noWrap/>
            <w:hideMark/>
          </w:tcPr>
          <w:p w14:paraId="27E037EA" w14:textId="301DAAF2" w:rsidR="00653433" w:rsidRPr="003426A4" w:rsidRDefault="00653433">
            <w:pPr>
              <w:jc w:val="right"/>
              <w:rPr>
                <w:color w:val="000000"/>
                <w:sz w:val="20"/>
                <w:szCs w:val="20"/>
                <w:lang w:val="fr-FR" w:eastAsia="en-CA"/>
              </w:rPr>
            </w:pPr>
            <w:r w:rsidRPr="003426A4">
              <w:rPr>
                <w:color w:val="000000"/>
                <w:sz w:val="20"/>
                <w:szCs w:val="20"/>
                <w:lang w:val="fr-FR" w:eastAsia="en-CA"/>
              </w:rPr>
              <w:t>48</w:t>
            </w:r>
            <w:r w:rsidR="00B53DDF">
              <w:rPr>
                <w:color w:val="000000"/>
                <w:sz w:val="20"/>
                <w:szCs w:val="20"/>
                <w:lang w:val="fr-FR" w:eastAsia="en-CA"/>
              </w:rPr>
              <w:t xml:space="preserve"> </w:t>
            </w:r>
            <w:r w:rsidRPr="003426A4">
              <w:rPr>
                <w:color w:val="000000"/>
                <w:sz w:val="20"/>
                <w:szCs w:val="20"/>
                <w:lang w:val="fr-FR" w:eastAsia="en-CA"/>
              </w:rPr>
              <w:t>194</w:t>
            </w:r>
          </w:p>
        </w:tc>
        <w:tc>
          <w:tcPr>
            <w:tcW w:w="914" w:type="dxa"/>
            <w:tcBorders>
              <w:top w:val="nil"/>
              <w:left w:val="nil"/>
              <w:bottom w:val="single" w:sz="4" w:space="0" w:color="auto"/>
              <w:right w:val="single" w:sz="4" w:space="0" w:color="auto"/>
            </w:tcBorders>
            <w:noWrap/>
            <w:hideMark/>
          </w:tcPr>
          <w:p w14:paraId="5FCDC4A7" w14:textId="4897B23E" w:rsidR="00653433" w:rsidRPr="003426A4" w:rsidRDefault="00653433">
            <w:pPr>
              <w:jc w:val="right"/>
              <w:rPr>
                <w:color w:val="000000"/>
                <w:sz w:val="20"/>
                <w:szCs w:val="20"/>
                <w:lang w:val="fr-FR" w:eastAsia="en-CA"/>
              </w:rPr>
            </w:pPr>
            <w:r w:rsidRPr="003426A4">
              <w:rPr>
                <w:color w:val="000000"/>
                <w:sz w:val="20"/>
                <w:szCs w:val="20"/>
                <w:lang w:val="fr-FR" w:eastAsia="en-CA"/>
              </w:rPr>
              <w:t>65</w:t>
            </w:r>
            <w:r w:rsidR="00B53DDF">
              <w:rPr>
                <w:color w:val="000000"/>
                <w:sz w:val="20"/>
                <w:szCs w:val="20"/>
                <w:lang w:val="fr-FR" w:eastAsia="en-CA"/>
              </w:rPr>
              <w:t xml:space="preserve"> </w:t>
            </w:r>
            <w:r w:rsidRPr="003426A4">
              <w:rPr>
                <w:color w:val="000000"/>
                <w:sz w:val="20"/>
                <w:szCs w:val="20"/>
                <w:lang w:val="fr-FR" w:eastAsia="en-CA"/>
              </w:rPr>
              <w:t>151</w:t>
            </w:r>
          </w:p>
        </w:tc>
      </w:tr>
      <w:tr w:rsidR="00653433" w:rsidRPr="003426A4" w14:paraId="74EAAAD8" w14:textId="77777777">
        <w:trPr>
          <w:trHeight w:val="40"/>
        </w:trPr>
        <w:tc>
          <w:tcPr>
            <w:tcW w:w="1075" w:type="dxa"/>
            <w:tcBorders>
              <w:top w:val="nil"/>
              <w:left w:val="single" w:sz="4" w:space="0" w:color="auto"/>
              <w:bottom w:val="single" w:sz="4" w:space="0" w:color="auto"/>
              <w:right w:val="nil"/>
            </w:tcBorders>
            <w:noWrap/>
            <w:hideMark/>
          </w:tcPr>
          <w:p w14:paraId="773CFBB0"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R-404A</w:t>
            </w:r>
          </w:p>
        </w:tc>
        <w:tc>
          <w:tcPr>
            <w:tcW w:w="900" w:type="dxa"/>
            <w:tcBorders>
              <w:top w:val="nil"/>
              <w:left w:val="single" w:sz="4" w:space="0" w:color="auto"/>
              <w:bottom w:val="single" w:sz="4" w:space="0" w:color="auto"/>
              <w:right w:val="nil"/>
            </w:tcBorders>
            <w:noWrap/>
            <w:hideMark/>
          </w:tcPr>
          <w:p w14:paraId="79907729" w14:textId="23865FD7" w:rsidR="00653433" w:rsidRPr="003426A4" w:rsidRDefault="00653433">
            <w:pPr>
              <w:jc w:val="right"/>
              <w:rPr>
                <w:color w:val="000000"/>
                <w:sz w:val="20"/>
                <w:szCs w:val="20"/>
                <w:lang w:val="fr-FR" w:eastAsia="en-CA"/>
              </w:rPr>
            </w:pPr>
            <w:r w:rsidRPr="003426A4">
              <w:rPr>
                <w:color w:val="000000"/>
                <w:sz w:val="20"/>
                <w:szCs w:val="20"/>
                <w:lang w:val="fr-FR" w:eastAsia="en-CA"/>
              </w:rPr>
              <w:t>3</w:t>
            </w:r>
            <w:r w:rsidR="005619F9" w:rsidRPr="003426A4">
              <w:rPr>
                <w:color w:val="000000"/>
                <w:sz w:val="20"/>
                <w:szCs w:val="20"/>
                <w:lang w:val="fr-FR" w:eastAsia="en-CA"/>
              </w:rPr>
              <w:t xml:space="preserve"> </w:t>
            </w:r>
            <w:r w:rsidRPr="003426A4">
              <w:rPr>
                <w:color w:val="000000"/>
                <w:sz w:val="20"/>
                <w:szCs w:val="20"/>
                <w:lang w:val="fr-FR" w:eastAsia="en-CA"/>
              </w:rPr>
              <w:t>922</w:t>
            </w:r>
          </w:p>
        </w:tc>
        <w:tc>
          <w:tcPr>
            <w:tcW w:w="990" w:type="dxa"/>
            <w:tcBorders>
              <w:top w:val="nil"/>
              <w:left w:val="single" w:sz="4" w:space="0" w:color="auto"/>
              <w:bottom w:val="single" w:sz="4" w:space="0" w:color="auto"/>
              <w:right w:val="single" w:sz="4" w:space="0" w:color="auto"/>
            </w:tcBorders>
            <w:noWrap/>
            <w:hideMark/>
          </w:tcPr>
          <w:p w14:paraId="36385336" w14:textId="00D3CCF0" w:rsidR="00653433" w:rsidRPr="003426A4" w:rsidRDefault="00653433">
            <w:pPr>
              <w:jc w:val="right"/>
              <w:rPr>
                <w:color w:val="000000"/>
                <w:sz w:val="20"/>
                <w:szCs w:val="20"/>
                <w:lang w:val="fr-FR" w:eastAsia="en-CA"/>
              </w:rPr>
            </w:pPr>
            <w:r w:rsidRPr="003426A4">
              <w:rPr>
                <w:color w:val="000000"/>
                <w:sz w:val="20"/>
                <w:szCs w:val="20"/>
                <w:lang w:val="fr-FR" w:eastAsia="en-CA"/>
              </w:rPr>
              <w:t>53</w:t>
            </w:r>
            <w:r w:rsidR="005619F9" w:rsidRPr="003426A4">
              <w:rPr>
                <w:color w:val="000000"/>
                <w:sz w:val="20"/>
                <w:szCs w:val="20"/>
                <w:lang w:val="fr-FR" w:eastAsia="en-CA"/>
              </w:rPr>
              <w:t xml:space="preserve"> </w:t>
            </w:r>
            <w:r w:rsidRPr="003426A4">
              <w:rPr>
                <w:color w:val="000000"/>
                <w:sz w:val="20"/>
                <w:szCs w:val="20"/>
                <w:lang w:val="fr-FR" w:eastAsia="en-CA"/>
              </w:rPr>
              <w:t>922</w:t>
            </w:r>
          </w:p>
        </w:tc>
        <w:tc>
          <w:tcPr>
            <w:tcW w:w="900" w:type="dxa"/>
            <w:tcBorders>
              <w:top w:val="nil"/>
              <w:left w:val="nil"/>
              <w:bottom w:val="single" w:sz="4" w:space="0" w:color="auto"/>
              <w:right w:val="single" w:sz="4" w:space="0" w:color="auto"/>
            </w:tcBorders>
            <w:noWrap/>
            <w:hideMark/>
          </w:tcPr>
          <w:p w14:paraId="29DD0713" w14:textId="3EADBE7A" w:rsidR="00653433" w:rsidRPr="003426A4" w:rsidRDefault="00653433">
            <w:pPr>
              <w:jc w:val="right"/>
              <w:rPr>
                <w:color w:val="000000"/>
                <w:sz w:val="20"/>
                <w:szCs w:val="20"/>
                <w:lang w:val="fr-FR" w:eastAsia="en-CA"/>
              </w:rPr>
            </w:pPr>
            <w:r w:rsidRPr="003426A4">
              <w:rPr>
                <w:color w:val="000000"/>
                <w:sz w:val="20"/>
                <w:szCs w:val="20"/>
                <w:lang w:val="fr-FR" w:eastAsia="en-CA"/>
              </w:rPr>
              <w:t>59</w:t>
            </w:r>
            <w:r w:rsidR="005619F9" w:rsidRPr="003426A4">
              <w:rPr>
                <w:color w:val="000000"/>
                <w:sz w:val="20"/>
                <w:szCs w:val="20"/>
                <w:lang w:val="fr-FR" w:eastAsia="en-CA"/>
              </w:rPr>
              <w:t xml:space="preserve"> </w:t>
            </w:r>
            <w:r w:rsidRPr="003426A4">
              <w:rPr>
                <w:color w:val="000000"/>
                <w:sz w:val="20"/>
                <w:szCs w:val="20"/>
                <w:lang w:val="fr-FR" w:eastAsia="en-CA"/>
              </w:rPr>
              <w:t>687</w:t>
            </w:r>
          </w:p>
        </w:tc>
        <w:tc>
          <w:tcPr>
            <w:tcW w:w="900" w:type="dxa"/>
            <w:tcBorders>
              <w:top w:val="nil"/>
              <w:left w:val="nil"/>
              <w:bottom w:val="single" w:sz="4" w:space="0" w:color="auto"/>
              <w:right w:val="single" w:sz="4" w:space="0" w:color="auto"/>
            </w:tcBorders>
            <w:noWrap/>
            <w:hideMark/>
          </w:tcPr>
          <w:p w14:paraId="1F65302F" w14:textId="6EBA2CB2" w:rsidR="00653433" w:rsidRPr="003426A4" w:rsidRDefault="00653433">
            <w:pPr>
              <w:jc w:val="right"/>
              <w:rPr>
                <w:color w:val="000000"/>
                <w:sz w:val="20"/>
                <w:szCs w:val="20"/>
                <w:lang w:val="fr-FR" w:eastAsia="en-CA"/>
              </w:rPr>
            </w:pPr>
            <w:r w:rsidRPr="003426A4">
              <w:rPr>
                <w:color w:val="000000"/>
                <w:sz w:val="20"/>
                <w:szCs w:val="20"/>
                <w:lang w:val="fr-FR" w:eastAsia="en-CA"/>
              </w:rPr>
              <w:t>55</w:t>
            </w:r>
            <w:r w:rsidR="005619F9" w:rsidRPr="003426A4">
              <w:rPr>
                <w:color w:val="000000"/>
                <w:sz w:val="20"/>
                <w:szCs w:val="20"/>
                <w:lang w:val="fr-FR" w:eastAsia="en-CA"/>
              </w:rPr>
              <w:t xml:space="preserve"> </w:t>
            </w:r>
            <w:r w:rsidRPr="003426A4">
              <w:rPr>
                <w:color w:val="000000"/>
                <w:sz w:val="20"/>
                <w:szCs w:val="20"/>
                <w:lang w:val="fr-FR" w:eastAsia="en-CA"/>
              </w:rPr>
              <w:t>546</w:t>
            </w:r>
          </w:p>
        </w:tc>
        <w:tc>
          <w:tcPr>
            <w:tcW w:w="1004" w:type="dxa"/>
            <w:tcBorders>
              <w:top w:val="nil"/>
              <w:left w:val="nil"/>
              <w:bottom w:val="single" w:sz="4" w:space="0" w:color="auto"/>
              <w:right w:val="single" w:sz="4" w:space="0" w:color="auto"/>
            </w:tcBorders>
            <w:noWrap/>
            <w:hideMark/>
          </w:tcPr>
          <w:p w14:paraId="07F62B1B" w14:textId="01F7D3BA" w:rsidR="00653433" w:rsidRPr="003426A4" w:rsidRDefault="00653433">
            <w:pPr>
              <w:jc w:val="right"/>
              <w:rPr>
                <w:color w:val="000000"/>
                <w:sz w:val="20"/>
                <w:szCs w:val="20"/>
                <w:lang w:val="fr-FR" w:eastAsia="en-CA"/>
              </w:rPr>
            </w:pPr>
            <w:r w:rsidRPr="003426A4">
              <w:rPr>
                <w:color w:val="000000"/>
                <w:sz w:val="20"/>
                <w:szCs w:val="20"/>
                <w:lang w:val="fr-FR" w:eastAsia="en-CA"/>
              </w:rPr>
              <w:t>79</w:t>
            </w:r>
            <w:r w:rsidR="005619F9" w:rsidRPr="003426A4">
              <w:rPr>
                <w:color w:val="000000"/>
                <w:sz w:val="20"/>
                <w:szCs w:val="20"/>
                <w:lang w:val="fr-FR" w:eastAsia="en-CA"/>
              </w:rPr>
              <w:t xml:space="preserve"> </w:t>
            </w:r>
            <w:r w:rsidRPr="003426A4">
              <w:rPr>
                <w:color w:val="000000"/>
                <w:sz w:val="20"/>
                <w:szCs w:val="20"/>
                <w:lang w:val="fr-FR" w:eastAsia="en-CA"/>
              </w:rPr>
              <w:t>765</w:t>
            </w:r>
          </w:p>
        </w:tc>
        <w:tc>
          <w:tcPr>
            <w:tcW w:w="990" w:type="dxa"/>
            <w:tcBorders>
              <w:top w:val="nil"/>
              <w:left w:val="nil"/>
              <w:bottom w:val="single" w:sz="4" w:space="0" w:color="auto"/>
              <w:right w:val="single" w:sz="4" w:space="0" w:color="auto"/>
            </w:tcBorders>
            <w:noWrap/>
            <w:hideMark/>
          </w:tcPr>
          <w:p w14:paraId="09E06ED9"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14" w:type="dxa"/>
            <w:tcBorders>
              <w:top w:val="nil"/>
              <w:left w:val="nil"/>
              <w:bottom w:val="single" w:sz="4" w:space="0" w:color="auto"/>
              <w:right w:val="single" w:sz="4" w:space="0" w:color="auto"/>
            </w:tcBorders>
            <w:noWrap/>
            <w:hideMark/>
          </w:tcPr>
          <w:p w14:paraId="02092B9D"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63" w:type="dxa"/>
            <w:tcBorders>
              <w:top w:val="nil"/>
              <w:left w:val="nil"/>
              <w:bottom w:val="single" w:sz="4" w:space="0" w:color="auto"/>
              <w:right w:val="single" w:sz="4" w:space="0" w:color="auto"/>
            </w:tcBorders>
            <w:noWrap/>
            <w:hideMark/>
          </w:tcPr>
          <w:p w14:paraId="34DAE307"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14" w:type="dxa"/>
            <w:tcBorders>
              <w:top w:val="nil"/>
              <w:left w:val="nil"/>
              <w:bottom w:val="single" w:sz="4" w:space="0" w:color="auto"/>
              <w:right w:val="single" w:sz="4" w:space="0" w:color="auto"/>
            </w:tcBorders>
            <w:noWrap/>
            <w:hideMark/>
          </w:tcPr>
          <w:p w14:paraId="4C4457D7"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r>
      <w:tr w:rsidR="00653433" w:rsidRPr="003426A4" w14:paraId="6C411C8C" w14:textId="77777777">
        <w:trPr>
          <w:trHeight w:val="40"/>
        </w:trPr>
        <w:tc>
          <w:tcPr>
            <w:tcW w:w="1075" w:type="dxa"/>
            <w:tcBorders>
              <w:top w:val="nil"/>
              <w:left w:val="single" w:sz="4" w:space="0" w:color="auto"/>
              <w:bottom w:val="single" w:sz="4" w:space="0" w:color="auto"/>
              <w:right w:val="nil"/>
            </w:tcBorders>
            <w:noWrap/>
            <w:hideMark/>
          </w:tcPr>
          <w:p w14:paraId="69A91534"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R-407C</w:t>
            </w:r>
          </w:p>
        </w:tc>
        <w:tc>
          <w:tcPr>
            <w:tcW w:w="900" w:type="dxa"/>
            <w:tcBorders>
              <w:top w:val="nil"/>
              <w:left w:val="single" w:sz="4" w:space="0" w:color="auto"/>
              <w:bottom w:val="single" w:sz="4" w:space="0" w:color="auto"/>
              <w:right w:val="nil"/>
            </w:tcBorders>
            <w:noWrap/>
            <w:hideMark/>
          </w:tcPr>
          <w:p w14:paraId="169F6C19" w14:textId="2477BC90"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5619F9" w:rsidRPr="003426A4">
              <w:rPr>
                <w:color w:val="000000"/>
                <w:sz w:val="20"/>
                <w:szCs w:val="20"/>
                <w:lang w:val="fr-FR" w:eastAsia="en-CA"/>
              </w:rPr>
              <w:t xml:space="preserve"> </w:t>
            </w:r>
            <w:r w:rsidRPr="003426A4">
              <w:rPr>
                <w:color w:val="000000"/>
                <w:sz w:val="20"/>
                <w:szCs w:val="20"/>
                <w:lang w:val="fr-FR" w:eastAsia="en-CA"/>
              </w:rPr>
              <w:t>774</w:t>
            </w:r>
          </w:p>
        </w:tc>
        <w:tc>
          <w:tcPr>
            <w:tcW w:w="990" w:type="dxa"/>
            <w:tcBorders>
              <w:top w:val="nil"/>
              <w:left w:val="single" w:sz="4" w:space="0" w:color="auto"/>
              <w:bottom w:val="single" w:sz="4" w:space="0" w:color="auto"/>
              <w:right w:val="single" w:sz="4" w:space="0" w:color="auto"/>
            </w:tcBorders>
            <w:noWrap/>
            <w:hideMark/>
          </w:tcPr>
          <w:p w14:paraId="7D02A663" w14:textId="6B4DCC92" w:rsidR="00653433" w:rsidRPr="003426A4" w:rsidRDefault="00653433">
            <w:pPr>
              <w:jc w:val="right"/>
              <w:rPr>
                <w:color w:val="000000"/>
                <w:sz w:val="20"/>
                <w:szCs w:val="20"/>
                <w:lang w:val="fr-FR" w:eastAsia="en-CA"/>
              </w:rPr>
            </w:pPr>
            <w:r w:rsidRPr="003426A4">
              <w:rPr>
                <w:color w:val="000000"/>
                <w:sz w:val="20"/>
                <w:szCs w:val="20"/>
                <w:lang w:val="fr-FR" w:eastAsia="en-CA"/>
              </w:rPr>
              <w:t>81</w:t>
            </w:r>
            <w:r w:rsidR="005619F9" w:rsidRPr="003426A4">
              <w:rPr>
                <w:color w:val="000000"/>
                <w:sz w:val="20"/>
                <w:szCs w:val="20"/>
                <w:lang w:val="fr-FR" w:eastAsia="en-CA"/>
              </w:rPr>
              <w:t xml:space="preserve"> </w:t>
            </w:r>
            <w:r w:rsidRPr="003426A4">
              <w:rPr>
                <w:color w:val="000000"/>
                <w:sz w:val="20"/>
                <w:szCs w:val="20"/>
                <w:lang w:val="fr-FR" w:eastAsia="en-CA"/>
              </w:rPr>
              <w:t>600</w:t>
            </w:r>
          </w:p>
        </w:tc>
        <w:tc>
          <w:tcPr>
            <w:tcW w:w="900" w:type="dxa"/>
            <w:tcBorders>
              <w:top w:val="nil"/>
              <w:left w:val="nil"/>
              <w:bottom w:val="single" w:sz="4" w:space="0" w:color="auto"/>
              <w:right w:val="single" w:sz="4" w:space="0" w:color="auto"/>
            </w:tcBorders>
            <w:noWrap/>
            <w:hideMark/>
          </w:tcPr>
          <w:p w14:paraId="69B623B7" w14:textId="53E1CA43" w:rsidR="00653433" w:rsidRPr="003426A4" w:rsidRDefault="00653433">
            <w:pPr>
              <w:jc w:val="right"/>
              <w:rPr>
                <w:color w:val="000000"/>
                <w:sz w:val="20"/>
                <w:szCs w:val="20"/>
                <w:lang w:val="fr-FR" w:eastAsia="en-CA"/>
              </w:rPr>
            </w:pPr>
            <w:r w:rsidRPr="003426A4">
              <w:rPr>
                <w:color w:val="000000"/>
                <w:sz w:val="20"/>
                <w:szCs w:val="20"/>
                <w:lang w:val="fr-FR" w:eastAsia="en-CA"/>
              </w:rPr>
              <w:t>90</w:t>
            </w:r>
            <w:r w:rsidR="005619F9" w:rsidRPr="003426A4">
              <w:rPr>
                <w:color w:val="000000"/>
                <w:sz w:val="20"/>
                <w:szCs w:val="20"/>
                <w:lang w:val="fr-FR" w:eastAsia="en-CA"/>
              </w:rPr>
              <w:t xml:space="preserve"> </w:t>
            </w:r>
            <w:r w:rsidRPr="003426A4">
              <w:rPr>
                <w:color w:val="000000"/>
                <w:sz w:val="20"/>
                <w:szCs w:val="20"/>
                <w:lang w:val="fr-FR" w:eastAsia="en-CA"/>
              </w:rPr>
              <w:t>333</w:t>
            </w:r>
          </w:p>
        </w:tc>
        <w:tc>
          <w:tcPr>
            <w:tcW w:w="900" w:type="dxa"/>
            <w:tcBorders>
              <w:top w:val="nil"/>
              <w:left w:val="nil"/>
              <w:bottom w:val="single" w:sz="4" w:space="0" w:color="auto"/>
              <w:right w:val="single" w:sz="4" w:space="0" w:color="auto"/>
            </w:tcBorders>
            <w:noWrap/>
            <w:hideMark/>
          </w:tcPr>
          <w:p w14:paraId="0B851826" w14:textId="0E86AF57" w:rsidR="00653433" w:rsidRPr="003426A4" w:rsidRDefault="00653433">
            <w:pPr>
              <w:jc w:val="right"/>
              <w:rPr>
                <w:color w:val="000000"/>
                <w:sz w:val="20"/>
                <w:szCs w:val="20"/>
                <w:lang w:val="fr-FR" w:eastAsia="en-CA"/>
              </w:rPr>
            </w:pPr>
            <w:r w:rsidRPr="003426A4">
              <w:rPr>
                <w:color w:val="000000"/>
                <w:sz w:val="20"/>
                <w:szCs w:val="20"/>
                <w:lang w:val="fr-FR" w:eastAsia="en-CA"/>
              </w:rPr>
              <w:t>66</w:t>
            </w:r>
            <w:r w:rsidR="005619F9" w:rsidRPr="003426A4">
              <w:rPr>
                <w:color w:val="000000"/>
                <w:sz w:val="20"/>
                <w:szCs w:val="20"/>
                <w:lang w:val="fr-FR" w:eastAsia="en-CA"/>
              </w:rPr>
              <w:t xml:space="preserve"> </w:t>
            </w:r>
            <w:r w:rsidRPr="003426A4">
              <w:rPr>
                <w:color w:val="000000"/>
                <w:sz w:val="20"/>
                <w:szCs w:val="20"/>
                <w:lang w:val="fr-FR" w:eastAsia="en-CA"/>
              </w:rPr>
              <w:t>816</w:t>
            </w:r>
          </w:p>
        </w:tc>
        <w:tc>
          <w:tcPr>
            <w:tcW w:w="1004" w:type="dxa"/>
            <w:tcBorders>
              <w:top w:val="nil"/>
              <w:left w:val="nil"/>
              <w:bottom w:val="single" w:sz="4" w:space="0" w:color="auto"/>
              <w:right w:val="single" w:sz="4" w:space="0" w:color="auto"/>
            </w:tcBorders>
            <w:noWrap/>
            <w:hideMark/>
          </w:tcPr>
          <w:p w14:paraId="0BFC162A" w14:textId="6ECE6676" w:rsidR="00653433" w:rsidRPr="003426A4" w:rsidRDefault="00653433">
            <w:pPr>
              <w:jc w:val="right"/>
              <w:rPr>
                <w:color w:val="000000"/>
                <w:sz w:val="20"/>
                <w:szCs w:val="20"/>
                <w:lang w:val="fr-FR" w:eastAsia="en-CA"/>
              </w:rPr>
            </w:pPr>
            <w:r w:rsidRPr="003426A4">
              <w:rPr>
                <w:color w:val="000000"/>
                <w:sz w:val="20"/>
                <w:szCs w:val="20"/>
                <w:lang w:val="fr-FR" w:eastAsia="en-CA"/>
              </w:rPr>
              <w:t>88</w:t>
            </w:r>
            <w:r w:rsidR="005619F9" w:rsidRPr="003426A4">
              <w:rPr>
                <w:color w:val="000000"/>
                <w:sz w:val="20"/>
                <w:szCs w:val="20"/>
                <w:lang w:val="fr-FR" w:eastAsia="en-CA"/>
              </w:rPr>
              <w:t xml:space="preserve"> </w:t>
            </w:r>
            <w:r w:rsidRPr="003426A4">
              <w:rPr>
                <w:color w:val="000000"/>
                <w:sz w:val="20"/>
                <w:szCs w:val="20"/>
                <w:lang w:val="fr-FR" w:eastAsia="en-CA"/>
              </w:rPr>
              <w:t>602</w:t>
            </w:r>
          </w:p>
        </w:tc>
        <w:tc>
          <w:tcPr>
            <w:tcW w:w="990" w:type="dxa"/>
            <w:tcBorders>
              <w:top w:val="nil"/>
              <w:left w:val="nil"/>
              <w:bottom w:val="single" w:sz="4" w:space="0" w:color="auto"/>
              <w:right w:val="single" w:sz="4" w:space="0" w:color="auto"/>
            </w:tcBorders>
            <w:noWrap/>
            <w:hideMark/>
          </w:tcPr>
          <w:p w14:paraId="60EB111D" w14:textId="29A39651"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AF24EB">
              <w:rPr>
                <w:color w:val="000000"/>
                <w:sz w:val="20"/>
                <w:szCs w:val="20"/>
                <w:lang w:val="fr-FR" w:eastAsia="en-CA"/>
              </w:rPr>
              <w:t xml:space="preserve"> </w:t>
            </w:r>
            <w:r w:rsidRPr="003426A4">
              <w:rPr>
                <w:color w:val="000000"/>
                <w:sz w:val="20"/>
                <w:szCs w:val="20"/>
                <w:lang w:val="fr-FR" w:eastAsia="en-CA"/>
              </w:rPr>
              <w:t>084</w:t>
            </w:r>
          </w:p>
        </w:tc>
        <w:tc>
          <w:tcPr>
            <w:tcW w:w="914" w:type="dxa"/>
            <w:tcBorders>
              <w:top w:val="nil"/>
              <w:left w:val="nil"/>
              <w:bottom w:val="single" w:sz="4" w:space="0" w:color="auto"/>
              <w:right w:val="single" w:sz="4" w:space="0" w:color="auto"/>
            </w:tcBorders>
            <w:noWrap/>
            <w:hideMark/>
          </w:tcPr>
          <w:p w14:paraId="34FC66CB" w14:textId="04111F62" w:rsidR="00653433" w:rsidRPr="003426A4" w:rsidRDefault="00653433">
            <w:pPr>
              <w:jc w:val="right"/>
              <w:rPr>
                <w:color w:val="000000"/>
                <w:sz w:val="20"/>
                <w:szCs w:val="20"/>
                <w:lang w:val="fr-FR" w:eastAsia="en-CA"/>
              </w:rPr>
            </w:pPr>
            <w:r w:rsidRPr="003426A4">
              <w:rPr>
                <w:color w:val="000000"/>
                <w:sz w:val="20"/>
                <w:szCs w:val="20"/>
                <w:lang w:val="fr-FR" w:eastAsia="en-CA"/>
              </w:rPr>
              <w:t>4</w:t>
            </w:r>
            <w:r w:rsidR="00B53DDF">
              <w:rPr>
                <w:color w:val="000000"/>
                <w:sz w:val="20"/>
                <w:szCs w:val="20"/>
                <w:lang w:val="fr-FR" w:eastAsia="en-CA"/>
              </w:rPr>
              <w:t xml:space="preserve"> </w:t>
            </w:r>
            <w:r w:rsidRPr="003426A4">
              <w:rPr>
                <w:color w:val="000000"/>
                <w:sz w:val="20"/>
                <w:szCs w:val="20"/>
                <w:lang w:val="fr-FR" w:eastAsia="en-CA"/>
              </w:rPr>
              <w:t>940</w:t>
            </w:r>
          </w:p>
        </w:tc>
        <w:tc>
          <w:tcPr>
            <w:tcW w:w="963" w:type="dxa"/>
            <w:tcBorders>
              <w:top w:val="nil"/>
              <w:left w:val="nil"/>
              <w:bottom w:val="single" w:sz="4" w:space="0" w:color="auto"/>
              <w:right w:val="single" w:sz="4" w:space="0" w:color="auto"/>
            </w:tcBorders>
            <w:noWrap/>
            <w:hideMark/>
          </w:tcPr>
          <w:p w14:paraId="52004ABE" w14:textId="7A3D081E" w:rsidR="00653433" w:rsidRPr="003426A4" w:rsidRDefault="00653433">
            <w:pPr>
              <w:jc w:val="right"/>
              <w:rPr>
                <w:color w:val="000000"/>
                <w:sz w:val="20"/>
                <w:szCs w:val="20"/>
                <w:lang w:val="fr-FR" w:eastAsia="en-CA"/>
              </w:rPr>
            </w:pPr>
            <w:r w:rsidRPr="003426A4">
              <w:rPr>
                <w:color w:val="000000"/>
                <w:sz w:val="20"/>
                <w:szCs w:val="20"/>
                <w:lang w:val="fr-FR" w:eastAsia="en-CA"/>
              </w:rPr>
              <w:t>1</w:t>
            </w:r>
            <w:r w:rsidR="00B53DDF">
              <w:rPr>
                <w:color w:val="000000"/>
                <w:sz w:val="20"/>
                <w:szCs w:val="20"/>
                <w:lang w:val="fr-FR" w:eastAsia="en-CA"/>
              </w:rPr>
              <w:t xml:space="preserve"> </w:t>
            </w:r>
            <w:r w:rsidRPr="003426A4">
              <w:rPr>
                <w:color w:val="000000"/>
                <w:sz w:val="20"/>
                <w:szCs w:val="20"/>
                <w:lang w:val="fr-FR" w:eastAsia="en-CA"/>
              </w:rPr>
              <w:t>710</w:t>
            </w:r>
          </w:p>
        </w:tc>
        <w:tc>
          <w:tcPr>
            <w:tcW w:w="914" w:type="dxa"/>
            <w:tcBorders>
              <w:top w:val="nil"/>
              <w:left w:val="nil"/>
              <w:bottom w:val="single" w:sz="4" w:space="0" w:color="auto"/>
              <w:right w:val="single" w:sz="4" w:space="0" w:color="auto"/>
            </w:tcBorders>
            <w:noWrap/>
            <w:hideMark/>
          </w:tcPr>
          <w:p w14:paraId="7040426C" w14:textId="4A469E41"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B53DDF">
              <w:rPr>
                <w:color w:val="000000"/>
                <w:sz w:val="20"/>
                <w:szCs w:val="20"/>
                <w:lang w:val="fr-FR" w:eastAsia="en-CA"/>
              </w:rPr>
              <w:t xml:space="preserve"> </w:t>
            </w:r>
            <w:r w:rsidRPr="003426A4">
              <w:rPr>
                <w:color w:val="000000"/>
                <w:sz w:val="20"/>
                <w:szCs w:val="20"/>
                <w:lang w:val="fr-FR" w:eastAsia="en-CA"/>
              </w:rPr>
              <w:t>331</w:t>
            </w:r>
          </w:p>
        </w:tc>
      </w:tr>
      <w:tr w:rsidR="00653433" w:rsidRPr="003426A4" w14:paraId="603B7C21" w14:textId="77777777">
        <w:trPr>
          <w:trHeight w:val="40"/>
        </w:trPr>
        <w:tc>
          <w:tcPr>
            <w:tcW w:w="1075" w:type="dxa"/>
            <w:tcBorders>
              <w:top w:val="nil"/>
              <w:left w:val="single" w:sz="4" w:space="0" w:color="auto"/>
              <w:bottom w:val="single" w:sz="4" w:space="0" w:color="auto"/>
              <w:right w:val="single" w:sz="4" w:space="0" w:color="auto"/>
            </w:tcBorders>
            <w:noWrap/>
            <w:hideMark/>
          </w:tcPr>
          <w:p w14:paraId="18F115AE" w14:textId="77777777" w:rsidR="00653433" w:rsidRPr="003426A4" w:rsidRDefault="00653433">
            <w:pPr>
              <w:ind w:left="29"/>
              <w:jc w:val="left"/>
              <w:rPr>
                <w:b/>
                <w:bCs/>
                <w:color w:val="000000"/>
                <w:sz w:val="20"/>
                <w:szCs w:val="20"/>
                <w:lang w:val="fr-FR" w:eastAsia="en-CA"/>
              </w:rPr>
            </w:pPr>
            <w:r w:rsidRPr="003426A4">
              <w:rPr>
                <w:b/>
                <w:bCs/>
                <w:color w:val="000000"/>
                <w:sz w:val="20"/>
                <w:szCs w:val="20"/>
                <w:lang w:val="fr-FR" w:eastAsia="en-CA"/>
              </w:rPr>
              <w:t>R-410A</w:t>
            </w:r>
          </w:p>
        </w:tc>
        <w:tc>
          <w:tcPr>
            <w:tcW w:w="900" w:type="dxa"/>
            <w:tcBorders>
              <w:top w:val="nil"/>
              <w:left w:val="nil"/>
              <w:bottom w:val="single" w:sz="4" w:space="0" w:color="auto"/>
              <w:right w:val="single" w:sz="4" w:space="0" w:color="auto"/>
            </w:tcBorders>
            <w:noWrap/>
            <w:hideMark/>
          </w:tcPr>
          <w:p w14:paraId="73D9808F" w14:textId="5B9DDF88"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5619F9" w:rsidRPr="003426A4">
              <w:rPr>
                <w:color w:val="000000"/>
                <w:sz w:val="20"/>
                <w:szCs w:val="20"/>
                <w:lang w:val="fr-FR" w:eastAsia="en-CA"/>
              </w:rPr>
              <w:t xml:space="preserve"> </w:t>
            </w:r>
            <w:r w:rsidRPr="003426A4">
              <w:rPr>
                <w:color w:val="000000"/>
                <w:sz w:val="20"/>
                <w:szCs w:val="20"/>
                <w:lang w:val="fr-FR" w:eastAsia="en-CA"/>
              </w:rPr>
              <w:t>088</w:t>
            </w:r>
          </w:p>
        </w:tc>
        <w:tc>
          <w:tcPr>
            <w:tcW w:w="990" w:type="dxa"/>
            <w:tcBorders>
              <w:top w:val="nil"/>
              <w:left w:val="nil"/>
              <w:bottom w:val="single" w:sz="4" w:space="0" w:color="auto"/>
              <w:right w:val="single" w:sz="4" w:space="0" w:color="auto"/>
            </w:tcBorders>
            <w:noWrap/>
            <w:hideMark/>
          </w:tcPr>
          <w:p w14:paraId="7A25F1AC"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00" w:type="dxa"/>
            <w:tcBorders>
              <w:top w:val="nil"/>
              <w:left w:val="nil"/>
              <w:bottom w:val="single" w:sz="4" w:space="0" w:color="auto"/>
              <w:right w:val="single" w:sz="4" w:space="0" w:color="auto"/>
            </w:tcBorders>
            <w:noWrap/>
            <w:hideMark/>
          </w:tcPr>
          <w:p w14:paraId="1CB539EA"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00" w:type="dxa"/>
            <w:tcBorders>
              <w:top w:val="nil"/>
              <w:left w:val="nil"/>
              <w:bottom w:val="single" w:sz="4" w:space="0" w:color="auto"/>
              <w:right w:val="single" w:sz="4" w:space="0" w:color="auto"/>
            </w:tcBorders>
            <w:noWrap/>
            <w:hideMark/>
          </w:tcPr>
          <w:p w14:paraId="6F7B852B"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1004" w:type="dxa"/>
            <w:tcBorders>
              <w:top w:val="nil"/>
              <w:left w:val="nil"/>
              <w:bottom w:val="single" w:sz="4" w:space="0" w:color="auto"/>
              <w:right w:val="single" w:sz="4" w:space="0" w:color="auto"/>
            </w:tcBorders>
            <w:noWrap/>
            <w:hideMark/>
          </w:tcPr>
          <w:p w14:paraId="70B0C78B" w14:textId="77777777" w:rsidR="00653433" w:rsidRPr="003426A4" w:rsidRDefault="00653433">
            <w:pPr>
              <w:jc w:val="right"/>
              <w:rPr>
                <w:color w:val="000000"/>
                <w:sz w:val="20"/>
                <w:szCs w:val="20"/>
                <w:lang w:val="fr-FR" w:eastAsia="en-CA"/>
              </w:rPr>
            </w:pPr>
            <w:r w:rsidRPr="003426A4">
              <w:rPr>
                <w:color w:val="000000"/>
                <w:sz w:val="20"/>
                <w:szCs w:val="20"/>
                <w:lang w:val="fr-FR" w:eastAsia="en-CA"/>
              </w:rPr>
              <w:t>0</w:t>
            </w:r>
          </w:p>
        </w:tc>
        <w:tc>
          <w:tcPr>
            <w:tcW w:w="990" w:type="dxa"/>
            <w:tcBorders>
              <w:top w:val="nil"/>
              <w:left w:val="nil"/>
              <w:bottom w:val="single" w:sz="4" w:space="0" w:color="auto"/>
              <w:right w:val="single" w:sz="4" w:space="0" w:color="auto"/>
            </w:tcBorders>
            <w:noWrap/>
            <w:hideMark/>
          </w:tcPr>
          <w:p w14:paraId="48E40254" w14:textId="3D0B264D"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AF24EB">
              <w:rPr>
                <w:color w:val="000000"/>
                <w:sz w:val="20"/>
                <w:szCs w:val="20"/>
                <w:lang w:val="fr-FR" w:eastAsia="en-CA"/>
              </w:rPr>
              <w:t> </w:t>
            </w:r>
            <w:r w:rsidRPr="003426A4">
              <w:rPr>
                <w:color w:val="000000"/>
                <w:sz w:val="20"/>
                <w:szCs w:val="20"/>
                <w:lang w:val="fr-FR" w:eastAsia="en-CA"/>
              </w:rPr>
              <w:t>610</w:t>
            </w:r>
            <w:r w:rsidR="00AF24EB">
              <w:rPr>
                <w:color w:val="000000"/>
                <w:sz w:val="20"/>
                <w:szCs w:val="20"/>
                <w:lang w:val="fr-FR" w:eastAsia="en-CA"/>
              </w:rPr>
              <w:t xml:space="preserve"> </w:t>
            </w:r>
            <w:r w:rsidRPr="003426A4">
              <w:rPr>
                <w:color w:val="000000"/>
                <w:sz w:val="20"/>
                <w:szCs w:val="20"/>
                <w:lang w:val="fr-FR" w:eastAsia="en-CA"/>
              </w:rPr>
              <w:t>767</w:t>
            </w:r>
          </w:p>
        </w:tc>
        <w:tc>
          <w:tcPr>
            <w:tcW w:w="914" w:type="dxa"/>
            <w:tcBorders>
              <w:top w:val="nil"/>
              <w:left w:val="nil"/>
              <w:bottom w:val="single" w:sz="4" w:space="0" w:color="auto"/>
              <w:right w:val="single" w:sz="4" w:space="0" w:color="auto"/>
            </w:tcBorders>
            <w:noWrap/>
            <w:hideMark/>
          </w:tcPr>
          <w:p w14:paraId="6E3A1A78" w14:textId="0FB8C5B3" w:rsidR="00653433" w:rsidRPr="003426A4" w:rsidRDefault="00653433">
            <w:pPr>
              <w:jc w:val="right"/>
              <w:rPr>
                <w:color w:val="000000"/>
                <w:sz w:val="20"/>
                <w:szCs w:val="20"/>
                <w:lang w:val="fr-FR" w:eastAsia="en-CA"/>
              </w:rPr>
            </w:pPr>
            <w:r w:rsidRPr="003426A4">
              <w:rPr>
                <w:color w:val="000000"/>
                <w:sz w:val="20"/>
                <w:szCs w:val="20"/>
                <w:lang w:val="fr-FR" w:eastAsia="en-CA"/>
              </w:rPr>
              <w:t>3</w:t>
            </w:r>
            <w:r w:rsidR="00AF24EB">
              <w:rPr>
                <w:color w:val="000000"/>
                <w:sz w:val="20"/>
                <w:szCs w:val="20"/>
                <w:lang w:val="fr-FR" w:eastAsia="en-CA"/>
              </w:rPr>
              <w:t> </w:t>
            </w:r>
            <w:r w:rsidRPr="003426A4">
              <w:rPr>
                <w:color w:val="000000"/>
                <w:sz w:val="20"/>
                <w:szCs w:val="20"/>
                <w:lang w:val="fr-FR" w:eastAsia="en-CA"/>
              </w:rPr>
              <w:t>252</w:t>
            </w:r>
            <w:r w:rsidR="00AF24EB">
              <w:rPr>
                <w:color w:val="000000"/>
                <w:sz w:val="20"/>
                <w:szCs w:val="20"/>
                <w:lang w:val="fr-FR" w:eastAsia="en-CA"/>
              </w:rPr>
              <w:t xml:space="preserve"> </w:t>
            </w:r>
            <w:r w:rsidRPr="003426A4">
              <w:rPr>
                <w:color w:val="000000"/>
                <w:sz w:val="20"/>
                <w:szCs w:val="20"/>
                <w:lang w:val="fr-FR" w:eastAsia="en-CA"/>
              </w:rPr>
              <w:t>325</w:t>
            </w:r>
          </w:p>
        </w:tc>
        <w:tc>
          <w:tcPr>
            <w:tcW w:w="963" w:type="dxa"/>
            <w:tcBorders>
              <w:top w:val="nil"/>
              <w:left w:val="nil"/>
              <w:bottom w:val="single" w:sz="4" w:space="0" w:color="auto"/>
              <w:right w:val="single" w:sz="4" w:space="0" w:color="auto"/>
            </w:tcBorders>
            <w:noWrap/>
            <w:hideMark/>
          </w:tcPr>
          <w:p w14:paraId="46165226" w14:textId="4FCC6B45" w:rsidR="00653433" w:rsidRPr="003426A4" w:rsidRDefault="00653433">
            <w:pPr>
              <w:jc w:val="right"/>
              <w:rPr>
                <w:color w:val="000000"/>
                <w:sz w:val="20"/>
                <w:szCs w:val="20"/>
                <w:lang w:val="fr-FR" w:eastAsia="en-CA"/>
              </w:rPr>
            </w:pPr>
            <w:r w:rsidRPr="003426A4">
              <w:rPr>
                <w:color w:val="000000"/>
                <w:sz w:val="20"/>
                <w:szCs w:val="20"/>
                <w:lang w:val="fr-FR" w:eastAsia="en-CA"/>
              </w:rPr>
              <w:t>2</w:t>
            </w:r>
            <w:r w:rsidR="00AF24EB">
              <w:rPr>
                <w:color w:val="000000"/>
                <w:sz w:val="20"/>
                <w:szCs w:val="20"/>
                <w:lang w:val="fr-FR" w:eastAsia="en-CA"/>
              </w:rPr>
              <w:t> </w:t>
            </w:r>
            <w:r w:rsidRPr="003426A4">
              <w:rPr>
                <w:color w:val="000000"/>
                <w:sz w:val="20"/>
                <w:szCs w:val="20"/>
                <w:lang w:val="fr-FR" w:eastAsia="en-CA"/>
              </w:rPr>
              <w:t>648</w:t>
            </w:r>
            <w:r w:rsidR="00AF24EB">
              <w:rPr>
                <w:color w:val="000000"/>
                <w:sz w:val="20"/>
                <w:szCs w:val="20"/>
                <w:lang w:val="fr-FR" w:eastAsia="en-CA"/>
              </w:rPr>
              <w:t xml:space="preserve"> </w:t>
            </w:r>
            <w:r w:rsidRPr="003426A4">
              <w:rPr>
                <w:color w:val="000000"/>
                <w:sz w:val="20"/>
                <w:szCs w:val="20"/>
                <w:lang w:val="fr-FR" w:eastAsia="en-CA"/>
              </w:rPr>
              <w:t>605</w:t>
            </w:r>
          </w:p>
        </w:tc>
        <w:tc>
          <w:tcPr>
            <w:tcW w:w="914" w:type="dxa"/>
            <w:tcBorders>
              <w:top w:val="nil"/>
              <w:left w:val="nil"/>
              <w:bottom w:val="single" w:sz="4" w:space="0" w:color="auto"/>
              <w:right w:val="single" w:sz="4" w:space="0" w:color="auto"/>
            </w:tcBorders>
            <w:noWrap/>
            <w:hideMark/>
          </w:tcPr>
          <w:p w14:paraId="615A4CA7" w14:textId="26F600CF" w:rsidR="00653433" w:rsidRPr="003426A4" w:rsidRDefault="00653433">
            <w:pPr>
              <w:jc w:val="right"/>
              <w:rPr>
                <w:color w:val="000000"/>
                <w:sz w:val="20"/>
                <w:szCs w:val="20"/>
                <w:lang w:val="fr-FR" w:eastAsia="en-CA"/>
              </w:rPr>
            </w:pPr>
            <w:r w:rsidRPr="003426A4">
              <w:rPr>
                <w:color w:val="000000"/>
                <w:sz w:val="20"/>
                <w:szCs w:val="20"/>
                <w:lang w:val="fr-FR" w:eastAsia="en-CA"/>
              </w:rPr>
              <w:t>3</w:t>
            </w:r>
            <w:r w:rsidR="00AF24EB">
              <w:rPr>
                <w:color w:val="000000"/>
                <w:sz w:val="20"/>
                <w:szCs w:val="20"/>
                <w:lang w:val="fr-FR" w:eastAsia="en-CA"/>
              </w:rPr>
              <w:t> </w:t>
            </w:r>
            <w:r w:rsidRPr="003426A4">
              <w:rPr>
                <w:color w:val="000000"/>
                <w:sz w:val="20"/>
                <w:szCs w:val="20"/>
                <w:lang w:val="fr-FR" w:eastAsia="en-CA"/>
              </w:rPr>
              <w:t>232</w:t>
            </w:r>
            <w:r w:rsidR="00AF24EB">
              <w:rPr>
                <w:color w:val="000000"/>
                <w:sz w:val="20"/>
                <w:szCs w:val="20"/>
                <w:lang w:val="fr-FR" w:eastAsia="en-CA"/>
              </w:rPr>
              <w:t xml:space="preserve"> </w:t>
            </w:r>
            <w:r w:rsidRPr="003426A4">
              <w:rPr>
                <w:color w:val="000000"/>
                <w:sz w:val="20"/>
                <w:szCs w:val="20"/>
                <w:lang w:val="fr-FR" w:eastAsia="en-CA"/>
              </w:rPr>
              <w:t>924</w:t>
            </w:r>
          </w:p>
        </w:tc>
      </w:tr>
      <w:tr w:rsidR="00653433" w:rsidRPr="003426A4" w14:paraId="3BA90A08" w14:textId="77777777">
        <w:trPr>
          <w:trHeight w:val="40"/>
        </w:trPr>
        <w:tc>
          <w:tcPr>
            <w:tcW w:w="1975" w:type="dxa"/>
            <w:gridSpan w:val="2"/>
            <w:tcBorders>
              <w:top w:val="nil"/>
              <w:left w:val="single" w:sz="4" w:space="0" w:color="auto"/>
              <w:bottom w:val="single" w:sz="4" w:space="0" w:color="auto"/>
              <w:right w:val="single" w:sz="4" w:space="0" w:color="auto"/>
            </w:tcBorders>
            <w:noWrap/>
            <w:hideMark/>
          </w:tcPr>
          <w:p w14:paraId="6515F98B" w14:textId="77777777" w:rsidR="00653433" w:rsidRPr="003426A4" w:rsidRDefault="00653433">
            <w:pPr>
              <w:jc w:val="left"/>
              <w:rPr>
                <w:color w:val="000000"/>
                <w:sz w:val="20"/>
                <w:szCs w:val="20"/>
                <w:lang w:val="fr-FR" w:eastAsia="en-CA"/>
              </w:rPr>
            </w:pPr>
            <w:r w:rsidRPr="003426A4">
              <w:rPr>
                <w:b/>
                <w:bCs/>
                <w:color w:val="000000"/>
                <w:sz w:val="20"/>
                <w:szCs w:val="20"/>
                <w:lang w:val="fr-FR" w:eastAsia="en-CA"/>
              </w:rPr>
              <w:t>Total</w:t>
            </w:r>
          </w:p>
        </w:tc>
        <w:tc>
          <w:tcPr>
            <w:tcW w:w="990" w:type="dxa"/>
            <w:tcBorders>
              <w:top w:val="nil"/>
              <w:left w:val="nil"/>
              <w:bottom w:val="single" w:sz="4" w:space="0" w:color="auto"/>
              <w:right w:val="single" w:sz="4" w:space="0" w:color="auto"/>
            </w:tcBorders>
            <w:noWrap/>
            <w:hideMark/>
          </w:tcPr>
          <w:p w14:paraId="1713377E" w14:textId="032A5B47" w:rsidR="00653433" w:rsidRPr="003426A4" w:rsidRDefault="00653433">
            <w:pPr>
              <w:jc w:val="right"/>
              <w:rPr>
                <w:b/>
                <w:bCs/>
                <w:color w:val="000000"/>
                <w:sz w:val="20"/>
                <w:szCs w:val="20"/>
                <w:lang w:val="fr-FR" w:eastAsia="en-CA"/>
              </w:rPr>
            </w:pPr>
            <w:r w:rsidRPr="003426A4">
              <w:rPr>
                <w:b/>
                <w:bCs/>
                <w:color w:val="000000"/>
                <w:sz w:val="20"/>
                <w:szCs w:val="20"/>
                <w:lang w:val="fr-FR" w:eastAsia="en-CA"/>
              </w:rPr>
              <w:t>820</w:t>
            </w:r>
            <w:r w:rsidR="005619F9" w:rsidRPr="003426A4">
              <w:rPr>
                <w:b/>
                <w:bCs/>
                <w:color w:val="000000"/>
                <w:sz w:val="20"/>
                <w:szCs w:val="20"/>
                <w:lang w:val="fr-FR" w:eastAsia="en-CA"/>
              </w:rPr>
              <w:t xml:space="preserve"> </w:t>
            </w:r>
            <w:r w:rsidRPr="003426A4">
              <w:rPr>
                <w:b/>
                <w:bCs/>
                <w:color w:val="000000"/>
                <w:sz w:val="20"/>
                <w:szCs w:val="20"/>
                <w:lang w:val="fr-FR" w:eastAsia="en-CA"/>
              </w:rPr>
              <w:t>130</w:t>
            </w:r>
          </w:p>
        </w:tc>
        <w:tc>
          <w:tcPr>
            <w:tcW w:w="900" w:type="dxa"/>
            <w:tcBorders>
              <w:top w:val="nil"/>
              <w:left w:val="nil"/>
              <w:bottom w:val="single" w:sz="4" w:space="0" w:color="auto"/>
              <w:right w:val="single" w:sz="4" w:space="0" w:color="auto"/>
            </w:tcBorders>
            <w:noWrap/>
            <w:hideMark/>
          </w:tcPr>
          <w:p w14:paraId="5744A920" w14:textId="1D5B3C3D" w:rsidR="00653433" w:rsidRPr="003426A4" w:rsidRDefault="00653433">
            <w:pPr>
              <w:jc w:val="right"/>
              <w:rPr>
                <w:b/>
                <w:bCs/>
                <w:color w:val="000000"/>
                <w:sz w:val="20"/>
                <w:szCs w:val="20"/>
                <w:lang w:val="fr-FR" w:eastAsia="en-CA"/>
              </w:rPr>
            </w:pPr>
            <w:r w:rsidRPr="003426A4">
              <w:rPr>
                <w:b/>
                <w:bCs/>
                <w:color w:val="000000"/>
                <w:sz w:val="20"/>
                <w:szCs w:val="20"/>
                <w:lang w:val="fr-FR" w:eastAsia="en-CA"/>
              </w:rPr>
              <w:t>907</w:t>
            </w:r>
            <w:r w:rsidR="005619F9" w:rsidRPr="003426A4">
              <w:rPr>
                <w:b/>
                <w:bCs/>
                <w:color w:val="000000"/>
                <w:sz w:val="20"/>
                <w:szCs w:val="20"/>
                <w:lang w:val="fr-FR" w:eastAsia="en-CA"/>
              </w:rPr>
              <w:t xml:space="preserve"> </w:t>
            </w:r>
            <w:r w:rsidRPr="003426A4">
              <w:rPr>
                <w:b/>
                <w:bCs/>
                <w:color w:val="000000"/>
                <w:sz w:val="20"/>
                <w:szCs w:val="20"/>
                <w:lang w:val="fr-FR" w:eastAsia="en-CA"/>
              </w:rPr>
              <w:t>920</w:t>
            </w:r>
          </w:p>
        </w:tc>
        <w:tc>
          <w:tcPr>
            <w:tcW w:w="900" w:type="dxa"/>
            <w:tcBorders>
              <w:top w:val="nil"/>
              <w:left w:val="nil"/>
              <w:bottom w:val="single" w:sz="4" w:space="0" w:color="auto"/>
              <w:right w:val="single" w:sz="4" w:space="0" w:color="auto"/>
            </w:tcBorders>
            <w:noWrap/>
            <w:hideMark/>
          </w:tcPr>
          <w:p w14:paraId="00190DFD" w14:textId="2BB51AF6" w:rsidR="00653433" w:rsidRPr="003426A4" w:rsidRDefault="00653433">
            <w:pPr>
              <w:jc w:val="right"/>
              <w:rPr>
                <w:b/>
                <w:bCs/>
                <w:color w:val="000000"/>
                <w:sz w:val="20"/>
                <w:szCs w:val="20"/>
                <w:lang w:val="fr-FR" w:eastAsia="en-CA"/>
              </w:rPr>
            </w:pPr>
            <w:r w:rsidRPr="003426A4">
              <w:rPr>
                <w:b/>
                <w:bCs/>
                <w:color w:val="000000"/>
                <w:sz w:val="20"/>
                <w:szCs w:val="20"/>
                <w:lang w:val="fr-FR" w:eastAsia="en-CA"/>
              </w:rPr>
              <w:t>985</w:t>
            </w:r>
            <w:r w:rsidR="005619F9" w:rsidRPr="003426A4">
              <w:rPr>
                <w:b/>
                <w:bCs/>
                <w:color w:val="000000"/>
                <w:sz w:val="20"/>
                <w:szCs w:val="20"/>
                <w:lang w:val="fr-FR" w:eastAsia="en-CA"/>
              </w:rPr>
              <w:t xml:space="preserve"> </w:t>
            </w:r>
            <w:r w:rsidRPr="003426A4">
              <w:rPr>
                <w:b/>
                <w:bCs/>
                <w:color w:val="000000"/>
                <w:sz w:val="20"/>
                <w:szCs w:val="20"/>
                <w:lang w:val="fr-FR" w:eastAsia="en-CA"/>
              </w:rPr>
              <w:t>313</w:t>
            </w:r>
          </w:p>
        </w:tc>
        <w:tc>
          <w:tcPr>
            <w:tcW w:w="1004" w:type="dxa"/>
            <w:tcBorders>
              <w:top w:val="nil"/>
              <w:left w:val="nil"/>
              <w:bottom w:val="single" w:sz="4" w:space="0" w:color="auto"/>
              <w:right w:val="single" w:sz="4" w:space="0" w:color="auto"/>
            </w:tcBorders>
            <w:noWrap/>
            <w:hideMark/>
          </w:tcPr>
          <w:p w14:paraId="5C3A62D3" w14:textId="3657BB2B" w:rsidR="00653433" w:rsidRPr="003426A4" w:rsidRDefault="00653433">
            <w:pPr>
              <w:jc w:val="right"/>
              <w:rPr>
                <w:b/>
                <w:bCs/>
                <w:color w:val="000000"/>
                <w:sz w:val="20"/>
                <w:szCs w:val="20"/>
                <w:lang w:val="fr-FR" w:eastAsia="en-CA"/>
              </w:rPr>
            </w:pPr>
            <w:r w:rsidRPr="003426A4">
              <w:rPr>
                <w:b/>
                <w:bCs/>
                <w:color w:val="000000"/>
                <w:sz w:val="20"/>
                <w:szCs w:val="20"/>
                <w:lang w:val="fr-FR" w:eastAsia="en-CA"/>
              </w:rPr>
              <w:t>1</w:t>
            </w:r>
            <w:r w:rsidR="005619F9" w:rsidRPr="003426A4">
              <w:rPr>
                <w:b/>
                <w:bCs/>
                <w:color w:val="000000"/>
                <w:sz w:val="20"/>
                <w:szCs w:val="20"/>
                <w:lang w:val="fr-FR" w:eastAsia="en-CA"/>
              </w:rPr>
              <w:t xml:space="preserve"> </w:t>
            </w:r>
            <w:r w:rsidRPr="003426A4">
              <w:rPr>
                <w:b/>
                <w:bCs/>
                <w:color w:val="000000"/>
                <w:sz w:val="20"/>
                <w:szCs w:val="20"/>
                <w:lang w:val="fr-FR" w:eastAsia="en-CA"/>
              </w:rPr>
              <w:t>080</w:t>
            </w:r>
            <w:r w:rsidR="005619F9" w:rsidRPr="003426A4">
              <w:rPr>
                <w:b/>
                <w:bCs/>
                <w:color w:val="000000"/>
                <w:sz w:val="20"/>
                <w:szCs w:val="20"/>
                <w:lang w:val="fr-FR" w:eastAsia="en-CA"/>
              </w:rPr>
              <w:t xml:space="preserve"> </w:t>
            </w:r>
            <w:r w:rsidRPr="003426A4">
              <w:rPr>
                <w:b/>
                <w:bCs/>
                <w:color w:val="000000"/>
                <w:sz w:val="20"/>
                <w:szCs w:val="20"/>
                <w:lang w:val="fr-FR" w:eastAsia="en-CA"/>
              </w:rPr>
              <w:t>564</w:t>
            </w:r>
          </w:p>
        </w:tc>
        <w:tc>
          <w:tcPr>
            <w:tcW w:w="990" w:type="dxa"/>
            <w:tcBorders>
              <w:top w:val="nil"/>
              <w:left w:val="nil"/>
              <w:bottom w:val="single" w:sz="4" w:space="0" w:color="auto"/>
              <w:right w:val="single" w:sz="4" w:space="0" w:color="auto"/>
            </w:tcBorders>
            <w:noWrap/>
            <w:hideMark/>
          </w:tcPr>
          <w:p w14:paraId="46EE102B" w14:textId="3A875826" w:rsidR="00653433" w:rsidRPr="003426A4" w:rsidRDefault="00653433">
            <w:pPr>
              <w:jc w:val="right"/>
              <w:rPr>
                <w:b/>
                <w:bCs/>
                <w:color w:val="000000"/>
                <w:sz w:val="20"/>
                <w:szCs w:val="20"/>
                <w:lang w:val="fr-FR" w:eastAsia="en-CA"/>
              </w:rPr>
            </w:pPr>
            <w:r w:rsidRPr="003426A4">
              <w:rPr>
                <w:b/>
                <w:bCs/>
                <w:color w:val="000000"/>
                <w:sz w:val="20"/>
                <w:szCs w:val="20"/>
                <w:lang w:val="fr-FR" w:eastAsia="en-CA"/>
              </w:rPr>
              <w:t>2</w:t>
            </w:r>
            <w:r w:rsidR="00AF24EB">
              <w:rPr>
                <w:b/>
                <w:bCs/>
                <w:color w:val="000000"/>
                <w:sz w:val="20"/>
                <w:szCs w:val="20"/>
                <w:lang w:val="fr-FR" w:eastAsia="en-CA"/>
              </w:rPr>
              <w:t> </w:t>
            </w:r>
            <w:r w:rsidRPr="003426A4">
              <w:rPr>
                <w:b/>
                <w:bCs/>
                <w:color w:val="000000"/>
                <w:sz w:val="20"/>
                <w:szCs w:val="20"/>
                <w:lang w:val="fr-FR" w:eastAsia="en-CA"/>
              </w:rPr>
              <w:t>674</w:t>
            </w:r>
            <w:r w:rsidR="00AF24EB">
              <w:rPr>
                <w:b/>
                <w:bCs/>
                <w:color w:val="000000"/>
                <w:sz w:val="20"/>
                <w:szCs w:val="20"/>
                <w:lang w:val="fr-FR" w:eastAsia="en-CA"/>
              </w:rPr>
              <w:t xml:space="preserve"> </w:t>
            </w:r>
            <w:r w:rsidRPr="003426A4">
              <w:rPr>
                <w:b/>
                <w:bCs/>
                <w:color w:val="000000"/>
                <w:sz w:val="20"/>
                <w:szCs w:val="20"/>
                <w:lang w:val="fr-FR" w:eastAsia="en-CA"/>
              </w:rPr>
              <w:t>749</w:t>
            </w:r>
          </w:p>
        </w:tc>
        <w:tc>
          <w:tcPr>
            <w:tcW w:w="914" w:type="dxa"/>
            <w:tcBorders>
              <w:top w:val="nil"/>
              <w:left w:val="nil"/>
              <w:bottom w:val="single" w:sz="4" w:space="0" w:color="auto"/>
              <w:right w:val="single" w:sz="4" w:space="0" w:color="auto"/>
            </w:tcBorders>
            <w:noWrap/>
            <w:hideMark/>
          </w:tcPr>
          <w:p w14:paraId="35EF2F18" w14:textId="32422D60" w:rsidR="00653433" w:rsidRPr="003426A4" w:rsidRDefault="00653433">
            <w:pPr>
              <w:jc w:val="right"/>
              <w:rPr>
                <w:b/>
                <w:bCs/>
                <w:color w:val="000000"/>
                <w:sz w:val="20"/>
                <w:szCs w:val="20"/>
                <w:lang w:val="fr-FR" w:eastAsia="en-CA"/>
              </w:rPr>
            </w:pPr>
            <w:r w:rsidRPr="003426A4">
              <w:rPr>
                <w:b/>
                <w:bCs/>
                <w:color w:val="000000"/>
                <w:sz w:val="20"/>
                <w:szCs w:val="20"/>
                <w:lang w:val="fr-FR" w:eastAsia="en-CA"/>
              </w:rPr>
              <w:t>3</w:t>
            </w:r>
            <w:r w:rsidR="00AF24EB">
              <w:rPr>
                <w:b/>
                <w:bCs/>
                <w:color w:val="000000"/>
                <w:sz w:val="20"/>
                <w:szCs w:val="20"/>
                <w:lang w:val="fr-FR" w:eastAsia="en-CA"/>
              </w:rPr>
              <w:t> </w:t>
            </w:r>
            <w:r w:rsidRPr="003426A4">
              <w:rPr>
                <w:b/>
                <w:bCs/>
                <w:color w:val="000000"/>
                <w:sz w:val="20"/>
                <w:szCs w:val="20"/>
                <w:lang w:val="fr-FR" w:eastAsia="en-CA"/>
              </w:rPr>
              <w:t>323</w:t>
            </w:r>
            <w:r w:rsidR="00AF24EB">
              <w:rPr>
                <w:b/>
                <w:bCs/>
                <w:color w:val="000000"/>
                <w:sz w:val="20"/>
                <w:szCs w:val="20"/>
                <w:lang w:val="fr-FR" w:eastAsia="en-CA"/>
              </w:rPr>
              <w:t xml:space="preserve"> </w:t>
            </w:r>
            <w:r w:rsidRPr="003426A4">
              <w:rPr>
                <w:b/>
                <w:bCs/>
                <w:color w:val="000000"/>
                <w:sz w:val="20"/>
                <w:szCs w:val="20"/>
                <w:lang w:val="fr-FR" w:eastAsia="en-CA"/>
              </w:rPr>
              <w:t>756</w:t>
            </w:r>
          </w:p>
        </w:tc>
        <w:tc>
          <w:tcPr>
            <w:tcW w:w="963" w:type="dxa"/>
            <w:tcBorders>
              <w:top w:val="nil"/>
              <w:left w:val="nil"/>
              <w:bottom w:val="single" w:sz="4" w:space="0" w:color="auto"/>
              <w:right w:val="single" w:sz="4" w:space="0" w:color="auto"/>
            </w:tcBorders>
            <w:noWrap/>
            <w:hideMark/>
          </w:tcPr>
          <w:p w14:paraId="33EE6DA8" w14:textId="4C4D2673" w:rsidR="00653433" w:rsidRPr="003426A4" w:rsidRDefault="00653433">
            <w:pPr>
              <w:jc w:val="right"/>
              <w:rPr>
                <w:b/>
                <w:bCs/>
                <w:color w:val="000000"/>
                <w:sz w:val="20"/>
                <w:szCs w:val="20"/>
                <w:lang w:val="fr-FR" w:eastAsia="en-CA"/>
              </w:rPr>
            </w:pPr>
            <w:r w:rsidRPr="003426A4">
              <w:rPr>
                <w:b/>
                <w:bCs/>
                <w:color w:val="000000"/>
                <w:sz w:val="20"/>
                <w:szCs w:val="20"/>
                <w:lang w:val="fr-FR" w:eastAsia="en-CA"/>
              </w:rPr>
              <w:t>2</w:t>
            </w:r>
            <w:r w:rsidR="007C7139">
              <w:rPr>
                <w:b/>
                <w:bCs/>
                <w:color w:val="000000"/>
                <w:sz w:val="20"/>
                <w:szCs w:val="20"/>
                <w:lang w:val="fr-FR" w:eastAsia="en-CA"/>
              </w:rPr>
              <w:t> </w:t>
            </w:r>
            <w:r w:rsidRPr="003426A4">
              <w:rPr>
                <w:b/>
                <w:bCs/>
                <w:color w:val="000000"/>
                <w:sz w:val="20"/>
                <w:szCs w:val="20"/>
                <w:lang w:val="fr-FR" w:eastAsia="en-CA"/>
              </w:rPr>
              <w:t>706</w:t>
            </w:r>
            <w:r w:rsidR="007C7139">
              <w:rPr>
                <w:b/>
                <w:bCs/>
                <w:color w:val="000000"/>
                <w:sz w:val="20"/>
                <w:szCs w:val="20"/>
                <w:lang w:val="fr-FR" w:eastAsia="en-CA"/>
              </w:rPr>
              <w:t xml:space="preserve"> </w:t>
            </w:r>
            <w:r w:rsidRPr="003426A4">
              <w:rPr>
                <w:b/>
                <w:bCs/>
                <w:color w:val="000000"/>
                <w:sz w:val="20"/>
                <w:szCs w:val="20"/>
                <w:lang w:val="fr-FR" w:eastAsia="en-CA"/>
              </w:rPr>
              <w:t>262</w:t>
            </w:r>
          </w:p>
        </w:tc>
        <w:tc>
          <w:tcPr>
            <w:tcW w:w="914" w:type="dxa"/>
            <w:tcBorders>
              <w:top w:val="nil"/>
              <w:left w:val="nil"/>
              <w:bottom w:val="single" w:sz="4" w:space="0" w:color="auto"/>
              <w:right w:val="single" w:sz="4" w:space="0" w:color="auto"/>
            </w:tcBorders>
            <w:noWrap/>
            <w:hideMark/>
          </w:tcPr>
          <w:p w14:paraId="5CF199E0" w14:textId="6F7261CB" w:rsidR="00653433" w:rsidRPr="003426A4" w:rsidRDefault="00653433">
            <w:pPr>
              <w:jc w:val="right"/>
              <w:rPr>
                <w:b/>
                <w:bCs/>
                <w:color w:val="000000"/>
                <w:sz w:val="20"/>
                <w:szCs w:val="20"/>
                <w:lang w:val="fr-FR" w:eastAsia="en-CA"/>
              </w:rPr>
            </w:pPr>
            <w:r w:rsidRPr="003426A4">
              <w:rPr>
                <w:b/>
                <w:bCs/>
                <w:color w:val="000000"/>
                <w:sz w:val="20"/>
                <w:szCs w:val="20"/>
                <w:lang w:val="fr-FR" w:eastAsia="en-CA"/>
              </w:rPr>
              <w:t>3</w:t>
            </w:r>
            <w:r w:rsidR="00AF24EB">
              <w:rPr>
                <w:b/>
                <w:bCs/>
                <w:color w:val="000000"/>
                <w:sz w:val="20"/>
                <w:szCs w:val="20"/>
                <w:lang w:val="fr-FR" w:eastAsia="en-CA"/>
              </w:rPr>
              <w:t> </w:t>
            </w:r>
            <w:r w:rsidRPr="003426A4">
              <w:rPr>
                <w:b/>
                <w:bCs/>
                <w:color w:val="000000"/>
                <w:sz w:val="20"/>
                <w:szCs w:val="20"/>
                <w:lang w:val="fr-FR" w:eastAsia="en-CA"/>
              </w:rPr>
              <w:t>345</w:t>
            </w:r>
            <w:r w:rsidR="00AF24EB">
              <w:rPr>
                <w:b/>
                <w:bCs/>
                <w:color w:val="000000"/>
                <w:sz w:val="20"/>
                <w:szCs w:val="20"/>
                <w:lang w:val="fr-FR" w:eastAsia="en-CA"/>
              </w:rPr>
              <w:t xml:space="preserve"> </w:t>
            </w:r>
            <w:r w:rsidRPr="003426A4">
              <w:rPr>
                <w:b/>
                <w:bCs/>
                <w:color w:val="000000"/>
                <w:sz w:val="20"/>
                <w:szCs w:val="20"/>
                <w:lang w:val="fr-FR" w:eastAsia="en-CA"/>
              </w:rPr>
              <w:t>441</w:t>
            </w:r>
          </w:p>
        </w:tc>
      </w:tr>
    </w:tbl>
    <w:p w14:paraId="77BBE5C5" w14:textId="5E318F1A" w:rsidR="00C257CF" w:rsidRPr="00DE2B0B" w:rsidRDefault="00DE2B0B" w:rsidP="00C257CF">
      <w:pPr>
        <w:rPr>
          <w:sz w:val="18"/>
          <w:szCs w:val="18"/>
          <w:lang w:val="fr-FR"/>
        </w:rPr>
      </w:pPr>
      <w:r w:rsidRPr="00DE2B0B">
        <w:rPr>
          <w:vertAlign w:val="superscript"/>
          <w:lang w:val="fr-FR"/>
        </w:rPr>
        <w:t>a</w:t>
      </w:r>
      <w:r w:rsidR="00593E55">
        <w:rPr>
          <w:lang w:val="fr-FR"/>
        </w:rPr>
        <w:t xml:space="preserve"> </w:t>
      </w:r>
      <w:r w:rsidR="00C257CF" w:rsidRPr="00DE2B0B">
        <w:rPr>
          <w:sz w:val="18"/>
          <w:szCs w:val="18"/>
          <w:lang w:val="fr-FR"/>
        </w:rPr>
        <w:t>Potentiel de réchauffement planétaire</w:t>
      </w:r>
    </w:p>
    <w:p w14:paraId="50DE9AFF" w14:textId="1AC78AD0" w:rsidR="00D61686" w:rsidRPr="003426A4" w:rsidRDefault="000D1DE1" w:rsidP="003B58CF">
      <w:pPr>
        <w:spacing w:before="240" w:after="240"/>
        <w:rPr>
          <w:u w:val="single"/>
          <w:lang w:val="fr-FR"/>
        </w:rPr>
      </w:pPr>
      <w:r w:rsidRPr="003426A4">
        <w:rPr>
          <w:u w:val="single"/>
          <w:lang w:val="fr-FR"/>
        </w:rPr>
        <w:t>O</w:t>
      </w:r>
      <w:r w:rsidR="00B560BF">
        <w:rPr>
          <w:u w:val="single"/>
          <w:lang w:val="fr-FR"/>
        </w:rPr>
        <w:t>bjectif du projet</w:t>
      </w:r>
    </w:p>
    <w:p w14:paraId="2137F086" w14:textId="4F7DDCDA" w:rsidR="00693ADA" w:rsidRPr="003426A4" w:rsidRDefault="00540B51" w:rsidP="006025DF">
      <w:pPr>
        <w:pStyle w:val="Heading1"/>
        <w:tabs>
          <w:tab w:val="num" w:pos="-2160"/>
        </w:tabs>
        <w:rPr>
          <w:lang w:val="fr-FR"/>
        </w:rPr>
      </w:pPr>
      <w:r w:rsidRPr="004B288F">
        <w:rPr>
          <w:lang w:val="fr-FR"/>
        </w:rPr>
        <w:t>L</w:t>
      </w:r>
      <w:r w:rsidR="00C37710">
        <w:rPr>
          <w:lang w:val="fr-FR"/>
        </w:rPr>
        <w:t>’</w:t>
      </w:r>
      <w:r w:rsidRPr="004B288F">
        <w:rPr>
          <w:lang w:val="fr-FR"/>
        </w:rPr>
        <w:t xml:space="preserve">objectif du projet </w:t>
      </w:r>
      <w:r>
        <w:rPr>
          <w:lang w:val="fr-FR"/>
        </w:rPr>
        <w:t xml:space="preserve">consiste à </w:t>
      </w:r>
      <w:r w:rsidRPr="004B288F">
        <w:rPr>
          <w:lang w:val="fr-FR"/>
        </w:rPr>
        <w:t>améliorer l</w:t>
      </w:r>
      <w:r w:rsidR="00C37710">
        <w:rPr>
          <w:lang w:val="fr-FR"/>
        </w:rPr>
        <w:t>’</w:t>
      </w:r>
      <w:r w:rsidRPr="004B288F">
        <w:rPr>
          <w:lang w:val="fr-FR"/>
        </w:rPr>
        <w:t>efficacité énergétique des appareils électroménagers dans les sous-secteurs de</w:t>
      </w:r>
      <w:r w:rsidR="00B36E2D">
        <w:rPr>
          <w:lang w:val="fr-FR"/>
        </w:rPr>
        <w:t xml:space="preserve"> la fabrication de </w:t>
      </w:r>
      <w:r w:rsidRPr="004B288F">
        <w:rPr>
          <w:lang w:val="fr-FR"/>
        </w:rPr>
        <w:t>réfrigérat</w:t>
      </w:r>
      <w:r w:rsidR="00B36E2D">
        <w:rPr>
          <w:lang w:val="fr-FR"/>
        </w:rPr>
        <w:t xml:space="preserve">eurs </w:t>
      </w:r>
      <w:r w:rsidRPr="004B288F">
        <w:rPr>
          <w:lang w:val="fr-FR"/>
        </w:rPr>
        <w:t>domestique</w:t>
      </w:r>
      <w:r w:rsidR="00B36E2D">
        <w:rPr>
          <w:lang w:val="fr-FR"/>
        </w:rPr>
        <w:t>s</w:t>
      </w:r>
      <w:r w:rsidRPr="004B288F">
        <w:rPr>
          <w:lang w:val="fr-FR"/>
        </w:rPr>
        <w:t xml:space="preserve">, de </w:t>
      </w:r>
      <w:r>
        <w:rPr>
          <w:lang w:val="fr-FR"/>
        </w:rPr>
        <w:t>congélateurs horizontaux</w:t>
      </w:r>
      <w:r w:rsidRPr="004B288F">
        <w:rPr>
          <w:lang w:val="fr-FR"/>
        </w:rPr>
        <w:t xml:space="preserve"> et de climatiseurs résidentiels. Le projet soutiendrait l</w:t>
      </w:r>
      <w:r w:rsidR="00C37710">
        <w:rPr>
          <w:lang w:val="fr-FR"/>
        </w:rPr>
        <w:t>’</w:t>
      </w:r>
      <w:r w:rsidRPr="004B288F">
        <w:rPr>
          <w:lang w:val="fr-FR"/>
        </w:rPr>
        <w:t>amélioration de l</w:t>
      </w:r>
      <w:r w:rsidR="00C37710">
        <w:rPr>
          <w:lang w:val="fr-FR"/>
        </w:rPr>
        <w:t>’</w:t>
      </w:r>
      <w:r w:rsidRPr="004B288F">
        <w:rPr>
          <w:lang w:val="fr-FR"/>
        </w:rPr>
        <w:t xml:space="preserve">efficacité énergétique </w:t>
      </w:r>
      <w:r w:rsidR="00802DD7">
        <w:rPr>
          <w:lang w:val="fr-FR"/>
        </w:rPr>
        <w:t xml:space="preserve">des appareils de </w:t>
      </w:r>
      <w:r w:rsidRPr="004B288F">
        <w:rPr>
          <w:lang w:val="fr-FR"/>
        </w:rPr>
        <w:t>15</w:t>
      </w:r>
      <w:r w:rsidR="00802DD7">
        <w:rPr>
          <w:lang w:val="fr-FR"/>
        </w:rPr>
        <w:t> </w:t>
      </w:r>
      <w:r w:rsidRPr="004B288F">
        <w:rPr>
          <w:lang w:val="fr-FR"/>
        </w:rPr>
        <w:t>entreprises (11 d</w:t>
      </w:r>
      <w:r w:rsidR="00802DD7">
        <w:rPr>
          <w:lang w:val="fr-FR"/>
        </w:rPr>
        <w:t xml:space="preserve">u </w:t>
      </w:r>
      <w:r w:rsidRPr="004B288F">
        <w:rPr>
          <w:lang w:val="fr-FR"/>
        </w:rPr>
        <w:t xml:space="preserve">secteur de la climatisation et 8 </w:t>
      </w:r>
      <w:r w:rsidR="00802DD7">
        <w:rPr>
          <w:lang w:val="fr-FR"/>
        </w:rPr>
        <w:t xml:space="preserve">du </w:t>
      </w:r>
      <w:r w:rsidRPr="004B288F">
        <w:rPr>
          <w:lang w:val="fr-FR"/>
        </w:rPr>
        <w:t xml:space="preserve">secteur de la réfrigération, </w:t>
      </w:r>
      <w:r w:rsidR="00100C39">
        <w:rPr>
          <w:lang w:val="fr-FR"/>
        </w:rPr>
        <w:t xml:space="preserve">quatre </w:t>
      </w:r>
      <w:r w:rsidRPr="004B288F">
        <w:rPr>
          <w:lang w:val="fr-FR"/>
        </w:rPr>
        <w:t xml:space="preserve">entreprises </w:t>
      </w:r>
      <w:r w:rsidR="00F57190">
        <w:rPr>
          <w:lang w:val="fr-FR"/>
        </w:rPr>
        <w:t xml:space="preserve">étant </w:t>
      </w:r>
      <w:r w:rsidR="004171C8">
        <w:rPr>
          <w:lang w:val="fr-FR"/>
        </w:rPr>
        <w:t xml:space="preserve">associées aux </w:t>
      </w:r>
      <w:r w:rsidRPr="004B288F">
        <w:rPr>
          <w:lang w:val="fr-FR"/>
        </w:rPr>
        <w:t>deux secteurs)</w:t>
      </w:r>
      <w:r w:rsidR="004171C8">
        <w:rPr>
          <w:lang w:val="fr-FR"/>
        </w:rPr>
        <w:t xml:space="preserve">, soit </w:t>
      </w:r>
      <w:r w:rsidRPr="004B288F">
        <w:rPr>
          <w:lang w:val="fr-FR"/>
        </w:rPr>
        <w:t xml:space="preserve">un total de 28 </w:t>
      </w:r>
      <w:r w:rsidR="004171C8">
        <w:rPr>
          <w:lang w:val="fr-FR"/>
        </w:rPr>
        <w:t xml:space="preserve">usines de </w:t>
      </w:r>
      <w:r w:rsidRPr="004B288F">
        <w:rPr>
          <w:lang w:val="fr-FR"/>
        </w:rPr>
        <w:t xml:space="preserve">fabrication. Toutes les entreprises sauf une ont déjà </w:t>
      </w:r>
      <w:r w:rsidR="004171C8">
        <w:rPr>
          <w:lang w:val="fr-FR"/>
        </w:rPr>
        <w:t xml:space="preserve">bénéficié du </w:t>
      </w:r>
      <w:r w:rsidRPr="004B288F">
        <w:rPr>
          <w:lang w:val="fr-FR"/>
        </w:rPr>
        <w:t xml:space="preserve">financement du Fonds multilatéral pour </w:t>
      </w:r>
      <w:r w:rsidR="00082C14">
        <w:rPr>
          <w:lang w:val="fr-FR"/>
        </w:rPr>
        <w:t>cesser la fabrication d</w:t>
      </w:r>
      <w:r w:rsidR="00C37710">
        <w:rPr>
          <w:lang w:val="fr-FR"/>
        </w:rPr>
        <w:t>’</w:t>
      </w:r>
      <w:r w:rsidR="00082C14">
        <w:rPr>
          <w:lang w:val="fr-FR"/>
        </w:rPr>
        <w:t xml:space="preserve">appareils utilisant des </w:t>
      </w:r>
      <w:r w:rsidRPr="004B288F">
        <w:rPr>
          <w:lang w:val="fr-FR"/>
        </w:rPr>
        <w:t xml:space="preserve">HCFC ou des HFC à fort </w:t>
      </w:r>
      <w:r w:rsidR="00C73985">
        <w:rPr>
          <w:lang w:val="fr-FR"/>
        </w:rPr>
        <w:t>potentiel de réchauffement planétaire</w:t>
      </w:r>
      <w:r w:rsidRPr="004B288F">
        <w:rPr>
          <w:lang w:val="fr-FR"/>
        </w:rPr>
        <w:t>. Le tableau 4 ci-</w:t>
      </w:r>
      <w:r w:rsidR="00C73985">
        <w:rPr>
          <w:lang w:val="fr-FR"/>
        </w:rPr>
        <w:t xml:space="preserve">après </w:t>
      </w:r>
      <w:r w:rsidRPr="004B288F">
        <w:rPr>
          <w:lang w:val="fr-FR"/>
        </w:rPr>
        <w:t>résume les objectifs du projet tels qu</w:t>
      </w:r>
      <w:r w:rsidR="00C37710">
        <w:rPr>
          <w:lang w:val="fr-FR"/>
        </w:rPr>
        <w:t>’</w:t>
      </w:r>
      <w:r w:rsidRPr="004B288F">
        <w:rPr>
          <w:lang w:val="fr-FR"/>
        </w:rPr>
        <w:t xml:space="preserve">ils ont été </w:t>
      </w:r>
      <w:r w:rsidR="00D31B14">
        <w:rPr>
          <w:lang w:val="fr-FR"/>
        </w:rPr>
        <w:t>soumis</w:t>
      </w:r>
      <w:r w:rsidRPr="004B288F">
        <w:rPr>
          <w:lang w:val="fr-FR"/>
        </w:rPr>
        <w:t>.</w:t>
      </w:r>
      <w:r w:rsidR="004171C8">
        <w:rPr>
          <w:lang w:val="fr-FR"/>
        </w:rPr>
        <w:t xml:space="preserve"> </w:t>
      </w:r>
    </w:p>
    <w:p w14:paraId="757DAC19" w14:textId="35AD16C7" w:rsidR="009318AC" w:rsidRPr="003426A4" w:rsidRDefault="009318AC" w:rsidP="009318AC">
      <w:pPr>
        <w:rPr>
          <w:b/>
          <w:bCs/>
          <w:lang w:val="fr-FR"/>
        </w:rPr>
      </w:pPr>
      <w:r w:rsidRPr="003426A4">
        <w:rPr>
          <w:b/>
          <w:bCs/>
          <w:lang w:val="fr-FR"/>
        </w:rPr>
        <w:t>Tab</w:t>
      </w:r>
      <w:r w:rsidR="00A04D24">
        <w:rPr>
          <w:b/>
          <w:bCs/>
          <w:lang w:val="fr-FR"/>
        </w:rPr>
        <w:t>leau</w:t>
      </w:r>
      <w:r w:rsidRPr="003426A4">
        <w:rPr>
          <w:b/>
          <w:bCs/>
          <w:lang w:val="fr-FR"/>
        </w:rPr>
        <w:t xml:space="preserve"> </w:t>
      </w:r>
      <w:r w:rsidR="008864FF" w:rsidRPr="003426A4">
        <w:rPr>
          <w:b/>
          <w:bCs/>
          <w:lang w:val="fr-FR"/>
        </w:rPr>
        <w:t>4</w:t>
      </w:r>
      <w:r w:rsidRPr="003426A4">
        <w:rPr>
          <w:b/>
          <w:bCs/>
          <w:lang w:val="fr-FR"/>
        </w:rPr>
        <w:t xml:space="preserve">. </w:t>
      </w:r>
      <w:r w:rsidR="000D1DE1" w:rsidRPr="003426A4">
        <w:rPr>
          <w:b/>
          <w:bCs/>
          <w:lang w:val="fr-FR"/>
        </w:rPr>
        <w:t>O</w:t>
      </w:r>
      <w:r w:rsidR="00B560BF">
        <w:rPr>
          <w:b/>
          <w:bCs/>
          <w:lang w:val="fr-FR"/>
        </w:rPr>
        <w:t>bjectif du projet par type d</w:t>
      </w:r>
      <w:r w:rsidR="00C37710">
        <w:rPr>
          <w:b/>
          <w:bCs/>
          <w:lang w:val="fr-FR"/>
        </w:rPr>
        <w:t>’</w:t>
      </w:r>
      <w:r w:rsidR="00B560BF">
        <w:rPr>
          <w:b/>
          <w:bCs/>
          <w:lang w:val="fr-FR"/>
        </w:rPr>
        <w:t xml:space="preserve">appareil </w:t>
      </w:r>
    </w:p>
    <w:tbl>
      <w:tblPr>
        <w:tblStyle w:val="TableGrid"/>
        <w:tblW w:w="9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0"/>
        <w:gridCol w:w="2070"/>
        <w:gridCol w:w="2070"/>
        <w:gridCol w:w="1748"/>
      </w:tblGrid>
      <w:tr w:rsidR="00FD4882" w:rsidRPr="003426A4" w14:paraId="4395822D" w14:textId="77777777" w:rsidTr="00A0481D">
        <w:trPr>
          <w:trHeight w:val="140"/>
          <w:tblHeader/>
        </w:trPr>
        <w:tc>
          <w:tcPr>
            <w:tcW w:w="3420" w:type="dxa"/>
            <w:vAlign w:val="center"/>
          </w:tcPr>
          <w:p w14:paraId="714039DC" w14:textId="3A1DBFB6" w:rsidR="009318AC" w:rsidRPr="003426A4" w:rsidRDefault="009318AC" w:rsidP="00FD4882">
            <w:pPr>
              <w:spacing w:after="40"/>
              <w:ind w:left="-195"/>
              <w:jc w:val="center"/>
              <w:rPr>
                <w:b/>
                <w:bCs/>
                <w:sz w:val="20"/>
                <w:szCs w:val="20"/>
                <w:lang w:val="fr-FR"/>
              </w:rPr>
            </w:pPr>
            <w:r w:rsidRPr="003426A4">
              <w:rPr>
                <w:b/>
                <w:bCs/>
                <w:sz w:val="20"/>
                <w:szCs w:val="20"/>
                <w:lang w:val="fr-FR"/>
              </w:rPr>
              <w:t>Objecti</w:t>
            </w:r>
            <w:r w:rsidR="00343A88">
              <w:rPr>
                <w:b/>
                <w:bCs/>
                <w:sz w:val="20"/>
                <w:szCs w:val="20"/>
                <w:lang w:val="fr-FR"/>
              </w:rPr>
              <w:t xml:space="preserve">f </w:t>
            </w:r>
          </w:p>
        </w:tc>
        <w:tc>
          <w:tcPr>
            <w:tcW w:w="2070" w:type="dxa"/>
            <w:vAlign w:val="center"/>
          </w:tcPr>
          <w:p w14:paraId="47F893A6" w14:textId="6A6319C4" w:rsidR="009318AC" w:rsidRPr="003426A4" w:rsidRDefault="0026437B" w:rsidP="001F5004">
            <w:pPr>
              <w:spacing w:after="40"/>
              <w:jc w:val="center"/>
              <w:rPr>
                <w:b/>
                <w:bCs/>
                <w:sz w:val="20"/>
                <w:szCs w:val="20"/>
                <w:lang w:val="fr-FR"/>
              </w:rPr>
            </w:pPr>
            <w:r w:rsidRPr="004B288F">
              <w:rPr>
                <w:b/>
                <w:bCs/>
                <w:sz w:val="20"/>
                <w:szCs w:val="20"/>
                <w:lang w:val="fr-FR"/>
              </w:rPr>
              <w:t>Réfrigérateurs domestiques</w:t>
            </w:r>
          </w:p>
        </w:tc>
        <w:tc>
          <w:tcPr>
            <w:tcW w:w="2070" w:type="dxa"/>
            <w:vAlign w:val="center"/>
          </w:tcPr>
          <w:p w14:paraId="26452258" w14:textId="65E76BE0" w:rsidR="009318AC" w:rsidRPr="003426A4" w:rsidRDefault="00C80777" w:rsidP="001F5004">
            <w:pPr>
              <w:spacing w:after="40"/>
              <w:jc w:val="center"/>
              <w:rPr>
                <w:b/>
                <w:bCs/>
                <w:sz w:val="20"/>
                <w:szCs w:val="20"/>
                <w:lang w:val="fr-FR"/>
              </w:rPr>
            </w:pPr>
            <w:r w:rsidRPr="003426A4">
              <w:rPr>
                <w:b/>
                <w:bCs/>
                <w:sz w:val="20"/>
                <w:szCs w:val="20"/>
                <w:lang w:val="fr-FR"/>
              </w:rPr>
              <w:t>Congélateur horizonta</w:t>
            </w:r>
            <w:r w:rsidR="00343A88">
              <w:rPr>
                <w:b/>
                <w:bCs/>
                <w:sz w:val="20"/>
                <w:szCs w:val="20"/>
                <w:lang w:val="fr-FR"/>
              </w:rPr>
              <w:t xml:space="preserve">ux </w:t>
            </w:r>
          </w:p>
        </w:tc>
        <w:tc>
          <w:tcPr>
            <w:tcW w:w="1748" w:type="dxa"/>
            <w:vAlign w:val="center"/>
          </w:tcPr>
          <w:p w14:paraId="4543580B" w14:textId="47D0C371" w:rsidR="009318AC" w:rsidRPr="003426A4" w:rsidRDefault="003A427A" w:rsidP="001F5004">
            <w:pPr>
              <w:spacing w:after="40"/>
              <w:jc w:val="center"/>
              <w:rPr>
                <w:b/>
                <w:bCs/>
                <w:sz w:val="20"/>
                <w:szCs w:val="20"/>
                <w:lang w:val="fr-FR"/>
              </w:rPr>
            </w:pPr>
            <w:r>
              <w:rPr>
                <w:b/>
                <w:bCs/>
                <w:sz w:val="20"/>
                <w:szCs w:val="20"/>
                <w:lang w:val="fr-FR"/>
              </w:rPr>
              <w:t xml:space="preserve">Climatiseurs résidentiels </w:t>
            </w:r>
          </w:p>
        </w:tc>
      </w:tr>
      <w:tr w:rsidR="003D175A" w:rsidRPr="003426A4" w14:paraId="03511F38" w14:textId="77777777" w:rsidTr="00D16FDD">
        <w:trPr>
          <w:trHeight w:val="85"/>
        </w:trPr>
        <w:tc>
          <w:tcPr>
            <w:tcW w:w="3420" w:type="dxa"/>
            <w:vAlign w:val="center"/>
          </w:tcPr>
          <w:p w14:paraId="59AFCC91" w14:textId="0B8755AD" w:rsidR="003D175A" w:rsidRPr="003426A4" w:rsidRDefault="003D175A" w:rsidP="003D175A">
            <w:pPr>
              <w:spacing w:after="40"/>
              <w:jc w:val="left"/>
              <w:rPr>
                <w:sz w:val="20"/>
                <w:szCs w:val="20"/>
                <w:lang w:val="fr-FR"/>
              </w:rPr>
            </w:pPr>
            <w:r w:rsidRPr="004B288F">
              <w:rPr>
                <w:sz w:val="20"/>
                <w:szCs w:val="20"/>
                <w:lang w:val="fr-FR"/>
              </w:rPr>
              <w:t>Nombre d</w:t>
            </w:r>
            <w:r>
              <w:rPr>
                <w:sz w:val="20"/>
                <w:szCs w:val="20"/>
                <w:lang w:val="fr-FR"/>
              </w:rPr>
              <w:t xml:space="preserve">e fabricants </w:t>
            </w:r>
          </w:p>
        </w:tc>
        <w:tc>
          <w:tcPr>
            <w:tcW w:w="2070" w:type="dxa"/>
            <w:vAlign w:val="center"/>
          </w:tcPr>
          <w:p w14:paraId="4847B6CF" w14:textId="2A960CE2" w:rsidR="003D175A" w:rsidRPr="003426A4" w:rsidRDefault="003D175A" w:rsidP="003D175A">
            <w:pPr>
              <w:spacing w:after="40"/>
              <w:jc w:val="center"/>
              <w:rPr>
                <w:sz w:val="20"/>
                <w:szCs w:val="20"/>
                <w:lang w:val="fr-FR"/>
              </w:rPr>
            </w:pPr>
            <w:r w:rsidRPr="003426A4">
              <w:rPr>
                <w:sz w:val="20"/>
                <w:szCs w:val="20"/>
                <w:lang w:val="fr-FR"/>
              </w:rPr>
              <w:t>9</w:t>
            </w:r>
          </w:p>
        </w:tc>
        <w:tc>
          <w:tcPr>
            <w:tcW w:w="2070" w:type="dxa"/>
            <w:vAlign w:val="center"/>
          </w:tcPr>
          <w:p w14:paraId="023CFEC4" w14:textId="70616528" w:rsidR="003D175A" w:rsidRPr="003426A4" w:rsidRDefault="003D175A" w:rsidP="003D175A">
            <w:pPr>
              <w:spacing w:after="40"/>
              <w:jc w:val="center"/>
              <w:rPr>
                <w:sz w:val="20"/>
                <w:szCs w:val="20"/>
                <w:lang w:val="fr-FR"/>
              </w:rPr>
            </w:pPr>
            <w:r w:rsidRPr="003426A4">
              <w:rPr>
                <w:sz w:val="20"/>
                <w:szCs w:val="20"/>
                <w:lang w:val="fr-FR"/>
              </w:rPr>
              <w:t>5</w:t>
            </w:r>
          </w:p>
        </w:tc>
        <w:tc>
          <w:tcPr>
            <w:tcW w:w="1748" w:type="dxa"/>
            <w:vAlign w:val="center"/>
          </w:tcPr>
          <w:p w14:paraId="79065754" w14:textId="77777777" w:rsidR="003D175A" w:rsidRPr="003426A4" w:rsidRDefault="003D175A" w:rsidP="003D175A">
            <w:pPr>
              <w:spacing w:after="40"/>
              <w:jc w:val="center"/>
              <w:rPr>
                <w:sz w:val="20"/>
                <w:szCs w:val="20"/>
                <w:lang w:val="fr-FR"/>
              </w:rPr>
            </w:pPr>
            <w:r w:rsidRPr="003426A4">
              <w:rPr>
                <w:sz w:val="20"/>
                <w:szCs w:val="20"/>
                <w:lang w:val="fr-FR"/>
              </w:rPr>
              <w:t>11</w:t>
            </w:r>
          </w:p>
        </w:tc>
      </w:tr>
      <w:tr w:rsidR="003D175A" w:rsidRPr="003426A4" w14:paraId="7063A89D" w14:textId="77777777" w:rsidTr="00D16FDD">
        <w:trPr>
          <w:trHeight w:val="95"/>
        </w:trPr>
        <w:tc>
          <w:tcPr>
            <w:tcW w:w="3420" w:type="dxa"/>
            <w:vAlign w:val="center"/>
          </w:tcPr>
          <w:p w14:paraId="5A274889" w14:textId="275E4A9A" w:rsidR="003D175A" w:rsidRPr="003426A4" w:rsidRDefault="003D175A" w:rsidP="003D175A">
            <w:pPr>
              <w:spacing w:after="40"/>
              <w:jc w:val="left"/>
              <w:rPr>
                <w:sz w:val="20"/>
                <w:szCs w:val="20"/>
                <w:lang w:val="fr-FR"/>
              </w:rPr>
            </w:pPr>
            <w:r w:rsidRPr="004B288F">
              <w:rPr>
                <w:sz w:val="20"/>
                <w:szCs w:val="20"/>
                <w:lang w:val="fr-FR"/>
              </w:rPr>
              <w:t>Nombre d</w:t>
            </w:r>
            <w:r w:rsidR="00C37710">
              <w:rPr>
                <w:sz w:val="20"/>
                <w:szCs w:val="20"/>
                <w:lang w:val="fr-FR"/>
              </w:rPr>
              <w:t>’</w:t>
            </w:r>
            <w:r>
              <w:rPr>
                <w:sz w:val="20"/>
                <w:szCs w:val="20"/>
                <w:lang w:val="fr-FR"/>
              </w:rPr>
              <w:t xml:space="preserve">usines </w:t>
            </w:r>
            <w:r w:rsidRPr="004B288F">
              <w:rPr>
                <w:sz w:val="20"/>
                <w:szCs w:val="20"/>
                <w:lang w:val="fr-FR"/>
              </w:rPr>
              <w:t>de fabrication</w:t>
            </w:r>
          </w:p>
        </w:tc>
        <w:tc>
          <w:tcPr>
            <w:tcW w:w="2070" w:type="dxa"/>
            <w:vAlign w:val="center"/>
          </w:tcPr>
          <w:p w14:paraId="30169B85" w14:textId="77777777" w:rsidR="003D175A" w:rsidRPr="003426A4" w:rsidRDefault="003D175A" w:rsidP="003D175A">
            <w:pPr>
              <w:spacing w:after="40"/>
              <w:jc w:val="center"/>
              <w:rPr>
                <w:sz w:val="20"/>
                <w:szCs w:val="20"/>
                <w:lang w:val="fr-FR"/>
              </w:rPr>
            </w:pPr>
            <w:r w:rsidRPr="003426A4">
              <w:rPr>
                <w:sz w:val="20"/>
                <w:szCs w:val="20"/>
                <w:lang w:val="fr-FR"/>
              </w:rPr>
              <w:t>11</w:t>
            </w:r>
          </w:p>
        </w:tc>
        <w:tc>
          <w:tcPr>
            <w:tcW w:w="2070" w:type="dxa"/>
            <w:vAlign w:val="center"/>
          </w:tcPr>
          <w:p w14:paraId="6E590F6F" w14:textId="02FDD10F" w:rsidR="003D175A" w:rsidRPr="003426A4" w:rsidRDefault="003D175A" w:rsidP="003D175A">
            <w:pPr>
              <w:spacing w:after="40"/>
              <w:jc w:val="center"/>
              <w:rPr>
                <w:sz w:val="20"/>
                <w:szCs w:val="20"/>
                <w:lang w:val="fr-FR"/>
              </w:rPr>
            </w:pPr>
            <w:r w:rsidRPr="003426A4">
              <w:rPr>
                <w:sz w:val="20"/>
                <w:szCs w:val="20"/>
                <w:lang w:val="fr-FR"/>
              </w:rPr>
              <w:t>6</w:t>
            </w:r>
          </w:p>
        </w:tc>
        <w:tc>
          <w:tcPr>
            <w:tcW w:w="1748" w:type="dxa"/>
            <w:vAlign w:val="center"/>
          </w:tcPr>
          <w:p w14:paraId="69B21885" w14:textId="77777777" w:rsidR="003D175A" w:rsidRPr="003426A4" w:rsidRDefault="003D175A" w:rsidP="003D175A">
            <w:pPr>
              <w:spacing w:after="40"/>
              <w:jc w:val="center"/>
              <w:rPr>
                <w:sz w:val="20"/>
                <w:szCs w:val="20"/>
                <w:lang w:val="fr-FR"/>
              </w:rPr>
            </w:pPr>
            <w:r w:rsidRPr="003426A4">
              <w:rPr>
                <w:sz w:val="20"/>
                <w:szCs w:val="20"/>
                <w:lang w:val="fr-FR"/>
              </w:rPr>
              <w:t>11</w:t>
            </w:r>
          </w:p>
        </w:tc>
      </w:tr>
      <w:tr w:rsidR="003D175A" w:rsidRPr="003426A4" w14:paraId="7D14BBEA" w14:textId="77777777" w:rsidTr="00D16FDD">
        <w:trPr>
          <w:trHeight w:val="126"/>
        </w:trPr>
        <w:tc>
          <w:tcPr>
            <w:tcW w:w="3420" w:type="dxa"/>
            <w:vAlign w:val="center"/>
          </w:tcPr>
          <w:p w14:paraId="3A488A5E" w14:textId="06F39080" w:rsidR="003D175A" w:rsidRPr="003426A4" w:rsidRDefault="003D175A" w:rsidP="003D175A">
            <w:pPr>
              <w:spacing w:after="40"/>
              <w:jc w:val="left"/>
              <w:rPr>
                <w:sz w:val="20"/>
                <w:szCs w:val="20"/>
                <w:lang w:val="fr-FR"/>
              </w:rPr>
            </w:pPr>
            <w:r w:rsidRPr="004B288F">
              <w:rPr>
                <w:sz w:val="20"/>
                <w:szCs w:val="20"/>
                <w:lang w:val="fr-FR"/>
              </w:rPr>
              <w:t>Amélioration de l</w:t>
            </w:r>
            <w:r w:rsidR="00C37710">
              <w:rPr>
                <w:sz w:val="20"/>
                <w:szCs w:val="20"/>
                <w:lang w:val="fr-FR"/>
              </w:rPr>
              <w:t>’</w:t>
            </w:r>
            <w:r w:rsidRPr="004B288F">
              <w:rPr>
                <w:sz w:val="20"/>
                <w:szCs w:val="20"/>
                <w:lang w:val="fr-FR"/>
              </w:rPr>
              <w:t>efficacité énergétique (%)</w:t>
            </w:r>
          </w:p>
        </w:tc>
        <w:tc>
          <w:tcPr>
            <w:tcW w:w="2070" w:type="dxa"/>
            <w:vAlign w:val="center"/>
          </w:tcPr>
          <w:p w14:paraId="0BF11164" w14:textId="4D326352" w:rsidR="003D175A" w:rsidRPr="003426A4" w:rsidRDefault="003D175A" w:rsidP="003D175A">
            <w:pPr>
              <w:spacing w:after="40"/>
              <w:jc w:val="center"/>
              <w:rPr>
                <w:sz w:val="20"/>
                <w:szCs w:val="20"/>
                <w:lang w:val="fr-FR"/>
              </w:rPr>
            </w:pPr>
            <w:r w:rsidRPr="003426A4">
              <w:rPr>
                <w:sz w:val="20"/>
                <w:szCs w:val="20"/>
                <w:lang w:val="fr-FR"/>
              </w:rPr>
              <w:t>27,4</w:t>
            </w:r>
          </w:p>
        </w:tc>
        <w:tc>
          <w:tcPr>
            <w:tcW w:w="2070" w:type="dxa"/>
            <w:vAlign w:val="center"/>
          </w:tcPr>
          <w:p w14:paraId="3A34E99E" w14:textId="5B7B6005" w:rsidR="003D175A" w:rsidRPr="003426A4" w:rsidRDefault="003D175A" w:rsidP="003D175A">
            <w:pPr>
              <w:spacing w:after="40"/>
              <w:jc w:val="center"/>
              <w:rPr>
                <w:sz w:val="20"/>
                <w:szCs w:val="20"/>
                <w:lang w:val="fr-FR"/>
              </w:rPr>
            </w:pPr>
            <w:r w:rsidRPr="003426A4">
              <w:rPr>
                <w:sz w:val="20"/>
                <w:szCs w:val="20"/>
                <w:lang w:val="fr-FR"/>
              </w:rPr>
              <w:t>28,3</w:t>
            </w:r>
          </w:p>
        </w:tc>
        <w:tc>
          <w:tcPr>
            <w:tcW w:w="1748" w:type="dxa"/>
            <w:vAlign w:val="center"/>
          </w:tcPr>
          <w:p w14:paraId="1AF32665" w14:textId="00B58F3D" w:rsidR="003D175A" w:rsidRPr="003426A4" w:rsidRDefault="003D175A" w:rsidP="003D175A">
            <w:pPr>
              <w:spacing w:after="40"/>
              <w:jc w:val="center"/>
              <w:rPr>
                <w:sz w:val="20"/>
                <w:szCs w:val="20"/>
                <w:lang w:val="fr-FR"/>
              </w:rPr>
            </w:pPr>
            <w:r w:rsidRPr="003426A4">
              <w:rPr>
                <w:sz w:val="20"/>
                <w:szCs w:val="20"/>
                <w:lang w:val="fr-FR"/>
              </w:rPr>
              <w:t>31,3</w:t>
            </w:r>
          </w:p>
        </w:tc>
      </w:tr>
    </w:tbl>
    <w:p w14:paraId="22786E08" w14:textId="43A9E1CA" w:rsidR="00FD4882" w:rsidRPr="003426A4" w:rsidRDefault="008E6C43" w:rsidP="00FD4882">
      <w:pPr>
        <w:keepNext/>
        <w:keepLines/>
        <w:spacing w:before="240" w:after="240"/>
        <w:rPr>
          <w:i/>
          <w:iCs/>
          <w:lang w:val="fr-FR"/>
        </w:rPr>
      </w:pPr>
      <w:r>
        <w:rPr>
          <w:i/>
          <w:iCs/>
          <w:lang w:val="fr-FR"/>
        </w:rPr>
        <w:t xml:space="preserve">Historique </w:t>
      </w:r>
      <w:r w:rsidRPr="004B288F">
        <w:rPr>
          <w:i/>
          <w:iCs/>
          <w:lang w:val="fr-FR"/>
        </w:rPr>
        <w:t xml:space="preserve">des entreprises et équipements fabriqués </w:t>
      </w:r>
    </w:p>
    <w:p w14:paraId="0121F2CA" w14:textId="27B5C269" w:rsidR="00FD4882" w:rsidRPr="003426A4" w:rsidRDefault="008777C1" w:rsidP="00FD4882">
      <w:pPr>
        <w:pStyle w:val="Heading1"/>
        <w:numPr>
          <w:ilvl w:val="0"/>
          <w:numId w:val="1"/>
        </w:numPr>
        <w:tabs>
          <w:tab w:val="num" w:pos="-2160"/>
        </w:tabs>
        <w:rPr>
          <w:lang w:val="fr-FR"/>
        </w:rPr>
      </w:pPr>
      <w:r w:rsidRPr="004B288F">
        <w:rPr>
          <w:lang w:val="fr-FR"/>
        </w:rPr>
        <w:t>Les entreprises bénéficiaires sont détenues à 100 % par des intérêts égyptiens, à l</w:t>
      </w:r>
      <w:r w:rsidR="00C37710">
        <w:rPr>
          <w:lang w:val="fr-FR"/>
        </w:rPr>
        <w:t>’</w:t>
      </w:r>
      <w:r w:rsidRPr="004B288F">
        <w:rPr>
          <w:lang w:val="fr-FR"/>
        </w:rPr>
        <w:t>exception de Miraco, qui est détenue à 37,5 % par des intérêts non visés à l</w:t>
      </w:r>
      <w:r w:rsidR="00C37710">
        <w:rPr>
          <w:lang w:val="fr-FR"/>
        </w:rPr>
        <w:t>’</w:t>
      </w:r>
      <w:r w:rsidRPr="004B288F">
        <w:rPr>
          <w:lang w:val="fr-FR"/>
        </w:rPr>
        <w:t xml:space="preserve">article 5. Les tableaux 5 à 7 fournissent des </w:t>
      </w:r>
      <w:r w:rsidR="004B654D">
        <w:rPr>
          <w:lang w:val="fr-FR"/>
        </w:rPr>
        <w:t xml:space="preserve">précisions </w:t>
      </w:r>
      <w:r w:rsidRPr="004B288F">
        <w:rPr>
          <w:lang w:val="fr-FR"/>
        </w:rPr>
        <w:t>sur le type d</w:t>
      </w:r>
      <w:r w:rsidR="00C37710">
        <w:rPr>
          <w:lang w:val="fr-FR"/>
        </w:rPr>
        <w:t>’</w:t>
      </w:r>
      <w:r w:rsidRPr="004B288F">
        <w:rPr>
          <w:lang w:val="fr-FR"/>
        </w:rPr>
        <w:t>équipement</w:t>
      </w:r>
      <w:r w:rsidR="00021501">
        <w:rPr>
          <w:lang w:val="fr-FR"/>
        </w:rPr>
        <w:t>,</w:t>
      </w:r>
      <w:r w:rsidRPr="004B288F">
        <w:rPr>
          <w:lang w:val="fr-FR"/>
        </w:rPr>
        <w:t xml:space="preserve"> le nombre de modèles, </w:t>
      </w:r>
      <w:r w:rsidR="004B654D">
        <w:rPr>
          <w:lang w:val="fr-FR"/>
        </w:rPr>
        <w:t>l</w:t>
      </w:r>
      <w:r w:rsidR="00C37710">
        <w:rPr>
          <w:lang w:val="fr-FR"/>
        </w:rPr>
        <w:t>’</w:t>
      </w:r>
      <w:r w:rsidR="004B654D">
        <w:rPr>
          <w:lang w:val="fr-FR"/>
        </w:rPr>
        <w:t xml:space="preserve">année </w:t>
      </w:r>
      <w:r w:rsidRPr="004B288F">
        <w:rPr>
          <w:lang w:val="fr-FR"/>
        </w:rPr>
        <w:t>de création, la capacité de production et le financement demandé pour les huit fabricants de réfrigérateurs et les 11 fabricants de climatiseurs.</w:t>
      </w:r>
      <w:r w:rsidR="001053E8">
        <w:rPr>
          <w:lang w:val="fr-FR"/>
        </w:rPr>
        <w:t xml:space="preserve"> </w:t>
      </w:r>
    </w:p>
    <w:p w14:paraId="5E84089B" w14:textId="0391C8B0" w:rsidR="001C6B07" w:rsidRPr="003426A4" w:rsidRDefault="001C6B07" w:rsidP="001C6B07">
      <w:pPr>
        <w:keepNext/>
        <w:rPr>
          <w:b/>
          <w:bCs/>
          <w:lang w:val="fr-FR"/>
        </w:rPr>
      </w:pPr>
      <w:r w:rsidRPr="003426A4">
        <w:rPr>
          <w:b/>
          <w:bCs/>
          <w:lang w:val="fr-FR"/>
        </w:rPr>
        <w:lastRenderedPageBreak/>
        <w:t>Table</w:t>
      </w:r>
      <w:r w:rsidR="007A00E0">
        <w:rPr>
          <w:b/>
          <w:bCs/>
          <w:lang w:val="fr-FR"/>
        </w:rPr>
        <w:t>au</w:t>
      </w:r>
      <w:r w:rsidRPr="003426A4">
        <w:rPr>
          <w:b/>
          <w:bCs/>
          <w:lang w:val="fr-FR"/>
        </w:rPr>
        <w:t xml:space="preserve"> </w:t>
      </w:r>
      <w:r w:rsidR="00775A29" w:rsidRPr="003426A4">
        <w:rPr>
          <w:b/>
          <w:bCs/>
          <w:lang w:val="fr-FR"/>
        </w:rPr>
        <w:t>5</w:t>
      </w:r>
      <w:r w:rsidRPr="003426A4">
        <w:rPr>
          <w:b/>
          <w:bCs/>
          <w:lang w:val="fr-FR"/>
        </w:rPr>
        <w:t xml:space="preserve">. </w:t>
      </w:r>
      <w:r w:rsidR="002859D7">
        <w:rPr>
          <w:b/>
          <w:bCs/>
          <w:lang w:val="fr-FR"/>
        </w:rPr>
        <w:t xml:space="preserve">Portrait des </w:t>
      </w:r>
      <w:r w:rsidR="00A975EB" w:rsidRPr="004B288F">
        <w:rPr>
          <w:b/>
          <w:bCs/>
          <w:lang w:val="fr-FR"/>
        </w:rPr>
        <w:t>fabricants de réfrigérateur</w:t>
      </w:r>
      <w:r w:rsidR="00465236">
        <w:rPr>
          <w:b/>
          <w:bCs/>
          <w:lang w:val="fr-FR"/>
        </w:rPr>
        <w:t>s</w:t>
      </w:r>
      <w:r w:rsidR="00A975EB" w:rsidRPr="004B288F">
        <w:rPr>
          <w:b/>
          <w:bCs/>
          <w:lang w:val="fr-FR"/>
        </w:rPr>
        <w:t xml:space="preserve"> domestique</w:t>
      </w:r>
      <w:r w:rsidR="00465236">
        <w:rPr>
          <w:b/>
          <w:bCs/>
          <w:lang w:val="fr-FR"/>
        </w:rPr>
        <w:t>s</w:t>
      </w:r>
      <w:r w:rsidR="00A975EB" w:rsidRPr="003426A4">
        <w:rPr>
          <w:b/>
          <w:bCs/>
          <w:lang w:val="fr-FR"/>
        </w:rPr>
        <w:t xml:space="preserve"> </w:t>
      </w:r>
    </w:p>
    <w:tbl>
      <w:tblPr>
        <w:tblW w:w="5000" w:type="pct"/>
        <w:tblInd w:w="-147" w:type="dxa"/>
        <w:tblLook w:val="04A0" w:firstRow="1" w:lastRow="0" w:firstColumn="1" w:lastColumn="0" w:noHBand="0" w:noVBand="1"/>
      </w:tblPr>
      <w:tblGrid>
        <w:gridCol w:w="1445"/>
        <w:gridCol w:w="928"/>
        <w:gridCol w:w="881"/>
        <w:gridCol w:w="1305"/>
        <w:gridCol w:w="1163"/>
        <w:gridCol w:w="1393"/>
        <w:gridCol w:w="1234"/>
        <w:gridCol w:w="1001"/>
      </w:tblGrid>
      <w:tr w:rsidR="00AC797F" w:rsidRPr="003426A4" w14:paraId="7D79F20E" w14:textId="77777777" w:rsidTr="00AC797F">
        <w:trPr>
          <w:trHeight w:val="698"/>
          <w:tblHeader/>
        </w:trPr>
        <w:tc>
          <w:tcPr>
            <w:tcW w:w="1445" w:type="dxa"/>
            <w:tcBorders>
              <w:top w:val="single" w:sz="4" w:space="0" w:color="auto"/>
              <w:left w:val="single" w:sz="4" w:space="0" w:color="auto"/>
              <w:bottom w:val="single" w:sz="4" w:space="0" w:color="auto"/>
              <w:right w:val="single" w:sz="4" w:space="0" w:color="auto"/>
            </w:tcBorders>
            <w:vAlign w:val="center"/>
            <w:hideMark/>
          </w:tcPr>
          <w:p w14:paraId="6B619194" w14:textId="6118D1E1" w:rsidR="005255A2" w:rsidRPr="003426A4" w:rsidRDefault="005255A2" w:rsidP="008D42EE">
            <w:pPr>
              <w:jc w:val="left"/>
              <w:rPr>
                <w:b/>
                <w:color w:val="000000"/>
                <w:sz w:val="19"/>
                <w:szCs w:val="19"/>
                <w:lang w:val="fr-FR" w:eastAsia="en-CA"/>
              </w:rPr>
            </w:pPr>
            <w:r w:rsidRPr="003426A4">
              <w:rPr>
                <w:b/>
                <w:color w:val="000000"/>
                <w:sz w:val="19"/>
                <w:szCs w:val="19"/>
                <w:lang w:val="fr-FR" w:eastAsia="en-CA"/>
              </w:rPr>
              <w:t>Ent</w:t>
            </w:r>
            <w:r w:rsidR="00A440EB">
              <w:rPr>
                <w:b/>
                <w:color w:val="000000"/>
                <w:sz w:val="19"/>
                <w:szCs w:val="19"/>
                <w:lang w:val="fr-FR" w:eastAsia="en-CA"/>
              </w:rPr>
              <w:t>r</w:t>
            </w:r>
            <w:r w:rsidRPr="003426A4">
              <w:rPr>
                <w:b/>
                <w:color w:val="000000"/>
                <w:sz w:val="19"/>
                <w:szCs w:val="19"/>
                <w:lang w:val="fr-FR" w:eastAsia="en-CA"/>
              </w:rPr>
              <w:t>eprise</w:t>
            </w:r>
          </w:p>
        </w:tc>
        <w:tc>
          <w:tcPr>
            <w:tcW w:w="942" w:type="dxa"/>
            <w:tcBorders>
              <w:top w:val="single" w:sz="4" w:space="0" w:color="auto"/>
              <w:bottom w:val="single" w:sz="4" w:space="0" w:color="auto"/>
              <w:right w:val="single" w:sz="4" w:space="0" w:color="auto"/>
            </w:tcBorders>
            <w:vAlign w:val="center"/>
          </w:tcPr>
          <w:p w14:paraId="0F4B7D36" w14:textId="31B720AF" w:rsidR="00867E44" w:rsidRPr="003426A4" w:rsidRDefault="00033269" w:rsidP="00867E44">
            <w:pPr>
              <w:jc w:val="center"/>
              <w:rPr>
                <w:b/>
                <w:color w:val="000000"/>
                <w:sz w:val="19"/>
                <w:szCs w:val="19"/>
                <w:lang w:val="fr-FR" w:eastAsia="en-GB"/>
              </w:rPr>
            </w:pPr>
            <w:r w:rsidRPr="004B288F">
              <w:rPr>
                <w:b/>
                <w:color w:val="000000"/>
                <w:sz w:val="19"/>
                <w:szCs w:val="19"/>
                <w:lang w:val="fr-FR" w:eastAsia="en-CA"/>
              </w:rPr>
              <w:t>Année de création</w:t>
            </w:r>
          </w:p>
        </w:tc>
        <w:tc>
          <w:tcPr>
            <w:tcW w:w="881" w:type="dxa"/>
            <w:tcBorders>
              <w:top w:val="single" w:sz="4" w:space="0" w:color="auto"/>
              <w:left w:val="single" w:sz="4" w:space="0" w:color="auto"/>
              <w:bottom w:val="single" w:sz="4" w:space="0" w:color="auto"/>
              <w:right w:val="single" w:sz="4" w:space="0" w:color="auto"/>
            </w:tcBorders>
            <w:vAlign w:val="center"/>
            <w:hideMark/>
          </w:tcPr>
          <w:p w14:paraId="191ABE33" w14:textId="4D93EDA7" w:rsidR="005255A2" w:rsidRPr="003426A4" w:rsidRDefault="007C6D10" w:rsidP="001F5004">
            <w:pPr>
              <w:jc w:val="center"/>
              <w:rPr>
                <w:b/>
                <w:color w:val="000000"/>
                <w:sz w:val="19"/>
                <w:szCs w:val="19"/>
                <w:lang w:val="fr-FR" w:eastAsia="en-CA"/>
              </w:rPr>
            </w:pPr>
            <w:r w:rsidRPr="004B288F">
              <w:rPr>
                <w:b/>
                <w:color w:val="000000"/>
                <w:sz w:val="19"/>
                <w:szCs w:val="19"/>
                <w:lang w:val="fr-FR" w:eastAsia="en-GB"/>
              </w:rPr>
              <w:t>Nombre de modèles</w:t>
            </w:r>
          </w:p>
        </w:tc>
        <w:tc>
          <w:tcPr>
            <w:tcW w:w="1340" w:type="dxa"/>
            <w:tcBorders>
              <w:top w:val="single" w:sz="4" w:space="0" w:color="auto"/>
              <w:left w:val="nil"/>
              <w:bottom w:val="single" w:sz="4" w:space="0" w:color="auto"/>
              <w:right w:val="single" w:sz="4" w:space="0" w:color="auto"/>
            </w:tcBorders>
            <w:vAlign w:val="center"/>
          </w:tcPr>
          <w:p w14:paraId="31FF5F81" w14:textId="498902EF" w:rsidR="005255A2" w:rsidRPr="003426A4" w:rsidRDefault="00ED5D80" w:rsidP="001F5004">
            <w:pPr>
              <w:tabs>
                <w:tab w:val="left" w:pos="412"/>
              </w:tabs>
              <w:ind w:left="-106"/>
              <w:jc w:val="center"/>
              <w:rPr>
                <w:b/>
                <w:color w:val="000000"/>
                <w:sz w:val="19"/>
                <w:szCs w:val="19"/>
                <w:lang w:val="fr-FR" w:eastAsia="en-CA"/>
              </w:rPr>
            </w:pPr>
            <w:r w:rsidRPr="004B288F">
              <w:rPr>
                <w:b/>
                <w:color w:val="000000"/>
                <w:sz w:val="19"/>
                <w:szCs w:val="19"/>
                <w:lang w:val="fr-FR" w:eastAsia="en-CA"/>
              </w:rPr>
              <w:t>Amélioration moyenne de l</w:t>
            </w:r>
            <w:r w:rsidR="00C37710">
              <w:rPr>
                <w:b/>
                <w:color w:val="000000"/>
                <w:sz w:val="19"/>
                <w:szCs w:val="19"/>
                <w:lang w:val="fr-FR" w:eastAsia="en-CA"/>
              </w:rPr>
              <w:t>’</w:t>
            </w:r>
            <w:r w:rsidRPr="004B288F">
              <w:rPr>
                <w:b/>
                <w:color w:val="000000"/>
                <w:sz w:val="19"/>
                <w:szCs w:val="19"/>
                <w:lang w:val="fr-FR" w:eastAsia="en-CA"/>
              </w:rPr>
              <w:t>efficacité énergétique</w:t>
            </w:r>
            <w:r w:rsidR="00015711" w:rsidRPr="003426A4">
              <w:rPr>
                <w:b/>
                <w:color w:val="000000"/>
                <w:sz w:val="19"/>
                <w:szCs w:val="19"/>
                <w:lang w:val="fr-FR" w:eastAsia="en-CA"/>
              </w:rPr>
              <w:t>*</w:t>
            </w:r>
            <w:r w:rsidR="009D70D8" w:rsidRPr="003426A4">
              <w:rPr>
                <w:b/>
                <w:color w:val="000000"/>
                <w:sz w:val="19"/>
                <w:szCs w:val="19"/>
                <w:lang w:val="fr-FR" w:eastAsia="en-CA"/>
              </w:rPr>
              <w:t xml:space="preserve"> (%)</w:t>
            </w:r>
          </w:p>
        </w:tc>
        <w:tc>
          <w:tcPr>
            <w:tcW w:w="1233" w:type="dxa"/>
            <w:tcBorders>
              <w:top w:val="single" w:sz="4" w:space="0" w:color="auto"/>
              <w:left w:val="nil"/>
              <w:bottom w:val="single" w:sz="4" w:space="0" w:color="auto"/>
              <w:right w:val="single" w:sz="4" w:space="0" w:color="auto"/>
            </w:tcBorders>
            <w:vAlign w:val="center"/>
            <w:hideMark/>
          </w:tcPr>
          <w:p w14:paraId="2CFF9B73" w14:textId="2D14D4ED" w:rsidR="005255A2" w:rsidRPr="003426A4" w:rsidRDefault="005255A2" w:rsidP="00222657">
            <w:pPr>
              <w:ind w:left="-84" w:right="1"/>
              <w:jc w:val="center"/>
              <w:rPr>
                <w:b/>
                <w:color w:val="000000"/>
                <w:sz w:val="19"/>
                <w:szCs w:val="19"/>
                <w:lang w:val="fr-FR" w:eastAsia="en-CA"/>
              </w:rPr>
            </w:pPr>
            <w:r w:rsidRPr="003426A4">
              <w:rPr>
                <w:b/>
                <w:color w:val="000000"/>
                <w:sz w:val="19"/>
                <w:szCs w:val="19"/>
                <w:lang w:val="fr-FR" w:eastAsia="en-CA"/>
              </w:rPr>
              <w:t>Capacit</w:t>
            </w:r>
            <w:r w:rsidR="00A12463">
              <w:rPr>
                <w:b/>
                <w:color w:val="000000"/>
                <w:sz w:val="19"/>
                <w:szCs w:val="19"/>
                <w:lang w:val="fr-FR" w:eastAsia="en-CA"/>
              </w:rPr>
              <w:t>é</w:t>
            </w:r>
            <w:r w:rsidRPr="003426A4">
              <w:rPr>
                <w:b/>
                <w:color w:val="000000"/>
                <w:sz w:val="19"/>
                <w:szCs w:val="19"/>
                <w:lang w:val="fr-FR" w:eastAsia="en-CA"/>
              </w:rPr>
              <w:t xml:space="preserve"> (unit</w:t>
            </w:r>
            <w:r w:rsidR="00A12463">
              <w:rPr>
                <w:b/>
                <w:color w:val="000000"/>
                <w:sz w:val="19"/>
                <w:szCs w:val="19"/>
                <w:lang w:val="fr-FR" w:eastAsia="en-CA"/>
              </w:rPr>
              <w:t>é</w:t>
            </w:r>
            <w:r w:rsidR="0081136B" w:rsidRPr="003426A4">
              <w:rPr>
                <w:b/>
                <w:color w:val="000000"/>
                <w:sz w:val="19"/>
                <w:szCs w:val="19"/>
                <w:lang w:val="fr-FR" w:eastAsia="en-CA"/>
              </w:rPr>
              <w:t>/an</w:t>
            </w:r>
            <w:r w:rsidRPr="003426A4">
              <w:rPr>
                <w:b/>
                <w:color w:val="000000"/>
                <w:sz w:val="19"/>
                <w:szCs w:val="19"/>
                <w:lang w:val="fr-FR" w:eastAsia="en-CA"/>
              </w:rPr>
              <w:t>)</w:t>
            </w:r>
          </w:p>
        </w:tc>
        <w:tc>
          <w:tcPr>
            <w:tcW w:w="1350" w:type="dxa"/>
            <w:tcBorders>
              <w:top w:val="single" w:sz="4" w:space="0" w:color="auto"/>
              <w:left w:val="nil"/>
              <w:bottom w:val="single" w:sz="4" w:space="0" w:color="auto"/>
              <w:right w:val="single" w:sz="4" w:space="0" w:color="auto"/>
            </w:tcBorders>
            <w:vAlign w:val="center"/>
            <w:hideMark/>
          </w:tcPr>
          <w:p w14:paraId="2FB4EB7B" w14:textId="77777777" w:rsidR="00BD205F" w:rsidRDefault="00B92BBC" w:rsidP="001F5004">
            <w:pPr>
              <w:ind w:left="-196" w:right="-105"/>
              <w:jc w:val="center"/>
              <w:rPr>
                <w:b/>
                <w:color w:val="000000"/>
                <w:sz w:val="19"/>
                <w:szCs w:val="19"/>
                <w:lang w:val="fr-FR" w:eastAsia="en-CA"/>
              </w:rPr>
            </w:pPr>
            <w:r w:rsidRPr="004B288F">
              <w:rPr>
                <w:b/>
                <w:color w:val="000000"/>
                <w:sz w:val="19"/>
                <w:szCs w:val="19"/>
                <w:lang w:val="fr-FR" w:eastAsia="en-CA"/>
              </w:rPr>
              <w:t xml:space="preserve">Coût </w:t>
            </w:r>
          </w:p>
          <w:p w14:paraId="02BDF2C2" w14:textId="626904D3" w:rsidR="00A12463" w:rsidRDefault="00BD205F" w:rsidP="001F5004">
            <w:pPr>
              <w:ind w:left="-196" w:right="-105"/>
              <w:jc w:val="center"/>
              <w:rPr>
                <w:b/>
                <w:color w:val="000000"/>
                <w:sz w:val="19"/>
                <w:szCs w:val="19"/>
                <w:lang w:val="fr-FR" w:eastAsia="en-CA"/>
              </w:rPr>
            </w:pPr>
            <w:r>
              <w:rPr>
                <w:b/>
                <w:color w:val="000000"/>
                <w:sz w:val="19"/>
                <w:szCs w:val="19"/>
                <w:lang w:val="fr-FR" w:eastAsia="en-CA"/>
              </w:rPr>
              <w:t>additionnel</w:t>
            </w:r>
            <w:r w:rsidRPr="004B288F">
              <w:rPr>
                <w:b/>
                <w:color w:val="000000"/>
                <w:sz w:val="19"/>
                <w:szCs w:val="19"/>
                <w:lang w:val="fr-FR" w:eastAsia="en-CA"/>
              </w:rPr>
              <w:t xml:space="preserve"> </w:t>
            </w:r>
            <w:r>
              <w:rPr>
                <w:b/>
                <w:color w:val="000000"/>
                <w:sz w:val="19"/>
                <w:szCs w:val="19"/>
                <w:lang w:val="fr-FR" w:eastAsia="en-CA"/>
              </w:rPr>
              <w:t>(</w:t>
            </w:r>
            <w:r w:rsidR="00B92BBC" w:rsidRPr="004B288F">
              <w:rPr>
                <w:b/>
                <w:color w:val="000000"/>
                <w:sz w:val="19"/>
                <w:szCs w:val="19"/>
                <w:lang w:val="fr-FR" w:eastAsia="en-CA"/>
              </w:rPr>
              <w:t>investissement</w:t>
            </w:r>
            <w:r>
              <w:rPr>
                <w:b/>
                <w:color w:val="000000"/>
                <w:sz w:val="19"/>
                <w:szCs w:val="19"/>
                <w:lang w:val="fr-FR" w:eastAsia="en-CA"/>
              </w:rPr>
              <w:t>s)</w:t>
            </w:r>
          </w:p>
          <w:p w14:paraId="64FB5E78" w14:textId="37294913" w:rsidR="005255A2" w:rsidRPr="003426A4" w:rsidRDefault="005255A2" w:rsidP="001F5004">
            <w:pPr>
              <w:ind w:left="-196" w:right="-105"/>
              <w:jc w:val="center"/>
              <w:rPr>
                <w:b/>
                <w:color w:val="000000"/>
                <w:sz w:val="19"/>
                <w:szCs w:val="19"/>
                <w:lang w:val="fr-FR" w:eastAsia="en-CA"/>
              </w:rPr>
            </w:pPr>
            <w:r w:rsidRPr="003426A4">
              <w:rPr>
                <w:b/>
                <w:color w:val="000000"/>
                <w:sz w:val="19"/>
                <w:szCs w:val="19"/>
                <w:lang w:val="fr-FR" w:eastAsia="en-CA"/>
              </w:rPr>
              <w:t>(</w:t>
            </w:r>
            <w:r w:rsidR="00CC09F7" w:rsidRPr="003426A4">
              <w:rPr>
                <w:b/>
                <w:color w:val="000000"/>
                <w:sz w:val="19"/>
                <w:szCs w:val="19"/>
                <w:lang w:val="fr-FR" w:eastAsia="en-CA"/>
              </w:rPr>
              <w:t>$US</w:t>
            </w:r>
            <w:r w:rsidRPr="003426A4">
              <w:rPr>
                <w:b/>
                <w:color w:val="000000"/>
                <w:sz w:val="19"/>
                <w:szCs w:val="19"/>
                <w:lang w:val="fr-FR" w:eastAsia="en-CA"/>
              </w:rPr>
              <w:t>)</w:t>
            </w:r>
          </w:p>
        </w:tc>
        <w:tc>
          <w:tcPr>
            <w:tcW w:w="1248" w:type="dxa"/>
            <w:tcBorders>
              <w:top w:val="single" w:sz="4" w:space="0" w:color="auto"/>
              <w:left w:val="nil"/>
              <w:bottom w:val="single" w:sz="4" w:space="0" w:color="auto"/>
              <w:right w:val="single" w:sz="4" w:space="0" w:color="auto"/>
            </w:tcBorders>
            <w:vAlign w:val="center"/>
            <w:hideMark/>
          </w:tcPr>
          <w:p w14:paraId="1A641DAD" w14:textId="7502C192" w:rsidR="005255A2" w:rsidRPr="003426A4" w:rsidRDefault="00A12463" w:rsidP="001F5004">
            <w:pPr>
              <w:ind w:left="-106" w:right="-15"/>
              <w:jc w:val="center"/>
              <w:rPr>
                <w:b/>
                <w:color w:val="000000"/>
                <w:sz w:val="19"/>
                <w:szCs w:val="19"/>
                <w:lang w:val="fr-FR" w:eastAsia="en-CA"/>
              </w:rPr>
            </w:pPr>
            <w:r w:rsidRPr="004B288F">
              <w:rPr>
                <w:b/>
                <w:color w:val="000000"/>
                <w:sz w:val="19"/>
                <w:szCs w:val="19"/>
                <w:lang w:val="fr-FR" w:eastAsia="en-CA"/>
              </w:rPr>
              <w:t xml:space="preserve">Coût </w:t>
            </w:r>
            <w:r>
              <w:rPr>
                <w:b/>
                <w:color w:val="000000"/>
                <w:sz w:val="19"/>
                <w:szCs w:val="19"/>
                <w:lang w:val="fr-FR" w:eastAsia="en-CA"/>
              </w:rPr>
              <w:t>additionnel</w:t>
            </w:r>
            <w:r w:rsidR="003F7C4C">
              <w:rPr>
                <w:b/>
                <w:color w:val="000000"/>
                <w:sz w:val="19"/>
                <w:szCs w:val="19"/>
                <w:lang w:val="fr-FR" w:eastAsia="en-CA"/>
              </w:rPr>
              <w:t xml:space="preserve"> (</w:t>
            </w:r>
            <w:r w:rsidR="003F7C4C" w:rsidRPr="004B288F">
              <w:rPr>
                <w:b/>
                <w:color w:val="000000"/>
                <w:sz w:val="19"/>
                <w:szCs w:val="19"/>
                <w:lang w:val="fr-FR" w:eastAsia="en-CA"/>
              </w:rPr>
              <w:t>composants</w:t>
            </w:r>
            <w:r w:rsidR="003F7C4C">
              <w:rPr>
                <w:b/>
                <w:color w:val="000000"/>
                <w:sz w:val="19"/>
                <w:szCs w:val="19"/>
                <w:lang w:val="fr-FR" w:eastAsia="en-CA"/>
              </w:rPr>
              <w:t>)</w:t>
            </w:r>
            <w:r>
              <w:rPr>
                <w:b/>
                <w:color w:val="000000"/>
                <w:sz w:val="19"/>
                <w:szCs w:val="19"/>
                <w:lang w:val="fr-FR" w:eastAsia="en-CA"/>
              </w:rPr>
              <w:t xml:space="preserve"> </w:t>
            </w:r>
            <w:r w:rsidR="005255A2" w:rsidRPr="003426A4">
              <w:rPr>
                <w:b/>
                <w:color w:val="000000"/>
                <w:sz w:val="19"/>
                <w:szCs w:val="19"/>
                <w:lang w:val="fr-FR" w:eastAsia="en-CA"/>
              </w:rPr>
              <w:t>(</w:t>
            </w:r>
            <w:r w:rsidR="00CC09F7" w:rsidRPr="003426A4">
              <w:rPr>
                <w:b/>
                <w:color w:val="000000"/>
                <w:sz w:val="19"/>
                <w:szCs w:val="19"/>
                <w:lang w:val="fr-FR" w:eastAsia="en-CA"/>
              </w:rPr>
              <w:t>$US</w:t>
            </w:r>
            <w:r w:rsidR="005255A2" w:rsidRPr="003426A4">
              <w:rPr>
                <w:b/>
                <w:color w:val="000000"/>
                <w:sz w:val="19"/>
                <w:szCs w:val="19"/>
                <w:lang w:val="fr-FR" w:eastAsia="en-CA"/>
              </w:rPr>
              <w:t>)</w:t>
            </w:r>
          </w:p>
        </w:tc>
        <w:tc>
          <w:tcPr>
            <w:tcW w:w="1051" w:type="dxa"/>
            <w:tcBorders>
              <w:top w:val="single" w:sz="4" w:space="0" w:color="auto"/>
              <w:left w:val="nil"/>
              <w:bottom w:val="single" w:sz="4" w:space="0" w:color="auto"/>
              <w:right w:val="single" w:sz="4" w:space="0" w:color="auto"/>
            </w:tcBorders>
            <w:vAlign w:val="center"/>
            <w:hideMark/>
          </w:tcPr>
          <w:p w14:paraId="0DD347E6" w14:textId="5767254B" w:rsidR="005255A2" w:rsidRPr="003426A4" w:rsidRDefault="005255A2" w:rsidP="00222657">
            <w:pPr>
              <w:ind w:left="14"/>
              <w:jc w:val="center"/>
              <w:rPr>
                <w:b/>
                <w:color w:val="000000"/>
                <w:sz w:val="19"/>
                <w:szCs w:val="19"/>
                <w:lang w:val="fr-FR" w:eastAsia="en-CA"/>
              </w:rPr>
            </w:pPr>
            <w:r w:rsidRPr="003426A4">
              <w:rPr>
                <w:b/>
                <w:color w:val="000000"/>
                <w:sz w:val="19"/>
                <w:szCs w:val="19"/>
                <w:lang w:val="fr-FR" w:eastAsia="en-CA"/>
              </w:rPr>
              <w:t>Total (</w:t>
            </w:r>
            <w:r w:rsidR="00CC09F7" w:rsidRPr="003426A4">
              <w:rPr>
                <w:b/>
                <w:color w:val="000000"/>
                <w:sz w:val="19"/>
                <w:szCs w:val="19"/>
                <w:lang w:val="fr-FR" w:eastAsia="en-CA"/>
              </w:rPr>
              <w:t>$US</w:t>
            </w:r>
            <w:r w:rsidRPr="003426A4">
              <w:rPr>
                <w:b/>
                <w:color w:val="000000"/>
                <w:sz w:val="19"/>
                <w:szCs w:val="19"/>
                <w:lang w:val="fr-FR" w:eastAsia="en-CA"/>
              </w:rPr>
              <w:t>)</w:t>
            </w:r>
          </w:p>
        </w:tc>
      </w:tr>
      <w:tr w:rsidR="00AC797F" w:rsidRPr="003426A4" w14:paraId="2FF66C54" w14:textId="77777777" w:rsidTr="00AC797F">
        <w:trPr>
          <w:trHeight w:val="471"/>
        </w:trPr>
        <w:tc>
          <w:tcPr>
            <w:tcW w:w="1445" w:type="dxa"/>
            <w:tcBorders>
              <w:top w:val="nil"/>
              <w:left w:val="single" w:sz="4" w:space="0" w:color="auto"/>
              <w:bottom w:val="single" w:sz="4" w:space="0" w:color="auto"/>
              <w:right w:val="single" w:sz="4" w:space="0" w:color="auto"/>
            </w:tcBorders>
            <w:noWrap/>
            <w:hideMark/>
          </w:tcPr>
          <w:p w14:paraId="4A48096F" w14:textId="5F41EB84" w:rsidR="009E238A" w:rsidRPr="003426A4" w:rsidRDefault="009E238A" w:rsidP="00D16FDD">
            <w:pPr>
              <w:jc w:val="left"/>
              <w:rPr>
                <w:color w:val="000000"/>
                <w:sz w:val="19"/>
                <w:szCs w:val="19"/>
                <w:lang w:val="fr-FR" w:eastAsia="en-CA"/>
              </w:rPr>
            </w:pPr>
            <w:r w:rsidRPr="003426A4">
              <w:rPr>
                <w:color w:val="000000"/>
                <w:sz w:val="19"/>
                <w:szCs w:val="19"/>
                <w:lang w:val="fr-FR" w:eastAsia="en-CA"/>
              </w:rPr>
              <w:t xml:space="preserve">Alaska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 xml:space="preserve">) </w:t>
            </w:r>
          </w:p>
        </w:tc>
        <w:tc>
          <w:tcPr>
            <w:tcW w:w="942" w:type="dxa"/>
            <w:tcBorders>
              <w:top w:val="single" w:sz="4" w:space="0" w:color="auto"/>
              <w:bottom w:val="single" w:sz="4" w:space="0" w:color="auto"/>
              <w:right w:val="single" w:sz="4" w:space="0" w:color="auto"/>
            </w:tcBorders>
            <w:vAlign w:val="center"/>
          </w:tcPr>
          <w:p w14:paraId="5851A3B8" w14:textId="08D63EAA" w:rsidR="009E238A" w:rsidRPr="003426A4" w:rsidRDefault="009E238A" w:rsidP="003D6657">
            <w:pPr>
              <w:jc w:val="center"/>
              <w:rPr>
                <w:color w:val="000000"/>
                <w:sz w:val="19"/>
                <w:szCs w:val="19"/>
                <w:lang w:val="fr-FR" w:eastAsia="en-GB"/>
              </w:rPr>
            </w:pPr>
            <w:r w:rsidRPr="003426A4">
              <w:rPr>
                <w:color w:val="000000"/>
                <w:sz w:val="19"/>
                <w:szCs w:val="19"/>
                <w:lang w:val="fr-FR" w:eastAsia="en-CA"/>
              </w:rPr>
              <w:t>1978</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489EB506" w14:textId="411CB79C" w:rsidR="009E238A" w:rsidRPr="003426A4" w:rsidRDefault="009E238A" w:rsidP="003D6657">
            <w:pPr>
              <w:jc w:val="center"/>
              <w:rPr>
                <w:color w:val="000000"/>
                <w:sz w:val="19"/>
                <w:szCs w:val="19"/>
                <w:lang w:val="fr-FR" w:eastAsia="en-CA"/>
              </w:rPr>
            </w:pPr>
            <w:r w:rsidRPr="003426A4">
              <w:rPr>
                <w:color w:val="000000"/>
                <w:sz w:val="19"/>
                <w:szCs w:val="19"/>
                <w:lang w:val="fr-FR" w:eastAsia="en-GB"/>
              </w:rPr>
              <w:t>18</w:t>
            </w:r>
          </w:p>
        </w:tc>
        <w:tc>
          <w:tcPr>
            <w:tcW w:w="1340" w:type="dxa"/>
            <w:tcBorders>
              <w:top w:val="nil"/>
              <w:left w:val="nil"/>
              <w:bottom w:val="single" w:sz="4" w:space="0" w:color="auto"/>
              <w:right w:val="single" w:sz="4" w:space="0" w:color="auto"/>
            </w:tcBorders>
            <w:vAlign w:val="center"/>
          </w:tcPr>
          <w:p w14:paraId="0B938EE2" w14:textId="785E350F" w:rsidR="009E238A" w:rsidRPr="003426A4" w:rsidRDefault="009E238A" w:rsidP="003D6657">
            <w:pPr>
              <w:jc w:val="center"/>
              <w:rPr>
                <w:color w:val="000000"/>
                <w:sz w:val="19"/>
                <w:szCs w:val="19"/>
                <w:lang w:val="fr-FR" w:eastAsia="en-GB"/>
              </w:rPr>
            </w:pPr>
            <w:r w:rsidRPr="003426A4">
              <w:rPr>
                <w:color w:val="000000"/>
                <w:sz w:val="19"/>
                <w:szCs w:val="19"/>
                <w:lang w:val="fr-FR" w:eastAsia="en-GB"/>
              </w:rPr>
              <w:t>28</w:t>
            </w:r>
            <w:r w:rsidR="00893FD8" w:rsidRPr="003426A4">
              <w:rPr>
                <w:color w:val="000000"/>
                <w:sz w:val="19"/>
                <w:szCs w:val="19"/>
                <w:lang w:val="fr-FR" w:eastAsia="en-GB"/>
              </w:rPr>
              <w:t>,</w:t>
            </w:r>
            <w:r w:rsidRPr="003426A4">
              <w:rPr>
                <w:color w:val="000000"/>
                <w:sz w:val="19"/>
                <w:szCs w:val="19"/>
                <w:lang w:val="fr-FR" w:eastAsia="en-GB"/>
              </w:rPr>
              <w:t>1</w:t>
            </w:r>
          </w:p>
        </w:tc>
        <w:tc>
          <w:tcPr>
            <w:tcW w:w="1233" w:type="dxa"/>
            <w:tcBorders>
              <w:top w:val="nil"/>
              <w:left w:val="nil"/>
              <w:bottom w:val="single" w:sz="4" w:space="0" w:color="auto"/>
              <w:right w:val="single" w:sz="4" w:space="0" w:color="auto"/>
            </w:tcBorders>
            <w:vAlign w:val="center"/>
            <w:hideMark/>
          </w:tcPr>
          <w:p w14:paraId="36DD3690" w14:textId="1B39DE3F" w:rsidR="009E238A" w:rsidRPr="003426A4" w:rsidRDefault="009E238A" w:rsidP="00D16FDD">
            <w:pPr>
              <w:jc w:val="right"/>
              <w:rPr>
                <w:color w:val="000000"/>
                <w:sz w:val="19"/>
                <w:szCs w:val="19"/>
                <w:lang w:val="fr-FR" w:eastAsia="en-CA"/>
              </w:rPr>
            </w:pPr>
            <w:r w:rsidRPr="003426A4">
              <w:rPr>
                <w:color w:val="000000"/>
                <w:sz w:val="19"/>
                <w:szCs w:val="19"/>
                <w:lang w:val="fr-FR" w:eastAsia="en-GB"/>
              </w:rPr>
              <w:t>120</w:t>
            </w:r>
            <w:r w:rsidR="00893FD8" w:rsidRPr="003426A4">
              <w:rPr>
                <w:color w:val="000000"/>
                <w:sz w:val="19"/>
                <w:szCs w:val="19"/>
                <w:lang w:val="fr-FR" w:eastAsia="en-GB"/>
              </w:rPr>
              <w:t xml:space="preserve"> </w:t>
            </w:r>
            <w:r w:rsidRPr="003426A4">
              <w:rPr>
                <w:color w:val="000000"/>
                <w:sz w:val="19"/>
                <w:szCs w:val="19"/>
                <w:lang w:val="fr-FR" w:eastAsia="en-GB"/>
              </w:rPr>
              <w:t>982</w:t>
            </w:r>
          </w:p>
        </w:tc>
        <w:tc>
          <w:tcPr>
            <w:tcW w:w="1350" w:type="dxa"/>
            <w:tcBorders>
              <w:top w:val="nil"/>
              <w:left w:val="nil"/>
              <w:bottom w:val="single" w:sz="4" w:space="0" w:color="auto"/>
              <w:right w:val="single" w:sz="4" w:space="0" w:color="auto"/>
            </w:tcBorders>
            <w:vAlign w:val="center"/>
            <w:hideMark/>
          </w:tcPr>
          <w:p w14:paraId="5F831092" w14:textId="4C9AA938" w:rsidR="009E238A" w:rsidRPr="003426A4" w:rsidRDefault="009E238A" w:rsidP="00D16FDD">
            <w:pPr>
              <w:jc w:val="right"/>
              <w:rPr>
                <w:color w:val="000000"/>
                <w:sz w:val="19"/>
                <w:szCs w:val="19"/>
                <w:lang w:val="fr-FR" w:eastAsia="en-CA"/>
              </w:rPr>
            </w:pPr>
            <w:r w:rsidRPr="003426A4">
              <w:rPr>
                <w:color w:val="000000"/>
                <w:sz w:val="19"/>
                <w:szCs w:val="19"/>
                <w:lang w:val="fr-FR" w:eastAsia="en-GB"/>
              </w:rPr>
              <w:t>250</w:t>
            </w:r>
            <w:r w:rsidR="00893FD8" w:rsidRPr="003426A4">
              <w:rPr>
                <w:color w:val="000000"/>
                <w:sz w:val="19"/>
                <w:szCs w:val="19"/>
                <w:lang w:val="fr-FR" w:eastAsia="en-GB"/>
              </w:rPr>
              <w:t xml:space="preserve"> </w:t>
            </w:r>
            <w:r w:rsidRPr="003426A4">
              <w:rPr>
                <w:color w:val="000000"/>
                <w:sz w:val="19"/>
                <w:szCs w:val="19"/>
                <w:lang w:val="fr-FR" w:eastAsia="en-GB"/>
              </w:rPr>
              <w:t>000</w:t>
            </w:r>
          </w:p>
        </w:tc>
        <w:tc>
          <w:tcPr>
            <w:tcW w:w="1248" w:type="dxa"/>
            <w:tcBorders>
              <w:top w:val="nil"/>
              <w:left w:val="nil"/>
              <w:bottom w:val="single" w:sz="4" w:space="0" w:color="auto"/>
              <w:right w:val="single" w:sz="4" w:space="0" w:color="auto"/>
            </w:tcBorders>
            <w:vAlign w:val="center"/>
            <w:hideMark/>
          </w:tcPr>
          <w:p w14:paraId="421F9E36" w14:textId="580141FA" w:rsidR="009E238A" w:rsidRPr="003426A4" w:rsidRDefault="009E238A" w:rsidP="00D16FDD">
            <w:pPr>
              <w:jc w:val="right"/>
              <w:rPr>
                <w:color w:val="000000"/>
                <w:sz w:val="19"/>
                <w:szCs w:val="19"/>
                <w:lang w:val="fr-FR" w:eastAsia="en-CA"/>
              </w:rPr>
            </w:pPr>
            <w:r w:rsidRPr="003426A4">
              <w:rPr>
                <w:color w:val="000000"/>
                <w:sz w:val="19"/>
                <w:szCs w:val="19"/>
                <w:lang w:val="fr-FR" w:eastAsia="en-GB"/>
              </w:rPr>
              <w:t>308</w:t>
            </w:r>
            <w:r w:rsidR="00893FD8" w:rsidRPr="003426A4">
              <w:rPr>
                <w:color w:val="000000"/>
                <w:sz w:val="19"/>
                <w:szCs w:val="19"/>
                <w:lang w:val="fr-FR" w:eastAsia="en-GB"/>
              </w:rPr>
              <w:t xml:space="preserve"> </w:t>
            </w:r>
            <w:r w:rsidRPr="003426A4">
              <w:rPr>
                <w:color w:val="000000"/>
                <w:sz w:val="19"/>
                <w:szCs w:val="19"/>
                <w:lang w:val="fr-FR" w:eastAsia="en-GB"/>
              </w:rPr>
              <w:t>180</w:t>
            </w:r>
          </w:p>
        </w:tc>
        <w:tc>
          <w:tcPr>
            <w:tcW w:w="1051" w:type="dxa"/>
            <w:tcBorders>
              <w:top w:val="nil"/>
              <w:left w:val="nil"/>
              <w:bottom w:val="single" w:sz="4" w:space="0" w:color="auto"/>
              <w:right w:val="single" w:sz="4" w:space="0" w:color="auto"/>
            </w:tcBorders>
            <w:vAlign w:val="center"/>
            <w:hideMark/>
          </w:tcPr>
          <w:p w14:paraId="52054A0B" w14:textId="77777777" w:rsidR="009E238A" w:rsidRPr="003426A4" w:rsidRDefault="009E238A" w:rsidP="00D16FDD">
            <w:pPr>
              <w:jc w:val="right"/>
              <w:rPr>
                <w:color w:val="000000"/>
                <w:sz w:val="19"/>
                <w:szCs w:val="19"/>
                <w:lang w:val="fr-FR" w:eastAsia="en-CA"/>
              </w:rPr>
            </w:pPr>
            <w:r w:rsidRPr="003426A4">
              <w:rPr>
                <w:color w:val="000000"/>
                <w:sz w:val="19"/>
                <w:szCs w:val="19"/>
                <w:lang w:val="fr-FR" w:eastAsia="en-GB"/>
              </w:rPr>
              <w:t>558,180</w:t>
            </w:r>
          </w:p>
        </w:tc>
      </w:tr>
      <w:tr w:rsidR="00AC797F" w:rsidRPr="003426A4" w14:paraId="3ABE87B5" w14:textId="77777777" w:rsidTr="00AC797F">
        <w:trPr>
          <w:trHeight w:val="303"/>
        </w:trPr>
        <w:tc>
          <w:tcPr>
            <w:tcW w:w="1445" w:type="dxa"/>
            <w:tcBorders>
              <w:top w:val="nil"/>
              <w:left w:val="single" w:sz="4" w:space="0" w:color="auto"/>
              <w:bottom w:val="single" w:sz="4" w:space="0" w:color="auto"/>
              <w:right w:val="single" w:sz="4" w:space="0" w:color="auto"/>
            </w:tcBorders>
            <w:noWrap/>
            <w:hideMark/>
          </w:tcPr>
          <w:p w14:paraId="1BA68E50" w14:textId="7EF50762" w:rsidR="009E238A" w:rsidRPr="003426A4" w:rsidRDefault="009E238A" w:rsidP="00D16FDD">
            <w:pPr>
              <w:jc w:val="left"/>
              <w:rPr>
                <w:color w:val="000000"/>
                <w:sz w:val="19"/>
                <w:szCs w:val="19"/>
                <w:lang w:val="fr-FR" w:eastAsia="en-CA"/>
              </w:rPr>
            </w:pPr>
            <w:r w:rsidRPr="003426A4">
              <w:rPr>
                <w:color w:val="000000"/>
                <w:sz w:val="19"/>
                <w:szCs w:val="19"/>
                <w:lang w:val="fr-FR" w:eastAsia="en-CA"/>
              </w:rPr>
              <w:t xml:space="preserve">El Araby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536C4C17" w14:textId="1FECEA9B" w:rsidR="009E238A" w:rsidRPr="003426A4" w:rsidRDefault="00A603FB" w:rsidP="003D6657">
            <w:pPr>
              <w:jc w:val="center"/>
              <w:rPr>
                <w:color w:val="000000"/>
                <w:sz w:val="19"/>
                <w:szCs w:val="19"/>
                <w:lang w:val="fr-FR" w:eastAsia="en-GB"/>
              </w:rPr>
            </w:pPr>
            <w:r w:rsidRPr="003426A4">
              <w:rPr>
                <w:color w:val="000000"/>
                <w:sz w:val="19"/>
                <w:szCs w:val="19"/>
                <w:lang w:val="fr-FR" w:eastAsia="en-CA"/>
              </w:rPr>
              <w:t>**</w:t>
            </w:r>
            <w:r w:rsidR="009E238A" w:rsidRPr="003426A4">
              <w:rPr>
                <w:color w:val="000000"/>
                <w:sz w:val="19"/>
                <w:szCs w:val="19"/>
                <w:lang w:val="fr-FR" w:eastAsia="en-CA"/>
              </w:rPr>
              <w:t>2014</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5FAE4497" w14:textId="48B194CE" w:rsidR="009E238A" w:rsidRPr="003426A4" w:rsidRDefault="009E238A" w:rsidP="003D6657">
            <w:pPr>
              <w:jc w:val="center"/>
              <w:rPr>
                <w:color w:val="000000"/>
                <w:sz w:val="19"/>
                <w:szCs w:val="19"/>
                <w:lang w:val="fr-FR" w:eastAsia="en-CA"/>
              </w:rPr>
            </w:pPr>
            <w:r w:rsidRPr="003426A4">
              <w:rPr>
                <w:color w:val="000000"/>
                <w:sz w:val="19"/>
                <w:szCs w:val="19"/>
                <w:lang w:val="fr-FR" w:eastAsia="en-GB"/>
              </w:rPr>
              <w:t>17</w:t>
            </w:r>
          </w:p>
        </w:tc>
        <w:tc>
          <w:tcPr>
            <w:tcW w:w="1340" w:type="dxa"/>
            <w:tcBorders>
              <w:top w:val="nil"/>
              <w:left w:val="nil"/>
              <w:bottom w:val="single" w:sz="4" w:space="0" w:color="auto"/>
              <w:right w:val="single" w:sz="4" w:space="0" w:color="auto"/>
            </w:tcBorders>
            <w:vAlign w:val="center"/>
          </w:tcPr>
          <w:p w14:paraId="3B8A312B" w14:textId="4D647584" w:rsidR="009E238A" w:rsidRPr="003426A4" w:rsidRDefault="009E238A" w:rsidP="003D6657">
            <w:pPr>
              <w:jc w:val="center"/>
              <w:rPr>
                <w:color w:val="000000"/>
                <w:sz w:val="19"/>
                <w:szCs w:val="19"/>
                <w:lang w:val="fr-FR" w:eastAsia="en-GB"/>
              </w:rPr>
            </w:pPr>
            <w:r w:rsidRPr="003426A4">
              <w:rPr>
                <w:color w:val="000000"/>
                <w:sz w:val="19"/>
                <w:szCs w:val="19"/>
                <w:lang w:val="fr-FR" w:eastAsia="en-GB"/>
              </w:rPr>
              <w:t>18</w:t>
            </w:r>
            <w:r w:rsidR="00893FD8" w:rsidRPr="003426A4">
              <w:rPr>
                <w:color w:val="000000"/>
                <w:sz w:val="19"/>
                <w:szCs w:val="19"/>
                <w:lang w:val="fr-FR" w:eastAsia="en-GB"/>
              </w:rPr>
              <w:t>,</w:t>
            </w:r>
            <w:r w:rsidRPr="003426A4">
              <w:rPr>
                <w:color w:val="000000"/>
                <w:sz w:val="19"/>
                <w:szCs w:val="19"/>
                <w:lang w:val="fr-FR" w:eastAsia="en-GB"/>
              </w:rPr>
              <w:t>4</w:t>
            </w:r>
          </w:p>
        </w:tc>
        <w:tc>
          <w:tcPr>
            <w:tcW w:w="1233" w:type="dxa"/>
            <w:tcBorders>
              <w:top w:val="nil"/>
              <w:left w:val="nil"/>
              <w:bottom w:val="single" w:sz="4" w:space="0" w:color="auto"/>
              <w:right w:val="single" w:sz="4" w:space="0" w:color="auto"/>
            </w:tcBorders>
            <w:vAlign w:val="center"/>
            <w:hideMark/>
          </w:tcPr>
          <w:p w14:paraId="3F8D1012" w14:textId="029319C8" w:rsidR="009E238A" w:rsidRPr="003426A4" w:rsidRDefault="009E238A" w:rsidP="00D16FDD">
            <w:pPr>
              <w:jc w:val="right"/>
              <w:rPr>
                <w:color w:val="000000"/>
                <w:sz w:val="19"/>
                <w:szCs w:val="19"/>
                <w:lang w:val="fr-FR" w:eastAsia="en-CA"/>
              </w:rPr>
            </w:pPr>
            <w:r w:rsidRPr="003426A4">
              <w:rPr>
                <w:color w:val="000000"/>
                <w:sz w:val="19"/>
                <w:szCs w:val="19"/>
                <w:lang w:val="fr-FR" w:eastAsia="en-GB"/>
              </w:rPr>
              <w:t>1</w:t>
            </w:r>
            <w:r w:rsidR="00893FD8" w:rsidRPr="003426A4">
              <w:rPr>
                <w:color w:val="000000"/>
                <w:sz w:val="19"/>
                <w:szCs w:val="19"/>
                <w:lang w:val="fr-FR" w:eastAsia="en-GB"/>
              </w:rPr>
              <w:t> </w:t>
            </w:r>
            <w:r w:rsidRPr="003426A4">
              <w:rPr>
                <w:color w:val="000000"/>
                <w:sz w:val="19"/>
                <w:szCs w:val="19"/>
                <w:lang w:val="fr-FR" w:eastAsia="en-GB"/>
              </w:rPr>
              <w:t>070</w:t>
            </w:r>
            <w:r w:rsidR="00893FD8" w:rsidRPr="003426A4">
              <w:rPr>
                <w:color w:val="000000"/>
                <w:sz w:val="19"/>
                <w:szCs w:val="19"/>
                <w:lang w:val="fr-FR" w:eastAsia="en-GB"/>
              </w:rPr>
              <w:t xml:space="preserve"> </w:t>
            </w:r>
            <w:r w:rsidRPr="003426A4">
              <w:rPr>
                <w:color w:val="000000"/>
                <w:sz w:val="19"/>
                <w:szCs w:val="19"/>
                <w:lang w:val="fr-FR" w:eastAsia="en-GB"/>
              </w:rPr>
              <w:t>001</w:t>
            </w:r>
          </w:p>
        </w:tc>
        <w:tc>
          <w:tcPr>
            <w:tcW w:w="1350" w:type="dxa"/>
            <w:tcBorders>
              <w:top w:val="nil"/>
              <w:left w:val="nil"/>
              <w:bottom w:val="single" w:sz="4" w:space="0" w:color="auto"/>
              <w:right w:val="single" w:sz="4" w:space="0" w:color="auto"/>
            </w:tcBorders>
            <w:vAlign w:val="center"/>
            <w:hideMark/>
          </w:tcPr>
          <w:p w14:paraId="21AE4707" w14:textId="0366FCEF" w:rsidR="009E238A" w:rsidRPr="003426A4" w:rsidRDefault="009E238A" w:rsidP="00D16FDD">
            <w:pPr>
              <w:jc w:val="right"/>
              <w:rPr>
                <w:color w:val="000000"/>
                <w:sz w:val="19"/>
                <w:szCs w:val="19"/>
                <w:lang w:val="fr-FR" w:eastAsia="en-CA"/>
              </w:rPr>
            </w:pPr>
            <w:r w:rsidRPr="003426A4">
              <w:rPr>
                <w:color w:val="000000"/>
                <w:sz w:val="19"/>
                <w:szCs w:val="19"/>
                <w:lang w:val="fr-FR" w:eastAsia="en-GB"/>
              </w:rPr>
              <w:t>750</w:t>
            </w:r>
            <w:r w:rsidR="00893FD8" w:rsidRPr="003426A4">
              <w:rPr>
                <w:color w:val="000000"/>
                <w:sz w:val="19"/>
                <w:szCs w:val="19"/>
                <w:lang w:val="fr-FR" w:eastAsia="en-GB"/>
              </w:rPr>
              <w:t xml:space="preserve"> </w:t>
            </w:r>
            <w:r w:rsidRPr="003426A4">
              <w:rPr>
                <w:color w:val="000000"/>
                <w:sz w:val="19"/>
                <w:szCs w:val="19"/>
                <w:lang w:val="fr-FR" w:eastAsia="en-GB"/>
              </w:rPr>
              <w:t>000</w:t>
            </w:r>
          </w:p>
        </w:tc>
        <w:tc>
          <w:tcPr>
            <w:tcW w:w="1248" w:type="dxa"/>
            <w:tcBorders>
              <w:top w:val="nil"/>
              <w:left w:val="nil"/>
              <w:bottom w:val="single" w:sz="4" w:space="0" w:color="auto"/>
              <w:right w:val="single" w:sz="4" w:space="0" w:color="auto"/>
            </w:tcBorders>
            <w:vAlign w:val="center"/>
            <w:hideMark/>
          </w:tcPr>
          <w:p w14:paraId="35E78BC5" w14:textId="7AF84A89" w:rsidR="009E238A" w:rsidRPr="003426A4" w:rsidRDefault="009E238A" w:rsidP="00D16FDD">
            <w:pPr>
              <w:jc w:val="right"/>
              <w:rPr>
                <w:color w:val="000000"/>
                <w:sz w:val="19"/>
                <w:szCs w:val="19"/>
                <w:lang w:val="fr-FR" w:eastAsia="en-CA"/>
              </w:rPr>
            </w:pPr>
            <w:r w:rsidRPr="003426A4">
              <w:rPr>
                <w:color w:val="000000"/>
                <w:sz w:val="19"/>
                <w:szCs w:val="19"/>
                <w:lang w:val="fr-FR" w:eastAsia="en-GB"/>
              </w:rPr>
              <w:t>364</w:t>
            </w:r>
            <w:r w:rsidR="00893FD8" w:rsidRPr="003426A4">
              <w:rPr>
                <w:color w:val="000000"/>
                <w:sz w:val="19"/>
                <w:szCs w:val="19"/>
                <w:lang w:val="fr-FR" w:eastAsia="en-GB"/>
              </w:rPr>
              <w:t xml:space="preserve"> </w:t>
            </w:r>
            <w:r w:rsidRPr="003426A4">
              <w:rPr>
                <w:color w:val="000000"/>
                <w:sz w:val="19"/>
                <w:szCs w:val="19"/>
                <w:lang w:val="fr-FR" w:eastAsia="en-GB"/>
              </w:rPr>
              <w:t>321</w:t>
            </w:r>
          </w:p>
        </w:tc>
        <w:tc>
          <w:tcPr>
            <w:tcW w:w="1051" w:type="dxa"/>
            <w:tcBorders>
              <w:top w:val="nil"/>
              <w:left w:val="nil"/>
              <w:bottom w:val="single" w:sz="4" w:space="0" w:color="auto"/>
              <w:right w:val="single" w:sz="4" w:space="0" w:color="auto"/>
            </w:tcBorders>
            <w:vAlign w:val="center"/>
            <w:hideMark/>
          </w:tcPr>
          <w:p w14:paraId="0EE9CF33" w14:textId="58D30165" w:rsidR="009E238A" w:rsidRPr="003426A4" w:rsidRDefault="009E238A" w:rsidP="00D16FDD">
            <w:pPr>
              <w:ind w:hanging="114"/>
              <w:jc w:val="right"/>
              <w:rPr>
                <w:color w:val="000000"/>
                <w:sz w:val="19"/>
                <w:szCs w:val="19"/>
                <w:lang w:val="fr-FR" w:eastAsia="en-CA"/>
              </w:rPr>
            </w:pPr>
            <w:r w:rsidRPr="003426A4">
              <w:rPr>
                <w:color w:val="000000"/>
                <w:sz w:val="19"/>
                <w:szCs w:val="19"/>
                <w:lang w:val="fr-FR" w:eastAsia="en-GB"/>
              </w:rPr>
              <w:t>1</w:t>
            </w:r>
            <w:r w:rsidR="00893FD8" w:rsidRPr="003426A4">
              <w:rPr>
                <w:color w:val="000000"/>
                <w:sz w:val="19"/>
                <w:szCs w:val="19"/>
                <w:lang w:val="fr-FR" w:eastAsia="en-GB"/>
              </w:rPr>
              <w:t> </w:t>
            </w:r>
            <w:r w:rsidRPr="003426A4">
              <w:rPr>
                <w:color w:val="000000"/>
                <w:sz w:val="19"/>
                <w:szCs w:val="19"/>
                <w:lang w:val="fr-FR" w:eastAsia="en-GB"/>
              </w:rPr>
              <w:t>114</w:t>
            </w:r>
            <w:r w:rsidR="00893FD8" w:rsidRPr="003426A4">
              <w:rPr>
                <w:color w:val="000000"/>
                <w:sz w:val="19"/>
                <w:szCs w:val="19"/>
                <w:lang w:val="fr-FR" w:eastAsia="en-GB"/>
              </w:rPr>
              <w:t xml:space="preserve"> </w:t>
            </w:r>
            <w:r w:rsidRPr="003426A4">
              <w:rPr>
                <w:color w:val="000000"/>
                <w:sz w:val="19"/>
                <w:szCs w:val="19"/>
                <w:lang w:val="fr-FR" w:eastAsia="en-GB"/>
              </w:rPr>
              <w:t>321</w:t>
            </w:r>
          </w:p>
        </w:tc>
      </w:tr>
      <w:tr w:rsidR="00AC797F" w:rsidRPr="003426A4" w14:paraId="678D68D1" w14:textId="77777777" w:rsidTr="00AC797F">
        <w:trPr>
          <w:trHeight w:val="471"/>
        </w:trPr>
        <w:tc>
          <w:tcPr>
            <w:tcW w:w="1445" w:type="dxa"/>
            <w:tcBorders>
              <w:top w:val="nil"/>
              <w:left w:val="single" w:sz="4" w:space="0" w:color="auto"/>
              <w:bottom w:val="single" w:sz="4" w:space="0" w:color="auto"/>
              <w:right w:val="single" w:sz="4" w:space="0" w:color="auto"/>
            </w:tcBorders>
            <w:noWrap/>
            <w:hideMark/>
          </w:tcPr>
          <w:p w14:paraId="3A68FCBA" w14:textId="1929320A" w:rsidR="009E238A" w:rsidRPr="003426A4" w:rsidRDefault="009E238A" w:rsidP="00155380">
            <w:pPr>
              <w:jc w:val="left"/>
              <w:rPr>
                <w:color w:val="000000"/>
                <w:sz w:val="19"/>
                <w:szCs w:val="19"/>
                <w:lang w:val="fr-FR" w:eastAsia="en-CA"/>
              </w:rPr>
            </w:pPr>
            <w:r w:rsidRPr="003426A4">
              <w:rPr>
                <w:color w:val="000000"/>
                <w:sz w:val="19"/>
                <w:szCs w:val="19"/>
                <w:lang w:val="fr-FR" w:eastAsia="en-CA"/>
              </w:rPr>
              <w:t xml:space="preserve">Electrostar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16543663" w14:textId="01F7C6F4" w:rsidR="009E238A" w:rsidRPr="003426A4" w:rsidRDefault="009E238A" w:rsidP="003D6657">
            <w:pPr>
              <w:jc w:val="center"/>
              <w:rPr>
                <w:color w:val="000000"/>
                <w:sz w:val="19"/>
                <w:szCs w:val="19"/>
                <w:lang w:val="fr-FR" w:eastAsia="en-GB"/>
              </w:rPr>
            </w:pPr>
            <w:r w:rsidRPr="003426A4">
              <w:rPr>
                <w:color w:val="000000"/>
                <w:sz w:val="19"/>
                <w:szCs w:val="19"/>
                <w:lang w:val="fr-FR" w:eastAsia="en-CA"/>
              </w:rPr>
              <w:t>1985</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68B43A78" w14:textId="6105943D" w:rsidR="009E238A" w:rsidRPr="003426A4" w:rsidRDefault="009E238A" w:rsidP="0088468A">
            <w:pPr>
              <w:jc w:val="center"/>
              <w:rPr>
                <w:color w:val="000000"/>
                <w:sz w:val="19"/>
                <w:szCs w:val="19"/>
                <w:lang w:val="fr-FR" w:eastAsia="en-CA"/>
              </w:rPr>
            </w:pPr>
            <w:r w:rsidRPr="003426A4">
              <w:rPr>
                <w:color w:val="000000"/>
                <w:sz w:val="19"/>
                <w:szCs w:val="19"/>
                <w:lang w:val="fr-FR" w:eastAsia="en-GB"/>
              </w:rPr>
              <w:t>10</w:t>
            </w:r>
          </w:p>
        </w:tc>
        <w:tc>
          <w:tcPr>
            <w:tcW w:w="1340" w:type="dxa"/>
            <w:tcBorders>
              <w:top w:val="nil"/>
              <w:left w:val="nil"/>
              <w:bottom w:val="single" w:sz="4" w:space="0" w:color="auto"/>
              <w:right w:val="single" w:sz="4" w:space="0" w:color="auto"/>
            </w:tcBorders>
            <w:vAlign w:val="center"/>
          </w:tcPr>
          <w:p w14:paraId="6533F1B2" w14:textId="067D3F50" w:rsidR="009E238A" w:rsidRPr="003426A4" w:rsidRDefault="009E238A" w:rsidP="0088468A">
            <w:pPr>
              <w:jc w:val="center"/>
              <w:rPr>
                <w:color w:val="000000"/>
                <w:sz w:val="19"/>
                <w:szCs w:val="19"/>
                <w:lang w:val="fr-FR" w:eastAsia="en-GB"/>
              </w:rPr>
            </w:pPr>
            <w:r w:rsidRPr="003426A4">
              <w:rPr>
                <w:color w:val="000000"/>
                <w:sz w:val="19"/>
                <w:szCs w:val="19"/>
                <w:lang w:val="fr-FR" w:eastAsia="en-GB"/>
              </w:rPr>
              <w:t>49</w:t>
            </w:r>
            <w:r w:rsidR="00893FD8" w:rsidRPr="003426A4">
              <w:rPr>
                <w:color w:val="000000"/>
                <w:sz w:val="19"/>
                <w:szCs w:val="19"/>
                <w:lang w:val="fr-FR" w:eastAsia="en-GB"/>
              </w:rPr>
              <w:t>,</w:t>
            </w:r>
            <w:r w:rsidRPr="003426A4">
              <w:rPr>
                <w:color w:val="000000"/>
                <w:sz w:val="19"/>
                <w:szCs w:val="19"/>
                <w:lang w:val="fr-FR" w:eastAsia="en-GB"/>
              </w:rPr>
              <w:t>5</w:t>
            </w:r>
          </w:p>
        </w:tc>
        <w:tc>
          <w:tcPr>
            <w:tcW w:w="1233" w:type="dxa"/>
            <w:tcBorders>
              <w:top w:val="nil"/>
              <w:left w:val="nil"/>
              <w:bottom w:val="single" w:sz="4" w:space="0" w:color="auto"/>
              <w:right w:val="single" w:sz="4" w:space="0" w:color="auto"/>
            </w:tcBorders>
            <w:vAlign w:val="center"/>
            <w:hideMark/>
          </w:tcPr>
          <w:p w14:paraId="14CC2D48" w14:textId="16167B21" w:rsidR="009E238A" w:rsidRPr="003426A4" w:rsidRDefault="009E238A" w:rsidP="000205D9">
            <w:pPr>
              <w:jc w:val="right"/>
              <w:rPr>
                <w:color w:val="000000"/>
                <w:sz w:val="19"/>
                <w:szCs w:val="19"/>
                <w:lang w:val="fr-FR" w:eastAsia="en-CA"/>
              </w:rPr>
            </w:pPr>
            <w:r w:rsidRPr="003426A4">
              <w:rPr>
                <w:color w:val="000000"/>
                <w:sz w:val="19"/>
                <w:szCs w:val="19"/>
                <w:lang w:val="fr-FR" w:eastAsia="en-CA"/>
              </w:rPr>
              <w:t>116</w:t>
            </w:r>
            <w:r w:rsidR="00893FD8" w:rsidRPr="003426A4">
              <w:rPr>
                <w:color w:val="000000"/>
                <w:sz w:val="19"/>
                <w:szCs w:val="19"/>
                <w:lang w:val="fr-FR" w:eastAsia="en-CA"/>
              </w:rPr>
              <w:t xml:space="preserve"> </w:t>
            </w:r>
            <w:r w:rsidRPr="003426A4">
              <w:rPr>
                <w:color w:val="000000"/>
                <w:sz w:val="19"/>
                <w:szCs w:val="19"/>
                <w:lang w:val="fr-FR" w:eastAsia="en-CA"/>
              </w:rPr>
              <w:t>798</w:t>
            </w:r>
          </w:p>
        </w:tc>
        <w:tc>
          <w:tcPr>
            <w:tcW w:w="1350" w:type="dxa"/>
            <w:tcBorders>
              <w:top w:val="nil"/>
              <w:left w:val="nil"/>
              <w:bottom w:val="single" w:sz="4" w:space="0" w:color="auto"/>
              <w:right w:val="single" w:sz="4" w:space="0" w:color="auto"/>
            </w:tcBorders>
            <w:vAlign w:val="center"/>
            <w:hideMark/>
          </w:tcPr>
          <w:p w14:paraId="77F1E10B" w14:textId="6501E51F"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000</w:t>
            </w:r>
          </w:p>
        </w:tc>
        <w:tc>
          <w:tcPr>
            <w:tcW w:w="1248" w:type="dxa"/>
            <w:tcBorders>
              <w:top w:val="nil"/>
              <w:left w:val="nil"/>
              <w:bottom w:val="single" w:sz="4" w:space="0" w:color="auto"/>
              <w:right w:val="single" w:sz="4" w:space="0" w:color="auto"/>
            </w:tcBorders>
            <w:vAlign w:val="center"/>
            <w:hideMark/>
          </w:tcPr>
          <w:p w14:paraId="1553648D" w14:textId="00A83686" w:rsidR="009E238A" w:rsidRPr="003426A4" w:rsidRDefault="009E238A" w:rsidP="000205D9">
            <w:pPr>
              <w:jc w:val="right"/>
              <w:rPr>
                <w:color w:val="000000"/>
                <w:sz w:val="19"/>
                <w:szCs w:val="19"/>
                <w:lang w:val="fr-FR" w:eastAsia="en-CA"/>
              </w:rPr>
            </w:pPr>
            <w:r w:rsidRPr="003426A4">
              <w:rPr>
                <w:color w:val="000000"/>
                <w:sz w:val="19"/>
                <w:szCs w:val="19"/>
                <w:lang w:val="fr-FR" w:eastAsia="en-CA"/>
              </w:rPr>
              <w:t>30</w:t>
            </w:r>
            <w:r w:rsidR="00893FD8" w:rsidRPr="003426A4">
              <w:rPr>
                <w:color w:val="000000"/>
                <w:sz w:val="19"/>
                <w:szCs w:val="19"/>
                <w:lang w:val="fr-FR" w:eastAsia="en-CA"/>
              </w:rPr>
              <w:t xml:space="preserve"> </w:t>
            </w:r>
            <w:r w:rsidRPr="003426A4">
              <w:rPr>
                <w:color w:val="000000"/>
                <w:sz w:val="19"/>
                <w:szCs w:val="19"/>
                <w:lang w:val="fr-FR" w:eastAsia="en-CA"/>
              </w:rPr>
              <w:t>391</w:t>
            </w:r>
          </w:p>
        </w:tc>
        <w:tc>
          <w:tcPr>
            <w:tcW w:w="1051" w:type="dxa"/>
            <w:tcBorders>
              <w:top w:val="nil"/>
              <w:left w:val="nil"/>
              <w:bottom w:val="single" w:sz="4" w:space="0" w:color="auto"/>
              <w:right w:val="single" w:sz="4" w:space="0" w:color="auto"/>
            </w:tcBorders>
            <w:vAlign w:val="center"/>
            <w:hideMark/>
          </w:tcPr>
          <w:p w14:paraId="3B452AF2" w14:textId="624D0EDC" w:rsidR="009E238A" w:rsidRPr="003426A4" w:rsidRDefault="009E238A" w:rsidP="000205D9">
            <w:pPr>
              <w:jc w:val="right"/>
              <w:rPr>
                <w:color w:val="000000"/>
                <w:sz w:val="19"/>
                <w:szCs w:val="19"/>
                <w:lang w:val="fr-FR" w:eastAsia="en-CA"/>
              </w:rPr>
            </w:pPr>
            <w:r w:rsidRPr="003426A4">
              <w:rPr>
                <w:color w:val="000000"/>
                <w:sz w:val="19"/>
                <w:szCs w:val="19"/>
                <w:lang w:val="fr-FR" w:eastAsia="en-CA"/>
              </w:rPr>
              <w:t>280</w:t>
            </w:r>
            <w:r w:rsidR="00893FD8" w:rsidRPr="003426A4">
              <w:rPr>
                <w:color w:val="000000"/>
                <w:sz w:val="19"/>
                <w:szCs w:val="19"/>
                <w:lang w:val="fr-FR" w:eastAsia="en-CA"/>
              </w:rPr>
              <w:t xml:space="preserve"> </w:t>
            </w:r>
            <w:r w:rsidRPr="003426A4">
              <w:rPr>
                <w:color w:val="000000"/>
                <w:sz w:val="19"/>
                <w:szCs w:val="19"/>
                <w:lang w:val="fr-FR" w:eastAsia="en-CA"/>
              </w:rPr>
              <w:t>391</w:t>
            </w:r>
          </w:p>
        </w:tc>
      </w:tr>
      <w:tr w:rsidR="00AC797F" w:rsidRPr="003426A4" w14:paraId="03C07258" w14:textId="77777777" w:rsidTr="00AC797F">
        <w:trPr>
          <w:trHeight w:val="230"/>
        </w:trPr>
        <w:tc>
          <w:tcPr>
            <w:tcW w:w="1445" w:type="dxa"/>
            <w:tcBorders>
              <w:top w:val="nil"/>
              <w:left w:val="single" w:sz="4" w:space="0" w:color="auto"/>
              <w:bottom w:val="single" w:sz="4" w:space="0" w:color="auto"/>
              <w:right w:val="single" w:sz="4" w:space="0" w:color="auto"/>
            </w:tcBorders>
            <w:noWrap/>
            <w:hideMark/>
          </w:tcPr>
          <w:p w14:paraId="36FB1123" w14:textId="5C7171CA" w:rsidR="009E238A" w:rsidRPr="003426A4" w:rsidRDefault="009E238A" w:rsidP="00155380">
            <w:pPr>
              <w:jc w:val="left"/>
              <w:rPr>
                <w:color w:val="000000"/>
                <w:sz w:val="19"/>
                <w:szCs w:val="19"/>
                <w:lang w:val="fr-FR" w:eastAsia="en-CA"/>
              </w:rPr>
            </w:pPr>
            <w:r w:rsidRPr="003426A4">
              <w:rPr>
                <w:color w:val="000000"/>
                <w:sz w:val="19"/>
                <w:szCs w:val="19"/>
                <w:lang w:val="fr-FR" w:eastAsia="en-CA"/>
              </w:rPr>
              <w:t xml:space="preserve">Fresh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4B1BA867" w14:textId="199835DE" w:rsidR="009E238A" w:rsidRPr="003426A4" w:rsidRDefault="009E238A" w:rsidP="003D6657">
            <w:pPr>
              <w:jc w:val="center"/>
              <w:rPr>
                <w:color w:val="000000"/>
                <w:sz w:val="19"/>
                <w:szCs w:val="19"/>
                <w:lang w:val="fr-FR" w:eastAsia="en-GB"/>
              </w:rPr>
            </w:pPr>
            <w:r w:rsidRPr="003426A4">
              <w:rPr>
                <w:color w:val="000000"/>
                <w:sz w:val="19"/>
                <w:szCs w:val="19"/>
                <w:lang w:val="fr-FR" w:eastAsia="en-CA"/>
              </w:rPr>
              <w:t>1985</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58CD452E" w14:textId="2E14DACD" w:rsidR="009E238A" w:rsidRPr="003426A4" w:rsidRDefault="009E238A" w:rsidP="0088468A">
            <w:pPr>
              <w:jc w:val="center"/>
              <w:rPr>
                <w:color w:val="000000"/>
                <w:sz w:val="19"/>
                <w:szCs w:val="19"/>
                <w:lang w:val="fr-FR" w:eastAsia="en-CA"/>
              </w:rPr>
            </w:pPr>
            <w:r w:rsidRPr="003426A4">
              <w:rPr>
                <w:color w:val="000000"/>
                <w:sz w:val="19"/>
                <w:szCs w:val="19"/>
                <w:lang w:val="fr-FR" w:eastAsia="en-GB"/>
              </w:rPr>
              <w:t>15</w:t>
            </w:r>
          </w:p>
        </w:tc>
        <w:tc>
          <w:tcPr>
            <w:tcW w:w="1340" w:type="dxa"/>
            <w:tcBorders>
              <w:top w:val="nil"/>
              <w:left w:val="nil"/>
              <w:bottom w:val="single" w:sz="4" w:space="0" w:color="auto"/>
              <w:right w:val="single" w:sz="4" w:space="0" w:color="auto"/>
            </w:tcBorders>
            <w:vAlign w:val="center"/>
          </w:tcPr>
          <w:p w14:paraId="55E3CAE7" w14:textId="2B6F6533" w:rsidR="009E238A" w:rsidRPr="003426A4" w:rsidRDefault="009E238A" w:rsidP="0088468A">
            <w:pPr>
              <w:jc w:val="center"/>
              <w:rPr>
                <w:color w:val="000000"/>
                <w:sz w:val="19"/>
                <w:szCs w:val="19"/>
                <w:lang w:val="fr-FR" w:eastAsia="en-GB"/>
              </w:rPr>
            </w:pPr>
            <w:r w:rsidRPr="003426A4">
              <w:rPr>
                <w:color w:val="000000"/>
                <w:sz w:val="19"/>
                <w:szCs w:val="19"/>
                <w:lang w:val="fr-FR" w:eastAsia="en-GB"/>
              </w:rPr>
              <w:t>14</w:t>
            </w:r>
            <w:r w:rsidR="00893FD8" w:rsidRPr="003426A4">
              <w:rPr>
                <w:color w:val="000000"/>
                <w:sz w:val="19"/>
                <w:szCs w:val="19"/>
                <w:lang w:val="fr-FR" w:eastAsia="en-GB"/>
              </w:rPr>
              <w:t>,</w:t>
            </w:r>
            <w:r w:rsidRPr="003426A4">
              <w:rPr>
                <w:color w:val="000000"/>
                <w:sz w:val="19"/>
                <w:szCs w:val="19"/>
                <w:lang w:val="fr-FR" w:eastAsia="en-GB"/>
              </w:rPr>
              <w:t>9</w:t>
            </w:r>
          </w:p>
        </w:tc>
        <w:tc>
          <w:tcPr>
            <w:tcW w:w="1233" w:type="dxa"/>
            <w:tcBorders>
              <w:top w:val="nil"/>
              <w:left w:val="nil"/>
              <w:bottom w:val="single" w:sz="4" w:space="0" w:color="auto"/>
              <w:right w:val="single" w:sz="4" w:space="0" w:color="auto"/>
            </w:tcBorders>
            <w:vAlign w:val="center"/>
            <w:hideMark/>
          </w:tcPr>
          <w:p w14:paraId="1EEBEDEA" w14:textId="4888DC37" w:rsidR="009E238A" w:rsidRPr="003426A4" w:rsidRDefault="009E238A" w:rsidP="000205D9">
            <w:pPr>
              <w:jc w:val="right"/>
              <w:rPr>
                <w:color w:val="000000"/>
                <w:sz w:val="19"/>
                <w:szCs w:val="19"/>
                <w:lang w:val="fr-FR" w:eastAsia="en-CA"/>
              </w:rPr>
            </w:pPr>
            <w:r w:rsidRPr="003426A4">
              <w:rPr>
                <w:color w:val="000000"/>
                <w:sz w:val="19"/>
                <w:szCs w:val="19"/>
                <w:lang w:val="fr-FR" w:eastAsia="en-CA"/>
              </w:rPr>
              <w:t>341</w:t>
            </w:r>
            <w:r w:rsidR="00893FD8" w:rsidRPr="003426A4">
              <w:rPr>
                <w:color w:val="000000"/>
                <w:sz w:val="19"/>
                <w:szCs w:val="19"/>
                <w:lang w:val="fr-FR" w:eastAsia="en-CA"/>
              </w:rPr>
              <w:t xml:space="preserve"> </w:t>
            </w:r>
            <w:r w:rsidRPr="003426A4">
              <w:rPr>
                <w:color w:val="000000"/>
                <w:sz w:val="19"/>
                <w:szCs w:val="19"/>
                <w:lang w:val="fr-FR" w:eastAsia="en-CA"/>
              </w:rPr>
              <w:t>445</w:t>
            </w:r>
          </w:p>
        </w:tc>
        <w:tc>
          <w:tcPr>
            <w:tcW w:w="1350" w:type="dxa"/>
            <w:tcBorders>
              <w:top w:val="nil"/>
              <w:left w:val="nil"/>
              <w:bottom w:val="single" w:sz="4" w:space="0" w:color="auto"/>
              <w:right w:val="single" w:sz="4" w:space="0" w:color="auto"/>
            </w:tcBorders>
            <w:vAlign w:val="center"/>
            <w:hideMark/>
          </w:tcPr>
          <w:p w14:paraId="5C12F65C" w14:textId="19B0FD29"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000</w:t>
            </w:r>
          </w:p>
        </w:tc>
        <w:tc>
          <w:tcPr>
            <w:tcW w:w="1248" w:type="dxa"/>
            <w:tcBorders>
              <w:top w:val="nil"/>
              <w:left w:val="nil"/>
              <w:bottom w:val="single" w:sz="4" w:space="0" w:color="auto"/>
              <w:right w:val="single" w:sz="4" w:space="0" w:color="auto"/>
            </w:tcBorders>
            <w:vAlign w:val="center"/>
            <w:hideMark/>
          </w:tcPr>
          <w:p w14:paraId="5E8204C8" w14:textId="77777777" w:rsidR="009E238A" w:rsidRPr="003426A4" w:rsidRDefault="009E238A" w:rsidP="000205D9">
            <w:pPr>
              <w:jc w:val="right"/>
              <w:rPr>
                <w:color w:val="000000"/>
                <w:sz w:val="19"/>
                <w:szCs w:val="19"/>
                <w:lang w:val="fr-FR" w:eastAsia="en-CA"/>
              </w:rPr>
            </w:pPr>
            <w:r w:rsidRPr="003426A4">
              <w:rPr>
                <w:color w:val="000000"/>
                <w:sz w:val="19"/>
                <w:szCs w:val="19"/>
                <w:lang w:val="fr-FR" w:eastAsia="en-CA"/>
              </w:rPr>
              <w:t>288</w:t>
            </w:r>
          </w:p>
        </w:tc>
        <w:tc>
          <w:tcPr>
            <w:tcW w:w="1051" w:type="dxa"/>
            <w:tcBorders>
              <w:top w:val="nil"/>
              <w:left w:val="nil"/>
              <w:bottom w:val="single" w:sz="4" w:space="0" w:color="auto"/>
              <w:right w:val="single" w:sz="4" w:space="0" w:color="auto"/>
            </w:tcBorders>
            <w:vAlign w:val="center"/>
            <w:hideMark/>
          </w:tcPr>
          <w:p w14:paraId="3CFE52EF" w14:textId="4BE752CC"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288</w:t>
            </w:r>
          </w:p>
        </w:tc>
      </w:tr>
      <w:tr w:rsidR="00AC797F" w:rsidRPr="003426A4" w14:paraId="7AEC9384" w14:textId="77777777" w:rsidTr="00AC797F">
        <w:trPr>
          <w:trHeight w:val="350"/>
        </w:trPr>
        <w:tc>
          <w:tcPr>
            <w:tcW w:w="1445" w:type="dxa"/>
            <w:tcBorders>
              <w:top w:val="nil"/>
              <w:left w:val="single" w:sz="4" w:space="0" w:color="auto"/>
              <w:bottom w:val="single" w:sz="4" w:space="0" w:color="auto"/>
              <w:right w:val="single" w:sz="4" w:space="0" w:color="auto"/>
            </w:tcBorders>
            <w:noWrap/>
          </w:tcPr>
          <w:p w14:paraId="14FE2AA1" w14:textId="07272927" w:rsidR="009E238A" w:rsidRPr="003426A4" w:rsidRDefault="009E238A" w:rsidP="00155380">
            <w:pPr>
              <w:jc w:val="left"/>
              <w:rPr>
                <w:color w:val="000000"/>
                <w:sz w:val="19"/>
                <w:szCs w:val="19"/>
                <w:lang w:val="fr-FR" w:eastAsia="en-CA"/>
              </w:rPr>
            </w:pPr>
            <w:r w:rsidRPr="003426A4">
              <w:rPr>
                <w:sz w:val="19"/>
                <w:szCs w:val="19"/>
                <w:lang w:val="fr-FR"/>
              </w:rPr>
              <w:t xml:space="preserve">Kiriazi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2C82EED5" w14:textId="7F57341A" w:rsidR="009E238A" w:rsidRPr="003426A4" w:rsidRDefault="009E238A" w:rsidP="003D6657">
            <w:pPr>
              <w:jc w:val="center"/>
              <w:rPr>
                <w:sz w:val="19"/>
                <w:szCs w:val="19"/>
                <w:lang w:val="fr-FR"/>
              </w:rPr>
            </w:pPr>
            <w:r w:rsidRPr="003426A4">
              <w:rPr>
                <w:sz w:val="19"/>
                <w:szCs w:val="19"/>
                <w:lang w:val="fr-FR"/>
              </w:rPr>
              <w:t>2007</w:t>
            </w:r>
          </w:p>
        </w:tc>
        <w:tc>
          <w:tcPr>
            <w:tcW w:w="881" w:type="dxa"/>
            <w:tcBorders>
              <w:top w:val="single" w:sz="4" w:space="0" w:color="auto"/>
              <w:left w:val="single" w:sz="4" w:space="0" w:color="auto"/>
              <w:bottom w:val="single" w:sz="4" w:space="0" w:color="auto"/>
              <w:right w:val="single" w:sz="4" w:space="0" w:color="auto"/>
            </w:tcBorders>
            <w:noWrap/>
            <w:vAlign w:val="center"/>
          </w:tcPr>
          <w:p w14:paraId="75B6198F" w14:textId="1340285F" w:rsidR="009E238A" w:rsidRPr="003426A4" w:rsidRDefault="009E238A" w:rsidP="0088468A">
            <w:pPr>
              <w:jc w:val="center"/>
              <w:rPr>
                <w:color w:val="000000"/>
                <w:sz w:val="19"/>
                <w:szCs w:val="19"/>
                <w:lang w:val="fr-FR" w:eastAsia="en-GB"/>
              </w:rPr>
            </w:pPr>
            <w:r w:rsidRPr="003426A4">
              <w:rPr>
                <w:sz w:val="19"/>
                <w:szCs w:val="19"/>
                <w:lang w:val="fr-FR"/>
              </w:rPr>
              <w:t>65</w:t>
            </w:r>
          </w:p>
        </w:tc>
        <w:tc>
          <w:tcPr>
            <w:tcW w:w="1340" w:type="dxa"/>
            <w:tcBorders>
              <w:top w:val="nil"/>
              <w:left w:val="nil"/>
              <w:bottom w:val="single" w:sz="4" w:space="0" w:color="auto"/>
              <w:right w:val="single" w:sz="4" w:space="0" w:color="auto"/>
            </w:tcBorders>
            <w:vAlign w:val="center"/>
          </w:tcPr>
          <w:p w14:paraId="65FF7031" w14:textId="2ADE4DA6" w:rsidR="009E238A" w:rsidRPr="003426A4" w:rsidRDefault="009E238A" w:rsidP="0088468A">
            <w:pPr>
              <w:jc w:val="center"/>
              <w:rPr>
                <w:color w:val="000000"/>
                <w:sz w:val="19"/>
                <w:szCs w:val="19"/>
                <w:lang w:val="fr-FR" w:eastAsia="en-GB"/>
              </w:rPr>
            </w:pPr>
            <w:r w:rsidRPr="003426A4">
              <w:rPr>
                <w:color w:val="000000"/>
                <w:sz w:val="19"/>
                <w:szCs w:val="19"/>
                <w:lang w:val="fr-FR" w:eastAsia="en-GB"/>
              </w:rPr>
              <w:t>29</w:t>
            </w:r>
            <w:r w:rsidR="00893FD8" w:rsidRPr="003426A4">
              <w:rPr>
                <w:color w:val="000000"/>
                <w:sz w:val="19"/>
                <w:szCs w:val="19"/>
                <w:lang w:val="fr-FR" w:eastAsia="en-GB"/>
              </w:rPr>
              <w:t>,</w:t>
            </w:r>
            <w:r w:rsidRPr="003426A4">
              <w:rPr>
                <w:color w:val="000000"/>
                <w:sz w:val="19"/>
                <w:szCs w:val="19"/>
                <w:lang w:val="fr-FR" w:eastAsia="en-GB"/>
              </w:rPr>
              <w:t>9</w:t>
            </w:r>
          </w:p>
        </w:tc>
        <w:tc>
          <w:tcPr>
            <w:tcW w:w="1233" w:type="dxa"/>
            <w:tcBorders>
              <w:top w:val="nil"/>
              <w:left w:val="nil"/>
              <w:bottom w:val="single" w:sz="4" w:space="0" w:color="auto"/>
              <w:right w:val="single" w:sz="4" w:space="0" w:color="auto"/>
            </w:tcBorders>
            <w:vAlign w:val="center"/>
          </w:tcPr>
          <w:p w14:paraId="138001B6" w14:textId="3656D2FF" w:rsidR="009E238A" w:rsidRPr="003426A4" w:rsidRDefault="009E238A" w:rsidP="000205D9">
            <w:pPr>
              <w:jc w:val="right"/>
              <w:rPr>
                <w:color w:val="000000"/>
                <w:sz w:val="19"/>
                <w:szCs w:val="19"/>
                <w:lang w:val="fr-FR" w:eastAsia="en-CA"/>
              </w:rPr>
            </w:pPr>
            <w:r w:rsidRPr="003426A4">
              <w:rPr>
                <w:sz w:val="19"/>
                <w:szCs w:val="19"/>
                <w:lang w:val="fr-FR"/>
              </w:rPr>
              <w:t>559</w:t>
            </w:r>
            <w:r w:rsidR="00893FD8" w:rsidRPr="003426A4">
              <w:rPr>
                <w:sz w:val="19"/>
                <w:szCs w:val="19"/>
                <w:lang w:val="fr-FR"/>
              </w:rPr>
              <w:t xml:space="preserve"> </w:t>
            </w:r>
            <w:r w:rsidRPr="003426A4">
              <w:rPr>
                <w:sz w:val="19"/>
                <w:szCs w:val="19"/>
                <w:lang w:val="fr-FR"/>
              </w:rPr>
              <w:t>888</w:t>
            </w:r>
          </w:p>
        </w:tc>
        <w:tc>
          <w:tcPr>
            <w:tcW w:w="1350" w:type="dxa"/>
            <w:tcBorders>
              <w:top w:val="nil"/>
              <w:left w:val="nil"/>
              <w:bottom w:val="single" w:sz="4" w:space="0" w:color="auto"/>
              <w:right w:val="single" w:sz="4" w:space="0" w:color="auto"/>
            </w:tcBorders>
            <w:vAlign w:val="center"/>
          </w:tcPr>
          <w:p w14:paraId="30CE6AE6" w14:textId="5AE21BB8" w:rsidR="009E238A" w:rsidRPr="003426A4" w:rsidRDefault="009E238A" w:rsidP="000205D9">
            <w:pPr>
              <w:jc w:val="right"/>
              <w:rPr>
                <w:color w:val="000000"/>
                <w:sz w:val="19"/>
                <w:szCs w:val="19"/>
                <w:lang w:val="fr-FR" w:eastAsia="en-CA"/>
              </w:rPr>
            </w:pPr>
            <w:r w:rsidRPr="003426A4">
              <w:rPr>
                <w:sz w:val="19"/>
                <w:szCs w:val="19"/>
                <w:lang w:val="fr-FR"/>
              </w:rPr>
              <w:t>250</w:t>
            </w:r>
            <w:r w:rsidR="00893FD8" w:rsidRPr="003426A4">
              <w:rPr>
                <w:sz w:val="19"/>
                <w:szCs w:val="19"/>
                <w:lang w:val="fr-FR"/>
              </w:rPr>
              <w:t xml:space="preserve"> </w:t>
            </w:r>
            <w:r w:rsidRPr="003426A4">
              <w:rPr>
                <w:sz w:val="19"/>
                <w:szCs w:val="19"/>
                <w:lang w:val="fr-FR"/>
              </w:rPr>
              <w:t>000</w:t>
            </w:r>
          </w:p>
        </w:tc>
        <w:tc>
          <w:tcPr>
            <w:tcW w:w="1248" w:type="dxa"/>
            <w:tcBorders>
              <w:top w:val="nil"/>
              <w:left w:val="nil"/>
              <w:bottom w:val="single" w:sz="4" w:space="0" w:color="auto"/>
              <w:right w:val="single" w:sz="4" w:space="0" w:color="auto"/>
            </w:tcBorders>
            <w:vAlign w:val="center"/>
          </w:tcPr>
          <w:p w14:paraId="79E7D3D7" w14:textId="504B8D56" w:rsidR="009E238A" w:rsidRPr="003426A4" w:rsidRDefault="009E238A" w:rsidP="000205D9">
            <w:pPr>
              <w:jc w:val="right"/>
              <w:rPr>
                <w:color w:val="000000"/>
                <w:sz w:val="19"/>
                <w:szCs w:val="19"/>
                <w:lang w:val="fr-FR" w:eastAsia="en-CA"/>
              </w:rPr>
            </w:pPr>
            <w:r w:rsidRPr="003426A4">
              <w:rPr>
                <w:sz w:val="19"/>
                <w:szCs w:val="19"/>
                <w:lang w:val="fr-FR"/>
              </w:rPr>
              <w:t>280</w:t>
            </w:r>
            <w:r w:rsidR="00893FD8" w:rsidRPr="003426A4">
              <w:rPr>
                <w:sz w:val="19"/>
                <w:szCs w:val="19"/>
                <w:lang w:val="fr-FR"/>
              </w:rPr>
              <w:t xml:space="preserve"> </w:t>
            </w:r>
            <w:r w:rsidRPr="003426A4">
              <w:rPr>
                <w:sz w:val="19"/>
                <w:szCs w:val="19"/>
                <w:lang w:val="fr-FR"/>
              </w:rPr>
              <w:t>060</w:t>
            </w:r>
          </w:p>
        </w:tc>
        <w:tc>
          <w:tcPr>
            <w:tcW w:w="1051" w:type="dxa"/>
            <w:tcBorders>
              <w:top w:val="nil"/>
              <w:left w:val="nil"/>
              <w:bottom w:val="single" w:sz="4" w:space="0" w:color="auto"/>
              <w:right w:val="single" w:sz="4" w:space="0" w:color="auto"/>
            </w:tcBorders>
            <w:vAlign w:val="center"/>
          </w:tcPr>
          <w:p w14:paraId="4DB6DA96" w14:textId="7878AEAA" w:rsidR="009E238A" w:rsidRPr="003426A4" w:rsidRDefault="009E238A" w:rsidP="000205D9">
            <w:pPr>
              <w:jc w:val="right"/>
              <w:rPr>
                <w:color w:val="000000"/>
                <w:sz w:val="19"/>
                <w:szCs w:val="19"/>
                <w:lang w:val="fr-FR" w:eastAsia="en-CA"/>
              </w:rPr>
            </w:pPr>
            <w:r w:rsidRPr="003426A4">
              <w:rPr>
                <w:sz w:val="19"/>
                <w:szCs w:val="19"/>
                <w:lang w:val="fr-FR"/>
              </w:rPr>
              <w:t>530</w:t>
            </w:r>
            <w:r w:rsidR="00893FD8" w:rsidRPr="003426A4">
              <w:rPr>
                <w:sz w:val="19"/>
                <w:szCs w:val="19"/>
                <w:lang w:val="fr-FR"/>
              </w:rPr>
              <w:t xml:space="preserve"> </w:t>
            </w:r>
            <w:r w:rsidRPr="003426A4">
              <w:rPr>
                <w:sz w:val="19"/>
                <w:szCs w:val="19"/>
                <w:lang w:val="fr-FR"/>
              </w:rPr>
              <w:t>060</w:t>
            </w:r>
          </w:p>
        </w:tc>
      </w:tr>
      <w:tr w:rsidR="00AC797F" w:rsidRPr="003426A4" w14:paraId="41B2E3AD" w14:textId="77777777" w:rsidTr="00AC797F">
        <w:trPr>
          <w:trHeight w:val="328"/>
        </w:trPr>
        <w:tc>
          <w:tcPr>
            <w:tcW w:w="1445" w:type="dxa"/>
            <w:tcBorders>
              <w:top w:val="nil"/>
              <w:left w:val="single" w:sz="4" w:space="0" w:color="auto"/>
              <w:bottom w:val="single" w:sz="4" w:space="0" w:color="auto"/>
              <w:right w:val="single" w:sz="4" w:space="0" w:color="auto"/>
            </w:tcBorders>
            <w:noWrap/>
            <w:hideMark/>
          </w:tcPr>
          <w:p w14:paraId="4D8C78F2" w14:textId="77777777" w:rsidR="009E238A" w:rsidRPr="003426A4" w:rsidRDefault="009E238A" w:rsidP="00155380">
            <w:pPr>
              <w:jc w:val="left"/>
              <w:rPr>
                <w:color w:val="000000"/>
                <w:sz w:val="19"/>
                <w:szCs w:val="19"/>
                <w:lang w:val="fr-FR" w:eastAsia="en-CA"/>
              </w:rPr>
            </w:pPr>
            <w:r w:rsidRPr="003426A4">
              <w:rPr>
                <w:color w:val="000000"/>
                <w:sz w:val="19"/>
                <w:szCs w:val="19"/>
                <w:lang w:val="fr-FR" w:eastAsia="en-CA"/>
              </w:rPr>
              <w:t>Siltal</w:t>
            </w:r>
          </w:p>
        </w:tc>
        <w:tc>
          <w:tcPr>
            <w:tcW w:w="942" w:type="dxa"/>
            <w:tcBorders>
              <w:top w:val="single" w:sz="4" w:space="0" w:color="auto"/>
              <w:bottom w:val="single" w:sz="4" w:space="0" w:color="auto"/>
              <w:right w:val="single" w:sz="4" w:space="0" w:color="auto"/>
            </w:tcBorders>
            <w:vAlign w:val="center"/>
          </w:tcPr>
          <w:p w14:paraId="2010220F" w14:textId="4F76D1F7" w:rsidR="009E238A" w:rsidRPr="003426A4" w:rsidRDefault="009E238A" w:rsidP="003D6657">
            <w:pPr>
              <w:jc w:val="center"/>
              <w:rPr>
                <w:color w:val="000000"/>
                <w:sz w:val="19"/>
                <w:szCs w:val="19"/>
                <w:lang w:val="fr-FR" w:eastAsia="en-GB"/>
              </w:rPr>
            </w:pPr>
            <w:r w:rsidRPr="003426A4">
              <w:rPr>
                <w:color w:val="000000"/>
                <w:sz w:val="19"/>
                <w:szCs w:val="19"/>
                <w:lang w:val="fr-FR" w:eastAsia="en-CA"/>
              </w:rPr>
              <w:t>1984</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2108BB60" w14:textId="6ADE4FD6" w:rsidR="009E238A" w:rsidRPr="003426A4" w:rsidRDefault="009E238A" w:rsidP="0088468A">
            <w:pPr>
              <w:jc w:val="center"/>
              <w:rPr>
                <w:color w:val="000000"/>
                <w:sz w:val="19"/>
                <w:szCs w:val="19"/>
                <w:lang w:val="fr-FR" w:eastAsia="en-CA"/>
              </w:rPr>
            </w:pPr>
            <w:r w:rsidRPr="003426A4">
              <w:rPr>
                <w:color w:val="000000"/>
                <w:sz w:val="19"/>
                <w:szCs w:val="19"/>
                <w:lang w:val="fr-FR" w:eastAsia="en-GB"/>
              </w:rPr>
              <w:t>13</w:t>
            </w:r>
          </w:p>
        </w:tc>
        <w:tc>
          <w:tcPr>
            <w:tcW w:w="1340" w:type="dxa"/>
            <w:tcBorders>
              <w:top w:val="nil"/>
              <w:left w:val="nil"/>
              <w:bottom w:val="single" w:sz="4" w:space="0" w:color="auto"/>
              <w:right w:val="single" w:sz="4" w:space="0" w:color="auto"/>
            </w:tcBorders>
            <w:vAlign w:val="center"/>
          </w:tcPr>
          <w:p w14:paraId="67091515" w14:textId="4737589F" w:rsidR="009E238A" w:rsidRPr="003426A4" w:rsidRDefault="009E238A" w:rsidP="0088468A">
            <w:pPr>
              <w:jc w:val="center"/>
              <w:rPr>
                <w:color w:val="000000"/>
                <w:sz w:val="19"/>
                <w:szCs w:val="19"/>
                <w:lang w:val="fr-FR" w:eastAsia="en-GB"/>
              </w:rPr>
            </w:pPr>
            <w:r w:rsidRPr="003426A4">
              <w:rPr>
                <w:color w:val="000000"/>
                <w:sz w:val="19"/>
                <w:szCs w:val="19"/>
                <w:lang w:val="fr-FR" w:eastAsia="en-GB"/>
              </w:rPr>
              <w:t>23</w:t>
            </w:r>
            <w:r w:rsidR="00893FD8" w:rsidRPr="003426A4">
              <w:rPr>
                <w:color w:val="000000"/>
                <w:sz w:val="19"/>
                <w:szCs w:val="19"/>
                <w:lang w:val="fr-FR" w:eastAsia="en-GB"/>
              </w:rPr>
              <w:t>,</w:t>
            </w:r>
            <w:r w:rsidRPr="003426A4">
              <w:rPr>
                <w:color w:val="000000"/>
                <w:sz w:val="19"/>
                <w:szCs w:val="19"/>
                <w:lang w:val="fr-FR" w:eastAsia="en-GB"/>
              </w:rPr>
              <w:t>9</w:t>
            </w:r>
          </w:p>
        </w:tc>
        <w:tc>
          <w:tcPr>
            <w:tcW w:w="1233" w:type="dxa"/>
            <w:tcBorders>
              <w:top w:val="nil"/>
              <w:left w:val="nil"/>
              <w:bottom w:val="single" w:sz="4" w:space="0" w:color="auto"/>
              <w:right w:val="single" w:sz="4" w:space="0" w:color="auto"/>
            </w:tcBorders>
            <w:vAlign w:val="center"/>
            <w:hideMark/>
          </w:tcPr>
          <w:p w14:paraId="627AC435" w14:textId="7EBA3499" w:rsidR="009E238A" w:rsidRPr="003426A4" w:rsidRDefault="009E238A" w:rsidP="000205D9">
            <w:pPr>
              <w:jc w:val="right"/>
              <w:rPr>
                <w:color w:val="000000"/>
                <w:sz w:val="19"/>
                <w:szCs w:val="19"/>
                <w:lang w:val="fr-FR" w:eastAsia="en-CA"/>
              </w:rPr>
            </w:pPr>
            <w:r w:rsidRPr="003426A4">
              <w:rPr>
                <w:color w:val="000000"/>
                <w:sz w:val="19"/>
                <w:szCs w:val="19"/>
                <w:lang w:val="fr-FR" w:eastAsia="en-CA"/>
              </w:rPr>
              <w:t>100</w:t>
            </w:r>
            <w:r w:rsidR="00893FD8" w:rsidRPr="003426A4">
              <w:rPr>
                <w:color w:val="000000"/>
                <w:sz w:val="19"/>
                <w:szCs w:val="19"/>
                <w:lang w:val="fr-FR" w:eastAsia="en-CA"/>
              </w:rPr>
              <w:t xml:space="preserve"> </w:t>
            </w:r>
            <w:r w:rsidRPr="003426A4">
              <w:rPr>
                <w:color w:val="000000"/>
                <w:sz w:val="19"/>
                <w:szCs w:val="19"/>
                <w:lang w:val="fr-FR" w:eastAsia="en-CA"/>
              </w:rPr>
              <w:t>966</w:t>
            </w:r>
          </w:p>
        </w:tc>
        <w:tc>
          <w:tcPr>
            <w:tcW w:w="1350" w:type="dxa"/>
            <w:tcBorders>
              <w:top w:val="nil"/>
              <w:left w:val="nil"/>
              <w:bottom w:val="single" w:sz="4" w:space="0" w:color="auto"/>
              <w:right w:val="single" w:sz="4" w:space="0" w:color="auto"/>
            </w:tcBorders>
            <w:vAlign w:val="center"/>
            <w:hideMark/>
          </w:tcPr>
          <w:p w14:paraId="1AC60F94" w14:textId="6A9334DE"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000</w:t>
            </w:r>
          </w:p>
        </w:tc>
        <w:tc>
          <w:tcPr>
            <w:tcW w:w="1248" w:type="dxa"/>
            <w:tcBorders>
              <w:top w:val="nil"/>
              <w:left w:val="nil"/>
              <w:bottom w:val="single" w:sz="4" w:space="0" w:color="auto"/>
              <w:right w:val="single" w:sz="4" w:space="0" w:color="auto"/>
            </w:tcBorders>
            <w:vAlign w:val="center"/>
            <w:hideMark/>
          </w:tcPr>
          <w:p w14:paraId="3B5070F1" w14:textId="4A0D9EDF" w:rsidR="009E238A" w:rsidRPr="003426A4" w:rsidRDefault="009E238A" w:rsidP="000205D9">
            <w:pPr>
              <w:jc w:val="right"/>
              <w:rPr>
                <w:color w:val="000000"/>
                <w:sz w:val="19"/>
                <w:szCs w:val="19"/>
                <w:lang w:val="fr-FR" w:eastAsia="en-CA"/>
              </w:rPr>
            </w:pPr>
            <w:r w:rsidRPr="003426A4">
              <w:rPr>
                <w:color w:val="000000"/>
                <w:sz w:val="19"/>
                <w:szCs w:val="19"/>
                <w:lang w:val="fr-FR" w:eastAsia="en-CA"/>
              </w:rPr>
              <w:t>70</w:t>
            </w:r>
            <w:r w:rsidR="00893FD8" w:rsidRPr="003426A4">
              <w:rPr>
                <w:color w:val="000000"/>
                <w:sz w:val="19"/>
                <w:szCs w:val="19"/>
                <w:lang w:val="fr-FR" w:eastAsia="en-CA"/>
              </w:rPr>
              <w:t xml:space="preserve"> </w:t>
            </w:r>
            <w:r w:rsidRPr="003426A4">
              <w:rPr>
                <w:color w:val="000000"/>
                <w:sz w:val="19"/>
                <w:szCs w:val="19"/>
                <w:lang w:val="fr-FR" w:eastAsia="en-CA"/>
              </w:rPr>
              <w:t>485</w:t>
            </w:r>
          </w:p>
        </w:tc>
        <w:tc>
          <w:tcPr>
            <w:tcW w:w="1051" w:type="dxa"/>
            <w:tcBorders>
              <w:top w:val="nil"/>
              <w:left w:val="nil"/>
              <w:bottom w:val="single" w:sz="4" w:space="0" w:color="auto"/>
              <w:right w:val="single" w:sz="4" w:space="0" w:color="auto"/>
            </w:tcBorders>
            <w:vAlign w:val="center"/>
            <w:hideMark/>
          </w:tcPr>
          <w:p w14:paraId="18098EAB" w14:textId="2DA63592" w:rsidR="009E238A" w:rsidRPr="003426A4" w:rsidRDefault="009E238A" w:rsidP="000205D9">
            <w:pPr>
              <w:ind w:left="-114" w:hanging="180"/>
              <w:jc w:val="right"/>
              <w:rPr>
                <w:color w:val="000000"/>
                <w:sz w:val="19"/>
                <w:szCs w:val="19"/>
                <w:lang w:val="fr-FR" w:eastAsia="en-CA"/>
              </w:rPr>
            </w:pPr>
            <w:r w:rsidRPr="003426A4">
              <w:rPr>
                <w:color w:val="000000"/>
                <w:sz w:val="19"/>
                <w:szCs w:val="19"/>
                <w:lang w:val="fr-FR" w:eastAsia="en-CA"/>
              </w:rPr>
              <w:t>320</w:t>
            </w:r>
            <w:r w:rsidR="00893FD8" w:rsidRPr="003426A4">
              <w:rPr>
                <w:color w:val="000000"/>
                <w:sz w:val="19"/>
                <w:szCs w:val="19"/>
                <w:lang w:val="fr-FR" w:eastAsia="en-CA"/>
              </w:rPr>
              <w:t xml:space="preserve"> </w:t>
            </w:r>
            <w:r w:rsidRPr="003426A4">
              <w:rPr>
                <w:color w:val="000000"/>
                <w:sz w:val="19"/>
                <w:szCs w:val="19"/>
                <w:lang w:val="fr-FR" w:eastAsia="en-CA"/>
              </w:rPr>
              <w:t>485</w:t>
            </w:r>
          </w:p>
        </w:tc>
      </w:tr>
      <w:tr w:rsidR="00AC797F" w:rsidRPr="003426A4" w14:paraId="6D2EDB9E" w14:textId="77777777" w:rsidTr="00AC797F">
        <w:trPr>
          <w:trHeight w:val="418"/>
        </w:trPr>
        <w:tc>
          <w:tcPr>
            <w:tcW w:w="1445" w:type="dxa"/>
            <w:tcBorders>
              <w:top w:val="nil"/>
              <w:left w:val="single" w:sz="4" w:space="0" w:color="auto"/>
              <w:bottom w:val="single" w:sz="4" w:space="0" w:color="auto"/>
              <w:right w:val="single" w:sz="4" w:space="0" w:color="auto"/>
            </w:tcBorders>
            <w:noWrap/>
            <w:hideMark/>
          </w:tcPr>
          <w:p w14:paraId="06D54E79" w14:textId="04627DAF" w:rsidR="009E238A" w:rsidRPr="003426A4" w:rsidRDefault="009E238A" w:rsidP="00155380">
            <w:pPr>
              <w:ind w:right="-105"/>
              <w:jc w:val="left"/>
              <w:rPr>
                <w:color w:val="000000"/>
                <w:sz w:val="19"/>
                <w:szCs w:val="19"/>
                <w:lang w:val="fr-FR" w:eastAsia="en-CA"/>
              </w:rPr>
            </w:pPr>
            <w:r w:rsidRPr="003426A4">
              <w:rPr>
                <w:color w:val="000000"/>
                <w:sz w:val="19"/>
                <w:szCs w:val="19"/>
                <w:lang w:val="fr-FR" w:eastAsia="en-CA"/>
              </w:rPr>
              <w:t xml:space="preserve">Tredco </w:t>
            </w:r>
            <w:r w:rsidR="00AB052D">
              <w:rPr>
                <w:color w:val="000000"/>
                <w:sz w:val="19"/>
                <w:szCs w:val="19"/>
                <w:lang w:val="fr-FR" w:eastAsia="en-CA"/>
              </w:rPr>
              <w:t>(r</w:t>
            </w:r>
            <w:r w:rsidR="00AB052D" w:rsidRPr="004B288F">
              <w:rPr>
                <w:color w:val="000000"/>
                <w:sz w:val="19"/>
                <w:szCs w:val="19"/>
                <w:lang w:val="fr-FR" w:eastAsia="en-CA"/>
              </w:rPr>
              <w:t>éfrigérateurs</w:t>
            </w:r>
            <w:r w:rsidR="00AB052D">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2FA3BA21" w14:textId="1C61C8C6" w:rsidR="009E238A" w:rsidRPr="003426A4" w:rsidRDefault="009E238A" w:rsidP="003D6657">
            <w:pPr>
              <w:jc w:val="center"/>
              <w:rPr>
                <w:color w:val="000000"/>
                <w:sz w:val="19"/>
                <w:szCs w:val="19"/>
                <w:lang w:val="fr-FR" w:eastAsia="en-GB"/>
              </w:rPr>
            </w:pPr>
            <w:r w:rsidRPr="003426A4">
              <w:rPr>
                <w:color w:val="000000"/>
                <w:sz w:val="19"/>
                <w:szCs w:val="19"/>
                <w:lang w:val="fr-FR" w:eastAsia="en-CA"/>
              </w:rPr>
              <w:t>1985</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40303DA4" w14:textId="77337F15" w:rsidR="009E238A" w:rsidRPr="003426A4" w:rsidRDefault="009E238A" w:rsidP="0088468A">
            <w:pPr>
              <w:jc w:val="center"/>
              <w:rPr>
                <w:color w:val="000000"/>
                <w:sz w:val="19"/>
                <w:szCs w:val="19"/>
                <w:lang w:val="fr-FR" w:eastAsia="en-CA"/>
              </w:rPr>
            </w:pPr>
            <w:r w:rsidRPr="003426A4">
              <w:rPr>
                <w:color w:val="000000"/>
                <w:sz w:val="19"/>
                <w:szCs w:val="19"/>
                <w:lang w:val="fr-FR" w:eastAsia="en-GB"/>
              </w:rPr>
              <w:t>7</w:t>
            </w:r>
          </w:p>
        </w:tc>
        <w:tc>
          <w:tcPr>
            <w:tcW w:w="1340" w:type="dxa"/>
            <w:tcBorders>
              <w:top w:val="nil"/>
              <w:left w:val="nil"/>
              <w:bottom w:val="single" w:sz="4" w:space="0" w:color="auto"/>
              <w:right w:val="single" w:sz="4" w:space="0" w:color="auto"/>
            </w:tcBorders>
            <w:vAlign w:val="center"/>
          </w:tcPr>
          <w:p w14:paraId="15B99393" w14:textId="55467100" w:rsidR="009E238A" w:rsidRPr="003426A4" w:rsidRDefault="009E238A" w:rsidP="0088468A">
            <w:pPr>
              <w:jc w:val="center"/>
              <w:rPr>
                <w:color w:val="000000"/>
                <w:sz w:val="19"/>
                <w:szCs w:val="19"/>
                <w:lang w:val="fr-FR" w:eastAsia="en-GB"/>
              </w:rPr>
            </w:pPr>
            <w:r w:rsidRPr="003426A4">
              <w:rPr>
                <w:color w:val="000000"/>
                <w:sz w:val="19"/>
                <w:szCs w:val="19"/>
                <w:lang w:val="fr-FR" w:eastAsia="en-GB"/>
              </w:rPr>
              <w:t>30</w:t>
            </w:r>
            <w:r w:rsidR="00893FD8" w:rsidRPr="003426A4">
              <w:rPr>
                <w:color w:val="000000"/>
                <w:sz w:val="19"/>
                <w:szCs w:val="19"/>
                <w:lang w:val="fr-FR" w:eastAsia="en-GB"/>
              </w:rPr>
              <w:t>,</w:t>
            </w:r>
            <w:r w:rsidRPr="003426A4">
              <w:rPr>
                <w:color w:val="000000"/>
                <w:sz w:val="19"/>
                <w:szCs w:val="19"/>
                <w:lang w:val="fr-FR" w:eastAsia="en-GB"/>
              </w:rPr>
              <w:t>1</w:t>
            </w:r>
          </w:p>
        </w:tc>
        <w:tc>
          <w:tcPr>
            <w:tcW w:w="1233" w:type="dxa"/>
            <w:tcBorders>
              <w:top w:val="nil"/>
              <w:left w:val="nil"/>
              <w:bottom w:val="single" w:sz="4" w:space="0" w:color="auto"/>
              <w:right w:val="single" w:sz="4" w:space="0" w:color="auto"/>
            </w:tcBorders>
            <w:vAlign w:val="center"/>
            <w:hideMark/>
          </w:tcPr>
          <w:p w14:paraId="0B5F1D76" w14:textId="0F5EF064" w:rsidR="009E238A" w:rsidRPr="003426A4" w:rsidRDefault="009E238A" w:rsidP="000205D9">
            <w:pPr>
              <w:jc w:val="right"/>
              <w:rPr>
                <w:color w:val="000000"/>
                <w:sz w:val="19"/>
                <w:szCs w:val="19"/>
                <w:lang w:val="fr-FR" w:eastAsia="en-CA"/>
              </w:rPr>
            </w:pPr>
            <w:r w:rsidRPr="003426A4">
              <w:rPr>
                <w:color w:val="000000"/>
                <w:sz w:val="19"/>
                <w:szCs w:val="19"/>
                <w:lang w:val="fr-FR" w:eastAsia="en-GB"/>
              </w:rPr>
              <w:t>50</w:t>
            </w:r>
            <w:r w:rsidR="00893FD8" w:rsidRPr="003426A4">
              <w:rPr>
                <w:color w:val="000000"/>
                <w:sz w:val="19"/>
                <w:szCs w:val="19"/>
                <w:lang w:val="fr-FR" w:eastAsia="en-GB"/>
              </w:rPr>
              <w:t xml:space="preserve"> </w:t>
            </w:r>
            <w:r w:rsidRPr="003426A4">
              <w:rPr>
                <w:color w:val="000000"/>
                <w:sz w:val="19"/>
                <w:szCs w:val="19"/>
                <w:lang w:val="fr-FR" w:eastAsia="en-GB"/>
              </w:rPr>
              <w:t>000</w:t>
            </w:r>
          </w:p>
        </w:tc>
        <w:tc>
          <w:tcPr>
            <w:tcW w:w="1350" w:type="dxa"/>
            <w:tcBorders>
              <w:top w:val="nil"/>
              <w:left w:val="nil"/>
              <w:bottom w:val="single" w:sz="4" w:space="0" w:color="auto"/>
              <w:right w:val="single" w:sz="4" w:space="0" w:color="auto"/>
            </w:tcBorders>
            <w:vAlign w:val="center"/>
            <w:hideMark/>
          </w:tcPr>
          <w:p w14:paraId="5AF9EE0A" w14:textId="7FB8A89D" w:rsidR="009E238A" w:rsidRPr="003426A4" w:rsidRDefault="009E238A" w:rsidP="000205D9">
            <w:pPr>
              <w:jc w:val="right"/>
              <w:rPr>
                <w:color w:val="000000"/>
                <w:sz w:val="19"/>
                <w:szCs w:val="19"/>
                <w:lang w:val="fr-FR" w:eastAsia="en-CA"/>
              </w:rPr>
            </w:pPr>
            <w:r w:rsidRPr="003426A4">
              <w:rPr>
                <w:color w:val="000000"/>
                <w:sz w:val="19"/>
                <w:szCs w:val="19"/>
                <w:lang w:val="fr-FR" w:eastAsia="en-GB"/>
              </w:rPr>
              <w:t>150</w:t>
            </w:r>
            <w:r w:rsidR="00893FD8" w:rsidRPr="003426A4">
              <w:rPr>
                <w:color w:val="000000"/>
                <w:sz w:val="19"/>
                <w:szCs w:val="19"/>
                <w:lang w:val="fr-FR" w:eastAsia="en-GB"/>
              </w:rPr>
              <w:t xml:space="preserve"> </w:t>
            </w:r>
            <w:r w:rsidRPr="003426A4">
              <w:rPr>
                <w:color w:val="000000"/>
                <w:sz w:val="19"/>
                <w:szCs w:val="19"/>
                <w:lang w:val="fr-FR" w:eastAsia="en-GB"/>
              </w:rPr>
              <w:t>000</w:t>
            </w:r>
          </w:p>
        </w:tc>
        <w:tc>
          <w:tcPr>
            <w:tcW w:w="1248" w:type="dxa"/>
            <w:tcBorders>
              <w:top w:val="nil"/>
              <w:left w:val="nil"/>
              <w:bottom w:val="single" w:sz="4" w:space="0" w:color="auto"/>
              <w:right w:val="single" w:sz="4" w:space="0" w:color="auto"/>
            </w:tcBorders>
            <w:vAlign w:val="center"/>
            <w:hideMark/>
          </w:tcPr>
          <w:p w14:paraId="412DDBFC" w14:textId="6D0F4301" w:rsidR="009E238A" w:rsidRPr="003426A4" w:rsidRDefault="009E238A" w:rsidP="000205D9">
            <w:pPr>
              <w:jc w:val="right"/>
              <w:rPr>
                <w:color w:val="000000"/>
                <w:sz w:val="19"/>
                <w:szCs w:val="19"/>
                <w:lang w:val="fr-FR" w:eastAsia="en-CA"/>
              </w:rPr>
            </w:pPr>
            <w:r w:rsidRPr="003426A4">
              <w:rPr>
                <w:color w:val="000000"/>
                <w:sz w:val="19"/>
                <w:szCs w:val="19"/>
                <w:lang w:val="fr-FR" w:eastAsia="en-GB"/>
              </w:rPr>
              <w:t>16</w:t>
            </w:r>
            <w:r w:rsidR="00893FD8" w:rsidRPr="003426A4">
              <w:rPr>
                <w:color w:val="000000"/>
                <w:sz w:val="19"/>
                <w:szCs w:val="19"/>
                <w:lang w:val="fr-FR" w:eastAsia="en-GB"/>
              </w:rPr>
              <w:t xml:space="preserve"> </w:t>
            </w:r>
            <w:r w:rsidRPr="003426A4">
              <w:rPr>
                <w:color w:val="000000"/>
                <w:sz w:val="19"/>
                <w:szCs w:val="19"/>
                <w:lang w:val="fr-FR" w:eastAsia="en-GB"/>
              </w:rPr>
              <w:t>818</w:t>
            </w:r>
          </w:p>
        </w:tc>
        <w:tc>
          <w:tcPr>
            <w:tcW w:w="1051" w:type="dxa"/>
            <w:tcBorders>
              <w:top w:val="nil"/>
              <w:left w:val="nil"/>
              <w:bottom w:val="single" w:sz="4" w:space="0" w:color="auto"/>
              <w:right w:val="single" w:sz="4" w:space="0" w:color="auto"/>
            </w:tcBorders>
            <w:vAlign w:val="center"/>
            <w:hideMark/>
          </w:tcPr>
          <w:p w14:paraId="175D3109" w14:textId="317C8CCA" w:rsidR="009E238A" w:rsidRPr="003426A4" w:rsidRDefault="009E238A" w:rsidP="000205D9">
            <w:pPr>
              <w:jc w:val="right"/>
              <w:rPr>
                <w:color w:val="000000"/>
                <w:sz w:val="19"/>
                <w:szCs w:val="19"/>
                <w:lang w:val="fr-FR" w:eastAsia="en-CA"/>
              </w:rPr>
            </w:pPr>
            <w:r w:rsidRPr="003426A4">
              <w:rPr>
                <w:color w:val="000000"/>
                <w:sz w:val="19"/>
                <w:szCs w:val="19"/>
                <w:lang w:val="fr-FR" w:eastAsia="en-GB"/>
              </w:rPr>
              <w:t>166</w:t>
            </w:r>
            <w:r w:rsidR="00893FD8" w:rsidRPr="003426A4">
              <w:rPr>
                <w:color w:val="000000"/>
                <w:sz w:val="19"/>
                <w:szCs w:val="19"/>
                <w:lang w:val="fr-FR" w:eastAsia="en-GB"/>
              </w:rPr>
              <w:t xml:space="preserve"> </w:t>
            </w:r>
            <w:r w:rsidRPr="003426A4">
              <w:rPr>
                <w:color w:val="000000"/>
                <w:sz w:val="19"/>
                <w:szCs w:val="19"/>
                <w:lang w:val="fr-FR" w:eastAsia="en-GB"/>
              </w:rPr>
              <w:t>818</w:t>
            </w:r>
          </w:p>
        </w:tc>
      </w:tr>
      <w:tr w:rsidR="00AC797F" w:rsidRPr="003426A4" w14:paraId="50CBEE84" w14:textId="77777777" w:rsidTr="00AC797F">
        <w:trPr>
          <w:trHeight w:val="471"/>
        </w:trPr>
        <w:tc>
          <w:tcPr>
            <w:tcW w:w="1445" w:type="dxa"/>
            <w:tcBorders>
              <w:top w:val="nil"/>
              <w:left w:val="single" w:sz="4" w:space="0" w:color="auto"/>
              <w:bottom w:val="single" w:sz="4" w:space="0" w:color="auto"/>
              <w:right w:val="single" w:sz="4" w:space="0" w:color="auto"/>
            </w:tcBorders>
            <w:hideMark/>
          </w:tcPr>
          <w:p w14:paraId="39AC22D3" w14:textId="596ED531" w:rsidR="009E238A" w:rsidRPr="003426A4" w:rsidRDefault="009E238A" w:rsidP="00155380">
            <w:pPr>
              <w:jc w:val="left"/>
              <w:rPr>
                <w:color w:val="000000"/>
                <w:sz w:val="19"/>
                <w:szCs w:val="19"/>
                <w:lang w:val="fr-FR" w:eastAsia="en-CA"/>
              </w:rPr>
            </w:pPr>
            <w:r w:rsidRPr="003426A4">
              <w:rPr>
                <w:color w:val="000000"/>
                <w:sz w:val="19"/>
                <w:szCs w:val="19"/>
                <w:lang w:val="fr-FR" w:eastAsia="en-CA"/>
              </w:rPr>
              <w:t>Unionaire (</w:t>
            </w:r>
            <w:r w:rsidR="00AC797F">
              <w:rPr>
                <w:color w:val="000000"/>
                <w:sz w:val="19"/>
                <w:szCs w:val="19"/>
                <w:lang w:val="fr-FR" w:eastAsia="en-CA"/>
              </w:rPr>
              <w:t>dégivrage</w:t>
            </w:r>
            <w:r w:rsidRPr="003426A4">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5E13938A" w14:textId="6E6017D0" w:rsidR="009E238A" w:rsidRPr="003426A4" w:rsidRDefault="009E238A" w:rsidP="003D6657">
            <w:pPr>
              <w:jc w:val="center"/>
              <w:rPr>
                <w:color w:val="000000"/>
                <w:sz w:val="19"/>
                <w:szCs w:val="19"/>
                <w:lang w:val="fr-FR" w:eastAsia="en-GB"/>
              </w:rPr>
            </w:pPr>
            <w:r w:rsidRPr="003426A4">
              <w:rPr>
                <w:color w:val="000000"/>
                <w:sz w:val="19"/>
                <w:szCs w:val="19"/>
                <w:lang w:val="fr-FR" w:eastAsia="en-CA"/>
              </w:rPr>
              <w:t>2003</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1BC0DE2F" w14:textId="2159B83F" w:rsidR="009E238A" w:rsidRPr="003426A4" w:rsidRDefault="009E238A" w:rsidP="0088468A">
            <w:pPr>
              <w:jc w:val="center"/>
              <w:rPr>
                <w:color w:val="000000"/>
                <w:sz w:val="19"/>
                <w:szCs w:val="19"/>
                <w:lang w:val="fr-FR" w:eastAsia="en-CA"/>
              </w:rPr>
            </w:pPr>
            <w:r w:rsidRPr="003426A4">
              <w:rPr>
                <w:color w:val="000000"/>
                <w:sz w:val="19"/>
                <w:szCs w:val="19"/>
                <w:lang w:val="fr-FR" w:eastAsia="en-GB"/>
              </w:rPr>
              <w:t>6</w:t>
            </w:r>
          </w:p>
        </w:tc>
        <w:tc>
          <w:tcPr>
            <w:tcW w:w="1340" w:type="dxa"/>
            <w:tcBorders>
              <w:top w:val="nil"/>
              <w:left w:val="nil"/>
              <w:bottom w:val="single" w:sz="4" w:space="0" w:color="auto"/>
              <w:right w:val="single" w:sz="4" w:space="0" w:color="auto"/>
            </w:tcBorders>
            <w:vAlign w:val="center"/>
          </w:tcPr>
          <w:p w14:paraId="51186945" w14:textId="3A8952DF" w:rsidR="009E238A" w:rsidRPr="003426A4" w:rsidRDefault="009E238A" w:rsidP="0088468A">
            <w:pPr>
              <w:jc w:val="center"/>
              <w:rPr>
                <w:color w:val="000000"/>
                <w:sz w:val="19"/>
                <w:szCs w:val="19"/>
                <w:lang w:val="fr-FR" w:eastAsia="en-GB"/>
              </w:rPr>
            </w:pPr>
            <w:r w:rsidRPr="003426A4">
              <w:rPr>
                <w:color w:val="000000"/>
                <w:sz w:val="19"/>
                <w:szCs w:val="19"/>
                <w:lang w:val="fr-FR" w:eastAsia="en-GB"/>
              </w:rPr>
              <w:t>30</w:t>
            </w:r>
            <w:r w:rsidR="00893FD8" w:rsidRPr="003426A4">
              <w:rPr>
                <w:color w:val="000000"/>
                <w:sz w:val="19"/>
                <w:szCs w:val="19"/>
                <w:lang w:val="fr-FR" w:eastAsia="en-GB"/>
              </w:rPr>
              <w:t>,</w:t>
            </w:r>
            <w:r w:rsidRPr="003426A4">
              <w:rPr>
                <w:color w:val="000000"/>
                <w:sz w:val="19"/>
                <w:szCs w:val="19"/>
                <w:lang w:val="fr-FR" w:eastAsia="en-GB"/>
              </w:rPr>
              <w:t>0</w:t>
            </w:r>
          </w:p>
        </w:tc>
        <w:tc>
          <w:tcPr>
            <w:tcW w:w="1233" w:type="dxa"/>
            <w:tcBorders>
              <w:top w:val="nil"/>
              <w:left w:val="nil"/>
              <w:bottom w:val="single" w:sz="4" w:space="0" w:color="auto"/>
              <w:right w:val="single" w:sz="4" w:space="0" w:color="auto"/>
            </w:tcBorders>
            <w:vAlign w:val="center"/>
            <w:hideMark/>
          </w:tcPr>
          <w:p w14:paraId="308B5EC0" w14:textId="53012759" w:rsidR="009E238A" w:rsidRPr="003426A4" w:rsidRDefault="009E238A" w:rsidP="000205D9">
            <w:pPr>
              <w:jc w:val="right"/>
              <w:rPr>
                <w:color w:val="000000"/>
                <w:sz w:val="19"/>
                <w:szCs w:val="19"/>
                <w:lang w:val="fr-FR" w:eastAsia="en-CA"/>
              </w:rPr>
            </w:pPr>
            <w:r w:rsidRPr="003426A4">
              <w:rPr>
                <w:color w:val="000000"/>
                <w:sz w:val="19"/>
                <w:szCs w:val="19"/>
                <w:lang w:val="fr-FR" w:eastAsia="en-CA"/>
              </w:rPr>
              <w:t>151</w:t>
            </w:r>
            <w:r w:rsidR="00893FD8" w:rsidRPr="003426A4">
              <w:rPr>
                <w:color w:val="000000"/>
                <w:sz w:val="19"/>
                <w:szCs w:val="19"/>
                <w:lang w:val="fr-FR" w:eastAsia="en-CA"/>
              </w:rPr>
              <w:t xml:space="preserve"> </w:t>
            </w:r>
            <w:r w:rsidRPr="003426A4">
              <w:rPr>
                <w:color w:val="000000"/>
                <w:sz w:val="19"/>
                <w:szCs w:val="19"/>
                <w:lang w:val="fr-FR" w:eastAsia="en-CA"/>
              </w:rPr>
              <w:t>790</w:t>
            </w:r>
          </w:p>
        </w:tc>
        <w:tc>
          <w:tcPr>
            <w:tcW w:w="1350" w:type="dxa"/>
            <w:tcBorders>
              <w:top w:val="nil"/>
              <w:left w:val="nil"/>
              <w:bottom w:val="single" w:sz="4" w:space="0" w:color="auto"/>
              <w:right w:val="single" w:sz="4" w:space="0" w:color="auto"/>
            </w:tcBorders>
            <w:vAlign w:val="center"/>
            <w:hideMark/>
          </w:tcPr>
          <w:p w14:paraId="6DBEA7B1" w14:textId="1F970CE0"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000</w:t>
            </w:r>
          </w:p>
        </w:tc>
        <w:tc>
          <w:tcPr>
            <w:tcW w:w="1248" w:type="dxa"/>
            <w:tcBorders>
              <w:top w:val="nil"/>
              <w:left w:val="nil"/>
              <w:bottom w:val="single" w:sz="4" w:space="0" w:color="auto"/>
              <w:right w:val="single" w:sz="4" w:space="0" w:color="auto"/>
            </w:tcBorders>
            <w:vAlign w:val="center"/>
            <w:hideMark/>
          </w:tcPr>
          <w:p w14:paraId="46341721" w14:textId="1AC6C339" w:rsidR="009E238A" w:rsidRPr="003426A4" w:rsidRDefault="009E238A" w:rsidP="000205D9">
            <w:pPr>
              <w:jc w:val="right"/>
              <w:rPr>
                <w:color w:val="000000"/>
                <w:sz w:val="19"/>
                <w:szCs w:val="19"/>
                <w:lang w:val="fr-FR" w:eastAsia="en-CA"/>
              </w:rPr>
            </w:pPr>
            <w:r w:rsidRPr="003426A4">
              <w:rPr>
                <w:color w:val="000000"/>
                <w:sz w:val="19"/>
                <w:szCs w:val="19"/>
                <w:lang w:val="fr-FR" w:eastAsia="en-CA"/>
              </w:rPr>
              <w:t>454</w:t>
            </w:r>
            <w:r w:rsidR="00893FD8" w:rsidRPr="003426A4">
              <w:rPr>
                <w:color w:val="000000"/>
                <w:sz w:val="19"/>
                <w:szCs w:val="19"/>
                <w:lang w:val="fr-FR" w:eastAsia="en-CA"/>
              </w:rPr>
              <w:t xml:space="preserve"> </w:t>
            </w:r>
            <w:r w:rsidRPr="003426A4">
              <w:rPr>
                <w:color w:val="000000"/>
                <w:sz w:val="19"/>
                <w:szCs w:val="19"/>
                <w:lang w:val="fr-FR" w:eastAsia="en-CA"/>
              </w:rPr>
              <w:t>457</w:t>
            </w:r>
          </w:p>
        </w:tc>
        <w:tc>
          <w:tcPr>
            <w:tcW w:w="1051" w:type="dxa"/>
            <w:tcBorders>
              <w:top w:val="nil"/>
              <w:left w:val="nil"/>
              <w:bottom w:val="single" w:sz="4" w:space="0" w:color="auto"/>
              <w:right w:val="single" w:sz="4" w:space="0" w:color="auto"/>
            </w:tcBorders>
            <w:vAlign w:val="center"/>
            <w:hideMark/>
          </w:tcPr>
          <w:p w14:paraId="57682122" w14:textId="12BBE34B" w:rsidR="009E238A" w:rsidRPr="003426A4" w:rsidRDefault="009E238A" w:rsidP="000205D9">
            <w:pPr>
              <w:jc w:val="right"/>
              <w:rPr>
                <w:color w:val="000000"/>
                <w:sz w:val="19"/>
                <w:szCs w:val="19"/>
                <w:lang w:val="fr-FR" w:eastAsia="en-CA"/>
              </w:rPr>
            </w:pPr>
            <w:r w:rsidRPr="003426A4">
              <w:rPr>
                <w:color w:val="000000"/>
                <w:sz w:val="19"/>
                <w:szCs w:val="19"/>
                <w:lang w:val="fr-FR" w:eastAsia="en-CA"/>
              </w:rPr>
              <w:t>704</w:t>
            </w:r>
            <w:r w:rsidR="00893FD8" w:rsidRPr="003426A4">
              <w:rPr>
                <w:color w:val="000000"/>
                <w:sz w:val="19"/>
                <w:szCs w:val="19"/>
                <w:lang w:val="fr-FR" w:eastAsia="en-CA"/>
              </w:rPr>
              <w:t xml:space="preserve"> </w:t>
            </w:r>
            <w:r w:rsidRPr="003426A4">
              <w:rPr>
                <w:color w:val="000000"/>
                <w:sz w:val="19"/>
                <w:szCs w:val="19"/>
                <w:lang w:val="fr-FR" w:eastAsia="en-CA"/>
              </w:rPr>
              <w:t>457</w:t>
            </w:r>
          </w:p>
        </w:tc>
      </w:tr>
      <w:tr w:rsidR="00AC797F" w:rsidRPr="003426A4" w14:paraId="7A28DFF3" w14:textId="77777777" w:rsidTr="00AC797F">
        <w:trPr>
          <w:trHeight w:val="471"/>
        </w:trPr>
        <w:tc>
          <w:tcPr>
            <w:tcW w:w="1445" w:type="dxa"/>
            <w:tcBorders>
              <w:top w:val="nil"/>
              <w:left w:val="single" w:sz="4" w:space="0" w:color="auto"/>
              <w:bottom w:val="single" w:sz="4" w:space="0" w:color="auto"/>
              <w:right w:val="single" w:sz="4" w:space="0" w:color="auto"/>
            </w:tcBorders>
            <w:hideMark/>
          </w:tcPr>
          <w:p w14:paraId="3A8A1DA3" w14:textId="0FD7054F" w:rsidR="009E238A" w:rsidRPr="003426A4" w:rsidRDefault="009E238A" w:rsidP="00155380">
            <w:pPr>
              <w:jc w:val="left"/>
              <w:rPr>
                <w:color w:val="000000"/>
                <w:sz w:val="19"/>
                <w:szCs w:val="19"/>
                <w:lang w:val="fr-FR" w:eastAsia="en-CA"/>
              </w:rPr>
            </w:pPr>
            <w:r w:rsidRPr="003426A4">
              <w:rPr>
                <w:color w:val="000000"/>
                <w:sz w:val="19"/>
                <w:szCs w:val="19"/>
                <w:lang w:val="fr-FR" w:eastAsia="en-CA"/>
              </w:rPr>
              <w:t>Unionaire (</w:t>
            </w:r>
            <w:r w:rsidR="00AB052D">
              <w:rPr>
                <w:color w:val="000000"/>
                <w:sz w:val="19"/>
                <w:szCs w:val="19"/>
                <w:lang w:val="fr-FR" w:eastAsia="en-CA"/>
              </w:rPr>
              <w:t xml:space="preserve">froid </w:t>
            </w:r>
            <w:r w:rsidR="00AC797F">
              <w:rPr>
                <w:color w:val="000000"/>
                <w:sz w:val="19"/>
                <w:szCs w:val="19"/>
                <w:lang w:val="fr-FR" w:eastAsia="en-CA"/>
              </w:rPr>
              <w:t>ventilé</w:t>
            </w:r>
            <w:r w:rsidRPr="003426A4">
              <w:rPr>
                <w:color w:val="000000"/>
                <w:sz w:val="19"/>
                <w:szCs w:val="19"/>
                <w:lang w:val="fr-FR" w:eastAsia="en-CA"/>
              </w:rPr>
              <w:t>)</w:t>
            </w:r>
          </w:p>
        </w:tc>
        <w:tc>
          <w:tcPr>
            <w:tcW w:w="942" w:type="dxa"/>
            <w:tcBorders>
              <w:top w:val="single" w:sz="4" w:space="0" w:color="auto"/>
              <w:bottom w:val="single" w:sz="4" w:space="0" w:color="auto"/>
              <w:right w:val="single" w:sz="4" w:space="0" w:color="auto"/>
            </w:tcBorders>
            <w:vAlign w:val="center"/>
          </w:tcPr>
          <w:p w14:paraId="7A6306F1" w14:textId="711AC0DD" w:rsidR="009E238A" w:rsidRPr="003426A4" w:rsidRDefault="009E238A" w:rsidP="003D6657">
            <w:pPr>
              <w:ind w:right="-105"/>
              <w:jc w:val="center"/>
              <w:rPr>
                <w:color w:val="000000"/>
                <w:sz w:val="19"/>
                <w:szCs w:val="19"/>
                <w:lang w:val="fr-FR" w:eastAsia="en-GB"/>
              </w:rPr>
            </w:pPr>
            <w:r w:rsidRPr="003426A4">
              <w:rPr>
                <w:color w:val="000000"/>
                <w:sz w:val="19"/>
                <w:szCs w:val="19"/>
                <w:lang w:val="fr-FR" w:eastAsia="en-CA"/>
              </w:rPr>
              <w:t>2003</w:t>
            </w:r>
          </w:p>
        </w:tc>
        <w:tc>
          <w:tcPr>
            <w:tcW w:w="881" w:type="dxa"/>
            <w:tcBorders>
              <w:top w:val="single" w:sz="4" w:space="0" w:color="auto"/>
              <w:left w:val="single" w:sz="4" w:space="0" w:color="auto"/>
              <w:bottom w:val="single" w:sz="4" w:space="0" w:color="auto"/>
              <w:right w:val="single" w:sz="4" w:space="0" w:color="auto"/>
            </w:tcBorders>
            <w:noWrap/>
            <w:vAlign w:val="center"/>
            <w:hideMark/>
          </w:tcPr>
          <w:p w14:paraId="5F9FCE54" w14:textId="2A65C8AF" w:rsidR="009E238A" w:rsidRPr="003426A4" w:rsidRDefault="009E238A" w:rsidP="0088468A">
            <w:pPr>
              <w:jc w:val="center"/>
              <w:rPr>
                <w:color w:val="000000"/>
                <w:sz w:val="19"/>
                <w:szCs w:val="19"/>
                <w:lang w:val="fr-FR" w:eastAsia="en-GB"/>
              </w:rPr>
            </w:pPr>
            <w:r w:rsidRPr="003426A4">
              <w:rPr>
                <w:color w:val="000000"/>
                <w:sz w:val="19"/>
                <w:szCs w:val="19"/>
                <w:lang w:val="fr-FR" w:eastAsia="en-GB"/>
              </w:rPr>
              <w:t>8</w:t>
            </w:r>
          </w:p>
        </w:tc>
        <w:tc>
          <w:tcPr>
            <w:tcW w:w="1340" w:type="dxa"/>
            <w:tcBorders>
              <w:top w:val="nil"/>
              <w:left w:val="nil"/>
              <w:bottom w:val="single" w:sz="4" w:space="0" w:color="auto"/>
              <w:right w:val="single" w:sz="4" w:space="0" w:color="auto"/>
            </w:tcBorders>
            <w:vAlign w:val="center"/>
          </w:tcPr>
          <w:p w14:paraId="10BB5DBC" w14:textId="5E4A348C" w:rsidR="009E238A" w:rsidRPr="003426A4" w:rsidRDefault="009E238A" w:rsidP="0088468A">
            <w:pPr>
              <w:jc w:val="center"/>
              <w:rPr>
                <w:color w:val="000000"/>
                <w:sz w:val="19"/>
                <w:szCs w:val="19"/>
                <w:lang w:val="fr-FR" w:eastAsia="en-GB"/>
              </w:rPr>
            </w:pPr>
            <w:r w:rsidRPr="003426A4">
              <w:rPr>
                <w:color w:val="000000"/>
                <w:sz w:val="19"/>
                <w:szCs w:val="19"/>
                <w:lang w:val="fr-FR" w:eastAsia="en-GB"/>
              </w:rPr>
              <w:t>40</w:t>
            </w:r>
            <w:r w:rsidR="00893FD8" w:rsidRPr="003426A4">
              <w:rPr>
                <w:color w:val="000000"/>
                <w:sz w:val="19"/>
                <w:szCs w:val="19"/>
                <w:lang w:val="fr-FR" w:eastAsia="en-GB"/>
              </w:rPr>
              <w:t>,</w:t>
            </w:r>
            <w:r w:rsidRPr="003426A4">
              <w:rPr>
                <w:color w:val="000000"/>
                <w:sz w:val="19"/>
                <w:szCs w:val="19"/>
                <w:lang w:val="fr-FR" w:eastAsia="en-GB"/>
              </w:rPr>
              <w:t>0</w:t>
            </w:r>
          </w:p>
        </w:tc>
        <w:tc>
          <w:tcPr>
            <w:tcW w:w="1233" w:type="dxa"/>
            <w:tcBorders>
              <w:top w:val="nil"/>
              <w:left w:val="nil"/>
              <w:bottom w:val="single" w:sz="4" w:space="0" w:color="auto"/>
              <w:right w:val="single" w:sz="4" w:space="0" w:color="auto"/>
            </w:tcBorders>
            <w:vAlign w:val="center"/>
            <w:hideMark/>
          </w:tcPr>
          <w:p w14:paraId="7F07BA61" w14:textId="78ED302D" w:rsidR="009E238A" w:rsidRPr="003426A4" w:rsidRDefault="00A603FB" w:rsidP="000205D9">
            <w:pPr>
              <w:jc w:val="right"/>
              <w:rPr>
                <w:color w:val="000000"/>
                <w:sz w:val="19"/>
                <w:szCs w:val="19"/>
                <w:lang w:val="fr-FR" w:eastAsia="en-CA"/>
              </w:rPr>
            </w:pPr>
            <w:r w:rsidRPr="003426A4">
              <w:rPr>
                <w:color w:val="000000"/>
                <w:sz w:val="19"/>
                <w:szCs w:val="19"/>
                <w:lang w:val="fr-FR" w:eastAsia="en-CA"/>
              </w:rPr>
              <w:t>***</w:t>
            </w:r>
            <w:r w:rsidR="009E238A" w:rsidRPr="003426A4">
              <w:rPr>
                <w:color w:val="000000"/>
                <w:sz w:val="19"/>
                <w:szCs w:val="19"/>
                <w:lang w:val="fr-FR" w:eastAsia="en-CA"/>
              </w:rPr>
              <w:t>150</w:t>
            </w:r>
            <w:r w:rsidR="00893FD8" w:rsidRPr="003426A4">
              <w:rPr>
                <w:color w:val="000000"/>
                <w:sz w:val="19"/>
                <w:szCs w:val="19"/>
                <w:lang w:val="fr-FR" w:eastAsia="en-CA"/>
              </w:rPr>
              <w:t xml:space="preserve"> </w:t>
            </w:r>
            <w:r w:rsidR="009E238A" w:rsidRPr="003426A4">
              <w:rPr>
                <w:color w:val="000000"/>
                <w:sz w:val="19"/>
                <w:szCs w:val="19"/>
                <w:lang w:val="fr-FR" w:eastAsia="en-CA"/>
              </w:rPr>
              <w:t>307</w:t>
            </w:r>
          </w:p>
        </w:tc>
        <w:tc>
          <w:tcPr>
            <w:tcW w:w="1350" w:type="dxa"/>
            <w:tcBorders>
              <w:top w:val="nil"/>
              <w:left w:val="nil"/>
              <w:bottom w:val="single" w:sz="4" w:space="0" w:color="auto"/>
              <w:right w:val="single" w:sz="4" w:space="0" w:color="auto"/>
            </w:tcBorders>
            <w:vAlign w:val="center"/>
            <w:hideMark/>
          </w:tcPr>
          <w:p w14:paraId="66860735" w14:textId="23318733" w:rsidR="009E238A" w:rsidRPr="003426A4" w:rsidRDefault="009E238A" w:rsidP="000205D9">
            <w:pPr>
              <w:jc w:val="right"/>
              <w:rPr>
                <w:color w:val="000000"/>
                <w:sz w:val="19"/>
                <w:szCs w:val="19"/>
                <w:lang w:val="fr-FR" w:eastAsia="en-CA"/>
              </w:rPr>
            </w:pPr>
            <w:r w:rsidRPr="003426A4">
              <w:rPr>
                <w:color w:val="000000"/>
                <w:sz w:val="19"/>
                <w:szCs w:val="19"/>
                <w:lang w:val="fr-FR" w:eastAsia="en-CA"/>
              </w:rPr>
              <w:t>250</w:t>
            </w:r>
            <w:r w:rsidR="00893FD8" w:rsidRPr="003426A4">
              <w:rPr>
                <w:color w:val="000000"/>
                <w:sz w:val="19"/>
                <w:szCs w:val="19"/>
                <w:lang w:val="fr-FR" w:eastAsia="en-CA"/>
              </w:rPr>
              <w:t xml:space="preserve"> </w:t>
            </w:r>
            <w:r w:rsidRPr="003426A4">
              <w:rPr>
                <w:color w:val="000000"/>
                <w:sz w:val="19"/>
                <w:szCs w:val="19"/>
                <w:lang w:val="fr-FR" w:eastAsia="en-CA"/>
              </w:rPr>
              <w:t>000</w:t>
            </w:r>
          </w:p>
        </w:tc>
        <w:tc>
          <w:tcPr>
            <w:tcW w:w="1248" w:type="dxa"/>
            <w:tcBorders>
              <w:top w:val="nil"/>
              <w:left w:val="nil"/>
              <w:bottom w:val="single" w:sz="4" w:space="0" w:color="auto"/>
              <w:right w:val="single" w:sz="4" w:space="0" w:color="auto"/>
            </w:tcBorders>
            <w:vAlign w:val="center"/>
            <w:hideMark/>
          </w:tcPr>
          <w:p w14:paraId="3ECF72B7" w14:textId="5EC5670A" w:rsidR="009E238A" w:rsidRPr="003426A4" w:rsidRDefault="009E238A" w:rsidP="000205D9">
            <w:pPr>
              <w:jc w:val="right"/>
              <w:rPr>
                <w:color w:val="000000"/>
                <w:sz w:val="19"/>
                <w:szCs w:val="19"/>
                <w:lang w:val="fr-FR" w:eastAsia="en-CA"/>
              </w:rPr>
            </w:pPr>
            <w:r w:rsidRPr="003426A4">
              <w:rPr>
                <w:color w:val="000000"/>
                <w:sz w:val="19"/>
                <w:szCs w:val="19"/>
                <w:lang w:val="fr-FR" w:eastAsia="en-CA"/>
              </w:rPr>
              <w:t>134</w:t>
            </w:r>
            <w:r w:rsidR="00893FD8" w:rsidRPr="003426A4">
              <w:rPr>
                <w:color w:val="000000"/>
                <w:sz w:val="19"/>
                <w:szCs w:val="19"/>
                <w:lang w:val="fr-FR" w:eastAsia="en-CA"/>
              </w:rPr>
              <w:t xml:space="preserve"> </w:t>
            </w:r>
            <w:r w:rsidRPr="003426A4">
              <w:rPr>
                <w:color w:val="000000"/>
                <w:sz w:val="19"/>
                <w:szCs w:val="19"/>
                <w:lang w:val="fr-FR" w:eastAsia="en-CA"/>
              </w:rPr>
              <w:t>614</w:t>
            </w:r>
          </w:p>
        </w:tc>
        <w:tc>
          <w:tcPr>
            <w:tcW w:w="1051" w:type="dxa"/>
            <w:tcBorders>
              <w:top w:val="nil"/>
              <w:left w:val="nil"/>
              <w:bottom w:val="single" w:sz="4" w:space="0" w:color="auto"/>
              <w:right w:val="single" w:sz="4" w:space="0" w:color="auto"/>
            </w:tcBorders>
            <w:vAlign w:val="center"/>
            <w:hideMark/>
          </w:tcPr>
          <w:p w14:paraId="3770B6FD" w14:textId="4874A2F1" w:rsidR="009E238A" w:rsidRPr="003426A4" w:rsidRDefault="009E238A" w:rsidP="000205D9">
            <w:pPr>
              <w:jc w:val="right"/>
              <w:rPr>
                <w:color w:val="000000"/>
                <w:sz w:val="19"/>
                <w:szCs w:val="19"/>
                <w:lang w:val="fr-FR" w:eastAsia="en-CA"/>
              </w:rPr>
            </w:pPr>
            <w:r w:rsidRPr="003426A4">
              <w:rPr>
                <w:color w:val="000000"/>
                <w:sz w:val="19"/>
                <w:szCs w:val="19"/>
                <w:lang w:val="fr-FR" w:eastAsia="en-CA"/>
              </w:rPr>
              <w:t>384</w:t>
            </w:r>
            <w:r w:rsidR="00893FD8" w:rsidRPr="003426A4">
              <w:rPr>
                <w:color w:val="000000"/>
                <w:sz w:val="19"/>
                <w:szCs w:val="19"/>
                <w:lang w:val="fr-FR" w:eastAsia="en-CA"/>
              </w:rPr>
              <w:t xml:space="preserve"> </w:t>
            </w:r>
            <w:r w:rsidRPr="003426A4">
              <w:rPr>
                <w:color w:val="000000"/>
                <w:sz w:val="19"/>
                <w:szCs w:val="19"/>
                <w:lang w:val="fr-FR" w:eastAsia="en-CA"/>
              </w:rPr>
              <w:t>614</w:t>
            </w:r>
          </w:p>
        </w:tc>
      </w:tr>
      <w:tr w:rsidR="008D42EE" w:rsidRPr="003426A4" w14:paraId="134390AC" w14:textId="77777777" w:rsidTr="00AC797F">
        <w:trPr>
          <w:trHeight w:val="234"/>
        </w:trPr>
        <w:tc>
          <w:tcPr>
            <w:tcW w:w="4608" w:type="dxa"/>
            <w:gridSpan w:val="4"/>
            <w:tcBorders>
              <w:top w:val="single" w:sz="4" w:space="0" w:color="auto"/>
              <w:left w:val="single" w:sz="4" w:space="0" w:color="auto"/>
              <w:bottom w:val="single" w:sz="4" w:space="0" w:color="auto"/>
              <w:right w:val="single" w:sz="4" w:space="0" w:color="auto"/>
            </w:tcBorders>
          </w:tcPr>
          <w:p w14:paraId="6221BA16" w14:textId="5689F72B" w:rsidR="001E1088" w:rsidRPr="003426A4" w:rsidRDefault="001E1088" w:rsidP="00155380">
            <w:pPr>
              <w:jc w:val="left"/>
              <w:rPr>
                <w:color w:val="000000"/>
                <w:sz w:val="19"/>
                <w:szCs w:val="19"/>
                <w:lang w:val="fr-FR" w:eastAsia="en-CA"/>
              </w:rPr>
            </w:pPr>
            <w:r w:rsidRPr="003426A4">
              <w:rPr>
                <w:b/>
                <w:color w:val="000000"/>
                <w:sz w:val="19"/>
                <w:szCs w:val="19"/>
                <w:lang w:val="fr-FR" w:eastAsia="en-CA"/>
              </w:rPr>
              <w:t>Total</w:t>
            </w:r>
          </w:p>
        </w:tc>
        <w:tc>
          <w:tcPr>
            <w:tcW w:w="1233" w:type="dxa"/>
            <w:tcBorders>
              <w:top w:val="single" w:sz="4" w:space="0" w:color="auto"/>
              <w:bottom w:val="single" w:sz="4" w:space="0" w:color="auto"/>
              <w:right w:val="single" w:sz="4" w:space="0" w:color="auto"/>
            </w:tcBorders>
          </w:tcPr>
          <w:p w14:paraId="1B03D79C" w14:textId="7A9B3A68" w:rsidR="001E1088" w:rsidRPr="003426A4" w:rsidRDefault="001E1088" w:rsidP="0088468A">
            <w:pPr>
              <w:jc w:val="center"/>
              <w:rPr>
                <w:color w:val="000000"/>
                <w:sz w:val="19"/>
                <w:szCs w:val="19"/>
                <w:lang w:val="fr-FR" w:eastAsia="en-CA"/>
              </w:rPr>
            </w:pPr>
            <w:r w:rsidRPr="003426A4">
              <w:rPr>
                <w:b/>
                <w:color w:val="000000"/>
                <w:sz w:val="19"/>
                <w:szCs w:val="19"/>
                <w:lang w:val="fr-FR" w:eastAsia="en-CA"/>
              </w:rPr>
              <w:t>2</w:t>
            </w:r>
            <w:r w:rsidR="00893FD8" w:rsidRPr="003426A4">
              <w:rPr>
                <w:b/>
                <w:color w:val="000000"/>
                <w:sz w:val="19"/>
                <w:szCs w:val="19"/>
                <w:lang w:val="fr-FR" w:eastAsia="en-CA"/>
              </w:rPr>
              <w:t> </w:t>
            </w:r>
            <w:r w:rsidRPr="003426A4">
              <w:rPr>
                <w:b/>
                <w:color w:val="000000"/>
                <w:sz w:val="19"/>
                <w:szCs w:val="19"/>
                <w:lang w:val="fr-FR" w:eastAsia="en-CA"/>
              </w:rPr>
              <w:t>662</w:t>
            </w:r>
            <w:r w:rsidR="00893FD8" w:rsidRPr="003426A4">
              <w:rPr>
                <w:b/>
                <w:color w:val="000000"/>
                <w:sz w:val="19"/>
                <w:szCs w:val="19"/>
                <w:lang w:val="fr-FR" w:eastAsia="en-CA"/>
              </w:rPr>
              <w:t xml:space="preserve"> </w:t>
            </w:r>
            <w:r w:rsidRPr="003426A4">
              <w:rPr>
                <w:b/>
                <w:color w:val="000000"/>
                <w:sz w:val="19"/>
                <w:szCs w:val="19"/>
                <w:lang w:val="fr-FR" w:eastAsia="en-CA"/>
              </w:rPr>
              <w:t>177</w:t>
            </w:r>
          </w:p>
        </w:tc>
        <w:tc>
          <w:tcPr>
            <w:tcW w:w="1350" w:type="dxa"/>
            <w:tcBorders>
              <w:top w:val="single" w:sz="4" w:space="0" w:color="auto"/>
              <w:left w:val="nil"/>
              <w:bottom w:val="single" w:sz="4" w:space="0" w:color="auto"/>
              <w:right w:val="single" w:sz="4" w:space="0" w:color="auto"/>
            </w:tcBorders>
          </w:tcPr>
          <w:p w14:paraId="7D73446C" w14:textId="189D237E" w:rsidR="001E1088" w:rsidRPr="003426A4" w:rsidRDefault="001E1088" w:rsidP="0088468A">
            <w:pPr>
              <w:jc w:val="center"/>
              <w:rPr>
                <w:color w:val="000000"/>
                <w:sz w:val="19"/>
                <w:szCs w:val="19"/>
                <w:lang w:val="fr-FR" w:eastAsia="en-CA"/>
              </w:rPr>
            </w:pPr>
            <w:r w:rsidRPr="003426A4">
              <w:rPr>
                <w:b/>
                <w:color w:val="000000"/>
                <w:sz w:val="19"/>
                <w:szCs w:val="19"/>
                <w:lang w:val="fr-FR" w:eastAsia="en-CA"/>
              </w:rPr>
              <w:t>2</w:t>
            </w:r>
            <w:r w:rsidR="00893FD8" w:rsidRPr="003426A4">
              <w:rPr>
                <w:b/>
                <w:color w:val="000000"/>
                <w:sz w:val="19"/>
                <w:szCs w:val="19"/>
                <w:lang w:val="fr-FR" w:eastAsia="en-CA"/>
              </w:rPr>
              <w:t> </w:t>
            </w:r>
            <w:r w:rsidRPr="003426A4">
              <w:rPr>
                <w:b/>
                <w:color w:val="000000"/>
                <w:sz w:val="19"/>
                <w:szCs w:val="19"/>
                <w:lang w:val="fr-FR" w:eastAsia="en-CA"/>
              </w:rPr>
              <w:t>650</w:t>
            </w:r>
            <w:r w:rsidR="00893FD8" w:rsidRPr="003426A4">
              <w:rPr>
                <w:b/>
                <w:color w:val="000000"/>
                <w:sz w:val="19"/>
                <w:szCs w:val="19"/>
                <w:lang w:val="fr-FR" w:eastAsia="en-CA"/>
              </w:rPr>
              <w:t xml:space="preserve"> </w:t>
            </w:r>
            <w:r w:rsidRPr="003426A4">
              <w:rPr>
                <w:b/>
                <w:color w:val="000000"/>
                <w:sz w:val="19"/>
                <w:szCs w:val="19"/>
                <w:lang w:val="fr-FR" w:eastAsia="en-CA"/>
              </w:rPr>
              <w:t>000</w:t>
            </w:r>
          </w:p>
        </w:tc>
        <w:tc>
          <w:tcPr>
            <w:tcW w:w="1248" w:type="dxa"/>
            <w:tcBorders>
              <w:top w:val="single" w:sz="4" w:space="0" w:color="auto"/>
              <w:left w:val="nil"/>
              <w:bottom w:val="single" w:sz="4" w:space="0" w:color="auto"/>
              <w:right w:val="single" w:sz="4" w:space="0" w:color="auto"/>
            </w:tcBorders>
          </w:tcPr>
          <w:p w14:paraId="4A14F1BF" w14:textId="11328D5A" w:rsidR="001E1088" w:rsidRPr="003426A4" w:rsidRDefault="001E1088" w:rsidP="0088468A">
            <w:pPr>
              <w:jc w:val="center"/>
              <w:rPr>
                <w:color w:val="000000"/>
                <w:sz w:val="19"/>
                <w:szCs w:val="19"/>
                <w:lang w:val="fr-FR" w:eastAsia="en-CA"/>
              </w:rPr>
            </w:pPr>
            <w:r w:rsidRPr="003426A4">
              <w:rPr>
                <w:b/>
                <w:color w:val="000000"/>
                <w:sz w:val="19"/>
                <w:szCs w:val="19"/>
                <w:lang w:val="fr-FR" w:eastAsia="en-CA"/>
              </w:rPr>
              <w:t>1</w:t>
            </w:r>
            <w:r w:rsidR="00893FD8" w:rsidRPr="003426A4">
              <w:rPr>
                <w:b/>
                <w:color w:val="000000"/>
                <w:sz w:val="19"/>
                <w:szCs w:val="19"/>
                <w:lang w:val="fr-FR" w:eastAsia="en-CA"/>
              </w:rPr>
              <w:t> </w:t>
            </w:r>
            <w:r w:rsidRPr="003426A4">
              <w:rPr>
                <w:b/>
                <w:color w:val="000000"/>
                <w:sz w:val="19"/>
                <w:szCs w:val="19"/>
                <w:lang w:val="fr-FR" w:eastAsia="en-CA"/>
              </w:rPr>
              <w:t>659</w:t>
            </w:r>
            <w:r w:rsidR="00893FD8" w:rsidRPr="003426A4">
              <w:rPr>
                <w:b/>
                <w:color w:val="000000"/>
                <w:sz w:val="19"/>
                <w:szCs w:val="19"/>
                <w:lang w:val="fr-FR" w:eastAsia="en-CA"/>
              </w:rPr>
              <w:t xml:space="preserve"> </w:t>
            </w:r>
            <w:r w:rsidRPr="003426A4">
              <w:rPr>
                <w:b/>
                <w:color w:val="000000"/>
                <w:sz w:val="19"/>
                <w:szCs w:val="19"/>
                <w:lang w:val="fr-FR" w:eastAsia="en-CA"/>
              </w:rPr>
              <w:t>61</w:t>
            </w:r>
            <w:r w:rsidR="005D6D07" w:rsidRPr="003426A4">
              <w:rPr>
                <w:b/>
                <w:color w:val="000000"/>
                <w:sz w:val="19"/>
                <w:szCs w:val="19"/>
                <w:lang w:val="fr-FR" w:eastAsia="en-CA"/>
              </w:rPr>
              <w:t>4</w:t>
            </w:r>
          </w:p>
        </w:tc>
        <w:tc>
          <w:tcPr>
            <w:tcW w:w="1051" w:type="dxa"/>
            <w:tcBorders>
              <w:top w:val="single" w:sz="4" w:space="0" w:color="auto"/>
              <w:left w:val="nil"/>
              <w:bottom w:val="single" w:sz="4" w:space="0" w:color="auto"/>
              <w:right w:val="single" w:sz="4" w:space="0" w:color="auto"/>
            </w:tcBorders>
          </w:tcPr>
          <w:p w14:paraId="208B18CF" w14:textId="0E2625A0" w:rsidR="001E1088" w:rsidRPr="003426A4" w:rsidRDefault="001E1088" w:rsidP="0088468A">
            <w:pPr>
              <w:jc w:val="center"/>
              <w:rPr>
                <w:color w:val="000000"/>
                <w:sz w:val="19"/>
                <w:szCs w:val="19"/>
                <w:lang w:val="fr-FR" w:eastAsia="en-CA"/>
              </w:rPr>
            </w:pPr>
            <w:r w:rsidRPr="003426A4">
              <w:rPr>
                <w:b/>
                <w:color w:val="000000"/>
                <w:sz w:val="19"/>
                <w:szCs w:val="19"/>
                <w:lang w:val="fr-FR" w:eastAsia="en-CA"/>
              </w:rPr>
              <w:t>4</w:t>
            </w:r>
            <w:r w:rsidR="00893FD8" w:rsidRPr="003426A4">
              <w:rPr>
                <w:b/>
                <w:color w:val="000000"/>
                <w:sz w:val="19"/>
                <w:szCs w:val="19"/>
                <w:lang w:val="fr-FR" w:eastAsia="en-CA"/>
              </w:rPr>
              <w:t> </w:t>
            </w:r>
            <w:r w:rsidRPr="003426A4">
              <w:rPr>
                <w:b/>
                <w:color w:val="000000"/>
                <w:sz w:val="19"/>
                <w:szCs w:val="19"/>
                <w:lang w:val="fr-FR" w:eastAsia="en-CA"/>
              </w:rPr>
              <w:t>309</w:t>
            </w:r>
            <w:r w:rsidR="00893FD8" w:rsidRPr="003426A4">
              <w:rPr>
                <w:b/>
                <w:color w:val="000000"/>
                <w:sz w:val="19"/>
                <w:szCs w:val="19"/>
                <w:lang w:val="fr-FR" w:eastAsia="en-CA"/>
              </w:rPr>
              <w:t xml:space="preserve"> </w:t>
            </w:r>
            <w:r w:rsidRPr="003426A4">
              <w:rPr>
                <w:b/>
                <w:color w:val="000000"/>
                <w:sz w:val="19"/>
                <w:szCs w:val="19"/>
                <w:lang w:val="fr-FR" w:eastAsia="en-CA"/>
              </w:rPr>
              <w:t>61</w:t>
            </w:r>
            <w:r w:rsidR="005D6D07" w:rsidRPr="003426A4">
              <w:rPr>
                <w:b/>
                <w:color w:val="000000"/>
                <w:sz w:val="19"/>
                <w:szCs w:val="19"/>
                <w:lang w:val="fr-FR" w:eastAsia="en-CA"/>
              </w:rPr>
              <w:t>4</w:t>
            </w:r>
          </w:p>
        </w:tc>
      </w:tr>
    </w:tbl>
    <w:p w14:paraId="76C8EA34" w14:textId="13B62637" w:rsidR="00126D0A" w:rsidRPr="004B288F" w:rsidRDefault="00015711" w:rsidP="00126D0A">
      <w:pPr>
        <w:keepNext/>
        <w:rPr>
          <w:sz w:val="18"/>
          <w:szCs w:val="18"/>
          <w:lang w:val="fr-FR"/>
        </w:rPr>
      </w:pPr>
      <w:r w:rsidRPr="003426A4">
        <w:rPr>
          <w:sz w:val="18"/>
          <w:szCs w:val="18"/>
          <w:lang w:val="fr-FR"/>
        </w:rPr>
        <w:t xml:space="preserve">* </w:t>
      </w:r>
      <w:r w:rsidR="00B466CD">
        <w:rPr>
          <w:sz w:val="18"/>
          <w:szCs w:val="18"/>
          <w:lang w:val="fr-FR"/>
        </w:rPr>
        <w:t>M</w:t>
      </w:r>
      <w:r w:rsidR="00B466CD" w:rsidRPr="004B288F">
        <w:rPr>
          <w:sz w:val="18"/>
          <w:szCs w:val="18"/>
          <w:lang w:val="fr-FR"/>
        </w:rPr>
        <w:t xml:space="preserve">oyenne pondérée de </w:t>
      </w:r>
      <w:r w:rsidR="00B466CD">
        <w:rPr>
          <w:sz w:val="18"/>
          <w:szCs w:val="18"/>
          <w:lang w:val="fr-FR"/>
        </w:rPr>
        <w:t>l</w:t>
      </w:r>
      <w:r w:rsidR="00C37710">
        <w:rPr>
          <w:sz w:val="18"/>
          <w:szCs w:val="18"/>
          <w:lang w:val="fr-FR"/>
        </w:rPr>
        <w:t>’</w:t>
      </w:r>
      <w:r w:rsidR="00B466CD">
        <w:rPr>
          <w:sz w:val="18"/>
          <w:szCs w:val="18"/>
          <w:lang w:val="fr-FR"/>
        </w:rPr>
        <w:t>a</w:t>
      </w:r>
      <w:r w:rsidR="00126D0A" w:rsidRPr="004B288F">
        <w:rPr>
          <w:sz w:val="18"/>
          <w:szCs w:val="18"/>
          <w:lang w:val="fr-FR"/>
        </w:rPr>
        <w:t xml:space="preserve">mélioration </w:t>
      </w:r>
      <w:r w:rsidR="00B466CD">
        <w:rPr>
          <w:sz w:val="18"/>
          <w:szCs w:val="18"/>
          <w:lang w:val="fr-FR"/>
        </w:rPr>
        <w:t xml:space="preserve">de </w:t>
      </w:r>
      <w:r w:rsidR="00126D0A" w:rsidRPr="004B288F">
        <w:rPr>
          <w:sz w:val="18"/>
          <w:szCs w:val="18"/>
          <w:lang w:val="fr-FR"/>
        </w:rPr>
        <w:t>l</w:t>
      </w:r>
      <w:r w:rsidR="00C37710">
        <w:rPr>
          <w:sz w:val="18"/>
          <w:szCs w:val="18"/>
          <w:lang w:val="fr-FR"/>
        </w:rPr>
        <w:t>’</w:t>
      </w:r>
      <w:r w:rsidR="00126D0A" w:rsidRPr="004B288F">
        <w:rPr>
          <w:sz w:val="18"/>
          <w:szCs w:val="18"/>
          <w:lang w:val="fr-FR"/>
        </w:rPr>
        <w:t>efficacité énergétique.</w:t>
      </w:r>
    </w:p>
    <w:p w14:paraId="01EB0936" w14:textId="5BA8BC24" w:rsidR="00015711" w:rsidRPr="003426A4" w:rsidRDefault="00126D0A" w:rsidP="00126D0A">
      <w:pPr>
        <w:keepNext/>
        <w:rPr>
          <w:sz w:val="18"/>
          <w:szCs w:val="18"/>
          <w:lang w:val="fr-FR"/>
        </w:rPr>
      </w:pPr>
      <w:r w:rsidRPr="004B288F">
        <w:rPr>
          <w:sz w:val="18"/>
          <w:szCs w:val="18"/>
          <w:lang w:val="fr-FR"/>
        </w:rPr>
        <w:t xml:space="preserve">** Les trois </w:t>
      </w:r>
      <w:r w:rsidR="00B466CD">
        <w:rPr>
          <w:sz w:val="18"/>
          <w:szCs w:val="18"/>
          <w:lang w:val="fr-FR"/>
        </w:rPr>
        <w:t xml:space="preserve">usines </w:t>
      </w:r>
      <w:r w:rsidRPr="004B288F">
        <w:rPr>
          <w:sz w:val="18"/>
          <w:szCs w:val="18"/>
          <w:lang w:val="fr-FR"/>
        </w:rPr>
        <w:t>d</w:t>
      </w:r>
      <w:r w:rsidR="00C37710">
        <w:rPr>
          <w:sz w:val="18"/>
          <w:szCs w:val="18"/>
          <w:lang w:val="fr-FR"/>
        </w:rPr>
        <w:t>’</w:t>
      </w:r>
      <w:r w:rsidRPr="004B288F">
        <w:rPr>
          <w:sz w:val="18"/>
          <w:szCs w:val="18"/>
          <w:lang w:val="fr-FR"/>
        </w:rPr>
        <w:t xml:space="preserve">El Araby ont été créées à des dates </w:t>
      </w:r>
      <w:r w:rsidR="003630CD">
        <w:rPr>
          <w:sz w:val="18"/>
          <w:szCs w:val="18"/>
          <w:lang w:val="fr-FR"/>
        </w:rPr>
        <w:t>différentes</w:t>
      </w:r>
      <w:r w:rsidR="000D6048">
        <w:rPr>
          <w:sz w:val="18"/>
          <w:szCs w:val="18"/>
          <w:lang w:val="fr-FR"/>
        </w:rPr>
        <w:t>, la plus récente remontant à 2014.</w:t>
      </w:r>
    </w:p>
    <w:p w14:paraId="26512AF5" w14:textId="3D76F322" w:rsidR="0031594A" w:rsidRPr="003426A4" w:rsidRDefault="0031594A" w:rsidP="0031594A">
      <w:pPr>
        <w:keepNext/>
        <w:rPr>
          <w:sz w:val="18"/>
          <w:szCs w:val="18"/>
          <w:lang w:val="fr-FR"/>
        </w:rPr>
      </w:pPr>
      <w:r w:rsidRPr="003426A4">
        <w:rPr>
          <w:sz w:val="18"/>
          <w:szCs w:val="18"/>
          <w:lang w:val="fr-FR"/>
        </w:rPr>
        <w:t>**</w:t>
      </w:r>
      <w:r w:rsidR="00C11E99" w:rsidRPr="003426A4">
        <w:rPr>
          <w:sz w:val="18"/>
          <w:szCs w:val="18"/>
          <w:lang w:val="fr-FR"/>
        </w:rPr>
        <w:t>*</w:t>
      </w:r>
      <w:r w:rsidRPr="003426A4">
        <w:rPr>
          <w:sz w:val="18"/>
          <w:szCs w:val="18"/>
          <w:lang w:val="fr-FR"/>
        </w:rPr>
        <w:t xml:space="preserve"> </w:t>
      </w:r>
      <w:r w:rsidR="004A7597" w:rsidRPr="004B288F">
        <w:rPr>
          <w:sz w:val="18"/>
          <w:szCs w:val="18"/>
          <w:lang w:val="fr-FR"/>
        </w:rPr>
        <w:t xml:space="preserve">Capacité totale de fabrication de </w:t>
      </w:r>
      <w:r w:rsidR="004A7597">
        <w:rPr>
          <w:sz w:val="18"/>
          <w:szCs w:val="18"/>
          <w:lang w:val="fr-FR"/>
        </w:rPr>
        <w:t>congélateurs horizontaux</w:t>
      </w:r>
      <w:r w:rsidR="004A7597" w:rsidRPr="004B288F">
        <w:rPr>
          <w:sz w:val="18"/>
          <w:szCs w:val="18"/>
          <w:lang w:val="fr-FR"/>
        </w:rPr>
        <w:t xml:space="preserve"> </w:t>
      </w:r>
      <w:r w:rsidR="00C56D57">
        <w:rPr>
          <w:sz w:val="18"/>
          <w:szCs w:val="18"/>
          <w:lang w:val="fr-FR"/>
        </w:rPr>
        <w:t xml:space="preserve">à froid ventilé </w:t>
      </w:r>
      <w:r w:rsidR="004A7597" w:rsidRPr="004B288F">
        <w:rPr>
          <w:sz w:val="18"/>
          <w:szCs w:val="18"/>
          <w:lang w:val="fr-FR"/>
        </w:rPr>
        <w:t>et à dégivrage (indiquée dans le tableau 6 ci-dessous).</w:t>
      </w:r>
      <w:r w:rsidR="00C56D57">
        <w:rPr>
          <w:sz w:val="18"/>
          <w:szCs w:val="18"/>
          <w:lang w:val="fr-FR"/>
        </w:rPr>
        <w:t xml:space="preserve"> </w:t>
      </w:r>
    </w:p>
    <w:p w14:paraId="3B209642" w14:textId="3238E26D" w:rsidR="00F828E6" w:rsidRPr="003426A4" w:rsidRDefault="00F828E6" w:rsidP="003131EB">
      <w:pPr>
        <w:keepNext/>
        <w:spacing w:before="240"/>
        <w:rPr>
          <w:b/>
          <w:bCs/>
          <w:lang w:val="fr-FR"/>
        </w:rPr>
      </w:pPr>
      <w:r w:rsidRPr="003426A4">
        <w:rPr>
          <w:b/>
          <w:bCs/>
          <w:lang w:val="fr-FR"/>
        </w:rPr>
        <w:t>Table</w:t>
      </w:r>
      <w:r w:rsidR="00C56D57">
        <w:rPr>
          <w:b/>
          <w:bCs/>
          <w:lang w:val="fr-FR"/>
        </w:rPr>
        <w:t>au</w:t>
      </w:r>
      <w:r w:rsidRPr="003426A4">
        <w:rPr>
          <w:b/>
          <w:bCs/>
          <w:lang w:val="fr-FR"/>
        </w:rPr>
        <w:t xml:space="preserve"> </w:t>
      </w:r>
      <w:r w:rsidR="00315EEF" w:rsidRPr="003426A4">
        <w:rPr>
          <w:b/>
          <w:bCs/>
          <w:lang w:val="fr-FR"/>
        </w:rPr>
        <w:t>6</w:t>
      </w:r>
      <w:r w:rsidRPr="003426A4">
        <w:rPr>
          <w:b/>
          <w:bCs/>
          <w:lang w:val="fr-FR"/>
        </w:rPr>
        <w:t xml:space="preserve">. </w:t>
      </w:r>
      <w:r w:rsidR="00F548D0">
        <w:rPr>
          <w:b/>
          <w:bCs/>
          <w:lang w:val="fr-FR"/>
        </w:rPr>
        <w:t xml:space="preserve">Portrait des </w:t>
      </w:r>
      <w:r w:rsidR="0035791D" w:rsidRPr="004B288F">
        <w:rPr>
          <w:b/>
          <w:bCs/>
          <w:lang w:val="fr-FR"/>
        </w:rPr>
        <w:t xml:space="preserve">fabricants de </w:t>
      </w:r>
      <w:r w:rsidR="0035791D">
        <w:rPr>
          <w:b/>
          <w:bCs/>
          <w:lang w:val="fr-FR"/>
        </w:rPr>
        <w:t>congélateurs horizontaux</w:t>
      </w:r>
    </w:p>
    <w:tbl>
      <w:tblPr>
        <w:tblW w:w="5382" w:type="pct"/>
        <w:tblInd w:w="-147" w:type="dxa"/>
        <w:tblLayout w:type="fixed"/>
        <w:tblLook w:val="04A0" w:firstRow="1" w:lastRow="0" w:firstColumn="1" w:lastColumn="0" w:noHBand="0" w:noVBand="1"/>
      </w:tblPr>
      <w:tblGrid>
        <w:gridCol w:w="1275"/>
        <w:gridCol w:w="992"/>
        <w:gridCol w:w="992"/>
        <w:gridCol w:w="1562"/>
        <w:gridCol w:w="1202"/>
        <w:gridCol w:w="1632"/>
        <w:gridCol w:w="1419"/>
        <w:gridCol w:w="990"/>
      </w:tblGrid>
      <w:tr w:rsidR="00E23101" w:rsidRPr="003426A4" w14:paraId="7F66D628" w14:textId="77777777" w:rsidTr="00877E02">
        <w:trPr>
          <w:trHeight w:val="326"/>
        </w:trPr>
        <w:tc>
          <w:tcPr>
            <w:tcW w:w="633" w:type="pct"/>
            <w:tcBorders>
              <w:top w:val="single" w:sz="4" w:space="0" w:color="auto"/>
              <w:left w:val="single" w:sz="4" w:space="0" w:color="auto"/>
              <w:bottom w:val="single" w:sz="4" w:space="0" w:color="auto"/>
              <w:right w:val="single" w:sz="4" w:space="0" w:color="auto"/>
            </w:tcBorders>
            <w:noWrap/>
            <w:vAlign w:val="center"/>
          </w:tcPr>
          <w:p w14:paraId="1028C0C6" w14:textId="2B3E4743" w:rsidR="0096106D" w:rsidRPr="003426A4" w:rsidRDefault="0096106D" w:rsidP="0096106D">
            <w:pPr>
              <w:jc w:val="center"/>
              <w:rPr>
                <w:b/>
                <w:color w:val="000000"/>
                <w:sz w:val="19"/>
                <w:szCs w:val="19"/>
                <w:lang w:val="fr-FR" w:eastAsia="en-CA"/>
              </w:rPr>
            </w:pPr>
            <w:r w:rsidRPr="003426A4">
              <w:rPr>
                <w:b/>
                <w:color w:val="000000"/>
                <w:sz w:val="19"/>
                <w:szCs w:val="19"/>
                <w:lang w:val="fr-FR" w:eastAsia="en-CA"/>
              </w:rPr>
              <w:t>Ent</w:t>
            </w:r>
            <w:r w:rsidR="00B92BBC">
              <w:rPr>
                <w:b/>
                <w:color w:val="000000"/>
                <w:sz w:val="19"/>
                <w:szCs w:val="19"/>
                <w:lang w:val="fr-FR" w:eastAsia="en-CA"/>
              </w:rPr>
              <w:t>r</w:t>
            </w:r>
            <w:r w:rsidRPr="003426A4">
              <w:rPr>
                <w:b/>
                <w:color w:val="000000"/>
                <w:sz w:val="19"/>
                <w:szCs w:val="19"/>
                <w:lang w:val="fr-FR" w:eastAsia="en-CA"/>
              </w:rPr>
              <w:t>eprise</w:t>
            </w:r>
          </w:p>
        </w:tc>
        <w:tc>
          <w:tcPr>
            <w:tcW w:w="493" w:type="pct"/>
            <w:tcBorders>
              <w:top w:val="single" w:sz="4" w:space="0" w:color="auto"/>
              <w:bottom w:val="single" w:sz="4" w:space="0" w:color="auto"/>
              <w:right w:val="single" w:sz="4" w:space="0" w:color="auto"/>
            </w:tcBorders>
            <w:vAlign w:val="center"/>
          </w:tcPr>
          <w:p w14:paraId="4A494BF9" w14:textId="77777777" w:rsidR="008E493E" w:rsidRDefault="00B92BBC" w:rsidP="00F86EC0">
            <w:pPr>
              <w:jc w:val="center"/>
              <w:rPr>
                <w:b/>
                <w:color w:val="000000"/>
                <w:sz w:val="19"/>
                <w:szCs w:val="19"/>
                <w:lang w:val="fr-FR" w:eastAsia="en-CA"/>
              </w:rPr>
            </w:pPr>
            <w:r w:rsidRPr="004B288F">
              <w:rPr>
                <w:b/>
                <w:color w:val="000000"/>
                <w:sz w:val="19"/>
                <w:szCs w:val="19"/>
                <w:lang w:val="fr-FR" w:eastAsia="en-CA"/>
              </w:rPr>
              <w:t xml:space="preserve">Année </w:t>
            </w:r>
          </w:p>
          <w:p w14:paraId="7C334283" w14:textId="43BCE6A6" w:rsidR="00F86EC0" w:rsidRPr="003426A4" w:rsidRDefault="00E23101" w:rsidP="00E23101">
            <w:pPr>
              <w:jc w:val="center"/>
              <w:rPr>
                <w:b/>
                <w:color w:val="000000"/>
                <w:sz w:val="19"/>
                <w:szCs w:val="19"/>
                <w:lang w:val="fr-FR" w:eastAsia="en-GB"/>
              </w:rPr>
            </w:pPr>
            <w:r>
              <w:rPr>
                <w:b/>
                <w:color w:val="000000"/>
                <w:sz w:val="19"/>
                <w:szCs w:val="19"/>
                <w:lang w:val="fr-FR" w:eastAsia="en-CA"/>
              </w:rPr>
              <w:t>d</w:t>
            </w:r>
            <w:r w:rsidR="00B92BBC" w:rsidRPr="004B288F">
              <w:rPr>
                <w:b/>
                <w:color w:val="000000"/>
                <w:sz w:val="19"/>
                <w:szCs w:val="19"/>
                <w:lang w:val="fr-FR" w:eastAsia="en-CA"/>
              </w:rPr>
              <w:t>e</w:t>
            </w:r>
            <w:r>
              <w:rPr>
                <w:b/>
                <w:color w:val="000000"/>
                <w:sz w:val="19"/>
                <w:szCs w:val="19"/>
                <w:lang w:val="fr-FR" w:eastAsia="en-CA"/>
              </w:rPr>
              <w:t xml:space="preserve"> </w:t>
            </w:r>
            <w:r w:rsidR="00B92BBC" w:rsidRPr="004B288F">
              <w:rPr>
                <w:b/>
                <w:color w:val="000000"/>
                <w:sz w:val="19"/>
                <w:szCs w:val="19"/>
                <w:lang w:val="fr-FR" w:eastAsia="en-CA"/>
              </w:rPr>
              <w:t>création</w:t>
            </w:r>
          </w:p>
        </w:tc>
        <w:tc>
          <w:tcPr>
            <w:tcW w:w="493" w:type="pct"/>
            <w:tcBorders>
              <w:top w:val="single" w:sz="4" w:space="0" w:color="auto"/>
              <w:left w:val="single" w:sz="4" w:space="0" w:color="auto"/>
              <w:bottom w:val="single" w:sz="4" w:space="0" w:color="auto"/>
              <w:right w:val="single" w:sz="4" w:space="0" w:color="auto"/>
            </w:tcBorders>
            <w:noWrap/>
            <w:vAlign w:val="center"/>
          </w:tcPr>
          <w:p w14:paraId="06781DD6" w14:textId="4586528A" w:rsidR="0096106D" w:rsidRPr="003426A4" w:rsidRDefault="007C6D10" w:rsidP="0096106D">
            <w:pPr>
              <w:jc w:val="center"/>
              <w:rPr>
                <w:color w:val="000000"/>
                <w:sz w:val="19"/>
                <w:szCs w:val="19"/>
                <w:lang w:val="fr-FR" w:eastAsia="en-CA"/>
              </w:rPr>
            </w:pPr>
            <w:r w:rsidRPr="004B288F">
              <w:rPr>
                <w:b/>
                <w:color w:val="000000"/>
                <w:sz w:val="19"/>
                <w:szCs w:val="19"/>
                <w:lang w:val="fr-FR" w:eastAsia="en-GB"/>
              </w:rPr>
              <w:t>Nombre de modèles</w:t>
            </w:r>
          </w:p>
        </w:tc>
        <w:tc>
          <w:tcPr>
            <w:tcW w:w="776" w:type="pct"/>
            <w:tcBorders>
              <w:top w:val="single" w:sz="4" w:space="0" w:color="auto"/>
              <w:left w:val="nil"/>
              <w:bottom w:val="single" w:sz="4" w:space="0" w:color="auto"/>
              <w:right w:val="single" w:sz="4" w:space="0" w:color="auto"/>
            </w:tcBorders>
            <w:noWrap/>
            <w:vAlign w:val="center"/>
          </w:tcPr>
          <w:p w14:paraId="491D4D2B" w14:textId="7509E281" w:rsidR="0096106D" w:rsidRPr="003426A4" w:rsidRDefault="008D3BE4" w:rsidP="0096106D">
            <w:pPr>
              <w:jc w:val="center"/>
              <w:rPr>
                <w:color w:val="000000"/>
                <w:sz w:val="19"/>
                <w:szCs w:val="19"/>
                <w:lang w:val="fr-FR" w:eastAsia="en-CA"/>
              </w:rPr>
            </w:pPr>
            <w:r w:rsidRPr="004B288F">
              <w:rPr>
                <w:b/>
                <w:color w:val="000000"/>
                <w:sz w:val="19"/>
                <w:szCs w:val="19"/>
                <w:lang w:val="fr-FR" w:eastAsia="en-CA"/>
              </w:rPr>
              <w:t>Amélioration moyenne de l</w:t>
            </w:r>
            <w:r w:rsidR="00C37710">
              <w:rPr>
                <w:b/>
                <w:color w:val="000000"/>
                <w:sz w:val="19"/>
                <w:szCs w:val="19"/>
                <w:lang w:val="fr-FR" w:eastAsia="en-CA"/>
              </w:rPr>
              <w:t>’</w:t>
            </w:r>
            <w:r w:rsidRPr="004B288F">
              <w:rPr>
                <w:b/>
                <w:color w:val="000000"/>
                <w:sz w:val="19"/>
                <w:szCs w:val="19"/>
                <w:lang w:val="fr-FR" w:eastAsia="en-CA"/>
              </w:rPr>
              <w:t>efficacité énergétique</w:t>
            </w:r>
            <w:r w:rsidRPr="003426A4">
              <w:rPr>
                <w:b/>
                <w:color w:val="000000"/>
                <w:sz w:val="19"/>
                <w:szCs w:val="19"/>
                <w:lang w:val="fr-FR" w:eastAsia="en-CA"/>
              </w:rPr>
              <w:t xml:space="preserve"> </w:t>
            </w:r>
            <w:r w:rsidR="00C83222" w:rsidRPr="003426A4">
              <w:rPr>
                <w:b/>
                <w:color w:val="000000"/>
                <w:sz w:val="19"/>
                <w:szCs w:val="19"/>
                <w:lang w:val="fr-FR" w:eastAsia="en-CA"/>
              </w:rPr>
              <w:t>(%)</w:t>
            </w:r>
          </w:p>
        </w:tc>
        <w:tc>
          <w:tcPr>
            <w:tcW w:w="597" w:type="pct"/>
            <w:tcBorders>
              <w:top w:val="single" w:sz="4" w:space="0" w:color="auto"/>
              <w:left w:val="nil"/>
              <w:bottom w:val="single" w:sz="4" w:space="0" w:color="auto"/>
              <w:right w:val="single" w:sz="4" w:space="0" w:color="auto"/>
            </w:tcBorders>
            <w:noWrap/>
            <w:vAlign w:val="center"/>
          </w:tcPr>
          <w:p w14:paraId="04264DD5" w14:textId="7D5D7635" w:rsidR="0096106D" w:rsidRPr="003426A4" w:rsidRDefault="0096106D" w:rsidP="0096106D">
            <w:pPr>
              <w:jc w:val="center"/>
              <w:rPr>
                <w:color w:val="000000"/>
                <w:sz w:val="19"/>
                <w:szCs w:val="19"/>
                <w:lang w:val="fr-FR" w:eastAsia="en-CA"/>
              </w:rPr>
            </w:pPr>
            <w:r w:rsidRPr="003426A4">
              <w:rPr>
                <w:b/>
                <w:color w:val="000000"/>
                <w:sz w:val="19"/>
                <w:szCs w:val="19"/>
                <w:lang w:val="fr-FR" w:eastAsia="en-CA"/>
              </w:rPr>
              <w:t>Capacit</w:t>
            </w:r>
            <w:r w:rsidR="00A12463">
              <w:rPr>
                <w:b/>
                <w:color w:val="000000"/>
                <w:sz w:val="19"/>
                <w:szCs w:val="19"/>
                <w:lang w:val="fr-FR" w:eastAsia="en-CA"/>
              </w:rPr>
              <w:t>é</w:t>
            </w:r>
            <w:r w:rsidRPr="003426A4">
              <w:rPr>
                <w:b/>
                <w:color w:val="000000"/>
                <w:sz w:val="19"/>
                <w:szCs w:val="19"/>
                <w:lang w:val="fr-FR" w:eastAsia="en-CA"/>
              </w:rPr>
              <w:t xml:space="preserve"> (unit</w:t>
            </w:r>
            <w:r w:rsidR="00A12463">
              <w:rPr>
                <w:b/>
                <w:color w:val="000000"/>
                <w:sz w:val="19"/>
                <w:szCs w:val="19"/>
                <w:lang w:val="fr-FR" w:eastAsia="en-CA"/>
              </w:rPr>
              <w:t>é</w:t>
            </w:r>
            <w:r w:rsidR="0081136B" w:rsidRPr="003426A4">
              <w:rPr>
                <w:b/>
                <w:bCs/>
                <w:color w:val="000000"/>
                <w:sz w:val="19"/>
                <w:szCs w:val="19"/>
                <w:lang w:val="fr-FR" w:eastAsia="en-CA"/>
              </w:rPr>
              <w:t>/an</w:t>
            </w:r>
            <w:r w:rsidRPr="003426A4">
              <w:rPr>
                <w:b/>
                <w:color w:val="000000"/>
                <w:sz w:val="19"/>
                <w:szCs w:val="19"/>
                <w:lang w:val="fr-FR" w:eastAsia="en-CA"/>
              </w:rPr>
              <w:t>)</w:t>
            </w:r>
          </w:p>
        </w:tc>
        <w:tc>
          <w:tcPr>
            <w:tcW w:w="811" w:type="pct"/>
            <w:tcBorders>
              <w:top w:val="single" w:sz="4" w:space="0" w:color="auto"/>
              <w:left w:val="nil"/>
              <w:bottom w:val="single" w:sz="4" w:space="0" w:color="auto"/>
              <w:right w:val="single" w:sz="4" w:space="0" w:color="auto"/>
            </w:tcBorders>
            <w:noWrap/>
            <w:vAlign w:val="center"/>
          </w:tcPr>
          <w:p w14:paraId="182B50FD" w14:textId="77777777" w:rsidR="00C21DB8" w:rsidRDefault="00C21DB8" w:rsidP="00C21DB8">
            <w:pPr>
              <w:ind w:left="-196" w:right="-105"/>
              <w:jc w:val="center"/>
              <w:rPr>
                <w:b/>
                <w:color w:val="000000"/>
                <w:sz w:val="19"/>
                <w:szCs w:val="19"/>
                <w:lang w:val="fr-FR" w:eastAsia="en-CA"/>
              </w:rPr>
            </w:pPr>
            <w:r w:rsidRPr="004B288F">
              <w:rPr>
                <w:b/>
                <w:color w:val="000000"/>
                <w:sz w:val="19"/>
                <w:szCs w:val="19"/>
                <w:lang w:val="fr-FR" w:eastAsia="en-CA"/>
              </w:rPr>
              <w:t xml:space="preserve">Coût </w:t>
            </w:r>
          </w:p>
          <w:p w14:paraId="50CEB94C" w14:textId="77777777" w:rsidR="00C21DB8" w:rsidRDefault="00C21DB8" w:rsidP="00C21DB8">
            <w:pPr>
              <w:ind w:left="-196" w:right="-105"/>
              <w:jc w:val="center"/>
              <w:rPr>
                <w:b/>
                <w:color w:val="000000"/>
                <w:sz w:val="19"/>
                <w:szCs w:val="19"/>
                <w:lang w:val="fr-FR" w:eastAsia="en-CA"/>
              </w:rPr>
            </w:pPr>
            <w:r>
              <w:rPr>
                <w:b/>
                <w:color w:val="000000"/>
                <w:sz w:val="19"/>
                <w:szCs w:val="19"/>
                <w:lang w:val="fr-FR" w:eastAsia="en-CA"/>
              </w:rPr>
              <w:t>additionnel</w:t>
            </w:r>
            <w:r w:rsidRPr="004B288F">
              <w:rPr>
                <w:b/>
                <w:color w:val="000000"/>
                <w:sz w:val="19"/>
                <w:szCs w:val="19"/>
                <w:lang w:val="fr-FR" w:eastAsia="en-CA"/>
              </w:rPr>
              <w:t xml:space="preserve"> </w:t>
            </w:r>
            <w:r>
              <w:rPr>
                <w:b/>
                <w:color w:val="000000"/>
                <w:sz w:val="19"/>
                <w:szCs w:val="19"/>
                <w:lang w:val="fr-FR" w:eastAsia="en-CA"/>
              </w:rPr>
              <w:t>(</w:t>
            </w:r>
            <w:r w:rsidRPr="004B288F">
              <w:rPr>
                <w:b/>
                <w:color w:val="000000"/>
                <w:sz w:val="19"/>
                <w:szCs w:val="19"/>
                <w:lang w:val="fr-FR" w:eastAsia="en-CA"/>
              </w:rPr>
              <w:t>investissement</w:t>
            </w:r>
            <w:r>
              <w:rPr>
                <w:b/>
                <w:color w:val="000000"/>
                <w:sz w:val="19"/>
                <w:szCs w:val="19"/>
                <w:lang w:val="fr-FR" w:eastAsia="en-CA"/>
              </w:rPr>
              <w:t>s)</w:t>
            </w:r>
          </w:p>
          <w:p w14:paraId="4C84845F" w14:textId="25A78C13" w:rsidR="0096106D" w:rsidRPr="003426A4" w:rsidRDefault="00C21DB8" w:rsidP="00C21DB8">
            <w:pPr>
              <w:jc w:val="center"/>
              <w:rPr>
                <w:color w:val="000000"/>
                <w:sz w:val="19"/>
                <w:szCs w:val="19"/>
                <w:lang w:val="fr-FR" w:eastAsia="en-CA"/>
              </w:rPr>
            </w:pPr>
            <w:r w:rsidRPr="003426A4">
              <w:rPr>
                <w:b/>
                <w:color w:val="000000"/>
                <w:sz w:val="19"/>
                <w:szCs w:val="19"/>
                <w:lang w:val="fr-FR" w:eastAsia="en-CA"/>
              </w:rPr>
              <w:t>($US)</w:t>
            </w:r>
          </w:p>
        </w:tc>
        <w:tc>
          <w:tcPr>
            <w:tcW w:w="705" w:type="pct"/>
            <w:tcBorders>
              <w:top w:val="single" w:sz="4" w:space="0" w:color="auto"/>
              <w:left w:val="nil"/>
              <w:bottom w:val="single" w:sz="4" w:space="0" w:color="auto"/>
              <w:right w:val="single" w:sz="4" w:space="0" w:color="auto"/>
            </w:tcBorders>
            <w:noWrap/>
            <w:vAlign w:val="center"/>
          </w:tcPr>
          <w:p w14:paraId="12D71FDC" w14:textId="29E1E65B" w:rsidR="0096106D" w:rsidRPr="003426A4" w:rsidRDefault="00C21DB8" w:rsidP="0096106D">
            <w:pPr>
              <w:jc w:val="center"/>
              <w:rPr>
                <w:color w:val="000000"/>
                <w:sz w:val="19"/>
                <w:szCs w:val="19"/>
                <w:lang w:val="fr-FR" w:eastAsia="en-CA"/>
              </w:rPr>
            </w:pPr>
            <w:r w:rsidRPr="004B288F">
              <w:rPr>
                <w:b/>
                <w:color w:val="000000"/>
                <w:sz w:val="19"/>
                <w:szCs w:val="19"/>
                <w:lang w:val="fr-FR" w:eastAsia="en-CA"/>
              </w:rPr>
              <w:t xml:space="preserve">Coût </w:t>
            </w:r>
            <w:r>
              <w:rPr>
                <w:b/>
                <w:color w:val="000000"/>
                <w:sz w:val="19"/>
                <w:szCs w:val="19"/>
                <w:lang w:val="fr-FR" w:eastAsia="en-CA"/>
              </w:rPr>
              <w:t>additionnel (</w:t>
            </w:r>
            <w:r w:rsidRPr="004B288F">
              <w:rPr>
                <w:b/>
                <w:color w:val="000000"/>
                <w:sz w:val="19"/>
                <w:szCs w:val="19"/>
                <w:lang w:val="fr-FR" w:eastAsia="en-CA"/>
              </w:rPr>
              <w:t>composants</w:t>
            </w:r>
            <w:r>
              <w:rPr>
                <w:b/>
                <w:color w:val="000000"/>
                <w:sz w:val="19"/>
                <w:szCs w:val="19"/>
                <w:lang w:val="fr-FR" w:eastAsia="en-CA"/>
              </w:rPr>
              <w:t xml:space="preserve">) </w:t>
            </w:r>
            <w:r w:rsidRPr="003426A4">
              <w:rPr>
                <w:b/>
                <w:color w:val="000000"/>
                <w:sz w:val="19"/>
                <w:szCs w:val="19"/>
                <w:lang w:val="fr-FR" w:eastAsia="en-CA"/>
              </w:rPr>
              <w:t>($US)</w:t>
            </w:r>
          </w:p>
        </w:tc>
        <w:tc>
          <w:tcPr>
            <w:tcW w:w="493" w:type="pct"/>
            <w:tcBorders>
              <w:top w:val="single" w:sz="4" w:space="0" w:color="auto"/>
              <w:left w:val="nil"/>
              <w:bottom w:val="single" w:sz="4" w:space="0" w:color="auto"/>
              <w:right w:val="single" w:sz="4" w:space="0" w:color="auto"/>
            </w:tcBorders>
            <w:noWrap/>
            <w:vAlign w:val="center"/>
          </w:tcPr>
          <w:p w14:paraId="61EDEB40" w14:textId="11B82A78" w:rsidR="0096106D" w:rsidRPr="003426A4" w:rsidRDefault="0096106D" w:rsidP="0096106D">
            <w:pPr>
              <w:jc w:val="center"/>
              <w:rPr>
                <w:color w:val="000000"/>
                <w:sz w:val="19"/>
                <w:szCs w:val="19"/>
                <w:lang w:val="fr-FR" w:eastAsia="en-CA"/>
              </w:rPr>
            </w:pPr>
            <w:r w:rsidRPr="003426A4">
              <w:rPr>
                <w:b/>
                <w:color w:val="000000"/>
                <w:sz w:val="19"/>
                <w:szCs w:val="19"/>
                <w:lang w:val="fr-FR" w:eastAsia="en-CA"/>
              </w:rPr>
              <w:t>Total</w:t>
            </w:r>
            <w:r w:rsidR="0048273F" w:rsidRPr="003426A4">
              <w:rPr>
                <w:b/>
                <w:color w:val="000000"/>
                <w:sz w:val="19"/>
                <w:szCs w:val="19"/>
                <w:lang w:val="fr-FR" w:eastAsia="en-CA"/>
              </w:rPr>
              <w:t xml:space="preserve"> (</w:t>
            </w:r>
            <w:r w:rsidR="00CC09F7" w:rsidRPr="003426A4">
              <w:rPr>
                <w:b/>
                <w:color w:val="000000"/>
                <w:sz w:val="19"/>
                <w:szCs w:val="19"/>
                <w:lang w:val="fr-FR" w:eastAsia="en-CA"/>
              </w:rPr>
              <w:t>$US</w:t>
            </w:r>
            <w:r w:rsidR="0048273F" w:rsidRPr="003426A4">
              <w:rPr>
                <w:b/>
                <w:color w:val="000000"/>
                <w:sz w:val="19"/>
                <w:szCs w:val="19"/>
                <w:lang w:val="fr-FR" w:eastAsia="en-CA"/>
              </w:rPr>
              <w:t>)</w:t>
            </w:r>
          </w:p>
        </w:tc>
      </w:tr>
      <w:tr w:rsidR="00E23101" w:rsidRPr="003426A4" w14:paraId="1379343C" w14:textId="77777777" w:rsidTr="00877E02">
        <w:trPr>
          <w:trHeight w:val="326"/>
        </w:trPr>
        <w:tc>
          <w:tcPr>
            <w:tcW w:w="633" w:type="pct"/>
            <w:tcBorders>
              <w:top w:val="nil"/>
              <w:left w:val="single" w:sz="4" w:space="0" w:color="auto"/>
              <w:bottom w:val="single" w:sz="4" w:space="0" w:color="auto"/>
              <w:right w:val="single" w:sz="4" w:space="0" w:color="auto"/>
            </w:tcBorders>
            <w:noWrap/>
            <w:vAlign w:val="center"/>
            <w:hideMark/>
          </w:tcPr>
          <w:p w14:paraId="6F19A1CE" w14:textId="7CEAACA2" w:rsidR="00BF2796" w:rsidRPr="003426A4" w:rsidRDefault="00BF2796" w:rsidP="00BF2796">
            <w:pPr>
              <w:jc w:val="left"/>
              <w:rPr>
                <w:color w:val="000000"/>
                <w:sz w:val="19"/>
                <w:szCs w:val="19"/>
                <w:lang w:val="fr-FR" w:eastAsia="en-CA"/>
              </w:rPr>
            </w:pPr>
            <w:r w:rsidRPr="003426A4">
              <w:rPr>
                <w:color w:val="000000"/>
                <w:sz w:val="19"/>
                <w:szCs w:val="19"/>
                <w:lang w:val="fr-FR" w:eastAsia="en-CA"/>
              </w:rPr>
              <w:t xml:space="preserve">Alaska </w:t>
            </w:r>
            <w:r w:rsidR="00EF37C7">
              <w:rPr>
                <w:color w:val="000000"/>
                <w:sz w:val="19"/>
                <w:szCs w:val="19"/>
                <w:lang w:val="fr-FR" w:eastAsia="en-CA"/>
              </w:rPr>
              <w:t xml:space="preserve">(congélateurs horizontaux) </w:t>
            </w:r>
          </w:p>
        </w:tc>
        <w:tc>
          <w:tcPr>
            <w:tcW w:w="493" w:type="pct"/>
            <w:tcBorders>
              <w:top w:val="single" w:sz="4" w:space="0" w:color="auto"/>
              <w:bottom w:val="single" w:sz="4" w:space="0" w:color="auto"/>
              <w:right w:val="single" w:sz="4" w:space="0" w:color="auto"/>
            </w:tcBorders>
            <w:vAlign w:val="center"/>
          </w:tcPr>
          <w:p w14:paraId="36EF6595" w14:textId="5B709BFB" w:rsidR="00BF2796" w:rsidRPr="003426A4" w:rsidRDefault="00BF2796" w:rsidP="000205D9">
            <w:pPr>
              <w:jc w:val="center"/>
              <w:rPr>
                <w:color w:val="000000"/>
                <w:sz w:val="19"/>
                <w:szCs w:val="19"/>
                <w:lang w:val="fr-FR" w:eastAsia="en-CA"/>
              </w:rPr>
            </w:pPr>
            <w:r w:rsidRPr="003426A4">
              <w:rPr>
                <w:color w:val="000000"/>
                <w:sz w:val="19"/>
                <w:szCs w:val="19"/>
                <w:lang w:val="fr-FR" w:eastAsia="en-CA"/>
              </w:rPr>
              <w:t>1978</w:t>
            </w:r>
          </w:p>
        </w:tc>
        <w:tc>
          <w:tcPr>
            <w:tcW w:w="493" w:type="pct"/>
            <w:tcBorders>
              <w:top w:val="single" w:sz="4" w:space="0" w:color="auto"/>
              <w:left w:val="single" w:sz="4" w:space="0" w:color="auto"/>
              <w:bottom w:val="single" w:sz="4" w:space="0" w:color="auto"/>
              <w:right w:val="single" w:sz="4" w:space="0" w:color="auto"/>
            </w:tcBorders>
            <w:noWrap/>
            <w:vAlign w:val="center"/>
          </w:tcPr>
          <w:p w14:paraId="456142DD"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5</w:t>
            </w:r>
          </w:p>
        </w:tc>
        <w:tc>
          <w:tcPr>
            <w:tcW w:w="776" w:type="pct"/>
            <w:tcBorders>
              <w:top w:val="nil"/>
              <w:left w:val="nil"/>
              <w:bottom w:val="single" w:sz="4" w:space="0" w:color="auto"/>
              <w:right w:val="single" w:sz="4" w:space="0" w:color="auto"/>
            </w:tcBorders>
            <w:noWrap/>
            <w:vAlign w:val="center"/>
          </w:tcPr>
          <w:p w14:paraId="3F4EE8D5" w14:textId="53523516" w:rsidR="00BF2796" w:rsidRPr="003426A4" w:rsidRDefault="00BF2796" w:rsidP="0088468A">
            <w:pPr>
              <w:jc w:val="center"/>
              <w:rPr>
                <w:color w:val="000000"/>
                <w:sz w:val="19"/>
                <w:szCs w:val="19"/>
                <w:lang w:val="fr-FR" w:eastAsia="en-CA"/>
              </w:rPr>
            </w:pPr>
            <w:r w:rsidRPr="003426A4">
              <w:rPr>
                <w:color w:val="000000"/>
                <w:sz w:val="19"/>
                <w:szCs w:val="19"/>
                <w:lang w:val="fr-FR" w:eastAsia="en-CA"/>
              </w:rPr>
              <w:t>39</w:t>
            </w:r>
            <w:r w:rsidR="00F548D0">
              <w:rPr>
                <w:color w:val="000000"/>
                <w:sz w:val="19"/>
                <w:szCs w:val="19"/>
                <w:lang w:val="fr-FR" w:eastAsia="en-CA"/>
              </w:rPr>
              <w:t>,</w:t>
            </w:r>
            <w:r w:rsidRPr="003426A4">
              <w:rPr>
                <w:color w:val="000000"/>
                <w:sz w:val="19"/>
                <w:szCs w:val="19"/>
                <w:lang w:val="fr-FR" w:eastAsia="en-CA"/>
              </w:rPr>
              <w:t>0</w:t>
            </w:r>
          </w:p>
        </w:tc>
        <w:tc>
          <w:tcPr>
            <w:tcW w:w="597" w:type="pct"/>
            <w:tcBorders>
              <w:top w:val="nil"/>
              <w:left w:val="nil"/>
              <w:bottom w:val="single" w:sz="4" w:space="0" w:color="auto"/>
              <w:right w:val="single" w:sz="4" w:space="0" w:color="auto"/>
            </w:tcBorders>
            <w:noWrap/>
            <w:vAlign w:val="center"/>
            <w:hideMark/>
          </w:tcPr>
          <w:p w14:paraId="51471755" w14:textId="15EE2365" w:rsidR="00BF2796" w:rsidRPr="003426A4" w:rsidRDefault="00BF2796" w:rsidP="00BF2796">
            <w:pPr>
              <w:jc w:val="right"/>
              <w:rPr>
                <w:color w:val="000000"/>
                <w:sz w:val="19"/>
                <w:szCs w:val="19"/>
                <w:lang w:val="fr-FR" w:eastAsia="en-CA"/>
              </w:rPr>
            </w:pPr>
            <w:r w:rsidRPr="003426A4">
              <w:rPr>
                <w:color w:val="000000"/>
                <w:sz w:val="19"/>
                <w:szCs w:val="19"/>
                <w:lang w:val="fr-FR" w:eastAsia="en-CA"/>
              </w:rPr>
              <w:t>120</w:t>
            </w:r>
            <w:r w:rsidR="00F548D0">
              <w:rPr>
                <w:color w:val="000000"/>
                <w:sz w:val="19"/>
                <w:szCs w:val="19"/>
                <w:lang w:val="fr-FR" w:eastAsia="en-CA"/>
              </w:rPr>
              <w:t xml:space="preserve"> </w:t>
            </w:r>
            <w:r w:rsidRPr="003426A4">
              <w:rPr>
                <w:color w:val="000000"/>
                <w:sz w:val="19"/>
                <w:szCs w:val="19"/>
                <w:lang w:val="fr-FR" w:eastAsia="en-CA"/>
              </w:rPr>
              <w:t>000</w:t>
            </w:r>
          </w:p>
        </w:tc>
        <w:tc>
          <w:tcPr>
            <w:tcW w:w="811" w:type="pct"/>
            <w:tcBorders>
              <w:top w:val="nil"/>
              <w:left w:val="nil"/>
              <w:bottom w:val="single" w:sz="4" w:space="0" w:color="auto"/>
              <w:right w:val="single" w:sz="4" w:space="0" w:color="auto"/>
            </w:tcBorders>
            <w:noWrap/>
            <w:vAlign w:val="center"/>
            <w:hideMark/>
          </w:tcPr>
          <w:p w14:paraId="2F56FD8F" w14:textId="3C204CA5" w:rsidR="00BF2796" w:rsidRPr="003426A4" w:rsidRDefault="00BF2796" w:rsidP="00BF2796">
            <w:pPr>
              <w:jc w:val="right"/>
              <w:rPr>
                <w:color w:val="000000"/>
                <w:sz w:val="19"/>
                <w:szCs w:val="19"/>
                <w:lang w:val="fr-FR" w:eastAsia="en-CA"/>
              </w:rPr>
            </w:pPr>
            <w:r w:rsidRPr="003426A4">
              <w:rPr>
                <w:color w:val="000000"/>
                <w:sz w:val="19"/>
                <w:szCs w:val="19"/>
                <w:lang w:val="fr-FR" w:eastAsia="en-CA"/>
              </w:rPr>
              <w:t>180</w:t>
            </w:r>
            <w:r w:rsidR="00F548D0">
              <w:rPr>
                <w:color w:val="000000"/>
                <w:sz w:val="19"/>
                <w:szCs w:val="19"/>
                <w:lang w:val="fr-FR" w:eastAsia="en-CA"/>
              </w:rPr>
              <w:t xml:space="preserve"> </w:t>
            </w:r>
            <w:r w:rsidRPr="003426A4">
              <w:rPr>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hideMark/>
          </w:tcPr>
          <w:p w14:paraId="374A1D15" w14:textId="62B51EBE" w:rsidR="00BF2796" w:rsidRPr="003426A4" w:rsidRDefault="00BF2796" w:rsidP="00BF2796">
            <w:pPr>
              <w:jc w:val="right"/>
              <w:rPr>
                <w:color w:val="000000"/>
                <w:sz w:val="19"/>
                <w:szCs w:val="19"/>
                <w:lang w:val="fr-FR" w:eastAsia="en-CA"/>
              </w:rPr>
            </w:pPr>
            <w:r w:rsidRPr="003426A4">
              <w:rPr>
                <w:color w:val="000000"/>
                <w:sz w:val="19"/>
                <w:szCs w:val="19"/>
                <w:lang w:val="fr-FR" w:eastAsia="en-CA"/>
              </w:rPr>
              <w:t>537</w:t>
            </w:r>
            <w:r w:rsidR="00F548D0">
              <w:rPr>
                <w:color w:val="000000"/>
                <w:sz w:val="19"/>
                <w:szCs w:val="19"/>
                <w:lang w:val="fr-FR" w:eastAsia="en-CA"/>
              </w:rPr>
              <w:t xml:space="preserve"> </w:t>
            </w:r>
            <w:r w:rsidRPr="003426A4">
              <w:rPr>
                <w:color w:val="000000"/>
                <w:sz w:val="19"/>
                <w:szCs w:val="19"/>
                <w:lang w:val="fr-FR" w:eastAsia="en-CA"/>
              </w:rPr>
              <w:t>336</w:t>
            </w:r>
          </w:p>
        </w:tc>
        <w:tc>
          <w:tcPr>
            <w:tcW w:w="493" w:type="pct"/>
            <w:tcBorders>
              <w:top w:val="nil"/>
              <w:left w:val="nil"/>
              <w:bottom w:val="single" w:sz="4" w:space="0" w:color="auto"/>
              <w:right w:val="single" w:sz="4" w:space="0" w:color="auto"/>
            </w:tcBorders>
            <w:noWrap/>
            <w:vAlign w:val="center"/>
            <w:hideMark/>
          </w:tcPr>
          <w:p w14:paraId="314A8912" w14:textId="36AB7175" w:rsidR="00BF2796" w:rsidRPr="003426A4" w:rsidRDefault="00BF2796" w:rsidP="00BF2796">
            <w:pPr>
              <w:jc w:val="right"/>
              <w:rPr>
                <w:color w:val="000000"/>
                <w:sz w:val="19"/>
                <w:szCs w:val="19"/>
                <w:lang w:val="fr-FR" w:eastAsia="en-CA"/>
              </w:rPr>
            </w:pPr>
            <w:r w:rsidRPr="003426A4">
              <w:rPr>
                <w:color w:val="000000"/>
                <w:sz w:val="19"/>
                <w:szCs w:val="19"/>
                <w:lang w:val="fr-FR" w:eastAsia="en-CA"/>
              </w:rPr>
              <w:t>717</w:t>
            </w:r>
            <w:r w:rsidR="00F548D0">
              <w:rPr>
                <w:color w:val="000000"/>
                <w:sz w:val="19"/>
                <w:szCs w:val="19"/>
                <w:lang w:val="fr-FR" w:eastAsia="en-CA"/>
              </w:rPr>
              <w:t xml:space="preserve"> </w:t>
            </w:r>
            <w:r w:rsidRPr="003426A4">
              <w:rPr>
                <w:color w:val="000000"/>
                <w:sz w:val="19"/>
                <w:szCs w:val="19"/>
                <w:lang w:val="fr-FR" w:eastAsia="en-CA"/>
              </w:rPr>
              <w:t>336</w:t>
            </w:r>
          </w:p>
        </w:tc>
      </w:tr>
      <w:tr w:rsidR="00E23101" w:rsidRPr="003426A4" w14:paraId="0E909B14" w14:textId="77777777" w:rsidTr="00877E02">
        <w:trPr>
          <w:trHeight w:val="326"/>
        </w:trPr>
        <w:tc>
          <w:tcPr>
            <w:tcW w:w="633" w:type="pct"/>
            <w:tcBorders>
              <w:top w:val="nil"/>
              <w:left w:val="single" w:sz="4" w:space="0" w:color="auto"/>
              <w:bottom w:val="single" w:sz="4" w:space="0" w:color="auto"/>
              <w:right w:val="single" w:sz="4" w:space="0" w:color="auto"/>
            </w:tcBorders>
            <w:noWrap/>
            <w:vAlign w:val="center"/>
            <w:hideMark/>
          </w:tcPr>
          <w:p w14:paraId="2BD59A38" w14:textId="1D6C2DF4" w:rsidR="00BF2796" w:rsidRPr="003426A4" w:rsidRDefault="00BF2796" w:rsidP="00BF2796">
            <w:pPr>
              <w:jc w:val="left"/>
              <w:rPr>
                <w:color w:val="000000"/>
                <w:sz w:val="19"/>
                <w:szCs w:val="19"/>
                <w:lang w:val="fr-FR" w:eastAsia="en-CA"/>
              </w:rPr>
            </w:pPr>
            <w:r w:rsidRPr="003426A4">
              <w:rPr>
                <w:color w:val="000000"/>
                <w:sz w:val="19"/>
                <w:szCs w:val="19"/>
                <w:lang w:val="fr-FR" w:eastAsia="en-CA"/>
              </w:rPr>
              <w:t xml:space="preserve">Electrostar </w:t>
            </w:r>
            <w:r w:rsidR="00EF37C7">
              <w:rPr>
                <w:color w:val="000000"/>
                <w:sz w:val="19"/>
                <w:szCs w:val="19"/>
                <w:lang w:val="fr-FR" w:eastAsia="en-CA"/>
              </w:rPr>
              <w:t>(congélateurs horizontaux)</w:t>
            </w:r>
          </w:p>
        </w:tc>
        <w:tc>
          <w:tcPr>
            <w:tcW w:w="493" w:type="pct"/>
            <w:tcBorders>
              <w:top w:val="single" w:sz="4" w:space="0" w:color="auto"/>
              <w:bottom w:val="single" w:sz="4" w:space="0" w:color="auto"/>
              <w:right w:val="single" w:sz="4" w:space="0" w:color="auto"/>
            </w:tcBorders>
            <w:vAlign w:val="center"/>
          </w:tcPr>
          <w:p w14:paraId="68842B70" w14:textId="0A1CE38C" w:rsidR="00BF2796" w:rsidRPr="003426A4" w:rsidRDefault="00BF2796" w:rsidP="000205D9">
            <w:pPr>
              <w:jc w:val="center"/>
              <w:rPr>
                <w:color w:val="000000"/>
                <w:sz w:val="19"/>
                <w:szCs w:val="19"/>
                <w:lang w:val="fr-FR" w:eastAsia="en-CA"/>
              </w:rPr>
            </w:pPr>
            <w:r w:rsidRPr="003426A4">
              <w:rPr>
                <w:color w:val="000000"/>
                <w:sz w:val="19"/>
                <w:szCs w:val="19"/>
                <w:lang w:val="fr-FR" w:eastAsia="en-CA"/>
              </w:rPr>
              <w:t>2007</w:t>
            </w:r>
          </w:p>
        </w:tc>
        <w:tc>
          <w:tcPr>
            <w:tcW w:w="493" w:type="pct"/>
            <w:tcBorders>
              <w:top w:val="single" w:sz="4" w:space="0" w:color="auto"/>
              <w:left w:val="single" w:sz="4" w:space="0" w:color="auto"/>
              <w:bottom w:val="single" w:sz="4" w:space="0" w:color="auto"/>
              <w:right w:val="single" w:sz="4" w:space="0" w:color="auto"/>
            </w:tcBorders>
            <w:noWrap/>
            <w:vAlign w:val="center"/>
          </w:tcPr>
          <w:p w14:paraId="3C8A2791"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22</w:t>
            </w:r>
          </w:p>
        </w:tc>
        <w:tc>
          <w:tcPr>
            <w:tcW w:w="776" w:type="pct"/>
            <w:tcBorders>
              <w:top w:val="nil"/>
              <w:left w:val="nil"/>
              <w:bottom w:val="single" w:sz="4" w:space="0" w:color="auto"/>
              <w:right w:val="single" w:sz="4" w:space="0" w:color="auto"/>
            </w:tcBorders>
            <w:noWrap/>
            <w:vAlign w:val="center"/>
          </w:tcPr>
          <w:p w14:paraId="1B1CBB9F" w14:textId="7D6888B8" w:rsidR="00BF2796" w:rsidRPr="003426A4" w:rsidRDefault="00BF2796" w:rsidP="0088468A">
            <w:pPr>
              <w:jc w:val="center"/>
              <w:rPr>
                <w:color w:val="000000"/>
                <w:sz w:val="19"/>
                <w:szCs w:val="19"/>
                <w:lang w:val="fr-FR" w:eastAsia="en-CA"/>
              </w:rPr>
            </w:pPr>
            <w:r w:rsidRPr="003426A4">
              <w:rPr>
                <w:color w:val="000000"/>
                <w:sz w:val="19"/>
                <w:szCs w:val="19"/>
                <w:lang w:val="fr-FR" w:eastAsia="en-CA"/>
              </w:rPr>
              <w:t>35</w:t>
            </w:r>
            <w:r w:rsidR="00F548D0">
              <w:rPr>
                <w:color w:val="000000"/>
                <w:sz w:val="19"/>
                <w:szCs w:val="19"/>
                <w:lang w:val="fr-FR" w:eastAsia="en-CA"/>
              </w:rPr>
              <w:t>,</w:t>
            </w:r>
            <w:r w:rsidRPr="003426A4">
              <w:rPr>
                <w:color w:val="000000"/>
                <w:sz w:val="19"/>
                <w:szCs w:val="19"/>
                <w:lang w:val="fr-FR" w:eastAsia="en-CA"/>
              </w:rPr>
              <w:t>7</w:t>
            </w:r>
          </w:p>
        </w:tc>
        <w:tc>
          <w:tcPr>
            <w:tcW w:w="597" w:type="pct"/>
            <w:tcBorders>
              <w:top w:val="nil"/>
              <w:left w:val="nil"/>
              <w:bottom w:val="single" w:sz="4" w:space="0" w:color="auto"/>
              <w:right w:val="single" w:sz="4" w:space="0" w:color="auto"/>
            </w:tcBorders>
            <w:noWrap/>
            <w:vAlign w:val="center"/>
            <w:hideMark/>
          </w:tcPr>
          <w:p w14:paraId="3856835A" w14:textId="139657DE" w:rsidR="00BF2796" w:rsidRPr="003426A4" w:rsidRDefault="00BF2796" w:rsidP="00BF2796">
            <w:pPr>
              <w:jc w:val="right"/>
              <w:rPr>
                <w:color w:val="000000"/>
                <w:sz w:val="19"/>
                <w:szCs w:val="19"/>
                <w:lang w:val="fr-FR" w:eastAsia="en-CA"/>
              </w:rPr>
            </w:pPr>
            <w:r w:rsidRPr="003426A4">
              <w:rPr>
                <w:color w:val="000000"/>
                <w:sz w:val="19"/>
                <w:szCs w:val="19"/>
                <w:lang w:val="fr-FR" w:eastAsia="en-CA"/>
              </w:rPr>
              <w:t>163</w:t>
            </w:r>
            <w:r w:rsidR="00F548D0">
              <w:rPr>
                <w:color w:val="000000"/>
                <w:sz w:val="19"/>
                <w:szCs w:val="19"/>
                <w:lang w:val="fr-FR" w:eastAsia="en-CA"/>
              </w:rPr>
              <w:t xml:space="preserve"> </w:t>
            </w:r>
            <w:r w:rsidRPr="003426A4">
              <w:rPr>
                <w:color w:val="000000"/>
                <w:sz w:val="19"/>
                <w:szCs w:val="19"/>
                <w:lang w:val="fr-FR" w:eastAsia="en-CA"/>
              </w:rPr>
              <w:t>807</w:t>
            </w:r>
          </w:p>
        </w:tc>
        <w:tc>
          <w:tcPr>
            <w:tcW w:w="811" w:type="pct"/>
            <w:tcBorders>
              <w:top w:val="nil"/>
              <w:left w:val="nil"/>
              <w:bottom w:val="single" w:sz="4" w:space="0" w:color="auto"/>
              <w:right w:val="single" w:sz="4" w:space="0" w:color="auto"/>
            </w:tcBorders>
            <w:noWrap/>
            <w:vAlign w:val="center"/>
            <w:hideMark/>
          </w:tcPr>
          <w:p w14:paraId="69F9DD33" w14:textId="4D0F5DD8" w:rsidR="00BF2796" w:rsidRPr="003426A4" w:rsidRDefault="00BF2796" w:rsidP="00BF2796">
            <w:pPr>
              <w:jc w:val="right"/>
              <w:rPr>
                <w:color w:val="000000"/>
                <w:sz w:val="19"/>
                <w:szCs w:val="19"/>
                <w:lang w:val="fr-FR" w:eastAsia="en-CA"/>
              </w:rPr>
            </w:pPr>
            <w:r w:rsidRPr="003426A4">
              <w:rPr>
                <w:color w:val="000000"/>
                <w:sz w:val="19"/>
                <w:szCs w:val="19"/>
                <w:lang w:val="fr-FR" w:eastAsia="en-CA"/>
              </w:rPr>
              <w:t>180</w:t>
            </w:r>
            <w:r w:rsidR="00F548D0">
              <w:rPr>
                <w:color w:val="000000"/>
                <w:sz w:val="19"/>
                <w:szCs w:val="19"/>
                <w:lang w:val="fr-FR" w:eastAsia="en-CA"/>
              </w:rPr>
              <w:t xml:space="preserve"> </w:t>
            </w:r>
            <w:r w:rsidRPr="003426A4">
              <w:rPr>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hideMark/>
          </w:tcPr>
          <w:p w14:paraId="31A7CEA3" w14:textId="571A66E1" w:rsidR="00BF2796" w:rsidRPr="003426A4" w:rsidRDefault="00BF2796" w:rsidP="00BF2796">
            <w:pPr>
              <w:jc w:val="right"/>
              <w:rPr>
                <w:color w:val="000000"/>
                <w:sz w:val="19"/>
                <w:szCs w:val="19"/>
                <w:lang w:val="fr-FR" w:eastAsia="en-CA"/>
              </w:rPr>
            </w:pPr>
            <w:r w:rsidRPr="003426A4">
              <w:rPr>
                <w:color w:val="000000"/>
                <w:sz w:val="19"/>
                <w:szCs w:val="19"/>
                <w:lang w:val="fr-FR" w:eastAsia="en-CA"/>
              </w:rPr>
              <w:t>443</w:t>
            </w:r>
            <w:r w:rsidR="00F548D0">
              <w:rPr>
                <w:color w:val="000000"/>
                <w:sz w:val="19"/>
                <w:szCs w:val="19"/>
                <w:lang w:val="fr-FR" w:eastAsia="en-CA"/>
              </w:rPr>
              <w:t xml:space="preserve"> </w:t>
            </w:r>
            <w:r w:rsidRPr="003426A4">
              <w:rPr>
                <w:color w:val="000000"/>
                <w:sz w:val="19"/>
                <w:szCs w:val="19"/>
                <w:lang w:val="fr-FR" w:eastAsia="en-CA"/>
              </w:rPr>
              <w:t>752</w:t>
            </w:r>
          </w:p>
        </w:tc>
        <w:tc>
          <w:tcPr>
            <w:tcW w:w="493" w:type="pct"/>
            <w:tcBorders>
              <w:top w:val="nil"/>
              <w:left w:val="nil"/>
              <w:bottom w:val="single" w:sz="4" w:space="0" w:color="auto"/>
              <w:right w:val="single" w:sz="4" w:space="0" w:color="auto"/>
            </w:tcBorders>
            <w:noWrap/>
            <w:vAlign w:val="center"/>
            <w:hideMark/>
          </w:tcPr>
          <w:p w14:paraId="0DAF0647" w14:textId="41AD8333" w:rsidR="00BF2796" w:rsidRPr="003426A4" w:rsidRDefault="00BF2796" w:rsidP="00BF2796">
            <w:pPr>
              <w:jc w:val="right"/>
              <w:rPr>
                <w:color w:val="000000"/>
                <w:sz w:val="19"/>
                <w:szCs w:val="19"/>
                <w:lang w:val="fr-FR" w:eastAsia="en-CA"/>
              </w:rPr>
            </w:pPr>
            <w:r w:rsidRPr="003426A4">
              <w:rPr>
                <w:color w:val="000000"/>
                <w:sz w:val="19"/>
                <w:szCs w:val="19"/>
                <w:lang w:val="fr-FR" w:eastAsia="en-CA"/>
              </w:rPr>
              <w:t>623</w:t>
            </w:r>
            <w:r w:rsidR="00F548D0">
              <w:rPr>
                <w:color w:val="000000"/>
                <w:sz w:val="19"/>
                <w:szCs w:val="19"/>
                <w:lang w:val="fr-FR" w:eastAsia="en-CA"/>
              </w:rPr>
              <w:t xml:space="preserve"> </w:t>
            </w:r>
            <w:r w:rsidRPr="003426A4">
              <w:rPr>
                <w:color w:val="000000"/>
                <w:sz w:val="19"/>
                <w:szCs w:val="19"/>
                <w:lang w:val="fr-FR" w:eastAsia="en-CA"/>
              </w:rPr>
              <w:t>752</w:t>
            </w:r>
          </w:p>
        </w:tc>
      </w:tr>
      <w:tr w:rsidR="00E23101" w:rsidRPr="003426A4" w14:paraId="573D6DE0" w14:textId="77777777" w:rsidTr="00877E02">
        <w:trPr>
          <w:trHeight w:val="326"/>
        </w:trPr>
        <w:tc>
          <w:tcPr>
            <w:tcW w:w="633" w:type="pct"/>
            <w:tcBorders>
              <w:top w:val="nil"/>
              <w:left w:val="single" w:sz="4" w:space="0" w:color="auto"/>
              <w:bottom w:val="single" w:sz="4" w:space="0" w:color="auto"/>
              <w:right w:val="single" w:sz="4" w:space="0" w:color="auto"/>
            </w:tcBorders>
            <w:noWrap/>
            <w:vAlign w:val="center"/>
            <w:hideMark/>
          </w:tcPr>
          <w:p w14:paraId="5C99F41A" w14:textId="6E1C24B4" w:rsidR="00BF2796" w:rsidRPr="003426A4" w:rsidRDefault="00BF2796" w:rsidP="00BF2796">
            <w:pPr>
              <w:ind w:right="-105"/>
              <w:jc w:val="left"/>
              <w:rPr>
                <w:color w:val="000000"/>
                <w:sz w:val="19"/>
                <w:szCs w:val="19"/>
                <w:lang w:val="fr-FR" w:eastAsia="en-CA"/>
              </w:rPr>
            </w:pPr>
            <w:r w:rsidRPr="003426A4">
              <w:rPr>
                <w:color w:val="000000"/>
                <w:sz w:val="19"/>
                <w:szCs w:val="19"/>
                <w:lang w:val="fr-FR" w:eastAsia="en-CA"/>
              </w:rPr>
              <w:t xml:space="preserve">Fresh </w:t>
            </w:r>
            <w:r w:rsidR="00EF37C7">
              <w:rPr>
                <w:color w:val="000000"/>
                <w:sz w:val="19"/>
                <w:szCs w:val="19"/>
                <w:lang w:val="fr-FR" w:eastAsia="en-CA"/>
              </w:rPr>
              <w:t>(congélateurs horizontaux)</w:t>
            </w:r>
          </w:p>
        </w:tc>
        <w:tc>
          <w:tcPr>
            <w:tcW w:w="493" w:type="pct"/>
            <w:tcBorders>
              <w:top w:val="single" w:sz="4" w:space="0" w:color="auto"/>
              <w:bottom w:val="single" w:sz="4" w:space="0" w:color="auto"/>
              <w:right w:val="single" w:sz="4" w:space="0" w:color="auto"/>
            </w:tcBorders>
            <w:vAlign w:val="center"/>
          </w:tcPr>
          <w:p w14:paraId="76F76F20" w14:textId="115232E6" w:rsidR="00BF2796" w:rsidRPr="003426A4" w:rsidRDefault="00BF2796" w:rsidP="000205D9">
            <w:pPr>
              <w:jc w:val="center"/>
              <w:rPr>
                <w:color w:val="000000"/>
                <w:sz w:val="19"/>
                <w:szCs w:val="19"/>
                <w:lang w:val="fr-FR" w:eastAsia="en-CA"/>
              </w:rPr>
            </w:pPr>
            <w:r w:rsidRPr="003426A4">
              <w:rPr>
                <w:color w:val="000000"/>
                <w:sz w:val="19"/>
                <w:szCs w:val="19"/>
                <w:lang w:val="fr-FR" w:eastAsia="en-CA"/>
              </w:rPr>
              <w:t>1985</w:t>
            </w:r>
          </w:p>
        </w:tc>
        <w:tc>
          <w:tcPr>
            <w:tcW w:w="493" w:type="pct"/>
            <w:tcBorders>
              <w:top w:val="single" w:sz="4" w:space="0" w:color="auto"/>
              <w:left w:val="single" w:sz="4" w:space="0" w:color="auto"/>
              <w:bottom w:val="single" w:sz="4" w:space="0" w:color="auto"/>
              <w:right w:val="single" w:sz="4" w:space="0" w:color="auto"/>
            </w:tcBorders>
            <w:noWrap/>
            <w:vAlign w:val="center"/>
          </w:tcPr>
          <w:p w14:paraId="19367F3C"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10</w:t>
            </w:r>
          </w:p>
        </w:tc>
        <w:tc>
          <w:tcPr>
            <w:tcW w:w="776" w:type="pct"/>
            <w:tcBorders>
              <w:top w:val="nil"/>
              <w:left w:val="nil"/>
              <w:bottom w:val="single" w:sz="4" w:space="0" w:color="auto"/>
              <w:right w:val="single" w:sz="4" w:space="0" w:color="auto"/>
            </w:tcBorders>
            <w:noWrap/>
            <w:vAlign w:val="center"/>
          </w:tcPr>
          <w:p w14:paraId="5ABBE8F4" w14:textId="1A69497D" w:rsidR="00BF2796" w:rsidRPr="003426A4" w:rsidRDefault="00BF2796" w:rsidP="0088468A">
            <w:pPr>
              <w:jc w:val="center"/>
              <w:rPr>
                <w:color w:val="000000"/>
                <w:sz w:val="19"/>
                <w:szCs w:val="19"/>
                <w:lang w:val="fr-FR" w:eastAsia="en-CA"/>
              </w:rPr>
            </w:pPr>
            <w:r w:rsidRPr="003426A4">
              <w:rPr>
                <w:color w:val="000000"/>
                <w:sz w:val="19"/>
                <w:szCs w:val="19"/>
                <w:lang w:val="fr-FR" w:eastAsia="en-CA"/>
              </w:rPr>
              <w:t>13</w:t>
            </w:r>
            <w:r w:rsidR="00F548D0">
              <w:rPr>
                <w:color w:val="000000"/>
                <w:sz w:val="19"/>
                <w:szCs w:val="19"/>
                <w:lang w:val="fr-FR" w:eastAsia="en-CA"/>
              </w:rPr>
              <w:t>,</w:t>
            </w:r>
            <w:r w:rsidRPr="003426A4">
              <w:rPr>
                <w:color w:val="000000"/>
                <w:sz w:val="19"/>
                <w:szCs w:val="19"/>
                <w:lang w:val="fr-FR" w:eastAsia="en-CA"/>
              </w:rPr>
              <w:t>2</w:t>
            </w:r>
          </w:p>
        </w:tc>
        <w:tc>
          <w:tcPr>
            <w:tcW w:w="597" w:type="pct"/>
            <w:tcBorders>
              <w:top w:val="nil"/>
              <w:left w:val="nil"/>
              <w:bottom w:val="single" w:sz="4" w:space="0" w:color="auto"/>
              <w:right w:val="single" w:sz="4" w:space="0" w:color="auto"/>
            </w:tcBorders>
            <w:noWrap/>
            <w:vAlign w:val="center"/>
            <w:hideMark/>
          </w:tcPr>
          <w:p w14:paraId="75E4AF68" w14:textId="0F6BB268" w:rsidR="00BF2796" w:rsidRPr="003426A4" w:rsidRDefault="00BF2796" w:rsidP="00BF2796">
            <w:pPr>
              <w:jc w:val="right"/>
              <w:rPr>
                <w:color w:val="000000"/>
                <w:sz w:val="19"/>
                <w:szCs w:val="19"/>
                <w:lang w:val="fr-FR" w:eastAsia="en-CA"/>
              </w:rPr>
            </w:pPr>
            <w:r w:rsidRPr="003426A4">
              <w:rPr>
                <w:color w:val="000000"/>
                <w:sz w:val="19"/>
                <w:szCs w:val="19"/>
                <w:lang w:val="fr-FR" w:eastAsia="en-CA"/>
              </w:rPr>
              <w:t>267</w:t>
            </w:r>
            <w:r w:rsidR="00F548D0">
              <w:rPr>
                <w:color w:val="000000"/>
                <w:sz w:val="19"/>
                <w:szCs w:val="19"/>
                <w:lang w:val="fr-FR" w:eastAsia="en-CA"/>
              </w:rPr>
              <w:t xml:space="preserve"> </w:t>
            </w:r>
            <w:r w:rsidRPr="003426A4">
              <w:rPr>
                <w:color w:val="000000"/>
                <w:sz w:val="19"/>
                <w:szCs w:val="19"/>
                <w:lang w:val="fr-FR" w:eastAsia="en-CA"/>
              </w:rPr>
              <w:t>059</w:t>
            </w:r>
          </w:p>
        </w:tc>
        <w:tc>
          <w:tcPr>
            <w:tcW w:w="811" w:type="pct"/>
            <w:tcBorders>
              <w:top w:val="nil"/>
              <w:left w:val="nil"/>
              <w:bottom w:val="single" w:sz="4" w:space="0" w:color="auto"/>
              <w:right w:val="single" w:sz="4" w:space="0" w:color="auto"/>
            </w:tcBorders>
            <w:noWrap/>
            <w:vAlign w:val="center"/>
            <w:hideMark/>
          </w:tcPr>
          <w:p w14:paraId="612A0FA8" w14:textId="6EF629B1" w:rsidR="00BF2796" w:rsidRPr="003426A4" w:rsidRDefault="00BF2796" w:rsidP="00BF2796">
            <w:pPr>
              <w:jc w:val="right"/>
              <w:rPr>
                <w:color w:val="000000"/>
                <w:sz w:val="19"/>
                <w:szCs w:val="19"/>
                <w:lang w:val="fr-FR" w:eastAsia="en-CA"/>
              </w:rPr>
            </w:pPr>
            <w:r w:rsidRPr="003426A4">
              <w:rPr>
                <w:color w:val="000000"/>
                <w:sz w:val="19"/>
                <w:szCs w:val="19"/>
                <w:lang w:val="fr-FR" w:eastAsia="en-CA"/>
              </w:rPr>
              <w:t>180</w:t>
            </w:r>
            <w:r w:rsidR="00F548D0">
              <w:rPr>
                <w:color w:val="000000"/>
                <w:sz w:val="19"/>
                <w:szCs w:val="19"/>
                <w:lang w:val="fr-FR" w:eastAsia="en-CA"/>
              </w:rPr>
              <w:t xml:space="preserve"> </w:t>
            </w:r>
            <w:r w:rsidRPr="003426A4">
              <w:rPr>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hideMark/>
          </w:tcPr>
          <w:p w14:paraId="25A78902" w14:textId="48EB059C" w:rsidR="00BF2796" w:rsidRPr="003426A4" w:rsidRDefault="00BF2796" w:rsidP="00BF2796">
            <w:pPr>
              <w:jc w:val="right"/>
              <w:rPr>
                <w:color w:val="000000"/>
                <w:sz w:val="19"/>
                <w:szCs w:val="19"/>
                <w:lang w:val="fr-FR" w:eastAsia="en-CA"/>
              </w:rPr>
            </w:pPr>
            <w:r w:rsidRPr="003426A4">
              <w:rPr>
                <w:color w:val="000000"/>
                <w:sz w:val="19"/>
                <w:szCs w:val="19"/>
                <w:lang w:val="fr-FR" w:eastAsia="en-CA"/>
              </w:rPr>
              <w:t>22</w:t>
            </w:r>
            <w:r w:rsidR="00F548D0">
              <w:rPr>
                <w:color w:val="000000"/>
                <w:sz w:val="19"/>
                <w:szCs w:val="19"/>
                <w:lang w:val="fr-FR" w:eastAsia="en-CA"/>
              </w:rPr>
              <w:t xml:space="preserve"> </w:t>
            </w:r>
            <w:r w:rsidRPr="003426A4">
              <w:rPr>
                <w:color w:val="000000"/>
                <w:sz w:val="19"/>
                <w:szCs w:val="19"/>
                <w:lang w:val="fr-FR" w:eastAsia="en-CA"/>
              </w:rPr>
              <w:t>755</w:t>
            </w:r>
          </w:p>
        </w:tc>
        <w:tc>
          <w:tcPr>
            <w:tcW w:w="493" w:type="pct"/>
            <w:tcBorders>
              <w:top w:val="nil"/>
              <w:left w:val="nil"/>
              <w:bottom w:val="single" w:sz="4" w:space="0" w:color="auto"/>
              <w:right w:val="single" w:sz="4" w:space="0" w:color="auto"/>
            </w:tcBorders>
            <w:noWrap/>
            <w:vAlign w:val="center"/>
            <w:hideMark/>
          </w:tcPr>
          <w:p w14:paraId="273FD790" w14:textId="623F5F52" w:rsidR="00BF2796" w:rsidRPr="003426A4" w:rsidRDefault="00BF2796" w:rsidP="00BF2796">
            <w:pPr>
              <w:jc w:val="right"/>
              <w:rPr>
                <w:color w:val="000000"/>
                <w:sz w:val="19"/>
                <w:szCs w:val="19"/>
                <w:lang w:val="fr-FR" w:eastAsia="en-CA"/>
              </w:rPr>
            </w:pPr>
            <w:r w:rsidRPr="003426A4">
              <w:rPr>
                <w:color w:val="000000"/>
                <w:sz w:val="19"/>
                <w:szCs w:val="19"/>
                <w:lang w:val="fr-FR" w:eastAsia="en-CA"/>
              </w:rPr>
              <w:t>202</w:t>
            </w:r>
            <w:r w:rsidR="00F548D0">
              <w:rPr>
                <w:color w:val="000000"/>
                <w:sz w:val="19"/>
                <w:szCs w:val="19"/>
                <w:lang w:val="fr-FR" w:eastAsia="en-CA"/>
              </w:rPr>
              <w:t xml:space="preserve"> </w:t>
            </w:r>
            <w:r w:rsidRPr="003426A4">
              <w:rPr>
                <w:color w:val="000000"/>
                <w:sz w:val="19"/>
                <w:szCs w:val="19"/>
                <w:lang w:val="fr-FR" w:eastAsia="en-CA"/>
              </w:rPr>
              <w:t>755</w:t>
            </w:r>
          </w:p>
        </w:tc>
      </w:tr>
      <w:tr w:rsidR="00E23101" w:rsidRPr="003426A4" w14:paraId="7AEF3DE9" w14:textId="77777777" w:rsidTr="00877E02">
        <w:trPr>
          <w:trHeight w:val="326"/>
        </w:trPr>
        <w:tc>
          <w:tcPr>
            <w:tcW w:w="633" w:type="pct"/>
            <w:tcBorders>
              <w:top w:val="nil"/>
              <w:left w:val="single" w:sz="4" w:space="0" w:color="auto"/>
              <w:bottom w:val="single" w:sz="4" w:space="0" w:color="auto"/>
              <w:right w:val="single" w:sz="4" w:space="0" w:color="auto"/>
            </w:tcBorders>
            <w:noWrap/>
            <w:vAlign w:val="center"/>
            <w:hideMark/>
          </w:tcPr>
          <w:p w14:paraId="6AAD1DEA" w14:textId="3E29A5C2" w:rsidR="00BF2796" w:rsidRPr="003426A4" w:rsidRDefault="00BF2796" w:rsidP="00BF2796">
            <w:pPr>
              <w:jc w:val="left"/>
              <w:rPr>
                <w:color w:val="000000"/>
                <w:sz w:val="19"/>
                <w:szCs w:val="19"/>
                <w:lang w:val="fr-FR" w:eastAsia="en-CA"/>
              </w:rPr>
            </w:pPr>
            <w:r w:rsidRPr="003426A4">
              <w:rPr>
                <w:color w:val="000000"/>
                <w:sz w:val="19"/>
                <w:szCs w:val="19"/>
                <w:lang w:val="fr-FR" w:eastAsia="en-CA"/>
              </w:rPr>
              <w:t xml:space="preserve">Kiriazi </w:t>
            </w:r>
            <w:r w:rsidR="00EF37C7">
              <w:rPr>
                <w:color w:val="000000"/>
                <w:sz w:val="19"/>
                <w:szCs w:val="19"/>
                <w:lang w:val="fr-FR" w:eastAsia="en-CA"/>
              </w:rPr>
              <w:t>(congélateurs horizontaux)</w:t>
            </w:r>
          </w:p>
        </w:tc>
        <w:tc>
          <w:tcPr>
            <w:tcW w:w="493" w:type="pct"/>
            <w:tcBorders>
              <w:top w:val="single" w:sz="4" w:space="0" w:color="auto"/>
              <w:bottom w:val="single" w:sz="4" w:space="0" w:color="auto"/>
              <w:right w:val="single" w:sz="4" w:space="0" w:color="auto"/>
            </w:tcBorders>
            <w:vAlign w:val="center"/>
          </w:tcPr>
          <w:p w14:paraId="3343C605" w14:textId="19776E82" w:rsidR="00BF2796" w:rsidRPr="003426A4" w:rsidRDefault="00BF2796" w:rsidP="000205D9">
            <w:pPr>
              <w:jc w:val="center"/>
              <w:rPr>
                <w:color w:val="000000"/>
                <w:sz w:val="19"/>
                <w:szCs w:val="19"/>
                <w:lang w:val="fr-FR" w:eastAsia="en-CA"/>
              </w:rPr>
            </w:pPr>
            <w:r w:rsidRPr="003426A4">
              <w:rPr>
                <w:color w:val="000000"/>
                <w:sz w:val="19"/>
                <w:szCs w:val="19"/>
                <w:lang w:val="fr-FR" w:eastAsia="en-CA"/>
              </w:rPr>
              <w:t>1997</w:t>
            </w:r>
          </w:p>
        </w:tc>
        <w:tc>
          <w:tcPr>
            <w:tcW w:w="493" w:type="pct"/>
            <w:tcBorders>
              <w:top w:val="single" w:sz="4" w:space="0" w:color="auto"/>
              <w:left w:val="single" w:sz="4" w:space="0" w:color="auto"/>
              <w:bottom w:val="single" w:sz="4" w:space="0" w:color="auto"/>
              <w:right w:val="single" w:sz="4" w:space="0" w:color="auto"/>
            </w:tcBorders>
            <w:noWrap/>
            <w:vAlign w:val="center"/>
          </w:tcPr>
          <w:p w14:paraId="0E61774C"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8</w:t>
            </w:r>
          </w:p>
        </w:tc>
        <w:tc>
          <w:tcPr>
            <w:tcW w:w="776" w:type="pct"/>
            <w:tcBorders>
              <w:top w:val="nil"/>
              <w:left w:val="nil"/>
              <w:bottom w:val="single" w:sz="4" w:space="0" w:color="auto"/>
              <w:right w:val="single" w:sz="4" w:space="0" w:color="auto"/>
            </w:tcBorders>
            <w:noWrap/>
            <w:vAlign w:val="center"/>
          </w:tcPr>
          <w:p w14:paraId="4C2A578E" w14:textId="4A20B606" w:rsidR="00BF2796" w:rsidRPr="003426A4" w:rsidRDefault="00BF2796" w:rsidP="0088468A">
            <w:pPr>
              <w:jc w:val="center"/>
              <w:rPr>
                <w:color w:val="000000"/>
                <w:sz w:val="19"/>
                <w:szCs w:val="19"/>
                <w:lang w:val="fr-FR" w:eastAsia="en-CA"/>
              </w:rPr>
            </w:pPr>
            <w:r w:rsidRPr="003426A4">
              <w:rPr>
                <w:color w:val="000000"/>
                <w:sz w:val="19"/>
                <w:szCs w:val="19"/>
                <w:lang w:val="fr-FR" w:eastAsia="en-CA"/>
              </w:rPr>
              <w:t>29</w:t>
            </w:r>
            <w:r w:rsidR="00EF37C7">
              <w:rPr>
                <w:color w:val="000000"/>
                <w:sz w:val="19"/>
                <w:szCs w:val="19"/>
                <w:lang w:val="fr-FR" w:eastAsia="en-CA"/>
              </w:rPr>
              <w:t>,</w:t>
            </w:r>
            <w:r w:rsidRPr="003426A4">
              <w:rPr>
                <w:color w:val="000000"/>
                <w:sz w:val="19"/>
                <w:szCs w:val="19"/>
                <w:lang w:val="fr-FR" w:eastAsia="en-CA"/>
              </w:rPr>
              <w:t>3</w:t>
            </w:r>
          </w:p>
        </w:tc>
        <w:tc>
          <w:tcPr>
            <w:tcW w:w="597" w:type="pct"/>
            <w:tcBorders>
              <w:top w:val="nil"/>
              <w:left w:val="nil"/>
              <w:bottom w:val="single" w:sz="4" w:space="0" w:color="auto"/>
              <w:right w:val="single" w:sz="4" w:space="0" w:color="auto"/>
            </w:tcBorders>
            <w:noWrap/>
            <w:vAlign w:val="center"/>
            <w:hideMark/>
          </w:tcPr>
          <w:p w14:paraId="0F6DBE3A" w14:textId="2F582D96" w:rsidR="00BF2796" w:rsidRPr="003426A4" w:rsidRDefault="00BF2796" w:rsidP="00BF2796">
            <w:pPr>
              <w:jc w:val="right"/>
              <w:rPr>
                <w:color w:val="000000"/>
                <w:sz w:val="19"/>
                <w:szCs w:val="19"/>
                <w:lang w:val="fr-FR" w:eastAsia="en-CA"/>
              </w:rPr>
            </w:pPr>
            <w:r w:rsidRPr="003426A4">
              <w:rPr>
                <w:color w:val="000000"/>
                <w:sz w:val="19"/>
                <w:szCs w:val="19"/>
                <w:lang w:val="fr-FR" w:eastAsia="en-CA"/>
              </w:rPr>
              <w:t>359</w:t>
            </w:r>
            <w:r w:rsidR="00EF37C7">
              <w:rPr>
                <w:color w:val="000000"/>
                <w:sz w:val="19"/>
                <w:szCs w:val="19"/>
                <w:lang w:val="fr-FR" w:eastAsia="en-CA"/>
              </w:rPr>
              <w:t xml:space="preserve"> </w:t>
            </w:r>
            <w:r w:rsidRPr="003426A4">
              <w:rPr>
                <w:color w:val="000000"/>
                <w:sz w:val="19"/>
                <w:szCs w:val="19"/>
                <w:lang w:val="fr-FR" w:eastAsia="en-CA"/>
              </w:rPr>
              <w:t>670</w:t>
            </w:r>
          </w:p>
        </w:tc>
        <w:tc>
          <w:tcPr>
            <w:tcW w:w="811" w:type="pct"/>
            <w:tcBorders>
              <w:top w:val="nil"/>
              <w:left w:val="nil"/>
              <w:bottom w:val="single" w:sz="4" w:space="0" w:color="auto"/>
              <w:right w:val="single" w:sz="4" w:space="0" w:color="auto"/>
            </w:tcBorders>
            <w:noWrap/>
            <w:vAlign w:val="center"/>
            <w:hideMark/>
          </w:tcPr>
          <w:p w14:paraId="0027702B" w14:textId="48D57E48" w:rsidR="00BF2796" w:rsidRPr="003426A4" w:rsidRDefault="00BF2796" w:rsidP="00BF2796">
            <w:pPr>
              <w:jc w:val="right"/>
              <w:rPr>
                <w:color w:val="000000"/>
                <w:sz w:val="19"/>
                <w:szCs w:val="19"/>
                <w:lang w:val="fr-FR" w:eastAsia="en-CA"/>
              </w:rPr>
            </w:pPr>
            <w:r w:rsidRPr="003426A4">
              <w:rPr>
                <w:color w:val="000000"/>
                <w:sz w:val="19"/>
                <w:szCs w:val="19"/>
                <w:lang w:val="fr-FR" w:eastAsia="en-CA"/>
              </w:rPr>
              <w:t>180</w:t>
            </w:r>
            <w:r w:rsidR="00EF37C7">
              <w:rPr>
                <w:color w:val="000000"/>
                <w:sz w:val="19"/>
                <w:szCs w:val="19"/>
                <w:lang w:val="fr-FR" w:eastAsia="en-CA"/>
              </w:rPr>
              <w:t xml:space="preserve"> </w:t>
            </w:r>
            <w:r w:rsidRPr="003426A4">
              <w:rPr>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hideMark/>
          </w:tcPr>
          <w:p w14:paraId="0406E4D6" w14:textId="4528473B" w:rsidR="00BF2796" w:rsidRPr="003426A4" w:rsidRDefault="00BF2796" w:rsidP="00BF2796">
            <w:pPr>
              <w:jc w:val="right"/>
              <w:rPr>
                <w:color w:val="000000"/>
                <w:sz w:val="19"/>
                <w:szCs w:val="19"/>
                <w:lang w:val="fr-FR" w:eastAsia="en-CA"/>
              </w:rPr>
            </w:pPr>
            <w:r w:rsidRPr="003426A4">
              <w:rPr>
                <w:color w:val="000000"/>
                <w:sz w:val="19"/>
                <w:szCs w:val="19"/>
                <w:lang w:val="fr-FR" w:eastAsia="en-CA"/>
              </w:rPr>
              <w:t>84</w:t>
            </w:r>
            <w:r w:rsidR="00EF37C7">
              <w:rPr>
                <w:color w:val="000000"/>
                <w:sz w:val="19"/>
                <w:szCs w:val="19"/>
                <w:lang w:val="fr-FR" w:eastAsia="en-CA"/>
              </w:rPr>
              <w:t xml:space="preserve"> </w:t>
            </w:r>
            <w:r w:rsidRPr="003426A4">
              <w:rPr>
                <w:color w:val="000000"/>
                <w:sz w:val="19"/>
                <w:szCs w:val="19"/>
                <w:lang w:val="fr-FR" w:eastAsia="en-CA"/>
              </w:rPr>
              <w:t>105</w:t>
            </w:r>
          </w:p>
        </w:tc>
        <w:tc>
          <w:tcPr>
            <w:tcW w:w="493" w:type="pct"/>
            <w:tcBorders>
              <w:top w:val="nil"/>
              <w:left w:val="nil"/>
              <w:bottom w:val="single" w:sz="4" w:space="0" w:color="auto"/>
              <w:right w:val="single" w:sz="4" w:space="0" w:color="auto"/>
            </w:tcBorders>
            <w:noWrap/>
            <w:vAlign w:val="center"/>
            <w:hideMark/>
          </w:tcPr>
          <w:p w14:paraId="1785969A" w14:textId="66F392D3" w:rsidR="00BF2796" w:rsidRPr="003426A4" w:rsidRDefault="00BF2796" w:rsidP="00BF2796">
            <w:pPr>
              <w:jc w:val="right"/>
              <w:rPr>
                <w:color w:val="000000"/>
                <w:sz w:val="19"/>
                <w:szCs w:val="19"/>
                <w:lang w:val="fr-FR" w:eastAsia="en-CA"/>
              </w:rPr>
            </w:pPr>
            <w:r w:rsidRPr="003426A4">
              <w:rPr>
                <w:color w:val="000000"/>
                <w:sz w:val="19"/>
                <w:szCs w:val="19"/>
                <w:lang w:val="fr-FR" w:eastAsia="en-CA"/>
              </w:rPr>
              <w:t>264</w:t>
            </w:r>
            <w:r w:rsidR="00EF37C7">
              <w:rPr>
                <w:color w:val="000000"/>
                <w:sz w:val="19"/>
                <w:szCs w:val="19"/>
                <w:lang w:val="fr-FR" w:eastAsia="en-CA"/>
              </w:rPr>
              <w:t xml:space="preserve"> </w:t>
            </w:r>
            <w:r w:rsidRPr="003426A4">
              <w:rPr>
                <w:color w:val="000000"/>
                <w:sz w:val="19"/>
                <w:szCs w:val="19"/>
                <w:lang w:val="fr-FR" w:eastAsia="en-CA"/>
              </w:rPr>
              <w:t>105</w:t>
            </w:r>
          </w:p>
        </w:tc>
      </w:tr>
      <w:tr w:rsidR="00E23101" w:rsidRPr="003426A4" w14:paraId="5AB783E6" w14:textId="77777777" w:rsidTr="00877E02">
        <w:trPr>
          <w:trHeight w:val="326"/>
        </w:trPr>
        <w:tc>
          <w:tcPr>
            <w:tcW w:w="633" w:type="pct"/>
            <w:tcBorders>
              <w:top w:val="nil"/>
              <w:left w:val="single" w:sz="4" w:space="0" w:color="auto"/>
              <w:bottom w:val="single" w:sz="4" w:space="0" w:color="auto"/>
              <w:right w:val="single" w:sz="4" w:space="0" w:color="auto"/>
            </w:tcBorders>
            <w:noWrap/>
            <w:vAlign w:val="center"/>
            <w:hideMark/>
          </w:tcPr>
          <w:p w14:paraId="472714DC" w14:textId="76159B04" w:rsidR="00BF2796" w:rsidRPr="003426A4" w:rsidRDefault="00BF2796" w:rsidP="00BF2796">
            <w:pPr>
              <w:jc w:val="left"/>
              <w:rPr>
                <w:color w:val="000000"/>
                <w:sz w:val="19"/>
                <w:szCs w:val="19"/>
                <w:lang w:val="fr-FR" w:eastAsia="en-CA"/>
              </w:rPr>
            </w:pPr>
            <w:r w:rsidRPr="003426A4">
              <w:rPr>
                <w:color w:val="000000"/>
                <w:sz w:val="19"/>
                <w:szCs w:val="19"/>
                <w:lang w:val="fr-FR" w:eastAsia="en-CA"/>
              </w:rPr>
              <w:t xml:space="preserve">Tredco </w:t>
            </w:r>
            <w:r w:rsidR="00EF37C7">
              <w:rPr>
                <w:color w:val="000000"/>
                <w:sz w:val="19"/>
                <w:szCs w:val="19"/>
                <w:lang w:val="fr-FR" w:eastAsia="en-CA"/>
              </w:rPr>
              <w:t>(congélateurs horizontaux)</w:t>
            </w:r>
          </w:p>
        </w:tc>
        <w:tc>
          <w:tcPr>
            <w:tcW w:w="493" w:type="pct"/>
            <w:tcBorders>
              <w:top w:val="single" w:sz="4" w:space="0" w:color="auto"/>
              <w:bottom w:val="single" w:sz="4" w:space="0" w:color="auto"/>
              <w:right w:val="single" w:sz="4" w:space="0" w:color="auto"/>
            </w:tcBorders>
            <w:vAlign w:val="center"/>
          </w:tcPr>
          <w:p w14:paraId="4D8908C2" w14:textId="15D7399C" w:rsidR="00BF2796" w:rsidRPr="003426A4" w:rsidRDefault="00BF2796" w:rsidP="000205D9">
            <w:pPr>
              <w:jc w:val="center"/>
              <w:rPr>
                <w:color w:val="000000"/>
                <w:sz w:val="19"/>
                <w:szCs w:val="19"/>
                <w:lang w:val="fr-FR" w:eastAsia="en-CA"/>
              </w:rPr>
            </w:pPr>
            <w:r w:rsidRPr="003426A4">
              <w:rPr>
                <w:color w:val="000000"/>
                <w:sz w:val="19"/>
                <w:szCs w:val="19"/>
                <w:lang w:val="fr-FR" w:eastAsia="en-CA"/>
              </w:rPr>
              <w:t>1985</w:t>
            </w:r>
          </w:p>
        </w:tc>
        <w:tc>
          <w:tcPr>
            <w:tcW w:w="493" w:type="pct"/>
            <w:tcBorders>
              <w:top w:val="single" w:sz="4" w:space="0" w:color="auto"/>
              <w:left w:val="single" w:sz="4" w:space="0" w:color="auto"/>
              <w:bottom w:val="single" w:sz="4" w:space="0" w:color="auto"/>
              <w:right w:val="single" w:sz="4" w:space="0" w:color="auto"/>
            </w:tcBorders>
            <w:noWrap/>
            <w:vAlign w:val="center"/>
          </w:tcPr>
          <w:p w14:paraId="41580BDF"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7</w:t>
            </w:r>
          </w:p>
        </w:tc>
        <w:tc>
          <w:tcPr>
            <w:tcW w:w="776" w:type="pct"/>
            <w:tcBorders>
              <w:top w:val="nil"/>
              <w:left w:val="nil"/>
              <w:bottom w:val="single" w:sz="4" w:space="0" w:color="auto"/>
              <w:right w:val="single" w:sz="4" w:space="0" w:color="auto"/>
            </w:tcBorders>
            <w:noWrap/>
            <w:vAlign w:val="center"/>
          </w:tcPr>
          <w:p w14:paraId="69CC3C95" w14:textId="1D7C78C9" w:rsidR="00BF2796" w:rsidRPr="003426A4" w:rsidRDefault="00BF2796" w:rsidP="0088468A">
            <w:pPr>
              <w:jc w:val="center"/>
              <w:rPr>
                <w:color w:val="000000"/>
                <w:sz w:val="19"/>
                <w:szCs w:val="19"/>
                <w:lang w:val="fr-FR" w:eastAsia="en-CA"/>
              </w:rPr>
            </w:pPr>
            <w:r w:rsidRPr="003426A4">
              <w:rPr>
                <w:color w:val="000000"/>
                <w:sz w:val="19"/>
                <w:szCs w:val="19"/>
                <w:lang w:val="fr-FR" w:eastAsia="en-CA"/>
              </w:rPr>
              <w:t>28</w:t>
            </w:r>
            <w:r w:rsidR="00EF37C7">
              <w:rPr>
                <w:color w:val="000000"/>
                <w:sz w:val="19"/>
                <w:szCs w:val="19"/>
                <w:lang w:val="fr-FR" w:eastAsia="en-CA"/>
              </w:rPr>
              <w:t>,</w:t>
            </w:r>
            <w:r w:rsidRPr="003426A4">
              <w:rPr>
                <w:color w:val="000000"/>
                <w:sz w:val="19"/>
                <w:szCs w:val="19"/>
                <w:lang w:val="fr-FR" w:eastAsia="en-CA"/>
              </w:rPr>
              <w:t>2</w:t>
            </w:r>
          </w:p>
        </w:tc>
        <w:tc>
          <w:tcPr>
            <w:tcW w:w="597" w:type="pct"/>
            <w:tcBorders>
              <w:top w:val="nil"/>
              <w:left w:val="nil"/>
              <w:bottom w:val="single" w:sz="4" w:space="0" w:color="auto"/>
              <w:right w:val="single" w:sz="4" w:space="0" w:color="auto"/>
            </w:tcBorders>
            <w:noWrap/>
            <w:vAlign w:val="center"/>
            <w:hideMark/>
          </w:tcPr>
          <w:p w14:paraId="5B3D0069" w14:textId="55938E91" w:rsidR="00BF2796" w:rsidRPr="003426A4" w:rsidRDefault="00BF2796" w:rsidP="00BF2796">
            <w:pPr>
              <w:jc w:val="right"/>
              <w:rPr>
                <w:color w:val="000000"/>
                <w:sz w:val="19"/>
                <w:szCs w:val="19"/>
                <w:lang w:val="fr-FR" w:eastAsia="en-CA"/>
              </w:rPr>
            </w:pPr>
            <w:r w:rsidRPr="003426A4">
              <w:rPr>
                <w:color w:val="000000"/>
                <w:sz w:val="19"/>
                <w:szCs w:val="19"/>
                <w:lang w:val="fr-FR" w:eastAsia="en-CA"/>
              </w:rPr>
              <w:t>100</w:t>
            </w:r>
            <w:r w:rsidR="00EF37C7">
              <w:rPr>
                <w:color w:val="000000"/>
                <w:sz w:val="19"/>
                <w:szCs w:val="19"/>
                <w:lang w:val="fr-FR" w:eastAsia="en-CA"/>
              </w:rPr>
              <w:t xml:space="preserve"> </w:t>
            </w:r>
            <w:r w:rsidRPr="003426A4">
              <w:rPr>
                <w:color w:val="000000"/>
                <w:sz w:val="19"/>
                <w:szCs w:val="19"/>
                <w:lang w:val="fr-FR" w:eastAsia="en-CA"/>
              </w:rPr>
              <w:t>000</w:t>
            </w:r>
          </w:p>
        </w:tc>
        <w:tc>
          <w:tcPr>
            <w:tcW w:w="811" w:type="pct"/>
            <w:tcBorders>
              <w:top w:val="nil"/>
              <w:left w:val="nil"/>
              <w:bottom w:val="single" w:sz="4" w:space="0" w:color="auto"/>
              <w:right w:val="single" w:sz="4" w:space="0" w:color="auto"/>
            </w:tcBorders>
            <w:noWrap/>
            <w:vAlign w:val="center"/>
            <w:hideMark/>
          </w:tcPr>
          <w:p w14:paraId="4E45A5A5" w14:textId="551B9973" w:rsidR="00BF2796" w:rsidRPr="003426A4" w:rsidRDefault="00BF2796" w:rsidP="00BF2796">
            <w:pPr>
              <w:jc w:val="right"/>
              <w:rPr>
                <w:color w:val="000000"/>
                <w:sz w:val="19"/>
                <w:szCs w:val="19"/>
                <w:lang w:val="fr-FR" w:eastAsia="en-CA"/>
              </w:rPr>
            </w:pPr>
            <w:r w:rsidRPr="003426A4">
              <w:rPr>
                <w:color w:val="000000"/>
                <w:sz w:val="19"/>
                <w:szCs w:val="19"/>
                <w:lang w:val="fr-FR" w:eastAsia="en-CA"/>
              </w:rPr>
              <w:t>180</w:t>
            </w:r>
            <w:r w:rsidR="00EF37C7">
              <w:rPr>
                <w:color w:val="000000"/>
                <w:sz w:val="19"/>
                <w:szCs w:val="19"/>
                <w:lang w:val="fr-FR" w:eastAsia="en-CA"/>
              </w:rPr>
              <w:t xml:space="preserve"> </w:t>
            </w:r>
            <w:r w:rsidRPr="003426A4">
              <w:rPr>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hideMark/>
          </w:tcPr>
          <w:p w14:paraId="60F07B30" w14:textId="2BF03F1D" w:rsidR="00BF2796" w:rsidRPr="003426A4" w:rsidRDefault="00BF2796" w:rsidP="00BF2796">
            <w:pPr>
              <w:jc w:val="right"/>
              <w:rPr>
                <w:color w:val="000000"/>
                <w:sz w:val="19"/>
                <w:szCs w:val="19"/>
                <w:lang w:val="fr-FR" w:eastAsia="en-CA"/>
              </w:rPr>
            </w:pPr>
            <w:r w:rsidRPr="003426A4">
              <w:rPr>
                <w:color w:val="000000"/>
                <w:sz w:val="19"/>
                <w:szCs w:val="19"/>
                <w:lang w:val="fr-FR" w:eastAsia="en-CA"/>
              </w:rPr>
              <w:t>70</w:t>
            </w:r>
            <w:r w:rsidR="00EF37C7">
              <w:rPr>
                <w:color w:val="000000"/>
                <w:sz w:val="19"/>
                <w:szCs w:val="19"/>
                <w:lang w:val="fr-FR" w:eastAsia="en-CA"/>
              </w:rPr>
              <w:t xml:space="preserve"> </w:t>
            </w:r>
            <w:r w:rsidRPr="003426A4">
              <w:rPr>
                <w:color w:val="000000"/>
                <w:sz w:val="19"/>
                <w:szCs w:val="19"/>
                <w:lang w:val="fr-FR" w:eastAsia="en-CA"/>
              </w:rPr>
              <w:t>841</w:t>
            </w:r>
          </w:p>
        </w:tc>
        <w:tc>
          <w:tcPr>
            <w:tcW w:w="493" w:type="pct"/>
            <w:tcBorders>
              <w:top w:val="nil"/>
              <w:left w:val="nil"/>
              <w:bottom w:val="single" w:sz="4" w:space="0" w:color="auto"/>
              <w:right w:val="single" w:sz="4" w:space="0" w:color="auto"/>
            </w:tcBorders>
            <w:noWrap/>
            <w:vAlign w:val="center"/>
            <w:hideMark/>
          </w:tcPr>
          <w:p w14:paraId="04B2CEE3" w14:textId="77C565F1" w:rsidR="00BF2796" w:rsidRPr="003426A4" w:rsidRDefault="00BF2796" w:rsidP="00BF2796">
            <w:pPr>
              <w:jc w:val="right"/>
              <w:rPr>
                <w:color w:val="000000"/>
                <w:sz w:val="19"/>
                <w:szCs w:val="19"/>
                <w:lang w:val="fr-FR" w:eastAsia="en-CA"/>
              </w:rPr>
            </w:pPr>
            <w:r w:rsidRPr="003426A4">
              <w:rPr>
                <w:color w:val="000000"/>
                <w:sz w:val="19"/>
                <w:szCs w:val="19"/>
                <w:lang w:val="fr-FR" w:eastAsia="en-CA"/>
              </w:rPr>
              <w:t>250</w:t>
            </w:r>
            <w:r w:rsidR="00EF37C7">
              <w:rPr>
                <w:color w:val="000000"/>
                <w:sz w:val="19"/>
                <w:szCs w:val="19"/>
                <w:lang w:val="fr-FR" w:eastAsia="en-CA"/>
              </w:rPr>
              <w:t xml:space="preserve"> </w:t>
            </w:r>
            <w:r w:rsidRPr="003426A4">
              <w:rPr>
                <w:color w:val="000000"/>
                <w:sz w:val="19"/>
                <w:szCs w:val="19"/>
                <w:lang w:val="fr-FR" w:eastAsia="en-CA"/>
              </w:rPr>
              <w:t>841</w:t>
            </w:r>
          </w:p>
        </w:tc>
      </w:tr>
      <w:tr w:rsidR="00E23101" w:rsidRPr="003426A4" w14:paraId="2FABA6B1" w14:textId="77777777" w:rsidTr="00877E02">
        <w:trPr>
          <w:trHeight w:val="326"/>
        </w:trPr>
        <w:tc>
          <w:tcPr>
            <w:tcW w:w="633" w:type="pct"/>
            <w:tcBorders>
              <w:top w:val="nil"/>
              <w:left w:val="single" w:sz="4" w:space="0" w:color="auto"/>
              <w:bottom w:val="single" w:sz="2" w:space="0" w:color="auto"/>
              <w:right w:val="single" w:sz="4" w:space="0" w:color="auto"/>
            </w:tcBorders>
            <w:noWrap/>
            <w:vAlign w:val="center"/>
            <w:hideMark/>
          </w:tcPr>
          <w:p w14:paraId="4D4BF98D" w14:textId="1DCA0D78" w:rsidR="00BF2796" w:rsidRPr="003426A4" w:rsidRDefault="00BF2796" w:rsidP="00BF2796">
            <w:pPr>
              <w:jc w:val="left"/>
              <w:rPr>
                <w:color w:val="000000"/>
                <w:sz w:val="19"/>
                <w:szCs w:val="19"/>
                <w:lang w:val="fr-FR" w:eastAsia="en-CA"/>
              </w:rPr>
            </w:pPr>
            <w:r w:rsidRPr="003426A4">
              <w:rPr>
                <w:color w:val="000000"/>
                <w:sz w:val="19"/>
                <w:szCs w:val="19"/>
                <w:lang w:val="fr-FR" w:eastAsia="en-CA"/>
              </w:rPr>
              <w:t>Unionaire (</w:t>
            </w:r>
            <w:r w:rsidR="00EF37C7">
              <w:rPr>
                <w:color w:val="000000"/>
                <w:sz w:val="19"/>
                <w:szCs w:val="19"/>
                <w:lang w:val="fr-FR" w:eastAsia="en-CA"/>
              </w:rPr>
              <w:t>dégivrage</w:t>
            </w:r>
            <w:r w:rsidRPr="003426A4">
              <w:rPr>
                <w:color w:val="000000"/>
                <w:sz w:val="19"/>
                <w:szCs w:val="19"/>
                <w:lang w:val="fr-FR" w:eastAsia="en-CA"/>
              </w:rPr>
              <w:t>)</w:t>
            </w:r>
          </w:p>
        </w:tc>
        <w:tc>
          <w:tcPr>
            <w:tcW w:w="493" w:type="pct"/>
            <w:tcBorders>
              <w:top w:val="single" w:sz="4" w:space="0" w:color="auto"/>
              <w:bottom w:val="single" w:sz="4" w:space="0" w:color="auto"/>
              <w:right w:val="single" w:sz="4" w:space="0" w:color="auto"/>
            </w:tcBorders>
            <w:vAlign w:val="center"/>
          </w:tcPr>
          <w:p w14:paraId="1166C0A7" w14:textId="7CC9DAFA" w:rsidR="00BF2796" w:rsidRPr="003426A4" w:rsidRDefault="00BF2796" w:rsidP="000205D9">
            <w:pPr>
              <w:jc w:val="center"/>
              <w:rPr>
                <w:color w:val="000000"/>
                <w:sz w:val="19"/>
                <w:szCs w:val="19"/>
                <w:lang w:val="fr-FR" w:eastAsia="en-CA"/>
              </w:rPr>
            </w:pPr>
            <w:r w:rsidRPr="003426A4">
              <w:rPr>
                <w:color w:val="000000"/>
                <w:sz w:val="19"/>
                <w:szCs w:val="19"/>
                <w:lang w:val="fr-FR" w:eastAsia="en-CA"/>
              </w:rPr>
              <w:t>2003</w:t>
            </w:r>
          </w:p>
        </w:tc>
        <w:tc>
          <w:tcPr>
            <w:tcW w:w="493" w:type="pct"/>
            <w:tcBorders>
              <w:top w:val="single" w:sz="4" w:space="0" w:color="auto"/>
              <w:left w:val="single" w:sz="4" w:space="0" w:color="auto"/>
              <w:bottom w:val="single" w:sz="4" w:space="0" w:color="auto"/>
              <w:right w:val="single" w:sz="4" w:space="0" w:color="auto"/>
            </w:tcBorders>
            <w:noWrap/>
            <w:vAlign w:val="center"/>
          </w:tcPr>
          <w:p w14:paraId="76B17EBF" w14:textId="77777777" w:rsidR="00BF2796" w:rsidRPr="003426A4" w:rsidRDefault="00BF2796" w:rsidP="000205D9">
            <w:pPr>
              <w:jc w:val="center"/>
              <w:rPr>
                <w:color w:val="000000"/>
                <w:sz w:val="19"/>
                <w:szCs w:val="19"/>
                <w:lang w:val="fr-FR" w:eastAsia="en-CA"/>
              </w:rPr>
            </w:pPr>
            <w:r w:rsidRPr="003426A4">
              <w:rPr>
                <w:color w:val="000000"/>
                <w:sz w:val="19"/>
                <w:szCs w:val="19"/>
                <w:lang w:val="fr-FR" w:eastAsia="en-CA"/>
              </w:rPr>
              <w:t>4</w:t>
            </w:r>
          </w:p>
        </w:tc>
        <w:tc>
          <w:tcPr>
            <w:tcW w:w="776" w:type="pct"/>
            <w:tcBorders>
              <w:top w:val="nil"/>
              <w:left w:val="nil"/>
              <w:bottom w:val="single" w:sz="2" w:space="0" w:color="auto"/>
              <w:right w:val="single" w:sz="4" w:space="0" w:color="auto"/>
            </w:tcBorders>
            <w:noWrap/>
            <w:vAlign w:val="center"/>
          </w:tcPr>
          <w:p w14:paraId="12584E24" w14:textId="688857AB" w:rsidR="00BF2796" w:rsidRPr="003426A4" w:rsidRDefault="00BF2796" w:rsidP="0088468A">
            <w:pPr>
              <w:jc w:val="center"/>
              <w:rPr>
                <w:color w:val="000000"/>
                <w:sz w:val="19"/>
                <w:szCs w:val="19"/>
                <w:lang w:val="fr-FR" w:eastAsia="en-CA"/>
              </w:rPr>
            </w:pPr>
            <w:r w:rsidRPr="003426A4">
              <w:rPr>
                <w:color w:val="000000"/>
                <w:sz w:val="19"/>
                <w:szCs w:val="19"/>
                <w:lang w:val="fr-FR" w:eastAsia="en-CA"/>
              </w:rPr>
              <w:t>25</w:t>
            </w:r>
            <w:r w:rsidR="00EF37C7">
              <w:rPr>
                <w:color w:val="000000"/>
                <w:sz w:val="19"/>
                <w:szCs w:val="19"/>
                <w:lang w:val="fr-FR" w:eastAsia="en-CA"/>
              </w:rPr>
              <w:t>,</w:t>
            </w:r>
            <w:r w:rsidRPr="003426A4">
              <w:rPr>
                <w:color w:val="000000"/>
                <w:sz w:val="19"/>
                <w:szCs w:val="19"/>
                <w:lang w:val="fr-FR" w:eastAsia="en-CA"/>
              </w:rPr>
              <w:t>0</w:t>
            </w:r>
          </w:p>
        </w:tc>
        <w:tc>
          <w:tcPr>
            <w:tcW w:w="597" w:type="pct"/>
            <w:tcBorders>
              <w:top w:val="nil"/>
              <w:left w:val="nil"/>
              <w:bottom w:val="single" w:sz="4" w:space="0" w:color="auto"/>
              <w:right w:val="single" w:sz="4" w:space="0" w:color="auto"/>
            </w:tcBorders>
            <w:noWrap/>
            <w:vAlign w:val="center"/>
            <w:hideMark/>
          </w:tcPr>
          <w:p w14:paraId="60BA6C28" w14:textId="6460CFB2" w:rsidR="00BF2796" w:rsidRPr="003426A4" w:rsidRDefault="00BF2796" w:rsidP="00BF2796">
            <w:pPr>
              <w:jc w:val="right"/>
              <w:rPr>
                <w:color w:val="000000"/>
                <w:sz w:val="19"/>
                <w:szCs w:val="19"/>
                <w:lang w:val="fr-FR" w:eastAsia="en-CA"/>
              </w:rPr>
            </w:pPr>
            <w:r w:rsidRPr="003426A4">
              <w:rPr>
                <w:color w:val="000000"/>
                <w:sz w:val="19"/>
                <w:szCs w:val="19"/>
                <w:lang w:val="fr-FR" w:eastAsia="en-CA"/>
              </w:rPr>
              <w:t>*</w:t>
            </w:r>
          </w:p>
        </w:tc>
        <w:tc>
          <w:tcPr>
            <w:tcW w:w="811" w:type="pct"/>
            <w:tcBorders>
              <w:top w:val="nil"/>
              <w:left w:val="nil"/>
              <w:bottom w:val="single" w:sz="4" w:space="0" w:color="auto"/>
              <w:right w:val="single" w:sz="4" w:space="0" w:color="auto"/>
            </w:tcBorders>
            <w:noWrap/>
            <w:vAlign w:val="center"/>
            <w:hideMark/>
          </w:tcPr>
          <w:p w14:paraId="6AD41365" w14:textId="710CD84C" w:rsidR="00BF2796" w:rsidRPr="003426A4" w:rsidRDefault="00BF2796" w:rsidP="00BF2796">
            <w:pPr>
              <w:jc w:val="right"/>
              <w:rPr>
                <w:color w:val="000000"/>
                <w:sz w:val="19"/>
                <w:szCs w:val="19"/>
                <w:lang w:val="fr-FR" w:eastAsia="en-CA"/>
              </w:rPr>
            </w:pPr>
            <w:r w:rsidRPr="003426A4">
              <w:rPr>
                <w:color w:val="000000"/>
                <w:sz w:val="19"/>
                <w:szCs w:val="19"/>
                <w:lang w:val="fr-FR" w:eastAsia="en-CA"/>
              </w:rPr>
              <w:t>0</w:t>
            </w:r>
          </w:p>
        </w:tc>
        <w:tc>
          <w:tcPr>
            <w:tcW w:w="705" w:type="pct"/>
            <w:tcBorders>
              <w:top w:val="nil"/>
              <w:left w:val="nil"/>
              <w:bottom w:val="single" w:sz="4" w:space="0" w:color="auto"/>
              <w:right w:val="single" w:sz="4" w:space="0" w:color="auto"/>
            </w:tcBorders>
            <w:noWrap/>
            <w:vAlign w:val="center"/>
            <w:hideMark/>
          </w:tcPr>
          <w:p w14:paraId="64F8F3DD" w14:textId="58FFA2AE" w:rsidR="00BF2796" w:rsidRPr="003426A4" w:rsidRDefault="00BF2796" w:rsidP="00BF2796">
            <w:pPr>
              <w:jc w:val="right"/>
              <w:rPr>
                <w:color w:val="000000"/>
                <w:sz w:val="19"/>
                <w:szCs w:val="19"/>
                <w:lang w:val="fr-FR" w:eastAsia="en-CA"/>
              </w:rPr>
            </w:pPr>
            <w:r w:rsidRPr="003426A4">
              <w:rPr>
                <w:color w:val="000000"/>
                <w:sz w:val="19"/>
                <w:szCs w:val="19"/>
                <w:lang w:val="fr-FR" w:eastAsia="en-CA"/>
              </w:rPr>
              <w:t>36</w:t>
            </w:r>
            <w:r w:rsidR="00EF37C7">
              <w:rPr>
                <w:color w:val="000000"/>
                <w:sz w:val="19"/>
                <w:szCs w:val="19"/>
                <w:lang w:val="fr-FR" w:eastAsia="en-CA"/>
              </w:rPr>
              <w:t xml:space="preserve"> </w:t>
            </w:r>
            <w:r w:rsidRPr="003426A4">
              <w:rPr>
                <w:color w:val="000000"/>
                <w:sz w:val="19"/>
                <w:szCs w:val="19"/>
                <w:lang w:val="fr-FR" w:eastAsia="en-CA"/>
              </w:rPr>
              <w:t>377</w:t>
            </w:r>
          </w:p>
        </w:tc>
        <w:tc>
          <w:tcPr>
            <w:tcW w:w="493" w:type="pct"/>
            <w:tcBorders>
              <w:top w:val="nil"/>
              <w:left w:val="nil"/>
              <w:bottom w:val="single" w:sz="4" w:space="0" w:color="auto"/>
              <w:right w:val="single" w:sz="4" w:space="0" w:color="auto"/>
            </w:tcBorders>
            <w:noWrap/>
            <w:vAlign w:val="center"/>
            <w:hideMark/>
          </w:tcPr>
          <w:p w14:paraId="3DB04DF6" w14:textId="242A43CB" w:rsidR="00BF2796" w:rsidRPr="003426A4" w:rsidRDefault="00BF2796" w:rsidP="00BF2796">
            <w:pPr>
              <w:jc w:val="right"/>
              <w:rPr>
                <w:color w:val="000000"/>
                <w:sz w:val="19"/>
                <w:szCs w:val="19"/>
                <w:lang w:val="fr-FR" w:eastAsia="en-CA"/>
              </w:rPr>
            </w:pPr>
            <w:r w:rsidRPr="003426A4">
              <w:rPr>
                <w:color w:val="000000"/>
                <w:sz w:val="19"/>
                <w:szCs w:val="19"/>
                <w:lang w:val="fr-FR" w:eastAsia="en-CA"/>
              </w:rPr>
              <w:t>36</w:t>
            </w:r>
            <w:r w:rsidR="00EF37C7">
              <w:rPr>
                <w:color w:val="000000"/>
                <w:sz w:val="19"/>
                <w:szCs w:val="19"/>
                <w:lang w:val="fr-FR" w:eastAsia="en-CA"/>
              </w:rPr>
              <w:t xml:space="preserve"> </w:t>
            </w:r>
            <w:r w:rsidRPr="003426A4">
              <w:rPr>
                <w:color w:val="000000"/>
                <w:sz w:val="19"/>
                <w:szCs w:val="19"/>
                <w:lang w:val="fr-FR" w:eastAsia="en-CA"/>
              </w:rPr>
              <w:t>377</w:t>
            </w:r>
          </w:p>
        </w:tc>
      </w:tr>
      <w:tr w:rsidR="00751100" w:rsidRPr="003426A4" w14:paraId="400A011C" w14:textId="77777777" w:rsidTr="00877E02">
        <w:trPr>
          <w:trHeight w:val="326"/>
        </w:trPr>
        <w:tc>
          <w:tcPr>
            <w:tcW w:w="2394" w:type="pct"/>
            <w:gridSpan w:val="4"/>
            <w:tcBorders>
              <w:top w:val="nil"/>
              <w:left w:val="single" w:sz="4" w:space="0" w:color="auto"/>
              <w:bottom w:val="single" w:sz="2" w:space="0" w:color="auto"/>
              <w:right w:val="single" w:sz="4" w:space="0" w:color="auto"/>
            </w:tcBorders>
            <w:noWrap/>
            <w:vAlign w:val="center"/>
          </w:tcPr>
          <w:p w14:paraId="435947D5" w14:textId="4207976E" w:rsidR="00AF6DEB" w:rsidRPr="003426A4" w:rsidRDefault="00AF6DEB" w:rsidP="00BF2796">
            <w:pPr>
              <w:jc w:val="left"/>
              <w:rPr>
                <w:color w:val="000000"/>
                <w:sz w:val="19"/>
                <w:szCs w:val="19"/>
                <w:lang w:val="fr-FR" w:eastAsia="en-CA"/>
              </w:rPr>
            </w:pPr>
            <w:r w:rsidRPr="003426A4">
              <w:rPr>
                <w:b/>
                <w:color w:val="000000"/>
                <w:sz w:val="19"/>
                <w:szCs w:val="19"/>
                <w:lang w:val="fr-FR" w:eastAsia="en-CA"/>
              </w:rPr>
              <w:t>Total</w:t>
            </w:r>
          </w:p>
        </w:tc>
        <w:tc>
          <w:tcPr>
            <w:tcW w:w="597" w:type="pct"/>
            <w:tcBorders>
              <w:top w:val="nil"/>
              <w:left w:val="nil"/>
              <w:bottom w:val="single" w:sz="4" w:space="0" w:color="auto"/>
              <w:right w:val="single" w:sz="4" w:space="0" w:color="auto"/>
            </w:tcBorders>
            <w:noWrap/>
            <w:vAlign w:val="center"/>
          </w:tcPr>
          <w:p w14:paraId="53257CA9" w14:textId="3703DEDC" w:rsidR="00AF6DEB" w:rsidRPr="003426A4" w:rsidRDefault="00AF6DEB" w:rsidP="00BF2796">
            <w:pPr>
              <w:jc w:val="right"/>
              <w:rPr>
                <w:color w:val="000000"/>
                <w:sz w:val="19"/>
                <w:szCs w:val="19"/>
                <w:lang w:val="fr-FR" w:eastAsia="en-CA"/>
              </w:rPr>
            </w:pPr>
            <w:r w:rsidRPr="003426A4">
              <w:rPr>
                <w:b/>
                <w:color w:val="000000"/>
                <w:sz w:val="19"/>
                <w:szCs w:val="19"/>
                <w:lang w:val="fr-FR" w:eastAsia="en-CA"/>
              </w:rPr>
              <w:t>1</w:t>
            </w:r>
            <w:r w:rsidR="00EF37C7">
              <w:rPr>
                <w:b/>
                <w:color w:val="000000"/>
                <w:sz w:val="19"/>
                <w:szCs w:val="19"/>
                <w:lang w:val="fr-FR" w:eastAsia="en-CA"/>
              </w:rPr>
              <w:t> </w:t>
            </w:r>
            <w:r w:rsidRPr="003426A4">
              <w:rPr>
                <w:b/>
                <w:color w:val="000000"/>
                <w:sz w:val="19"/>
                <w:szCs w:val="19"/>
                <w:lang w:val="fr-FR" w:eastAsia="en-CA"/>
              </w:rPr>
              <w:t>010</w:t>
            </w:r>
            <w:r w:rsidR="00EF37C7">
              <w:rPr>
                <w:b/>
                <w:color w:val="000000"/>
                <w:sz w:val="19"/>
                <w:szCs w:val="19"/>
                <w:lang w:val="fr-FR" w:eastAsia="en-CA"/>
              </w:rPr>
              <w:t xml:space="preserve"> </w:t>
            </w:r>
            <w:r w:rsidRPr="003426A4">
              <w:rPr>
                <w:b/>
                <w:color w:val="000000"/>
                <w:sz w:val="19"/>
                <w:szCs w:val="19"/>
                <w:lang w:val="fr-FR" w:eastAsia="en-CA"/>
              </w:rPr>
              <w:t>536</w:t>
            </w:r>
          </w:p>
        </w:tc>
        <w:tc>
          <w:tcPr>
            <w:tcW w:w="811" w:type="pct"/>
            <w:tcBorders>
              <w:top w:val="nil"/>
              <w:left w:val="nil"/>
              <w:bottom w:val="single" w:sz="4" w:space="0" w:color="auto"/>
              <w:right w:val="single" w:sz="4" w:space="0" w:color="auto"/>
            </w:tcBorders>
            <w:noWrap/>
            <w:vAlign w:val="center"/>
          </w:tcPr>
          <w:p w14:paraId="602C47C5" w14:textId="75D2D05F" w:rsidR="00AF6DEB" w:rsidRPr="003426A4" w:rsidRDefault="00AF6DEB" w:rsidP="00BF2796">
            <w:pPr>
              <w:jc w:val="right"/>
              <w:rPr>
                <w:color w:val="000000"/>
                <w:sz w:val="19"/>
                <w:szCs w:val="19"/>
                <w:lang w:val="fr-FR" w:eastAsia="en-CA"/>
              </w:rPr>
            </w:pPr>
            <w:r w:rsidRPr="003426A4">
              <w:rPr>
                <w:b/>
                <w:color w:val="000000"/>
                <w:sz w:val="19"/>
                <w:szCs w:val="19"/>
                <w:lang w:val="fr-FR" w:eastAsia="en-CA"/>
              </w:rPr>
              <w:t>900</w:t>
            </w:r>
            <w:r w:rsidR="00EF37C7">
              <w:rPr>
                <w:b/>
                <w:color w:val="000000"/>
                <w:sz w:val="19"/>
                <w:szCs w:val="19"/>
                <w:lang w:val="fr-FR" w:eastAsia="en-CA"/>
              </w:rPr>
              <w:t xml:space="preserve"> </w:t>
            </w:r>
            <w:r w:rsidRPr="003426A4">
              <w:rPr>
                <w:b/>
                <w:color w:val="000000"/>
                <w:sz w:val="19"/>
                <w:szCs w:val="19"/>
                <w:lang w:val="fr-FR" w:eastAsia="en-CA"/>
              </w:rPr>
              <w:t>000</w:t>
            </w:r>
          </w:p>
        </w:tc>
        <w:tc>
          <w:tcPr>
            <w:tcW w:w="705" w:type="pct"/>
            <w:tcBorders>
              <w:top w:val="nil"/>
              <w:left w:val="nil"/>
              <w:bottom w:val="single" w:sz="4" w:space="0" w:color="auto"/>
              <w:right w:val="single" w:sz="4" w:space="0" w:color="auto"/>
            </w:tcBorders>
            <w:noWrap/>
            <w:vAlign w:val="center"/>
          </w:tcPr>
          <w:p w14:paraId="1DCA2B62" w14:textId="5AC5D01E" w:rsidR="00AF6DEB" w:rsidRPr="003426A4" w:rsidRDefault="00AF6DEB" w:rsidP="00BF2796">
            <w:pPr>
              <w:jc w:val="right"/>
              <w:rPr>
                <w:color w:val="000000"/>
                <w:sz w:val="19"/>
                <w:szCs w:val="19"/>
                <w:lang w:val="fr-FR" w:eastAsia="en-CA"/>
              </w:rPr>
            </w:pPr>
            <w:r w:rsidRPr="003426A4">
              <w:rPr>
                <w:b/>
                <w:color w:val="000000"/>
                <w:sz w:val="19"/>
                <w:szCs w:val="19"/>
                <w:lang w:val="fr-FR" w:eastAsia="en-CA"/>
              </w:rPr>
              <w:t>1</w:t>
            </w:r>
            <w:r w:rsidR="00EF37C7">
              <w:rPr>
                <w:b/>
                <w:color w:val="000000"/>
                <w:sz w:val="19"/>
                <w:szCs w:val="19"/>
                <w:lang w:val="fr-FR" w:eastAsia="en-CA"/>
              </w:rPr>
              <w:t> </w:t>
            </w:r>
            <w:r w:rsidRPr="003426A4">
              <w:rPr>
                <w:b/>
                <w:color w:val="000000"/>
                <w:sz w:val="19"/>
                <w:szCs w:val="19"/>
                <w:lang w:val="fr-FR" w:eastAsia="en-CA"/>
              </w:rPr>
              <w:t>195</w:t>
            </w:r>
            <w:r w:rsidR="00EF37C7">
              <w:rPr>
                <w:b/>
                <w:color w:val="000000"/>
                <w:sz w:val="19"/>
                <w:szCs w:val="19"/>
                <w:lang w:val="fr-FR" w:eastAsia="en-CA"/>
              </w:rPr>
              <w:t xml:space="preserve"> </w:t>
            </w:r>
            <w:r w:rsidRPr="003426A4">
              <w:rPr>
                <w:b/>
                <w:color w:val="000000"/>
                <w:sz w:val="19"/>
                <w:szCs w:val="19"/>
                <w:lang w:val="fr-FR" w:eastAsia="en-CA"/>
              </w:rPr>
              <w:t>166</w:t>
            </w:r>
          </w:p>
        </w:tc>
        <w:tc>
          <w:tcPr>
            <w:tcW w:w="493" w:type="pct"/>
            <w:tcBorders>
              <w:top w:val="nil"/>
              <w:left w:val="nil"/>
              <w:bottom w:val="single" w:sz="4" w:space="0" w:color="auto"/>
              <w:right w:val="single" w:sz="4" w:space="0" w:color="auto"/>
            </w:tcBorders>
            <w:noWrap/>
            <w:vAlign w:val="center"/>
          </w:tcPr>
          <w:p w14:paraId="6FEF07C5" w14:textId="569F2229" w:rsidR="00AF6DEB" w:rsidRPr="003426A4" w:rsidRDefault="00AF6DEB" w:rsidP="00BF2796">
            <w:pPr>
              <w:jc w:val="right"/>
              <w:rPr>
                <w:color w:val="000000"/>
                <w:sz w:val="19"/>
                <w:szCs w:val="19"/>
                <w:lang w:val="fr-FR" w:eastAsia="en-CA"/>
              </w:rPr>
            </w:pPr>
            <w:r w:rsidRPr="003426A4">
              <w:rPr>
                <w:b/>
                <w:color w:val="000000"/>
                <w:sz w:val="19"/>
                <w:szCs w:val="19"/>
                <w:lang w:val="fr-FR" w:eastAsia="en-CA"/>
              </w:rPr>
              <w:t>2</w:t>
            </w:r>
            <w:r w:rsidR="00EF37C7">
              <w:rPr>
                <w:b/>
                <w:color w:val="000000"/>
                <w:sz w:val="19"/>
                <w:szCs w:val="19"/>
                <w:lang w:val="fr-FR" w:eastAsia="en-CA"/>
              </w:rPr>
              <w:t> </w:t>
            </w:r>
            <w:r w:rsidRPr="003426A4">
              <w:rPr>
                <w:b/>
                <w:color w:val="000000"/>
                <w:sz w:val="19"/>
                <w:szCs w:val="19"/>
                <w:lang w:val="fr-FR" w:eastAsia="en-CA"/>
              </w:rPr>
              <w:t>095</w:t>
            </w:r>
            <w:r w:rsidR="00EF37C7">
              <w:rPr>
                <w:b/>
                <w:color w:val="000000"/>
                <w:sz w:val="19"/>
                <w:szCs w:val="19"/>
                <w:lang w:val="fr-FR" w:eastAsia="en-CA"/>
              </w:rPr>
              <w:t xml:space="preserve"> </w:t>
            </w:r>
            <w:r w:rsidRPr="003426A4">
              <w:rPr>
                <w:b/>
                <w:color w:val="000000"/>
                <w:sz w:val="19"/>
                <w:szCs w:val="19"/>
                <w:lang w:val="fr-FR" w:eastAsia="en-CA"/>
              </w:rPr>
              <w:t>166</w:t>
            </w:r>
          </w:p>
        </w:tc>
      </w:tr>
    </w:tbl>
    <w:p w14:paraId="5A4C45DA" w14:textId="107337A7" w:rsidR="00F828E6" w:rsidRPr="003426A4" w:rsidRDefault="009659E8" w:rsidP="001C6B07">
      <w:pPr>
        <w:spacing w:after="240"/>
        <w:rPr>
          <w:sz w:val="18"/>
          <w:szCs w:val="18"/>
          <w:lang w:val="fr-FR"/>
        </w:rPr>
      </w:pPr>
      <w:r w:rsidRPr="003426A4">
        <w:rPr>
          <w:sz w:val="18"/>
          <w:szCs w:val="18"/>
          <w:lang w:val="fr-FR"/>
        </w:rPr>
        <w:t xml:space="preserve">* </w:t>
      </w:r>
      <w:r w:rsidR="006656C2">
        <w:rPr>
          <w:sz w:val="18"/>
          <w:szCs w:val="18"/>
          <w:lang w:val="fr-FR"/>
        </w:rPr>
        <w:t>La c</w:t>
      </w:r>
      <w:r w:rsidR="008947A3" w:rsidRPr="004B288F">
        <w:rPr>
          <w:sz w:val="18"/>
          <w:szCs w:val="18"/>
          <w:lang w:val="fr-FR"/>
        </w:rPr>
        <w:t xml:space="preserve">apacité de fabrication de </w:t>
      </w:r>
      <w:r w:rsidR="008947A3">
        <w:rPr>
          <w:sz w:val="18"/>
          <w:szCs w:val="18"/>
          <w:lang w:val="fr-FR"/>
        </w:rPr>
        <w:t>congélateurs horizontaux</w:t>
      </w:r>
      <w:r w:rsidR="008947A3" w:rsidRPr="004B288F">
        <w:rPr>
          <w:sz w:val="18"/>
          <w:szCs w:val="18"/>
          <w:lang w:val="fr-FR"/>
        </w:rPr>
        <w:t xml:space="preserve"> </w:t>
      </w:r>
      <w:r w:rsidR="00747E94">
        <w:rPr>
          <w:sz w:val="18"/>
          <w:szCs w:val="18"/>
          <w:lang w:val="fr-FR"/>
        </w:rPr>
        <w:t xml:space="preserve">avec dégivrage est répartie </w:t>
      </w:r>
      <w:r w:rsidR="008947A3" w:rsidRPr="004B288F">
        <w:rPr>
          <w:sz w:val="18"/>
          <w:szCs w:val="18"/>
          <w:lang w:val="fr-FR"/>
        </w:rPr>
        <w:t xml:space="preserve">avec la capacité de fabrication </w:t>
      </w:r>
      <w:r w:rsidR="00747E94">
        <w:rPr>
          <w:sz w:val="18"/>
          <w:szCs w:val="18"/>
          <w:lang w:val="fr-FR"/>
        </w:rPr>
        <w:t>d</w:t>
      </w:r>
      <w:r w:rsidR="00C37710">
        <w:rPr>
          <w:sz w:val="18"/>
          <w:szCs w:val="18"/>
          <w:lang w:val="fr-FR"/>
        </w:rPr>
        <w:t>’</w:t>
      </w:r>
      <w:r w:rsidR="00747E94">
        <w:rPr>
          <w:sz w:val="18"/>
          <w:szCs w:val="18"/>
          <w:lang w:val="fr-FR"/>
        </w:rPr>
        <w:t>appareil</w:t>
      </w:r>
      <w:r w:rsidR="00565C37">
        <w:rPr>
          <w:sz w:val="18"/>
          <w:szCs w:val="18"/>
          <w:lang w:val="fr-FR"/>
        </w:rPr>
        <w:t>s</w:t>
      </w:r>
      <w:r w:rsidR="00747E94">
        <w:rPr>
          <w:sz w:val="18"/>
          <w:szCs w:val="18"/>
          <w:lang w:val="fr-FR"/>
        </w:rPr>
        <w:t xml:space="preserve"> à froid ventilé </w:t>
      </w:r>
      <w:r w:rsidR="008947A3" w:rsidRPr="004B288F">
        <w:rPr>
          <w:sz w:val="18"/>
          <w:szCs w:val="18"/>
          <w:lang w:val="fr-FR"/>
        </w:rPr>
        <w:t>(</w:t>
      </w:r>
      <w:r w:rsidR="00565C37">
        <w:rPr>
          <w:sz w:val="18"/>
          <w:szCs w:val="18"/>
          <w:lang w:val="fr-FR"/>
        </w:rPr>
        <w:t xml:space="preserve">comme </w:t>
      </w:r>
      <w:r w:rsidR="008947A3" w:rsidRPr="004B288F">
        <w:rPr>
          <w:sz w:val="18"/>
          <w:szCs w:val="18"/>
          <w:lang w:val="fr-FR"/>
        </w:rPr>
        <w:t xml:space="preserve">indiqué </w:t>
      </w:r>
      <w:r w:rsidR="00565C37">
        <w:rPr>
          <w:sz w:val="18"/>
          <w:szCs w:val="18"/>
          <w:lang w:val="fr-FR"/>
        </w:rPr>
        <w:t xml:space="preserve">au </w:t>
      </w:r>
      <w:r w:rsidR="008947A3" w:rsidRPr="004B288F">
        <w:rPr>
          <w:sz w:val="18"/>
          <w:szCs w:val="18"/>
          <w:lang w:val="fr-FR"/>
        </w:rPr>
        <w:t>tableau 5 ci-dessus).</w:t>
      </w:r>
      <w:r w:rsidR="00565C37">
        <w:rPr>
          <w:sz w:val="18"/>
          <w:szCs w:val="18"/>
          <w:lang w:val="fr-FR"/>
        </w:rPr>
        <w:t xml:space="preserve"> </w:t>
      </w:r>
    </w:p>
    <w:p w14:paraId="75FA2909" w14:textId="5523598D" w:rsidR="00895622" w:rsidRPr="003426A4" w:rsidRDefault="00895622" w:rsidP="00895622">
      <w:pPr>
        <w:keepNext/>
        <w:rPr>
          <w:b/>
          <w:bCs/>
          <w:lang w:val="fr-FR"/>
        </w:rPr>
      </w:pPr>
      <w:r w:rsidRPr="003426A4">
        <w:rPr>
          <w:b/>
          <w:bCs/>
          <w:lang w:val="fr-FR"/>
        </w:rPr>
        <w:lastRenderedPageBreak/>
        <w:t>Table</w:t>
      </w:r>
      <w:r w:rsidR="00EF37C7">
        <w:rPr>
          <w:b/>
          <w:bCs/>
          <w:lang w:val="fr-FR"/>
        </w:rPr>
        <w:t>au</w:t>
      </w:r>
      <w:r w:rsidRPr="003426A4">
        <w:rPr>
          <w:b/>
          <w:bCs/>
          <w:lang w:val="fr-FR"/>
        </w:rPr>
        <w:t xml:space="preserve"> </w:t>
      </w:r>
      <w:r w:rsidR="000C0B8D" w:rsidRPr="003426A4">
        <w:rPr>
          <w:b/>
          <w:bCs/>
          <w:lang w:val="fr-FR"/>
        </w:rPr>
        <w:t>7</w:t>
      </w:r>
      <w:r w:rsidRPr="003426A4">
        <w:rPr>
          <w:b/>
          <w:bCs/>
          <w:lang w:val="fr-FR"/>
        </w:rPr>
        <w:t xml:space="preserve">. </w:t>
      </w:r>
      <w:r w:rsidR="00167EA4">
        <w:rPr>
          <w:b/>
          <w:bCs/>
          <w:lang w:val="fr-FR"/>
        </w:rPr>
        <w:t xml:space="preserve">Portrait des </w:t>
      </w:r>
      <w:r w:rsidR="00CA1352" w:rsidRPr="004B288F">
        <w:rPr>
          <w:b/>
          <w:bCs/>
          <w:lang w:val="fr-FR"/>
        </w:rPr>
        <w:t>fabricants de climatiseurs</w:t>
      </w:r>
    </w:p>
    <w:tbl>
      <w:tblPr>
        <w:tblW w:w="5230" w:type="pct"/>
        <w:tblInd w:w="-147" w:type="dxa"/>
        <w:tblLayout w:type="fixed"/>
        <w:tblLook w:val="04A0" w:firstRow="1" w:lastRow="0" w:firstColumn="1" w:lastColumn="0" w:noHBand="0" w:noVBand="1"/>
      </w:tblPr>
      <w:tblGrid>
        <w:gridCol w:w="1268"/>
        <w:gridCol w:w="1224"/>
        <w:gridCol w:w="915"/>
        <w:gridCol w:w="1293"/>
        <w:gridCol w:w="1240"/>
        <w:gridCol w:w="1577"/>
        <w:gridCol w:w="1271"/>
        <w:gridCol w:w="992"/>
      </w:tblGrid>
      <w:tr w:rsidR="006B26E8" w:rsidRPr="003426A4" w14:paraId="43D21749" w14:textId="77777777" w:rsidTr="006B26E8">
        <w:trPr>
          <w:trHeight w:val="955"/>
          <w:tblHeader/>
        </w:trPr>
        <w:tc>
          <w:tcPr>
            <w:tcW w:w="648" w:type="pct"/>
            <w:tcBorders>
              <w:top w:val="single" w:sz="4" w:space="0" w:color="auto"/>
              <w:left w:val="single" w:sz="4" w:space="0" w:color="auto"/>
              <w:bottom w:val="single" w:sz="4" w:space="0" w:color="auto"/>
              <w:right w:val="single" w:sz="4" w:space="0" w:color="auto"/>
            </w:tcBorders>
            <w:vAlign w:val="center"/>
            <w:hideMark/>
          </w:tcPr>
          <w:p w14:paraId="19052BD1" w14:textId="152C5135" w:rsidR="00072044" w:rsidRPr="003426A4" w:rsidRDefault="00072044" w:rsidP="00072044">
            <w:pPr>
              <w:jc w:val="center"/>
              <w:rPr>
                <w:b/>
                <w:bCs/>
                <w:color w:val="000000"/>
                <w:sz w:val="18"/>
                <w:szCs w:val="18"/>
                <w:lang w:val="fr-FR" w:eastAsia="en-CA"/>
              </w:rPr>
            </w:pPr>
            <w:r w:rsidRPr="003426A4">
              <w:rPr>
                <w:b/>
                <w:color w:val="000000"/>
                <w:sz w:val="19"/>
                <w:szCs w:val="19"/>
                <w:lang w:val="fr-FR" w:eastAsia="en-CA"/>
              </w:rPr>
              <w:t>Ent</w:t>
            </w:r>
            <w:r>
              <w:rPr>
                <w:b/>
                <w:color w:val="000000"/>
                <w:sz w:val="19"/>
                <w:szCs w:val="19"/>
                <w:lang w:val="fr-FR" w:eastAsia="en-CA"/>
              </w:rPr>
              <w:t>r</w:t>
            </w:r>
            <w:r w:rsidRPr="003426A4">
              <w:rPr>
                <w:b/>
                <w:color w:val="000000"/>
                <w:sz w:val="19"/>
                <w:szCs w:val="19"/>
                <w:lang w:val="fr-FR" w:eastAsia="en-CA"/>
              </w:rPr>
              <w:t>eprise</w:t>
            </w:r>
          </w:p>
        </w:tc>
        <w:tc>
          <w:tcPr>
            <w:tcW w:w="626" w:type="pct"/>
            <w:tcBorders>
              <w:top w:val="single" w:sz="4" w:space="0" w:color="auto"/>
              <w:left w:val="nil"/>
              <w:bottom w:val="single" w:sz="4" w:space="0" w:color="auto"/>
              <w:right w:val="single" w:sz="4" w:space="0" w:color="auto"/>
            </w:tcBorders>
            <w:vAlign w:val="center"/>
          </w:tcPr>
          <w:p w14:paraId="4C113CA5" w14:textId="77777777" w:rsidR="00072044" w:rsidRDefault="00072044" w:rsidP="00072044">
            <w:pPr>
              <w:jc w:val="center"/>
              <w:rPr>
                <w:b/>
                <w:color w:val="000000"/>
                <w:sz w:val="19"/>
                <w:szCs w:val="19"/>
                <w:lang w:val="fr-FR" w:eastAsia="en-CA"/>
              </w:rPr>
            </w:pPr>
            <w:r w:rsidRPr="004B288F">
              <w:rPr>
                <w:b/>
                <w:color w:val="000000"/>
                <w:sz w:val="19"/>
                <w:szCs w:val="19"/>
                <w:lang w:val="fr-FR" w:eastAsia="en-CA"/>
              </w:rPr>
              <w:t xml:space="preserve">Année </w:t>
            </w:r>
          </w:p>
          <w:p w14:paraId="40AE8FEC" w14:textId="4C5057EA" w:rsidR="00072044" w:rsidRPr="003426A4" w:rsidRDefault="00072044" w:rsidP="00072044">
            <w:pPr>
              <w:jc w:val="center"/>
              <w:rPr>
                <w:b/>
                <w:bCs/>
                <w:color w:val="000000"/>
                <w:sz w:val="18"/>
                <w:szCs w:val="18"/>
                <w:lang w:val="fr-FR" w:eastAsia="en-GB"/>
              </w:rPr>
            </w:pPr>
            <w:r>
              <w:rPr>
                <w:b/>
                <w:color w:val="000000"/>
                <w:sz w:val="19"/>
                <w:szCs w:val="19"/>
                <w:lang w:val="fr-FR" w:eastAsia="en-CA"/>
              </w:rPr>
              <w:t>d</w:t>
            </w:r>
            <w:r w:rsidRPr="004B288F">
              <w:rPr>
                <w:b/>
                <w:color w:val="000000"/>
                <w:sz w:val="19"/>
                <w:szCs w:val="19"/>
                <w:lang w:val="fr-FR" w:eastAsia="en-CA"/>
              </w:rPr>
              <w:t>e</w:t>
            </w:r>
            <w:r>
              <w:rPr>
                <w:b/>
                <w:color w:val="000000"/>
                <w:sz w:val="19"/>
                <w:szCs w:val="19"/>
                <w:lang w:val="fr-FR" w:eastAsia="en-CA"/>
              </w:rPr>
              <w:t xml:space="preserve"> </w:t>
            </w:r>
            <w:r w:rsidRPr="004B288F">
              <w:rPr>
                <w:b/>
                <w:color w:val="000000"/>
                <w:sz w:val="19"/>
                <w:szCs w:val="19"/>
                <w:lang w:val="fr-FR" w:eastAsia="en-CA"/>
              </w:rPr>
              <w:t>création</w:t>
            </w:r>
          </w:p>
        </w:tc>
        <w:tc>
          <w:tcPr>
            <w:tcW w:w="468" w:type="pct"/>
            <w:tcBorders>
              <w:top w:val="single" w:sz="4" w:space="0" w:color="auto"/>
              <w:left w:val="nil"/>
              <w:bottom w:val="single" w:sz="4" w:space="0" w:color="auto"/>
              <w:right w:val="single" w:sz="4" w:space="0" w:color="auto"/>
            </w:tcBorders>
            <w:vAlign w:val="center"/>
            <w:hideMark/>
          </w:tcPr>
          <w:p w14:paraId="766EB9FA" w14:textId="3AFCFA63" w:rsidR="00072044" w:rsidRPr="003426A4" w:rsidRDefault="00072044" w:rsidP="00072044">
            <w:pPr>
              <w:jc w:val="center"/>
              <w:rPr>
                <w:b/>
                <w:bCs/>
                <w:color w:val="000000"/>
                <w:sz w:val="18"/>
                <w:szCs w:val="18"/>
                <w:lang w:val="fr-FR" w:eastAsia="en-CA"/>
              </w:rPr>
            </w:pPr>
            <w:r w:rsidRPr="004B288F">
              <w:rPr>
                <w:b/>
                <w:color w:val="000000"/>
                <w:sz w:val="19"/>
                <w:szCs w:val="19"/>
                <w:lang w:val="fr-FR" w:eastAsia="en-GB"/>
              </w:rPr>
              <w:t>Nombre de modèles</w:t>
            </w:r>
          </w:p>
        </w:tc>
        <w:tc>
          <w:tcPr>
            <w:tcW w:w="661" w:type="pct"/>
            <w:tcBorders>
              <w:top w:val="single" w:sz="4" w:space="0" w:color="auto"/>
              <w:left w:val="nil"/>
              <w:bottom w:val="single" w:sz="4" w:space="0" w:color="auto"/>
              <w:right w:val="single" w:sz="4" w:space="0" w:color="auto"/>
            </w:tcBorders>
            <w:vAlign w:val="center"/>
          </w:tcPr>
          <w:p w14:paraId="2B4F1095" w14:textId="130CCE48" w:rsidR="00072044" w:rsidRPr="003426A4" w:rsidRDefault="00072044" w:rsidP="00072044">
            <w:pPr>
              <w:jc w:val="center"/>
              <w:rPr>
                <w:b/>
                <w:bCs/>
                <w:color w:val="000000"/>
                <w:sz w:val="18"/>
                <w:szCs w:val="18"/>
                <w:lang w:val="fr-FR" w:eastAsia="en-CA"/>
              </w:rPr>
            </w:pPr>
            <w:r w:rsidRPr="004B288F">
              <w:rPr>
                <w:b/>
                <w:color w:val="000000"/>
                <w:sz w:val="19"/>
                <w:szCs w:val="19"/>
                <w:lang w:val="fr-FR" w:eastAsia="en-CA"/>
              </w:rPr>
              <w:t>Amélioration moyenne de l</w:t>
            </w:r>
            <w:r w:rsidR="00C37710">
              <w:rPr>
                <w:b/>
                <w:color w:val="000000"/>
                <w:sz w:val="19"/>
                <w:szCs w:val="19"/>
                <w:lang w:val="fr-FR" w:eastAsia="en-CA"/>
              </w:rPr>
              <w:t>’</w:t>
            </w:r>
            <w:r w:rsidRPr="004B288F">
              <w:rPr>
                <w:b/>
                <w:color w:val="000000"/>
                <w:sz w:val="19"/>
                <w:szCs w:val="19"/>
                <w:lang w:val="fr-FR" w:eastAsia="en-CA"/>
              </w:rPr>
              <w:t>efficacité énergétique</w:t>
            </w:r>
            <w:r w:rsidRPr="003426A4">
              <w:rPr>
                <w:b/>
                <w:color w:val="000000"/>
                <w:sz w:val="19"/>
                <w:szCs w:val="19"/>
                <w:lang w:val="fr-FR" w:eastAsia="en-CA"/>
              </w:rPr>
              <w:t xml:space="preserve"> (%)</w:t>
            </w:r>
          </w:p>
        </w:tc>
        <w:tc>
          <w:tcPr>
            <w:tcW w:w="634" w:type="pct"/>
            <w:tcBorders>
              <w:top w:val="single" w:sz="4" w:space="0" w:color="auto"/>
              <w:left w:val="nil"/>
              <w:bottom w:val="single" w:sz="4" w:space="0" w:color="auto"/>
              <w:right w:val="single" w:sz="4" w:space="0" w:color="auto"/>
            </w:tcBorders>
            <w:vAlign w:val="center"/>
            <w:hideMark/>
          </w:tcPr>
          <w:p w14:paraId="3D23CD68" w14:textId="0A6EBC0E" w:rsidR="00072044" w:rsidRPr="003426A4" w:rsidRDefault="00072044" w:rsidP="00072044">
            <w:pPr>
              <w:ind w:left="-136" w:right="-112"/>
              <w:jc w:val="center"/>
              <w:rPr>
                <w:b/>
                <w:bCs/>
                <w:color w:val="000000"/>
                <w:sz w:val="18"/>
                <w:szCs w:val="18"/>
                <w:lang w:val="fr-FR" w:eastAsia="en-CA"/>
              </w:rPr>
            </w:pPr>
            <w:r w:rsidRPr="003426A4">
              <w:rPr>
                <w:b/>
                <w:color w:val="000000"/>
                <w:sz w:val="19"/>
                <w:szCs w:val="19"/>
                <w:lang w:val="fr-FR" w:eastAsia="en-CA"/>
              </w:rPr>
              <w:t>Capacit</w:t>
            </w:r>
            <w:r>
              <w:rPr>
                <w:b/>
                <w:color w:val="000000"/>
                <w:sz w:val="19"/>
                <w:szCs w:val="19"/>
                <w:lang w:val="fr-FR" w:eastAsia="en-CA"/>
              </w:rPr>
              <w:t>é</w:t>
            </w:r>
            <w:r w:rsidRPr="003426A4">
              <w:rPr>
                <w:b/>
                <w:color w:val="000000"/>
                <w:sz w:val="19"/>
                <w:szCs w:val="19"/>
                <w:lang w:val="fr-FR" w:eastAsia="en-CA"/>
              </w:rPr>
              <w:t xml:space="preserve"> (unit</w:t>
            </w:r>
            <w:r>
              <w:rPr>
                <w:b/>
                <w:color w:val="000000"/>
                <w:sz w:val="19"/>
                <w:szCs w:val="19"/>
                <w:lang w:val="fr-FR" w:eastAsia="en-CA"/>
              </w:rPr>
              <w:t>é</w:t>
            </w:r>
            <w:r w:rsidRPr="003426A4">
              <w:rPr>
                <w:b/>
                <w:bCs/>
                <w:color w:val="000000"/>
                <w:sz w:val="19"/>
                <w:szCs w:val="19"/>
                <w:lang w:val="fr-FR" w:eastAsia="en-CA"/>
              </w:rPr>
              <w:t>/an</w:t>
            </w:r>
            <w:r w:rsidRPr="003426A4">
              <w:rPr>
                <w:b/>
                <w:color w:val="000000"/>
                <w:sz w:val="19"/>
                <w:szCs w:val="19"/>
                <w:lang w:val="fr-FR" w:eastAsia="en-CA"/>
              </w:rPr>
              <w:t>)</w:t>
            </w:r>
          </w:p>
        </w:tc>
        <w:tc>
          <w:tcPr>
            <w:tcW w:w="806" w:type="pct"/>
            <w:tcBorders>
              <w:top w:val="single" w:sz="4" w:space="0" w:color="auto"/>
              <w:left w:val="nil"/>
              <w:bottom w:val="single" w:sz="4" w:space="0" w:color="auto"/>
              <w:right w:val="single" w:sz="4" w:space="0" w:color="auto"/>
            </w:tcBorders>
            <w:vAlign w:val="center"/>
            <w:hideMark/>
          </w:tcPr>
          <w:p w14:paraId="09DB679E" w14:textId="77777777" w:rsidR="000C6C44" w:rsidRDefault="000C6C44" w:rsidP="000C6C44">
            <w:pPr>
              <w:ind w:left="-196" w:right="-105"/>
              <w:jc w:val="center"/>
              <w:rPr>
                <w:b/>
                <w:color w:val="000000"/>
                <w:sz w:val="19"/>
                <w:szCs w:val="19"/>
                <w:lang w:val="fr-FR" w:eastAsia="en-CA"/>
              </w:rPr>
            </w:pPr>
            <w:r w:rsidRPr="004B288F">
              <w:rPr>
                <w:b/>
                <w:color w:val="000000"/>
                <w:sz w:val="19"/>
                <w:szCs w:val="19"/>
                <w:lang w:val="fr-FR" w:eastAsia="en-CA"/>
              </w:rPr>
              <w:t xml:space="preserve">Coût </w:t>
            </w:r>
          </w:p>
          <w:p w14:paraId="4122DC82" w14:textId="77777777" w:rsidR="000C6C44" w:rsidRDefault="000C6C44" w:rsidP="000C6C44">
            <w:pPr>
              <w:ind w:left="-196" w:right="-105"/>
              <w:jc w:val="center"/>
              <w:rPr>
                <w:b/>
                <w:color w:val="000000"/>
                <w:sz w:val="19"/>
                <w:szCs w:val="19"/>
                <w:lang w:val="fr-FR" w:eastAsia="en-CA"/>
              </w:rPr>
            </w:pPr>
            <w:r>
              <w:rPr>
                <w:b/>
                <w:color w:val="000000"/>
                <w:sz w:val="19"/>
                <w:szCs w:val="19"/>
                <w:lang w:val="fr-FR" w:eastAsia="en-CA"/>
              </w:rPr>
              <w:t>additionnel</w:t>
            </w:r>
            <w:r w:rsidRPr="004B288F">
              <w:rPr>
                <w:b/>
                <w:color w:val="000000"/>
                <w:sz w:val="19"/>
                <w:szCs w:val="19"/>
                <w:lang w:val="fr-FR" w:eastAsia="en-CA"/>
              </w:rPr>
              <w:t xml:space="preserve"> </w:t>
            </w:r>
            <w:r>
              <w:rPr>
                <w:b/>
                <w:color w:val="000000"/>
                <w:sz w:val="19"/>
                <w:szCs w:val="19"/>
                <w:lang w:val="fr-FR" w:eastAsia="en-CA"/>
              </w:rPr>
              <w:t>(</w:t>
            </w:r>
            <w:r w:rsidRPr="004B288F">
              <w:rPr>
                <w:b/>
                <w:color w:val="000000"/>
                <w:sz w:val="19"/>
                <w:szCs w:val="19"/>
                <w:lang w:val="fr-FR" w:eastAsia="en-CA"/>
              </w:rPr>
              <w:t>investissement</w:t>
            </w:r>
            <w:r>
              <w:rPr>
                <w:b/>
                <w:color w:val="000000"/>
                <w:sz w:val="19"/>
                <w:szCs w:val="19"/>
                <w:lang w:val="fr-FR" w:eastAsia="en-CA"/>
              </w:rPr>
              <w:t>s)</w:t>
            </w:r>
          </w:p>
          <w:p w14:paraId="218BE3C1" w14:textId="71724555" w:rsidR="00072044" w:rsidRPr="003426A4" w:rsidRDefault="000C6C44" w:rsidP="000C6C44">
            <w:pPr>
              <w:ind w:left="-106" w:right="-38"/>
              <w:jc w:val="center"/>
              <w:rPr>
                <w:b/>
                <w:bCs/>
                <w:color w:val="000000"/>
                <w:sz w:val="18"/>
                <w:szCs w:val="18"/>
                <w:lang w:val="fr-FR" w:eastAsia="en-CA"/>
              </w:rPr>
            </w:pPr>
            <w:r w:rsidRPr="003426A4">
              <w:rPr>
                <w:b/>
                <w:color w:val="000000"/>
                <w:sz w:val="19"/>
                <w:szCs w:val="19"/>
                <w:lang w:val="fr-FR" w:eastAsia="en-CA"/>
              </w:rPr>
              <w:t>($US)</w:t>
            </w:r>
          </w:p>
        </w:tc>
        <w:tc>
          <w:tcPr>
            <w:tcW w:w="650" w:type="pct"/>
            <w:tcBorders>
              <w:top w:val="single" w:sz="4" w:space="0" w:color="auto"/>
              <w:left w:val="nil"/>
              <w:bottom w:val="single" w:sz="4" w:space="0" w:color="auto"/>
              <w:right w:val="single" w:sz="4" w:space="0" w:color="auto"/>
            </w:tcBorders>
            <w:vAlign w:val="center"/>
            <w:hideMark/>
          </w:tcPr>
          <w:p w14:paraId="2451A187" w14:textId="12829B34" w:rsidR="00072044" w:rsidRPr="003426A4" w:rsidRDefault="000C6C44" w:rsidP="00072044">
            <w:pPr>
              <w:ind w:left="-68" w:right="-83"/>
              <w:jc w:val="center"/>
              <w:rPr>
                <w:b/>
                <w:bCs/>
                <w:color w:val="000000"/>
                <w:sz w:val="18"/>
                <w:szCs w:val="18"/>
                <w:lang w:val="fr-FR" w:eastAsia="en-CA"/>
              </w:rPr>
            </w:pPr>
            <w:r w:rsidRPr="004B288F">
              <w:rPr>
                <w:b/>
                <w:color w:val="000000"/>
                <w:sz w:val="19"/>
                <w:szCs w:val="19"/>
                <w:lang w:val="fr-FR" w:eastAsia="en-CA"/>
              </w:rPr>
              <w:t xml:space="preserve">Coût </w:t>
            </w:r>
            <w:r>
              <w:rPr>
                <w:b/>
                <w:color w:val="000000"/>
                <w:sz w:val="19"/>
                <w:szCs w:val="19"/>
                <w:lang w:val="fr-FR" w:eastAsia="en-CA"/>
              </w:rPr>
              <w:t>additionnel</w:t>
            </w:r>
            <w:r w:rsidRPr="008B6229">
              <w:rPr>
                <w:b/>
                <w:bCs/>
                <w:color w:val="000000"/>
                <w:sz w:val="18"/>
                <w:szCs w:val="18"/>
                <w:lang w:eastAsia="en-CA"/>
              </w:rPr>
              <w:t>*</w:t>
            </w:r>
            <w:r>
              <w:rPr>
                <w:b/>
                <w:color w:val="000000"/>
                <w:sz w:val="19"/>
                <w:szCs w:val="19"/>
                <w:lang w:val="fr-FR" w:eastAsia="en-CA"/>
              </w:rPr>
              <w:t xml:space="preserve"> (</w:t>
            </w:r>
            <w:r w:rsidRPr="004B288F">
              <w:rPr>
                <w:b/>
                <w:color w:val="000000"/>
                <w:sz w:val="19"/>
                <w:szCs w:val="19"/>
                <w:lang w:val="fr-FR" w:eastAsia="en-CA"/>
              </w:rPr>
              <w:t>composants</w:t>
            </w:r>
            <w:r>
              <w:rPr>
                <w:b/>
                <w:color w:val="000000"/>
                <w:sz w:val="19"/>
                <w:szCs w:val="19"/>
                <w:lang w:val="fr-FR" w:eastAsia="en-CA"/>
              </w:rPr>
              <w:t>)</w:t>
            </w:r>
            <w:r w:rsidRPr="008B6229">
              <w:rPr>
                <w:b/>
                <w:bCs/>
                <w:color w:val="000000"/>
                <w:sz w:val="18"/>
                <w:szCs w:val="18"/>
                <w:lang w:eastAsia="en-CA"/>
              </w:rPr>
              <w:t xml:space="preserve"> </w:t>
            </w:r>
            <w:r w:rsidRPr="003426A4">
              <w:rPr>
                <w:b/>
                <w:color w:val="000000"/>
                <w:sz w:val="19"/>
                <w:szCs w:val="19"/>
                <w:lang w:val="fr-FR" w:eastAsia="en-CA"/>
              </w:rPr>
              <w:t>($US)</w:t>
            </w:r>
            <w:r>
              <w:rPr>
                <w:b/>
                <w:color w:val="000000"/>
                <w:sz w:val="19"/>
                <w:szCs w:val="19"/>
                <w:lang w:val="fr-FR" w:eastAsia="en-CA"/>
              </w:rPr>
              <w:t xml:space="preserve"> </w:t>
            </w:r>
          </w:p>
        </w:tc>
        <w:tc>
          <w:tcPr>
            <w:tcW w:w="507" w:type="pct"/>
            <w:tcBorders>
              <w:top w:val="single" w:sz="4" w:space="0" w:color="auto"/>
              <w:left w:val="nil"/>
              <w:bottom w:val="single" w:sz="4" w:space="0" w:color="auto"/>
              <w:right w:val="single" w:sz="4" w:space="0" w:color="auto"/>
            </w:tcBorders>
            <w:vAlign w:val="center"/>
            <w:hideMark/>
          </w:tcPr>
          <w:p w14:paraId="6AAE8285" w14:textId="02AF6F13" w:rsidR="00072044" w:rsidRPr="003426A4" w:rsidRDefault="00072044" w:rsidP="00072044">
            <w:pPr>
              <w:jc w:val="center"/>
              <w:rPr>
                <w:b/>
                <w:bCs/>
                <w:color w:val="000000"/>
                <w:sz w:val="18"/>
                <w:szCs w:val="18"/>
                <w:lang w:val="fr-FR" w:eastAsia="en-CA"/>
              </w:rPr>
            </w:pPr>
            <w:r w:rsidRPr="003426A4">
              <w:rPr>
                <w:b/>
                <w:bCs/>
                <w:color w:val="000000"/>
                <w:sz w:val="18"/>
                <w:szCs w:val="18"/>
                <w:lang w:val="fr-FR" w:eastAsia="en-CA"/>
              </w:rPr>
              <w:t>Total ($US)</w:t>
            </w:r>
          </w:p>
        </w:tc>
      </w:tr>
      <w:tr w:rsidR="006B26E8" w:rsidRPr="003426A4" w14:paraId="5A497DEC" w14:textId="77777777" w:rsidTr="006B26E8">
        <w:trPr>
          <w:trHeight w:val="298"/>
        </w:trPr>
        <w:tc>
          <w:tcPr>
            <w:tcW w:w="648" w:type="pct"/>
            <w:tcBorders>
              <w:top w:val="single" w:sz="4" w:space="0" w:color="auto"/>
              <w:left w:val="single" w:sz="4" w:space="0" w:color="auto"/>
              <w:bottom w:val="single" w:sz="4" w:space="0" w:color="auto"/>
              <w:right w:val="single" w:sz="4" w:space="0" w:color="auto"/>
            </w:tcBorders>
            <w:noWrap/>
            <w:vAlign w:val="center"/>
            <w:hideMark/>
          </w:tcPr>
          <w:p w14:paraId="6DD425BB"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El Araby</w:t>
            </w:r>
          </w:p>
        </w:tc>
        <w:tc>
          <w:tcPr>
            <w:tcW w:w="626" w:type="pct"/>
            <w:tcBorders>
              <w:top w:val="single" w:sz="4" w:space="0" w:color="auto"/>
              <w:left w:val="nil"/>
              <w:bottom w:val="single" w:sz="4" w:space="0" w:color="auto"/>
              <w:right w:val="single" w:sz="4" w:space="0" w:color="auto"/>
            </w:tcBorders>
            <w:vAlign w:val="center"/>
          </w:tcPr>
          <w:p w14:paraId="6BCBED60" w14:textId="65AB6C17"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2004</w:t>
            </w:r>
          </w:p>
        </w:tc>
        <w:tc>
          <w:tcPr>
            <w:tcW w:w="468" w:type="pct"/>
            <w:tcBorders>
              <w:top w:val="single" w:sz="4" w:space="0" w:color="auto"/>
              <w:left w:val="nil"/>
              <w:bottom w:val="single" w:sz="4" w:space="0" w:color="auto"/>
              <w:right w:val="single" w:sz="4" w:space="0" w:color="auto"/>
            </w:tcBorders>
            <w:noWrap/>
            <w:vAlign w:val="center"/>
            <w:hideMark/>
          </w:tcPr>
          <w:p w14:paraId="7EB86B72" w14:textId="64AA13F1" w:rsidR="007071B0" w:rsidRPr="003426A4" w:rsidRDefault="007071B0" w:rsidP="007071B0">
            <w:pPr>
              <w:jc w:val="center"/>
              <w:rPr>
                <w:color w:val="000000"/>
                <w:sz w:val="18"/>
                <w:szCs w:val="18"/>
                <w:lang w:val="fr-FR" w:eastAsia="en-CA"/>
              </w:rPr>
            </w:pPr>
            <w:r w:rsidRPr="003426A4">
              <w:rPr>
                <w:color w:val="000000"/>
                <w:sz w:val="18"/>
                <w:szCs w:val="18"/>
                <w:lang w:val="fr-FR" w:eastAsia="en-CA"/>
              </w:rPr>
              <w:t>15</w:t>
            </w:r>
          </w:p>
        </w:tc>
        <w:tc>
          <w:tcPr>
            <w:tcW w:w="661" w:type="pct"/>
            <w:tcBorders>
              <w:top w:val="single" w:sz="4" w:space="0" w:color="auto"/>
              <w:bottom w:val="single" w:sz="4" w:space="0" w:color="auto"/>
              <w:right w:val="single" w:sz="4" w:space="0" w:color="auto"/>
            </w:tcBorders>
            <w:vAlign w:val="center"/>
          </w:tcPr>
          <w:p w14:paraId="1ECC23B2" w14:textId="493E5A00" w:rsidR="007071B0" w:rsidRPr="003426A4" w:rsidRDefault="007071B0" w:rsidP="007071B0">
            <w:pPr>
              <w:jc w:val="center"/>
              <w:rPr>
                <w:color w:val="000000"/>
                <w:sz w:val="18"/>
                <w:szCs w:val="18"/>
                <w:lang w:val="fr-FR" w:eastAsia="en-CA"/>
              </w:rPr>
            </w:pPr>
            <w:r w:rsidRPr="003426A4">
              <w:rPr>
                <w:color w:val="000000"/>
                <w:sz w:val="18"/>
                <w:szCs w:val="18"/>
                <w:lang w:val="fr-FR" w:eastAsia="en-CA"/>
              </w:rPr>
              <w:t>30</w:t>
            </w:r>
            <w:r w:rsidR="006646F6">
              <w:rPr>
                <w:color w:val="000000"/>
                <w:sz w:val="18"/>
                <w:szCs w:val="18"/>
                <w:lang w:val="fr-FR" w:eastAsia="en-CA"/>
              </w:rPr>
              <w:t>,</w:t>
            </w:r>
            <w:r w:rsidRPr="003426A4">
              <w:rPr>
                <w:color w:val="000000"/>
                <w:sz w:val="18"/>
                <w:szCs w:val="18"/>
                <w:lang w:val="fr-FR" w:eastAsia="en-CA"/>
              </w:rPr>
              <w:t>4</w:t>
            </w:r>
          </w:p>
        </w:tc>
        <w:tc>
          <w:tcPr>
            <w:tcW w:w="634" w:type="pct"/>
            <w:tcBorders>
              <w:top w:val="single" w:sz="4" w:space="0" w:color="auto"/>
              <w:left w:val="single" w:sz="4" w:space="0" w:color="auto"/>
              <w:bottom w:val="single" w:sz="4" w:space="0" w:color="auto"/>
              <w:right w:val="single" w:sz="4" w:space="0" w:color="auto"/>
            </w:tcBorders>
            <w:noWrap/>
            <w:vAlign w:val="center"/>
            <w:hideMark/>
          </w:tcPr>
          <w:p w14:paraId="63D6475B" w14:textId="7F5F2BD7" w:rsidR="007071B0" w:rsidRPr="003426A4" w:rsidRDefault="007071B0" w:rsidP="007071B0">
            <w:pPr>
              <w:jc w:val="right"/>
              <w:rPr>
                <w:color w:val="000000"/>
                <w:sz w:val="18"/>
                <w:szCs w:val="18"/>
                <w:lang w:val="fr-FR" w:eastAsia="en-CA"/>
              </w:rPr>
            </w:pPr>
            <w:r w:rsidRPr="003426A4">
              <w:rPr>
                <w:color w:val="000000"/>
                <w:sz w:val="18"/>
                <w:szCs w:val="18"/>
                <w:lang w:val="fr-FR"/>
              </w:rPr>
              <w:t>500</w:t>
            </w:r>
            <w:r w:rsidR="009B68DC">
              <w:rPr>
                <w:color w:val="000000"/>
                <w:sz w:val="18"/>
                <w:szCs w:val="18"/>
                <w:lang w:val="fr-FR"/>
              </w:rPr>
              <w:t xml:space="preserve"> </w:t>
            </w:r>
            <w:r w:rsidRPr="003426A4">
              <w:rPr>
                <w:color w:val="000000"/>
                <w:sz w:val="18"/>
                <w:szCs w:val="18"/>
                <w:lang w:val="fr-FR"/>
              </w:rPr>
              <w:t>000</w:t>
            </w:r>
          </w:p>
        </w:tc>
        <w:tc>
          <w:tcPr>
            <w:tcW w:w="806" w:type="pct"/>
            <w:tcBorders>
              <w:top w:val="single" w:sz="4" w:space="0" w:color="auto"/>
              <w:left w:val="nil"/>
              <w:bottom w:val="single" w:sz="4" w:space="0" w:color="auto"/>
              <w:right w:val="single" w:sz="4" w:space="0" w:color="auto"/>
            </w:tcBorders>
            <w:noWrap/>
            <w:vAlign w:val="center"/>
            <w:hideMark/>
          </w:tcPr>
          <w:p w14:paraId="2E7C516A" w14:textId="03FF2F0B" w:rsidR="007071B0" w:rsidRPr="003426A4" w:rsidRDefault="007071B0" w:rsidP="007071B0">
            <w:pPr>
              <w:jc w:val="right"/>
              <w:rPr>
                <w:color w:val="000000"/>
                <w:sz w:val="18"/>
                <w:szCs w:val="18"/>
                <w:lang w:val="fr-FR" w:eastAsia="en-CA"/>
              </w:rPr>
            </w:pPr>
            <w:r w:rsidRPr="003426A4">
              <w:rPr>
                <w:color w:val="000000"/>
                <w:sz w:val="18"/>
                <w:szCs w:val="18"/>
                <w:lang w:val="fr-FR"/>
              </w:rPr>
              <w:t>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single" w:sz="4" w:space="0" w:color="auto"/>
              <w:left w:val="nil"/>
              <w:bottom w:val="single" w:sz="4" w:space="0" w:color="auto"/>
              <w:right w:val="single" w:sz="4" w:space="0" w:color="auto"/>
            </w:tcBorders>
            <w:noWrap/>
            <w:vAlign w:val="center"/>
            <w:hideMark/>
          </w:tcPr>
          <w:p w14:paraId="04341CD9" w14:textId="5D5CC3AF" w:rsidR="007071B0" w:rsidRPr="003426A4" w:rsidRDefault="007071B0" w:rsidP="007071B0">
            <w:pPr>
              <w:jc w:val="right"/>
              <w:rPr>
                <w:color w:val="000000"/>
                <w:sz w:val="18"/>
                <w:szCs w:val="18"/>
                <w:lang w:val="fr-FR" w:eastAsia="en-CA"/>
              </w:rPr>
            </w:pPr>
            <w:r w:rsidRPr="003426A4">
              <w:rPr>
                <w:color w:val="000000"/>
                <w:sz w:val="18"/>
                <w:szCs w:val="18"/>
                <w:lang w:val="fr-FR" w:eastAsia="en-CA"/>
              </w:rPr>
              <w:t>1</w:t>
            </w:r>
            <w:r w:rsidR="006646F6">
              <w:rPr>
                <w:color w:val="000000"/>
                <w:sz w:val="18"/>
                <w:szCs w:val="18"/>
                <w:lang w:val="fr-FR" w:eastAsia="en-CA"/>
              </w:rPr>
              <w:t> </w:t>
            </w:r>
            <w:r w:rsidRPr="003426A4">
              <w:rPr>
                <w:color w:val="000000"/>
                <w:sz w:val="18"/>
                <w:szCs w:val="18"/>
                <w:lang w:val="fr-FR" w:eastAsia="en-CA"/>
              </w:rPr>
              <w:t>089</w:t>
            </w:r>
            <w:r w:rsidR="006646F6">
              <w:rPr>
                <w:color w:val="000000"/>
                <w:sz w:val="18"/>
                <w:szCs w:val="18"/>
                <w:lang w:val="fr-FR" w:eastAsia="en-CA"/>
              </w:rPr>
              <w:t xml:space="preserve"> </w:t>
            </w:r>
            <w:r w:rsidRPr="003426A4">
              <w:rPr>
                <w:color w:val="000000"/>
                <w:sz w:val="18"/>
                <w:szCs w:val="18"/>
                <w:lang w:val="fr-FR" w:eastAsia="en-CA"/>
              </w:rPr>
              <w:t>404</w:t>
            </w:r>
          </w:p>
        </w:tc>
        <w:tc>
          <w:tcPr>
            <w:tcW w:w="507" w:type="pct"/>
            <w:tcBorders>
              <w:top w:val="single" w:sz="4" w:space="0" w:color="auto"/>
              <w:left w:val="nil"/>
              <w:bottom w:val="single" w:sz="4" w:space="0" w:color="auto"/>
              <w:right w:val="single" w:sz="4" w:space="0" w:color="auto"/>
            </w:tcBorders>
            <w:noWrap/>
            <w:vAlign w:val="center"/>
            <w:hideMark/>
          </w:tcPr>
          <w:p w14:paraId="5E436368" w14:textId="0D8F43A6" w:rsidR="007071B0" w:rsidRPr="003426A4" w:rsidRDefault="007071B0" w:rsidP="007071B0">
            <w:pPr>
              <w:jc w:val="right"/>
              <w:rPr>
                <w:color w:val="000000"/>
                <w:sz w:val="18"/>
                <w:szCs w:val="18"/>
                <w:lang w:val="fr-FR" w:eastAsia="en-CA"/>
              </w:rPr>
            </w:pPr>
            <w:r w:rsidRPr="003426A4">
              <w:rPr>
                <w:color w:val="000000"/>
                <w:sz w:val="18"/>
                <w:szCs w:val="18"/>
                <w:lang w:val="fr-FR" w:eastAsia="en-CA"/>
              </w:rPr>
              <w:t>1</w:t>
            </w:r>
            <w:r w:rsidR="006646F6">
              <w:rPr>
                <w:color w:val="000000"/>
                <w:sz w:val="18"/>
                <w:szCs w:val="18"/>
                <w:lang w:val="fr-FR" w:eastAsia="en-CA"/>
              </w:rPr>
              <w:t> </w:t>
            </w:r>
            <w:r w:rsidRPr="003426A4">
              <w:rPr>
                <w:color w:val="000000"/>
                <w:sz w:val="18"/>
                <w:szCs w:val="18"/>
                <w:lang w:val="fr-FR" w:eastAsia="en-CA"/>
              </w:rPr>
              <w:t>339</w:t>
            </w:r>
            <w:r w:rsidR="006646F6">
              <w:rPr>
                <w:color w:val="000000"/>
                <w:sz w:val="18"/>
                <w:szCs w:val="18"/>
                <w:lang w:val="fr-FR" w:eastAsia="en-CA"/>
              </w:rPr>
              <w:t xml:space="preserve"> </w:t>
            </w:r>
            <w:r w:rsidRPr="003426A4">
              <w:rPr>
                <w:color w:val="000000"/>
                <w:sz w:val="18"/>
                <w:szCs w:val="18"/>
                <w:lang w:val="fr-FR" w:eastAsia="en-CA"/>
              </w:rPr>
              <w:t>404</w:t>
            </w:r>
          </w:p>
        </w:tc>
      </w:tr>
      <w:tr w:rsidR="006B26E8" w:rsidRPr="003426A4" w14:paraId="62AA1D58"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5070AB36"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Free Air</w:t>
            </w:r>
          </w:p>
        </w:tc>
        <w:tc>
          <w:tcPr>
            <w:tcW w:w="626" w:type="pct"/>
            <w:tcBorders>
              <w:top w:val="nil"/>
              <w:left w:val="nil"/>
              <w:bottom w:val="single" w:sz="4" w:space="0" w:color="auto"/>
              <w:right w:val="single" w:sz="4" w:space="0" w:color="auto"/>
            </w:tcBorders>
            <w:vAlign w:val="center"/>
          </w:tcPr>
          <w:p w14:paraId="10F42FEC" w14:textId="7C5EA078"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2016</w:t>
            </w:r>
          </w:p>
        </w:tc>
        <w:tc>
          <w:tcPr>
            <w:tcW w:w="468" w:type="pct"/>
            <w:tcBorders>
              <w:top w:val="nil"/>
              <w:left w:val="nil"/>
              <w:bottom w:val="single" w:sz="4" w:space="0" w:color="auto"/>
              <w:right w:val="single" w:sz="4" w:space="0" w:color="auto"/>
            </w:tcBorders>
            <w:noWrap/>
            <w:vAlign w:val="center"/>
            <w:hideMark/>
          </w:tcPr>
          <w:p w14:paraId="0D6526B7" w14:textId="46F71BD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13</w:t>
            </w:r>
          </w:p>
        </w:tc>
        <w:tc>
          <w:tcPr>
            <w:tcW w:w="661" w:type="pct"/>
            <w:tcBorders>
              <w:top w:val="single" w:sz="4" w:space="0" w:color="auto"/>
              <w:bottom w:val="single" w:sz="4" w:space="0" w:color="auto"/>
              <w:right w:val="single" w:sz="4" w:space="0" w:color="auto"/>
            </w:tcBorders>
            <w:vAlign w:val="center"/>
          </w:tcPr>
          <w:p w14:paraId="6805B97F" w14:textId="08210106" w:rsidR="007071B0" w:rsidRPr="003426A4" w:rsidRDefault="007071B0" w:rsidP="007071B0">
            <w:pPr>
              <w:jc w:val="center"/>
              <w:rPr>
                <w:color w:val="000000"/>
                <w:sz w:val="18"/>
                <w:szCs w:val="18"/>
                <w:lang w:val="fr-FR" w:eastAsia="en-CA"/>
              </w:rPr>
            </w:pPr>
            <w:r w:rsidRPr="003426A4">
              <w:rPr>
                <w:color w:val="000000"/>
                <w:sz w:val="18"/>
                <w:szCs w:val="18"/>
                <w:lang w:val="fr-FR" w:eastAsia="en-CA"/>
              </w:rPr>
              <w:t>36</w:t>
            </w:r>
            <w:r w:rsidR="006646F6">
              <w:rPr>
                <w:color w:val="000000"/>
                <w:sz w:val="18"/>
                <w:szCs w:val="18"/>
                <w:lang w:val="fr-FR" w:eastAsia="en-CA"/>
              </w:rPr>
              <w:t>,</w:t>
            </w:r>
            <w:r w:rsidRPr="003426A4">
              <w:rPr>
                <w:color w:val="000000"/>
                <w:sz w:val="18"/>
                <w:szCs w:val="18"/>
                <w:lang w:val="fr-FR" w:eastAsia="en-CA"/>
              </w:rPr>
              <w:t>0</w:t>
            </w:r>
          </w:p>
        </w:tc>
        <w:tc>
          <w:tcPr>
            <w:tcW w:w="634" w:type="pct"/>
            <w:tcBorders>
              <w:top w:val="nil"/>
              <w:left w:val="single" w:sz="4" w:space="0" w:color="auto"/>
              <w:bottom w:val="single" w:sz="4" w:space="0" w:color="auto"/>
              <w:right w:val="single" w:sz="4" w:space="0" w:color="auto"/>
            </w:tcBorders>
            <w:noWrap/>
            <w:vAlign w:val="center"/>
            <w:hideMark/>
          </w:tcPr>
          <w:p w14:paraId="7750B343" w14:textId="0BFCF00D" w:rsidR="007071B0" w:rsidRPr="003426A4" w:rsidRDefault="007071B0" w:rsidP="007071B0">
            <w:pPr>
              <w:jc w:val="right"/>
              <w:rPr>
                <w:color w:val="000000"/>
                <w:sz w:val="18"/>
                <w:szCs w:val="18"/>
                <w:lang w:val="fr-FR" w:eastAsia="en-CA"/>
              </w:rPr>
            </w:pPr>
            <w:r w:rsidRPr="003426A4">
              <w:rPr>
                <w:color w:val="000000"/>
                <w:sz w:val="18"/>
                <w:szCs w:val="18"/>
                <w:lang w:val="fr-FR"/>
              </w:rPr>
              <w:t>120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6DFA0241" w14:textId="2C2C9D86" w:rsidR="007071B0" w:rsidRPr="003426A4" w:rsidRDefault="007071B0" w:rsidP="007071B0">
            <w:pPr>
              <w:jc w:val="right"/>
              <w:rPr>
                <w:color w:val="000000"/>
                <w:sz w:val="18"/>
                <w:szCs w:val="18"/>
                <w:lang w:val="fr-FR" w:eastAsia="en-CA"/>
              </w:rPr>
            </w:pPr>
            <w:r w:rsidRPr="003426A4">
              <w:rPr>
                <w:color w:val="000000"/>
                <w:sz w:val="18"/>
                <w:szCs w:val="18"/>
                <w:lang w:val="fr-FR"/>
              </w:rPr>
              <w:t>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20CE8BB7" w14:textId="1025858E" w:rsidR="007071B0" w:rsidRPr="003426A4" w:rsidRDefault="007071B0" w:rsidP="007071B0">
            <w:pPr>
              <w:jc w:val="right"/>
              <w:rPr>
                <w:color w:val="000000"/>
                <w:sz w:val="18"/>
                <w:szCs w:val="18"/>
                <w:lang w:val="fr-FR" w:eastAsia="en-CA"/>
              </w:rPr>
            </w:pPr>
            <w:r w:rsidRPr="003426A4">
              <w:rPr>
                <w:color w:val="000000"/>
                <w:sz w:val="18"/>
                <w:szCs w:val="18"/>
                <w:lang w:val="fr-FR" w:eastAsia="en-CA"/>
              </w:rPr>
              <w:t>218</w:t>
            </w:r>
            <w:r w:rsidR="006646F6">
              <w:rPr>
                <w:color w:val="000000"/>
                <w:sz w:val="18"/>
                <w:szCs w:val="18"/>
                <w:lang w:val="fr-FR" w:eastAsia="en-CA"/>
              </w:rPr>
              <w:t xml:space="preserve"> </w:t>
            </w:r>
            <w:r w:rsidRPr="003426A4">
              <w:rPr>
                <w:color w:val="000000"/>
                <w:sz w:val="18"/>
                <w:szCs w:val="18"/>
                <w:lang w:val="fr-FR" w:eastAsia="en-CA"/>
              </w:rPr>
              <w:t>682</w:t>
            </w:r>
          </w:p>
        </w:tc>
        <w:tc>
          <w:tcPr>
            <w:tcW w:w="507" w:type="pct"/>
            <w:tcBorders>
              <w:top w:val="nil"/>
              <w:left w:val="nil"/>
              <w:bottom w:val="single" w:sz="4" w:space="0" w:color="auto"/>
              <w:right w:val="single" w:sz="4" w:space="0" w:color="auto"/>
            </w:tcBorders>
            <w:noWrap/>
            <w:vAlign w:val="center"/>
            <w:hideMark/>
          </w:tcPr>
          <w:p w14:paraId="2ED2A8FF" w14:textId="746D371E" w:rsidR="007071B0" w:rsidRPr="003426A4" w:rsidRDefault="007071B0" w:rsidP="007071B0">
            <w:pPr>
              <w:jc w:val="right"/>
              <w:rPr>
                <w:color w:val="000000"/>
                <w:sz w:val="18"/>
                <w:szCs w:val="18"/>
                <w:lang w:val="fr-FR" w:eastAsia="en-CA"/>
              </w:rPr>
            </w:pPr>
            <w:r w:rsidRPr="003426A4">
              <w:rPr>
                <w:color w:val="000000"/>
                <w:sz w:val="18"/>
                <w:szCs w:val="18"/>
                <w:lang w:val="fr-FR" w:eastAsia="en-CA"/>
              </w:rPr>
              <w:t>468</w:t>
            </w:r>
            <w:r w:rsidR="006646F6">
              <w:rPr>
                <w:color w:val="000000"/>
                <w:sz w:val="18"/>
                <w:szCs w:val="18"/>
                <w:lang w:val="fr-FR" w:eastAsia="en-CA"/>
              </w:rPr>
              <w:t xml:space="preserve"> </w:t>
            </w:r>
            <w:r w:rsidRPr="003426A4">
              <w:rPr>
                <w:color w:val="000000"/>
                <w:sz w:val="18"/>
                <w:szCs w:val="18"/>
                <w:lang w:val="fr-FR" w:eastAsia="en-CA"/>
              </w:rPr>
              <w:t>682</w:t>
            </w:r>
          </w:p>
        </w:tc>
      </w:tr>
      <w:tr w:rsidR="006B26E8" w:rsidRPr="003426A4" w14:paraId="7C1CBC59"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3334A996" w14:textId="71056D80" w:rsidR="007071B0" w:rsidRPr="003426A4" w:rsidRDefault="007071B0" w:rsidP="007071B0">
            <w:pPr>
              <w:jc w:val="left"/>
              <w:rPr>
                <w:color w:val="000000"/>
                <w:sz w:val="18"/>
                <w:szCs w:val="18"/>
                <w:lang w:val="fr-FR" w:eastAsia="en-CA"/>
              </w:rPr>
            </w:pPr>
            <w:r w:rsidRPr="003426A4">
              <w:rPr>
                <w:color w:val="000000"/>
                <w:sz w:val="18"/>
                <w:szCs w:val="18"/>
                <w:lang w:val="fr-FR"/>
              </w:rPr>
              <w:t xml:space="preserve">Fresh </w:t>
            </w:r>
            <w:r w:rsidR="009C59BF">
              <w:rPr>
                <w:color w:val="000000"/>
                <w:sz w:val="18"/>
                <w:szCs w:val="18"/>
                <w:lang w:val="fr-FR"/>
              </w:rPr>
              <w:t xml:space="preserve">(climatiseurs) </w:t>
            </w:r>
          </w:p>
        </w:tc>
        <w:tc>
          <w:tcPr>
            <w:tcW w:w="626" w:type="pct"/>
            <w:tcBorders>
              <w:top w:val="nil"/>
              <w:left w:val="nil"/>
              <w:bottom w:val="single" w:sz="4" w:space="0" w:color="auto"/>
              <w:right w:val="single" w:sz="4" w:space="0" w:color="auto"/>
            </w:tcBorders>
            <w:vAlign w:val="center"/>
          </w:tcPr>
          <w:p w14:paraId="28672032" w14:textId="553F0DEF" w:rsidR="007071B0" w:rsidRPr="003426A4" w:rsidRDefault="007071B0" w:rsidP="007071B0">
            <w:pPr>
              <w:jc w:val="center"/>
              <w:rPr>
                <w:color w:val="000000"/>
                <w:sz w:val="18"/>
                <w:szCs w:val="18"/>
                <w:lang w:val="fr-FR"/>
              </w:rPr>
            </w:pPr>
            <w:r w:rsidRPr="003426A4">
              <w:rPr>
                <w:color w:val="000000"/>
                <w:sz w:val="18"/>
                <w:szCs w:val="18"/>
                <w:lang w:val="fr-FR" w:eastAsia="en-CA"/>
              </w:rPr>
              <w:t>2006</w:t>
            </w:r>
          </w:p>
        </w:tc>
        <w:tc>
          <w:tcPr>
            <w:tcW w:w="468" w:type="pct"/>
            <w:tcBorders>
              <w:top w:val="nil"/>
              <w:left w:val="nil"/>
              <w:bottom w:val="single" w:sz="4" w:space="0" w:color="auto"/>
              <w:right w:val="single" w:sz="4" w:space="0" w:color="auto"/>
            </w:tcBorders>
            <w:noWrap/>
            <w:vAlign w:val="center"/>
            <w:hideMark/>
          </w:tcPr>
          <w:p w14:paraId="065AB98F" w14:textId="0655E60C" w:rsidR="007071B0" w:rsidRPr="003426A4" w:rsidRDefault="007071B0" w:rsidP="007071B0">
            <w:pPr>
              <w:jc w:val="center"/>
              <w:rPr>
                <w:color w:val="000000"/>
                <w:sz w:val="18"/>
                <w:szCs w:val="18"/>
                <w:lang w:val="fr-FR" w:eastAsia="en-CA"/>
              </w:rPr>
            </w:pPr>
            <w:r w:rsidRPr="003426A4">
              <w:rPr>
                <w:color w:val="000000"/>
                <w:sz w:val="18"/>
                <w:szCs w:val="18"/>
                <w:lang w:val="fr-FR"/>
              </w:rPr>
              <w:t>26</w:t>
            </w:r>
          </w:p>
        </w:tc>
        <w:tc>
          <w:tcPr>
            <w:tcW w:w="661" w:type="pct"/>
            <w:tcBorders>
              <w:top w:val="single" w:sz="4" w:space="0" w:color="auto"/>
              <w:bottom w:val="single" w:sz="4" w:space="0" w:color="auto"/>
              <w:right w:val="single" w:sz="4" w:space="0" w:color="auto"/>
            </w:tcBorders>
            <w:vAlign w:val="center"/>
          </w:tcPr>
          <w:p w14:paraId="7E530C49" w14:textId="6FD87AB4"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28</w:t>
            </w:r>
            <w:r w:rsidR="006646F6">
              <w:rPr>
                <w:color w:val="000000"/>
                <w:sz w:val="18"/>
                <w:szCs w:val="18"/>
                <w:lang w:val="fr-FR" w:eastAsia="en-CA"/>
              </w:rPr>
              <w:t>,</w:t>
            </w:r>
            <w:r w:rsidRPr="003426A4">
              <w:rPr>
                <w:color w:val="000000"/>
                <w:sz w:val="18"/>
                <w:szCs w:val="18"/>
                <w:lang w:val="fr-FR" w:eastAsia="en-CA"/>
              </w:rPr>
              <w:t>2</w:t>
            </w:r>
          </w:p>
        </w:tc>
        <w:tc>
          <w:tcPr>
            <w:tcW w:w="634" w:type="pct"/>
            <w:tcBorders>
              <w:top w:val="nil"/>
              <w:left w:val="single" w:sz="4" w:space="0" w:color="auto"/>
              <w:bottom w:val="single" w:sz="4" w:space="0" w:color="auto"/>
              <w:right w:val="single" w:sz="4" w:space="0" w:color="auto"/>
            </w:tcBorders>
            <w:noWrap/>
            <w:vAlign w:val="center"/>
            <w:hideMark/>
          </w:tcPr>
          <w:p w14:paraId="08220F4A" w14:textId="53269BF3" w:rsidR="007071B0" w:rsidRPr="003426A4" w:rsidRDefault="007071B0" w:rsidP="007071B0">
            <w:pPr>
              <w:jc w:val="right"/>
              <w:rPr>
                <w:color w:val="000000"/>
                <w:sz w:val="18"/>
                <w:szCs w:val="18"/>
                <w:lang w:val="fr-FR" w:eastAsia="en-CA"/>
              </w:rPr>
            </w:pPr>
            <w:r w:rsidRPr="003426A4">
              <w:rPr>
                <w:color w:val="000000"/>
                <w:sz w:val="18"/>
                <w:szCs w:val="18"/>
                <w:lang w:val="fr-FR"/>
              </w:rPr>
              <w:t>250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1DB132DF" w14:textId="1B167E18" w:rsidR="007071B0" w:rsidRPr="003426A4" w:rsidRDefault="007071B0" w:rsidP="007071B0">
            <w:pPr>
              <w:jc w:val="right"/>
              <w:rPr>
                <w:color w:val="000000"/>
                <w:sz w:val="18"/>
                <w:szCs w:val="18"/>
                <w:lang w:val="fr-FR" w:eastAsia="en-CA"/>
              </w:rPr>
            </w:pPr>
            <w:r w:rsidRPr="003426A4">
              <w:rPr>
                <w:color w:val="000000"/>
                <w:sz w:val="18"/>
                <w:szCs w:val="18"/>
                <w:lang w:val="fr-FR"/>
              </w:rPr>
              <w:t>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77AB7202" w14:textId="20BF6BEA" w:rsidR="007071B0" w:rsidRPr="003426A4" w:rsidRDefault="007071B0" w:rsidP="007071B0">
            <w:pPr>
              <w:jc w:val="right"/>
              <w:rPr>
                <w:color w:val="000000"/>
                <w:sz w:val="18"/>
                <w:szCs w:val="18"/>
                <w:lang w:val="fr-FR" w:eastAsia="en-CA"/>
              </w:rPr>
            </w:pPr>
            <w:r w:rsidRPr="003426A4">
              <w:rPr>
                <w:color w:val="000000"/>
                <w:sz w:val="18"/>
                <w:szCs w:val="18"/>
                <w:lang w:val="fr-FR" w:eastAsia="en-CA"/>
              </w:rPr>
              <w:t>973</w:t>
            </w:r>
            <w:r w:rsidR="006646F6">
              <w:rPr>
                <w:color w:val="000000"/>
                <w:sz w:val="18"/>
                <w:szCs w:val="18"/>
                <w:lang w:val="fr-FR" w:eastAsia="en-CA"/>
              </w:rPr>
              <w:t xml:space="preserve"> </w:t>
            </w:r>
            <w:r w:rsidRPr="003426A4">
              <w:rPr>
                <w:color w:val="000000"/>
                <w:sz w:val="18"/>
                <w:szCs w:val="18"/>
                <w:lang w:val="fr-FR" w:eastAsia="en-CA"/>
              </w:rPr>
              <w:t>604</w:t>
            </w:r>
          </w:p>
        </w:tc>
        <w:tc>
          <w:tcPr>
            <w:tcW w:w="507" w:type="pct"/>
            <w:tcBorders>
              <w:top w:val="nil"/>
              <w:left w:val="nil"/>
              <w:bottom w:val="single" w:sz="4" w:space="0" w:color="auto"/>
              <w:right w:val="single" w:sz="4" w:space="0" w:color="auto"/>
            </w:tcBorders>
            <w:noWrap/>
            <w:vAlign w:val="center"/>
            <w:hideMark/>
          </w:tcPr>
          <w:p w14:paraId="0741A327" w14:textId="67ECC691" w:rsidR="007071B0" w:rsidRPr="003426A4" w:rsidRDefault="007071B0" w:rsidP="007071B0">
            <w:pPr>
              <w:jc w:val="right"/>
              <w:rPr>
                <w:color w:val="000000"/>
                <w:sz w:val="18"/>
                <w:szCs w:val="18"/>
                <w:lang w:val="fr-FR" w:eastAsia="en-CA"/>
              </w:rPr>
            </w:pPr>
            <w:r w:rsidRPr="003426A4">
              <w:rPr>
                <w:color w:val="000000"/>
                <w:sz w:val="18"/>
                <w:szCs w:val="18"/>
                <w:lang w:val="fr-FR" w:eastAsia="en-CA"/>
              </w:rPr>
              <w:t>1</w:t>
            </w:r>
            <w:r w:rsidR="006646F6">
              <w:rPr>
                <w:color w:val="000000"/>
                <w:sz w:val="18"/>
                <w:szCs w:val="18"/>
                <w:lang w:val="fr-FR" w:eastAsia="en-CA"/>
              </w:rPr>
              <w:t> </w:t>
            </w:r>
            <w:r w:rsidRPr="003426A4">
              <w:rPr>
                <w:color w:val="000000"/>
                <w:sz w:val="18"/>
                <w:szCs w:val="18"/>
                <w:lang w:val="fr-FR" w:eastAsia="en-CA"/>
              </w:rPr>
              <w:t>223</w:t>
            </w:r>
            <w:r w:rsidR="006646F6">
              <w:rPr>
                <w:color w:val="000000"/>
                <w:sz w:val="18"/>
                <w:szCs w:val="18"/>
                <w:lang w:val="fr-FR" w:eastAsia="en-CA"/>
              </w:rPr>
              <w:t xml:space="preserve"> </w:t>
            </w:r>
            <w:r w:rsidRPr="003426A4">
              <w:rPr>
                <w:color w:val="000000"/>
                <w:sz w:val="18"/>
                <w:szCs w:val="18"/>
                <w:lang w:val="fr-FR" w:eastAsia="en-CA"/>
              </w:rPr>
              <w:t>604</w:t>
            </w:r>
          </w:p>
        </w:tc>
      </w:tr>
      <w:tr w:rsidR="006B26E8" w:rsidRPr="003426A4" w14:paraId="23606D68"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75729079" w14:textId="56FD8E4E" w:rsidR="007071B0" w:rsidRPr="003426A4" w:rsidRDefault="007071B0" w:rsidP="007071B0">
            <w:pPr>
              <w:jc w:val="left"/>
              <w:rPr>
                <w:color w:val="000000"/>
                <w:sz w:val="18"/>
                <w:szCs w:val="18"/>
                <w:lang w:val="fr-FR" w:eastAsia="en-CA"/>
              </w:rPr>
            </w:pPr>
            <w:r w:rsidRPr="003426A4">
              <w:rPr>
                <w:color w:val="000000"/>
                <w:sz w:val="18"/>
                <w:szCs w:val="18"/>
                <w:lang w:val="fr-FR"/>
              </w:rPr>
              <w:t xml:space="preserve">Haier </w:t>
            </w:r>
            <w:r w:rsidR="009C59BF">
              <w:rPr>
                <w:color w:val="000000"/>
                <w:sz w:val="18"/>
                <w:szCs w:val="18"/>
                <w:lang w:val="fr-FR"/>
              </w:rPr>
              <w:t>(climatiseurs)</w:t>
            </w:r>
          </w:p>
        </w:tc>
        <w:tc>
          <w:tcPr>
            <w:tcW w:w="626" w:type="pct"/>
            <w:tcBorders>
              <w:top w:val="nil"/>
              <w:left w:val="nil"/>
              <w:bottom w:val="single" w:sz="4" w:space="0" w:color="auto"/>
              <w:right w:val="single" w:sz="4" w:space="0" w:color="auto"/>
            </w:tcBorders>
            <w:vAlign w:val="center"/>
          </w:tcPr>
          <w:p w14:paraId="20B5D1D1" w14:textId="6F066ADB" w:rsidR="007071B0" w:rsidRPr="003426A4" w:rsidRDefault="007071B0" w:rsidP="007071B0">
            <w:pPr>
              <w:jc w:val="center"/>
              <w:rPr>
                <w:color w:val="000000"/>
                <w:sz w:val="18"/>
                <w:szCs w:val="18"/>
                <w:lang w:val="fr-FR"/>
              </w:rPr>
            </w:pPr>
            <w:r w:rsidRPr="003426A4">
              <w:rPr>
                <w:color w:val="000000"/>
                <w:sz w:val="18"/>
                <w:szCs w:val="18"/>
                <w:lang w:val="fr-FR" w:eastAsia="en-CA"/>
              </w:rPr>
              <w:t>2024</w:t>
            </w:r>
          </w:p>
        </w:tc>
        <w:tc>
          <w:tcPr>
            <w:tcW w:w="468" w:type="pct"/>
            <w:tcBorders>
              <w:top w:val="nil"/>
              <w:left w:val="nil"/>
              <w:bottom w:val="single" w:sz="4" w:space="0" w:color="auto"/>
              <w:right w:val="single" w:sz="4" w:space="0" w:color="auto"/>
            </w:tcBorders>
            <w:noWrap/>
            <w:vAlign w:val="center"/>
            <w:hideMark/>
          </w:tcPr>
          <w:p w14:paraId="471D72C2" w14:textId="3A6A7275" w:rsidR="007071B0" w:rsidRPr="003426A4" w:rsidRDefault="007071B0" w:rsidP="007071B0">
            <w:pPr>
              <w:jc w:val="center"/>
              <w:rPr>
                <w:color w:val="000000"/>
                <w:sz w:val="18"/>
                <w:szCs w:val="18"/>
                <w:lang w:val="fr-FR" w:eastAsia="en-CA"/>
              </w:rPr>
            </w:pPr>
            <w:r w:rsidRPr="003426A4">
              <w:rPr>
                <w:color w:val="000000"/>
                <w:sz w:val="18"/>
                <w:szCs w:val="18"/>
                <w:lang w:val="fr-FR"/>
              </w:rPr>
              <w:t>9</w:t>
            </w:r>
          </w:p>
        </w:tc>
        <w:tc>
          <w:tcPr>
            <w:tcW w:w="661" w:type="pct"/>
            <w:tcBorders>
              <w:top w:val="single" w:sz="4" w:space="0" w:color="auto"/>
              <w:bottom w:val="single" w:sz="4" w:space="0" w:color="auto"/>
              <w:right w:val="single" w:sz="4" w:space="0" w:color="auto"/>
            </w:tcBorders>
            <w:vAlign w:val="center"/>
          </w:tcPr>
          <w:p w14:paraId="0D8E3BDB" w14:textId="102A5DA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24</w:t>
            </w:r>
            <w:r w:rsidR="006646F6">
              <w:rPr>
                <w:color w:val="000000"/>
                <w:sz w:val="18"/>
                <w:szCs w:val="18"/>
                <w:lang w:val="fr-FR" w:eastAsia="en-CA"/>
              </w:rPr>
              <w:t>,</w:t>
            </w:r>
            <w:r w:rsidRPr="003426A4">
              <w:rPr>
                <w:color w:val="000000"/>
                <w:sz w:val="18"/>
                <w:szCs w:val="18"/>
                <w:lang w:val="fr-FR" w:eastAsia="en-CA"/>
              </w:rPr>
              <w:t>1</w:t>
            </w:r>
          </w:p>
        </w:tc>
        <w:tc>
          <w:tcPr>
            <w:tcW w:w="634" w:type="pct"/>
            <w:tcBorders>
              <w:top w:val="nil"/>
              <w:left w:val="single" w:sz="4" w:space="0" w:color="auto"/>
              <w:bottom w:val="single" w:sz="4" w:space="0" w:color="auto"/>
              <w:right w:val="single" w:sz="4" w:space="0" w:color="auto"/>
            </w:tcBorders>
            <w:noWrap/>
            <w:vAlign w:val="center"/>
            <w:hideMark/>
          </w:tcPr>
          <w:p w14:paraId="5508A30F" w14:textId="3C44E232" w:rsidR="007071B0" w:rsidRPr="003426A4" w:rsidRDefault="007071B0" w:rsidP="007071B0">
            <w:pPr>
              <w:jc w:val="right"/>
              <w:rPr>
                <w:color w:val="000000"/>
                <w:sz w:val="18"/>
                <w:szCs w:val="18"/>
                <w:lang w:val="fr-FR" w:eastAsia="en-CA"/>
              </w:rPr>
            </w:pPr>
            <w:r w:rsidRPr="003426A4">
              <w:rPr>
                <w:color w:val="000000"/>
                <w:sz w:val="18"/>
                <w:szCs w:val="18"/>
                <w:lang w:val="fr-FR"/>
              </w:rPr>
              <w:t>98</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476469EA" w14:textId="40387455" w:rsidR="007071B0" w:rsidRPr="003426A4" w:rsidRDefault="007071B0" w:rsidP="007071B0">
            <w:pPr>
              <w:jc w:val="right"/>
              <w:rPr>
                <w:color w:val="000000"/>
                <w:sz w:val="18"/>
                <w:szCs w:val="18"/>
                <w:lang w:val="fr-FR" w:eastAsia="en-CA"/>
              </w:rPr>
            </w:pPr>
            <w:r w:rsidRPr="003426A4">
              <w:rPr>
                <w:color w:val="000000"/>
                <w:sz w:val="18"/>
                <w:szCs w:val="18"/>
                <w:lang w:val="fr-FR"/>
              </w:rPr>
              <w:t>39</w:t>
            </w:r>
            <w:r w:rsidR="006646F6">
              <w:rPr>
                <w:color w:val="000000"/>
                <w:sz w:val="18"/>
                <w:szCs w:val="18"/>
                <w:lang w:val="fr-FR"/>
              </w:rPr>
              <w:t xml:space="preserve"> </w:t>
            </w:r>
            <w:r w:rsidRPr="003426A4">
              <w:rPr>
                <w:color w:val="000000"/>
                <w:sz w:val="18"/>
                <w:szCs w:val="18"/>
                <w:lang w:val="fr-FR"/>
              </w:rPr>
              <w:t xml:space="preserve">200 </w:t>
            </w:r>
          </w:p>
        </w:tc>
        <w:tc>
          <w:tcPr>
            <w:tcW w:w="650" w:type="pct"/>
            <w:tcBorders>
              <w:top w:val="nil"/>
              <w:left w:val="nil"/>
              <w:bottom w:val="single" w:sz="4" w:space="0" w:color="auto"/>
              <w:right w:val="single" w:sz="4" w:space="0" w:color="auto"/>
            </w:tcBorders>
            <w:noWrap/>
            <w:vAlign w:val="center"/>
            <w:hideMark/>
          </w:tcPr>
          <w:p w14:paraId="26CDC278" w14:textId="708815F5" w:rsidR="007071B0" w:rsidRPr="003426A4" w:rsidRDefault="007071B0" w:rsidP="007071B0">
            <w:pPr>
              <w:jc w:val="right"/>
              <w:rPr>
                <w:color w:val="000000"/>
                <w:sz w:val="18"/>
                <w:szCs w:val="18"/>
                <w:lang w:val="fr-FR" w:eastAsia="en-CA"/>
              </w:rPr>
            </w:pPr>
            <w:r w:rsidRPr="003426A4">
              <w:rPr>
                <w:color w:val="000000"/>
                <w:sz w:val="18"/>
                <w:szCs w:val="18"/>
                <w:lang w:val="fr-FR" w:eastAsia="en-CA"/>
              </w:rPr>
              <w:t>152</w:t>
            </w:r>
            <w:r w:rsidR="006646F6">
              <w:rPr>
                <w:color w:val="000000"/>
                <w:sz w:val="18"/>
                <w:szCs w:val="18"/>
                <w:lang w:val="fr-FR" w:eastAsia="en-CA"/>
              </w:rPr>
              <w:t xml:space="preserve"> </w:t>
            </w:r>
            <w:r w:rsidRPr="003426A4">
              <w:rPr>
                <w:color w:val="000000"/>
                <w:sz w:val="18"/>
                <w:szCs w:val="18"/>
                <w:lang w:val="fr-FR" w:eastAsia="en-CA"/>
              </w:rPr>
              <w:t>278</w:t>
            </w:r>
          </w:p>
        </w:tc>
        <w:tc>
          <w:tcPr>
            <w:tcW w:w="507" w:type="pct"/>
            <w:tcBorders>
              <w:top w:val="nil"/>
              <w:left w:val="nil"/>
              <w:bottom w:val="single" w:sz="4" w:space="0" w:color="auto"/>
              <w:right w:val="single" w:sz="4" w:space="0" w:color="auto"/>
            </w:tcBorders>
            <w:noWrap/>
            <w:vAlign w:val="center"/>
            <w:hideMark/>
          </w:tcPr>
          <w:p w14:paraId="3EAA392E" w14:textId="3F0D7674" w:rsidR="007071B0" w:rsidRPr="003426A4" w:rsidRDefault="007071B0" w:rsidP="007071B0">
            <w:pPr>
              <w:jc w:val="right"/>
              <w:rPr>
                <w:color w:val="000000"/>
                <w:sz w:val="18"/>
                <w:szCs w:val="18"/>
                <w:lang w:val="fr-FR" w:eastAsia="en-CA"/>
              </w:rPr>
            </w:pPr>
            <w:r w:rsidRPr="003426A4">
              <w:rPr>
                <w:color w:val="000000"/>
                <w:sz w:val="18"/>
                <w:szCs w:val="18"/>
                <w:lang w:val="fr-FR" w:eastAsia="en-CA"/>
              </w:rPr>
              <w:t>402</w:t>
            </w:r>
            <w:r w:rsidR="006646F6">
              <w:rPr>
                <w:color w:val="000000"/>
                <w:sz w:val="18"/>
                <w:szCs w:val="18"/>
                <w:lang w:val="fr-FR" w:eastAsia="en-CA"/>
              </w:rPr>
              <w:t xml:space="preserve"> </w:t>
            </w:r>
            <w:r w:rsidRPr="003426A4">
              <w:rPr>
                <w:color w:val="000000"/>
                <w:sz w:val="18"/>
                <w:szCs w:val="18"/>
                <w:lang w:val="fr-FR" w:eastAsia="en-CA"/>
              </w:rPr>
              <w:t>278</w:t>
            </w:r>
          </w:p>
        </w:tc>
      </w:tr>
      <w:tr w:rsidR="006B26E8" w:rsidRPr="003426A4" w14:paraId="3B508479"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45520480" w14:textId="5D13D1E5" w:rsidR="007071B0" w:rsidRPr="003426A4" w:rsidRDefault="007071B0" w:rsidP="007071B0">
            <w:pPr>
              <w:jc w:val="left"/>
              <w:rPr>
                <w:color w:val="000000"/>
                <w:sz w:val="18"/>
                <w:szCs w:val="18"/>
                <w:lang w:val="fr-FR" w:eastAsia="en-CA"/>
              </w:rPr>
            </w:pPr>
            <w:r w:rsidRPr="003426A4">
              <w:rPr>
                <w:color w:val="000000"/>
                <w:sz w:val="18"/>
                <w:szCs w:val="18"/>
                <w:lang w:val="fr-FR"/>
              </w:rPr>
              <w:t xml:space="preserve">Kiriazi </w:t>
            </w:r>
            <w:r w:rsidR="009C59BF">
              <w:rPr>
                <w:color w:val="000000"/>
                <w:sz w:val="18"/>
                <w:szCs w:val="18"/>
                <w:lang w:val="fr-FR"/>
              </w:rPr>
              <w:t>(climatiseurs)</w:t>
            </w:r>
          </w:p>
        </w:tc>
        <w:tc>
          <w:tcPr>
            <w:tcW w:w="626" w:type="pct"/>
            <w:tcBorders>
              <w:top w:val="nil"/>
              <w:left w:val="nil"/>
              <w:bottom w:val="single" w:sz="4" w:space="0" w:color="auto"/>
              <w:right w:val="single" w:sz="4" w:space="0" w:color="auto"/>
            </w:tcBorders>
            <w:vAlign w:val="center"/>
          </w:tcPr>
          <w:p w14:paraId="54DAB438" w14:textId="643E3603" w:rsidR="007071B0" w:rsidRPr="003426A4" w:rsidRDefault="007071B0" w:rsidP="007071B0">
            <w:pPr>
              <w:jc w:val="center"/>
              <w:rPr>
                <w:color w:val="000000"/>
                <w:sz w:val="18"/>
                <w:szCs w:val="18"/>
                <w:lang w:val="fr-FR"/>
              </w:rPr>
            </w:pPr>
            <w:r w:rsidRPr="003426A4">
              <w:rPr>
                <w:color w:val="000000"/>
                <w:sz w:val="18"/>
                <w:szCs w:val="18"/>
                <w:lang w:val="fr-FR" w:eastAsia="en-CA"/>
              </w:rPr>
              <w:t>2018</w:t>
            </w:r>
          </w:p>
        </w:tc>
        <w:tc>
          <w:tcPr>
            <w:tcW w:w="468" w:type="pct"/>
            <w:tcBorders>
              <w:top w:val="nil"/>
              <w:left w:val="nil"/>
              <w:bottom w:val="single" w:sz="4" w:space="0" w:color="auto"/>
              <w:right w:val="single" w:sz="4" w:space="0" w:color="auto"/>
            </w:tcBorders>
            <w:noWrap/>
            <w:vAlign w:val="center"/>
            <w:hideMark/>
          </w:tcPr>
          <w:p w14:paraId="7683748B" w14:textId="7EA9D844" w:rsidR="007071B0" w:rsidRPr="003426A4" w:rsidRDefault="007071B0" w:rsidP="007071B0">
            <w:pPr>
              <w:jc w:val="center"/>
              <w:rPr>
                <w:color w:val="000000"/>
                <w:sz w:val="18"/>
                <w:szCs w:val="18"/>
                <w:lang w:val="fr-FR" w:eastAsia="en-CA"/>
              </w:rPr>
            </w:pPr>
            <w:r w:rsidRPr="003426A4">
              <w:rPr>
                <w:color w:val="000000"/>
                <w:sz w:val="18"/>
                <w:szCs w:val="18"/>
                <w:lang w:val="fr-FR"/>
              </w:rPr>
              <w:t>12</w:t>
            </w:r>
          </w:p>
        </w:tc>
        <w:tc>
          <w:tcPr>
            <w:tcW w:w="661" w:type="pct"/>
            <w:tcBorders>
              <w:top w:val="single" w:sz="4" w:space="0" w:color="auto"/>
              <w:bottom w:val="single" w:sz="4" w:space="0" w:color="auto"/>
              <w:right w:val="single" w:sz="4" w:space="0" w:color="auto"/>
            </w:tcBorders>
            <w:vAlign w:val="center"/>
          </w:tcPr>
          <w:p w14:paraId="48C9A0F0" w14:textId="7736168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29</w:t>
            </w:r>
            <w:r w:rsidR="006646F6">
              <w:rPr>
                <w:color w:val="000000"/>
                <w:sz w:val="18"/>
                <w:szCs w:val="18"/>
                <w:lang w:val="fr-FR" w:eastAsia="en-CA"/>
              </w:rPr>
              <w:t>,</w:t>
            </w:r>
            <w:r w:rsidRPr="003426A4">
              <w:rPr>
                <w:color w:val="000000"/>
                <w:sz w:val="18"/>
                <w:szCs w:val="18"/>
                <w:lang w:val="fr-FR" w:eastAsia="en-CA"/>
              </w:rPr>
              <w:t>0</w:t>
            </w:r>
          </w:p>
        </w:tc>
        <w:tc>
          <w:tcPr>
            <w:tcW w:w="634" w:type="pct"/>
            <w:tcBorders>
              <w:top w:val="nil"/>
              <w:left w:val="single" w:sz="4" w:space="0" w:color="auto"/>
              <w:bottom w:val="single" w:sz="4" w:space="0" w:color="auto"/>
              <w:right w:val="single" w:sz="4" w:space="0" w:color="auto"/>
            </w:tcBorders>
            <w:noWrap/>
            <w:vAlign w:val="center"/>
            <w:hideMark/>
          </w:tcPr>
          <w:p w14:paraId="212B63B5" w14:textId="4095EBDD" w:rsidR="007071B0" w:rsidRPr="003426A4" w:rsidRDefault="007071B0" w:rsidP="007071B0">
            <w:pPr>
              <w:jc w:val="right"/>
              <w:rPr>
                <w:color w:val="000000"/>
                <w:sz w:val="18"/>
                <w:szCs w:val="18"/>
                <w:lang w:val="fr-FR" w:eastAsia="en-CA"/>
              </w:rPr>
            </w:pPr>
            <w:r w:rsidRPr="003426A4">
              <w:rPr>
                <w:color w:val="000000"/>
                <w:sz w:val="18"/>
                <w:szCs w:val="18"/>
                <w:lang w:val="fr-FR"/>
              </w:rPr>
              <w:t>192</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189CCBF5" w14:textId="64BD8161" w:rsidR="007071B0" w:rsidRPr="003426A4" w:rsidRDefault="007071B0" w:rsidP="007071B0">
            <w:pPr>
              <w:jc w:val="right"/>
              <w:rPr>
                <w:color w:val="000000"/>
                <w:sz w:val="18"/>
                <w:szCs w:val="18"/>
                <w:lang w:val="fr-FR" w:eastAsia="en-CA"/>
              </w:rPr>
            </w:pPr>
            <w:r w:rsidRPr="003426A4">
              <w:rPr>
                <w:color w:val="000000"/>
                <w:sz w:val="18"/>
                <w:szCs w:val="18"/>
                <w:lang w:val="fr-FR"/>
              </w:rPr>
              <w:t>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0DB77B6B" w14:textId="58071943" w:rsidR="007071B0" w:rsidRPr="003426A4" w:rsidRDefault="007071B0" w:rsidP="007071B0">
            <w:pPr>
              <w:jc w:val="right"/>
              <w:rPr>
                <w:color w:val="000000"/>
                <w:sz w:val="18"/>
                <w:szCs w:val="18"/>
                <w:lang w:val="fr-FR" w:eastAsia="en-CA"/>
              </w:rPr>
            </w:pPr>
            <w:r w:rsidRPr="003426A4">
              <w:rPr>
                <w:color w:val="000000"/>
                <w:sz w:val="18"/>
                <w:szCs w:val="18"/>
                <w:lang w:val="fr-FR" w:eastAsia="en-CA"/>
              </w:rPr>
              <w:t>102</w:t>
            </w:r>
            <w:r w:rsidR="006646F6">
              <w:rPr>
                <w:color w:val="000000"/>
                <w:sz w:val="18"/>
                <w:szCs w:val="18"/>
                <w:lang w:val="fr-FR" w:eastAsia="en-CA"/>
              </w:rPr>
              <w:t xml:space="preserve"> </w:t>
            </w:r>
            <w:r w:rsidRPr="003426A4">
              <w:rPr>
                <w:color w:val="000000"/>
                <w:sz w:val="18"/>
                <w:szCs w:val="18"/>
                <w:lang w:val="fr-FR" w:eastAsia="en-CA"/>
              </w:rPr>
              <w:t>661</w:t>
            </w:r>
          </w:p>
        </w:tc>
        <w:tc>
          <w:tcPr>
            <w:tcW w:w="507" w:type="pct"/>
            <w:tcBorders>
              <w:top w:val="nil"/>
              <w:left w:val="nil"/>
              <w:bottom w:val="single" w:sz="4" w:space="0" w:color="auto"/>
              <w:right w:val="single" w:sz="4" w:space="0" w:color="auto"/>
            </w:tcBorders>
            <w:noWrap/>
            <w:vAlign w:val="center"/>
            <w:hideMark/>
          </w:tcPr>
          <w:p w14:paraId="53067F5A" w14:textId="6EA5238C" w:rsidR="007071B0" w:rsidRPr="003426A4" w:rsidRDefault="007071B0" w:rsidP="007071B0">
            <w:pPr>
              <w:jc w:val="right"/>
              <w:rPr>
                <w:color w:val="000000"/>
                <w:sz w:val="18"/>
                <w:szCs w:val="18"/>
                <w:lang w:val="fr-FR" w:eastAsia="en-CA"/>
              </w:rPr>
            </w:pPr>
            <w:r w:rsidRPr="003426A4">
              <w:rPr>
                <w:color w:val="000000"/>
                <w:sz w:val="18"/>
                <w:szCs w:val="18"/>
                <w:lang w:val="fr-FR" w:eastAsia="en-CA"/>
              </w:rPr>
              <w:t>141</w:t>
            </w:r>
            <w:r w:rsidR="006646F6">
              <w:rPr>
                <w:color w:val="000000"/>
                <w:sz w:val="18"/>
                <w:szCs w:val="18"/>
                <w:lang w:val="fr-FR" w:eastAsia="en-CA"/>
              </w:rPr>
              <w:t xml:space="preserve"> </w:t>
            </w:r>
            <w:r w:rsidRPr="003426A4">
              <w:rPr>
                <w:color w:val="000000"/>
                <w:sz w:val="18"/>
                <w:szCs w:val="18"/>
                <w:lang w:val="fr-FR" w:eastAsia="en-CA"/>
              </w:rPr>
              <w:t>861</w:t>
            </w:r>
          </w:p>
        </w:tc>
      </w:tr>
      <w:tr w:rsidR="006B26E8" w:rsidRPr="003426A4" w14:paraId="7C27202C"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1AF6FB90"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Miraco</w:t>
            </w:r>
          </w:p>
        </w:tc>
        <w:tc>
          <w:tcPr>
            <w:tcW w:w="626" w:type="pct"/>
            <w:tcBorders>
              <w:top w:val="nil"/>
              <w:left w:val="nil"/>
              <w:bottom w:val="single" w:sz="4" w:space="0" w:color="auto"/>
              <w:right w:val="single" w:sz="4" w:space="0" w:color="auto"/>
            </w:tcBorders>
            <w:vAlign w:val="center"/>
          </w:tcPr>
          <w:p w14:paraId="2145354E" w14:textId="41AB0501"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2019</w:t>
            </w:r>
          </w:p>
        </w:tc>
        <w:tc>
          <w:tcPr>
            <w:tcW w:w="468" w:type="pct"/>
            <w:tcBorders>
              <w:top w:val="nil"/>
              <w:left w:val="nil"/>
              <w:bottom w:val="single" w:sz="4" w:space="0" w:color="auto"/>
              <w:right w:val="single" w:sz="4" w:space="0" w:color="auto"/>
            </w:tcBorders>
            <w:noWrap/>
            <w:vAlign w:val="center"/>
            <w:hideMark/>
          </w:tcPr>
          <w:p w14:paraId="101D827B" w14:textId="382FEA88" w:rsidR="007071B0" w:rsidRPr="003426A4" w:rsidRDefault="007071B0" w:rsidP="007071B0">
            <w:pPr>
              <w:jc w:val="center"/>
              <w:rPr>
                <w:color w:val="000000"/>
                <w:sz w:val="18"/>
                <w:szCs w:val="18"/>
                <w:lang w:val="fr-FR" w:eastAsia="en-CA"/>
              </w:rPr>
            </w:pPr>
            <w:r w:rsidRPr="003426A4">
              <w:rPr>
                <w:color w:val="000000"/>
                <w:sz w:val="18"/>
                <w:szCs w:val="18"/>
                <w:lang w:val="fr-FR" w:eastAsia="en-CA"/>
              </w:rPr>
              <w:t>34</w:t>
            </w:r>
          </w:p>
        </w:tc>
        <w:tc>
          <w:tcPr>
            <w:tcW w:w="661" w:type="pct"/>
            <w:tcBorders>
              <w:top w:val="single" w:sz="4" w:space="0" w:color="auto"/>
              <w:bottom w:val="single" w:sz="4" w:space="0" w:color="auto"/>
              <w:right w:val="single" w:sz="4" w:space="0" w:color="auto"/>
            </w:tcBorders>
            <w:vAlign w:val="center"/>
          </w:tcPr>
          <w:p w14:paraId="26E5F868" w14:textId="604AE835"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25</w:t>
            </w:r>
            <w:r w:rsidR="006646F6">
              <w:rPr>
                <w:color w:val="000000"/>
                <w:sz w:val="18"/>
                <w:szCs w:val="18"/>
                <w:lang w:val="fr-FR" w:eastAsia="en-CA"/>
              </w:rPr>
              <w:t>,</w:t>
            </w:r>
            <w:r w:rsidRPr="003426A4">
              <w:rPr>
                <w:color w:val="000000"/>
                <w:sz w:val="18"/>
                <w:szCs w:val="18"/>
                <w:lang w:val="fr-FR" w:eastAsia="en-CA"/>
              </w:rPr>
              <w:t>0</w:t>
            </w:r>
          </w:p>
        </w:tc>
        <w:tc>
          <w:tcPr>
            <w:tcW w:w="634" w:type="pct"/>
            <w:tcBorders>
              <w:top w:val="nil"/>
              <w:left w:val="single" w:sz="4" w:space="0" w:color="auto"/>
              <w:bottom w:val="single" w:sz="4" w:space="0" w:color="auto"/>
              <w:right w:val="single" w:sz="4" w:space="0" w:color="auto"/>
            </w:tcBorders>
            <w:noWrap/>
            <w:vAlign w:val="center"/>
            <w:hideMark/>
          </w:tcPr>
          <w:p w14:paraId="03487A6C" w14:textId="07A96E37" w:rsidR="007071B0" w:rsidRPr="003426A4" w:rsidRDefault="007071B0" w:rsidP="007071B0">
            <w:pPr>
              <w:jc w:val="right"/>
              <w:rPr>
                <w:color w:val="000000"/>
                <w:sz w:val="18"/>
                <w:szCs w:val="18"/>
                <w:lang w:val="fr-FR" w:eastAsia="en-CA"/>
              </w:rPr>
            </w:pPr>
            <w:r w:rsidRPr="003426A4">
              <w:rPr>
                <w:color w:val="000000"/>
                <w:sz w:val="18"/>
                <w:szCs w:val="18"/>
                <w:lang w:val="fr-FR"/>
              </w:rPr>
              <w:t>600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0E8D3D2E" w14:textId="44CD5029"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156</w:t>
            </w:r>
            <w:r w:rsidR="006646F6">
              <w:rPr>
                <w:color w:val="000000"/>
                <w:sz w:val="18"/>
                <w:szCs w:val="18"/>
                <w:lang w:val="fr-FR"/>
              </w:rPr>
              <w:t xml:space="preserve"> </w:t>
            </w:r>
            <w:r w:rsidRPr="003426A4">
              <w:rPr>
                <w:color w:val="000000"/>
                <w:sz w:val="18"/>
                <w:szCs w:val="18"/>
                <w:lang w:val="fr-FR"/>
              </w:rPr>
              <w:t xml:space="preserve">250 </w:t>
            </w:r>
          </w:p>
        </w:tc>
        <w:tc>
          <w:tcPr>
            <w:tcW w:w="650" w:type="pct"/>
            <w:tcBorders>
              <w:top w:val="nil"/>
              <w:left w:val="nil"/>
              <w:bottom w:val="single" w:sz="4" w:space="0" w:color="auto"/>
              <w:right w:val="single" w:sz="4" w:space="0" w:color="auto"/>
            </w:tcBorders>
            <w:noWrap/>
            <w:vAlign w:val="center"/>
            <w:hideMark/>
          </w:tcPr>
          <w:p w14:paraId="6241525D" w14:textId="471B74E7" w:rsidR="007071B0" w:rsidRPr="003426A4" w:rsidRDefault="007071B0" w:rsidP="007071B0">
            <w:pPr>
              <w:jc w:val="right"/>
              <w:rPr>
                <w:color w:val="000000"/>
                <w:sz w:val="18"/>
                <w:szCs w:val="18"/>
                <w:lang w:val="fr-FR" w:eastAsia="en-CA"/>
              </w:rPr>
            </w:pPr>
            <w:r w:rsidRPr="003426A4">
              <w:rPr>
                <w:color w:val="000000"/>
                <w:sz w:val="18"/>
                <w:szCs w:val="18"/>
                <w:lang w:val="fr-FR" w:eastAsia="en-CA"/>
              </w:rPr>
              <w:t>2</w:t>
            </w:r>
            <w:r w:rsidR="006646F6">
              <w:rPr>
                <w:color w:val="000000"/>
                <w:sz w:val="18"/>
                <w:szCs w:val="18"/>
                <w:lang w:val="fr-FR" w:eastAsia="en-CA"/>
              </w:rPr>
              <w:t> </w:t>
            </w:r>
            <w:r w:rsidRPr="003426A4">
              <w:rPr>
                <w:color w:val="000000"/>
                <w:sz w:val="18"/>
                <w:szCs w:val="18"/>
                <w:lang w:val="fr-FR" w:eastAsia="en-CA"/>
              </w:rPr>
              <w:t>019</w:t>
            </w:r>
            <w:r w:rsidR="006646F6">
              <w:rPr>
                <w:color w:val="000000"/>
                <w:sz w:val="18"/>
                <w:szCs w:val="18"/>
                <w:lang w:val="fr-FR" w:eastAsia="en-CA"/>
              </w:rPr>
              <w:t xml:space="preserve"> </w:t>
            </w:r>
            <w:r w:rsidRPr="003426A4">
              <w:rPr>
                <w:color w:val="000000"/>
                <w:sz w:val="18"/>
                <w:szCs w:val="18"/>
                <w:lang w:val="fr-FR" w:eastAsia="en-CA"/>
              </w:rPr>
              <w:t>850</w:t>
            </w:r>
          </w:p>
        </w:tc>
        <w:tc>
          <w:tcPr>
            <w:tcW w:w="507" w:type="pct"/>
            <w:tcBorders>
              <w:top w:val="nil"/>
              <w:left w:val="nil"/>
              <w:bottom w:val="single" w:sz="4" w:space="0" w:color="auto"/>
              <w:right w:val="single" w:sz="4" w:space="0" w:color="auto"/>
            </w:tcBorders>
            <w:noWrap/>
            <w:vAlign w:val="center"/>
            <w:hideMark/>
          </w:tcPr>
          <w:p w14:paraId="7F019E69" w14:textId="525059EA" w:rsidR="007071B0" w:rsidRPr="003426A4" w:rsidRDefault="007071B0" w:rsidP="007071B0">
            <w:pPr>
              <w:jc w:val="right"/>
              <w:rPr>
                <w:color w:val="000000"/>
                <w:sz w:val="18"/>
                <w:szCs w:val="18"/>
                <w:lang w:val="fr-FR" w:eastAsia="en-CA"/>
              </w:rPr>
            </w:pPr>
            <w:r w:rsidRPr="003426A4">
              <w:rPr>
                <w:color w:val="000000"/>
                <w:sz w:val="18"/>
                <w:szCs w:val="18"/>
                <w:lang w:val="fr-FR" w:eastAsia="en-CA"/>
              </w:rPr>
              <w:t>2</w:t>
            </w:r>
            <w:r w:rsidR="006646F6">
              <w:rPr>
                <w:color w:val="000000"/>
                <w:sz w:val="18"/>
                <w:szCs w:val="18"/>
                <w:lang w:val="fr-FR" w:eastAsia="en-CA"/>
              </w:rPr>
              <w:t> </w:t>
            </w:r>
            <w:r w:rsidRPr="003426A4">
              <w:rPr>
                <w:color w:val="000000"/>
                <w:sz w:val="18"/>
                <w:szCs w:val="18"/>
                <w:lang w:val="fr-FR" w:eastAsia="en-CA"/>
              </w:rPr>
              <w:t>176</w:t>
            </w:r>
            <w:r w:rsidR="006646F6">
              <w:rPr>
                <w:color w:val="000000"/>
                <w:sz w:val="18"/>
                <w:szCs w:val="18"/>
                <w:lang w:val="fr-FR" w:eastAsia="en-CA"/>
              </w:rPr>
              <w:t xml:space="preserve"> </w:t>
            </w:r>
            <w:r w:rsidRPr="003426A4">
              <w:rPr>
                <w:color w:val="000000"/>
                <w:sz w:val="18"/>
                <w:szCs w:val="18"/>
                <w:lang w:val="fr-FR" w:eastAsia="en-CA"/>
              </w:rPr>
              <w:t>100</w:t>
            </w:r>
          </w:p>
        </w:tc>
      </w:tr>
      <w:tr w:rsidR="006B26E8" w:rsidRPr="003426A4" w14:paraId="64D8BE35"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040A25E8"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Power</w:t>
            </w:r>
          </w:p>
        </w:tc>
        <w:tc>
          <w:tcPr>
            <w:tcW w:w="626" w:type="pct"/>
            <w:tcBorders>
              <w:top w:val="nil"/>
              <w:left w:val="nil"/>
              <w:bottom w:val="single" w:sz="4" w:space="0" w:color="auto"/>
              <w:right w:val="single" w:sz="4" w:space="0" w:color="auto"/>
            </w:tcBorders>
            <w:vAlign w:val="center"/>
          </w:tcPr>
          <w:p w14:paraId="16495AE4" w14:textId="58EBD120"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2016</w:t>
            </w:r>
          </w:p>
        </w:tc>
        <w:tc>
          <w:tcPr>
            <w:tcW w:w="468" w:type="pct"/>
            <w:tcBorders>
              <w:top w:val="nil"/>
              <w:left w:val="nil"/>
              <w:bottom w:val="single" w:sz="4" w:space="0" w:color="auto"/>
              <w:right w:val="single" w:sz="4" w:space="0" w:color="auto"/>
            </w:tcBorders>
            <w:noWrap/>
            <w:vAlign w:val="center"/>
            <w:hideMark/>
          </w:tcPr>
          <w:p w14:paraId="145CFABE" w14:textId="25B4706A" w:rsidR="007071B0" w:rsidRPr="003426A4" w:rsidRDefault="007071B0" w:rsidP="007071B0">
            <w:pPr>
              <w:jc w:val="center"/>
              <w:rPr>
                <w:color w:val="000000"/>
                <w:sz w:val="18"/>
                <w:szCs w:val="18"/>
                <w:lang w:val="fr-FR" w:eastAsia="en-CA"/>
              </w:rPr>
            </w:pPr>
            <w:r w:rsidRPr="003426A4">
              <w:rPr>
                <w:color w:val="000000"/>
                <w:sz w:val="18"/>
                <w:szCs w:val="18"/>
                <w:lang w:val="fr-FR" w:eastAsia="en-CA"/>
              </w:rPr>
              <w:t>19</w:t>
            </w:r>
          </w:p>
        </w:tc>
        <w:tc>
          <w:tcPr>
            <w:tcW w:w="661" w:type="pct"/>
            <w:tcBorders>
              <w:top w:val="single" w:sz="4" w:space="0" w:color="auto"/>
              <w:bottom w:val="single" w:sz="4" w:space="0" w:color="auto"/>
              <w:right w:val="single" w:sz="4" w:space="0" w:color="auto"/>
            </w:tcBorders>
            <w:vAlign w:val="center"/>
          </w:tcPr>
          <w:p w14:paraId="4B16B1F7" w14:textId="0AB8304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29</w:t>
            </w:r>
            <w:r w:rsidR="006646F6">
              <w:rPr>
                <w:color w:val="000000"/>
                <w:sz w:val="18"/>
                <w:szCs w:val="18"/>
                <w:lang w:val="fr-FR" w:eastAsia="en-CA"/>
              </w:rPr>
              <w:t>,</w:t>
            </w:r>
            <w:r w:rsidRPr="003426A4">
              <w:rPr>
                <w:color w:val="000000"/>
                <w:sz w:val="18"/>
                <w:szCs w:val="18"/>
                <w:lang w:val="fr-FR" w:eastAsia="en-CA"/>
              </w:rPr>
              <w:t>8</w:t>
            </w:r>
          </w:p>
        </w:tc>
        <w:tc>
          <w:tcPr>
            <w:tcW w:w="634" w:type="pct"/>
            <w:tcBorders>
              <w:top w:val="nil"/>
              <w:left w:val="single" w:sz="4" w:space="0" w:color="auto"/>
              <w:bottom w:val="single" w:sz="4" w:space="0" w:color="auto"/>
              <w:right w:val="single" w:sz="4" w:space="0" w:color="auto"/>
            </w:tcBorders>
            <w:noWrap/>
            <w:vAlign w:val="center"/>
            <w:hideMark/>
          </w:tcPr>
          <w:p w14:paraId="3F5FCCF4" w14:textId="377E5F0B" w:rsidR="007071B0" w:rsidRPr="003426A4" w:rsidRDefault="007071B0" w:rsidP="007071B0">
            <w:pPr>
              <w:jc w:val="right"/>
              <w:rPr>
                <w:color w:val="000000"/>
                <w:sz w:val="18"/>
                <w:szCs w:val="18"/>
                <w:lang w:val="fr-FR" w:eastAsia="en-CA"/>
              </w:rPr>
            </w:pPr>
            <w:r w:rsidRPr="003426A4">
              <w:rPr>
                <w:color w:val="000000"/>
                <w:sz w:val="18"/>
                <w:szCs w:val="18"/>
                <w:lang w:val="fr-FR"/>
              </w:rPr>
              <w:t>10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5946880D" w14:textId="0E00FD36"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91</w:t>
            </w:r>
            <w:r w:rsidR="006646F6">
              <w:rPr>
                <w:color w:val="000000"/>
                <w:sz w:val="18"/>
                <w:szCs w:val="18"/>
                <w:lang w:val="fr-FR"/>
              </w:rPr>
              <w:t xml:space="preserve"> </w:t>
            </w:r>
            <w:r w:rsidRPr="003426A4">
              <w:rPr>
                <w:color w:val="000000"/>
                <w:sz w:val="18"/>
                <w:szCs w:val="18"/>
                <w:lang w:val="fr-FR"/>
              </w:rPr>
              <w:t xml:space="preserve">300 </w:t>
            </w:r>
          </w:p>
        </w:tc>
        <w:tc>
          <w:tcPr>
            <w:tcW w:w="650" w:type="pct"/>
            <w:tcBorders>
              <w:top w:val="nil"/>
              <w:left w:val="nil"/>
              <w:bottom w:val="single" w:sz="4" w:space="0" w:color="auto"/>
              <w:right w:val="single" w:sz="4" w:space="0" w:color="auto"/>
            </w:tcBorders>
            <w:noWrap/>
            <w:vAlign w:val="center"/>
            <w:hideMark/>
          </w:tcPr>
          <w:p w14:paraId="0E418844" w14:textId="2B66DD1C" w:rsidR="007071B0" w:rsidRPr="003426A4" w:rsidRDefault="007071B0" w:rsidP="007071B0">
            <w:pPr>
              <w:jc w:val="right"/>
              <w:rPr>
                <w:color w:val="000000"/>
                <w:sz w:val="18"/>
                <w:szCs w:val="18"/>
                <w:lang w:val="fr-FR" w:eastAsia="en-CA"/>
              </w:rPr>
            </w:pPr>
            <w:r w:rsidRPr="003426A4">
              <w:rPr>
                <w:color w:val="000000"/>
                <w:sz w:val="18"/>
                <w:szCs w:val="18"/>
                <w:lang w:val="fr-FR" w:eastAsia="en-CA"/>
              </w:rPr>
              <w:t>349</w:t>
            </w:r>
            <w:r w:rsidR="006646F6">
              <w:rPr>
                <w:color w:val="000000"/>
                <w:sz w:val="18"/>
                <w:szCs w:val="18"/>
                <w:lang w:val="fr-FR" w:eastAsia="en-CA"/>
              </w:rPr>
              <w:t xml:space="preserve"> </w:t>
            </w:r>
            <w:r w:rsidRPr="003426A4">
              <w:rPr>
                <w:color w:val="000000"/>
                <w:sz w:val="18"/>
                <w:szCs w:val="18"/>
                <w:lang w:val="fr-FR" w:eastAsia="en-CA"/>
              </w:rPr>
              <w:t>911</w:t>
            </w:r>
          </w:p>
        </w:tc>
        <w:tc>
          <w:tcPr>
            <w:tcW w:w="507" w:type="pct"/>
            <w:tcBorders>
              <w:top w:val="nil"/>
              <w:left w:val="nil"/>
              <w:bottom w:val="single" w:sz="4" w:space="0" w:color="auto"/>
              <w:right w:val="single" w:sz="4" w:space="0" w:color="auto"/>
            </w:tcBorders>
            <w:noWrap/>
            <w:vAlign w:val="center"/>
            <w:hideMark/>
          </w:tcPr>
          <w:p w14:paraId="031557DF" w14:textId="720AFA47" w:rsidR="007071B0" w:rsidRPr="003426A4" w:rsidRDefault="007071B0" w:rsidP="007071B0">
            <w:pPr>
              <w:jc w:val="right"/>
              <w:rPr>
                <w:color w:val="000000"/>
                <w:sz w:val="18"/>
                <w:szCs w:val="18"/>
                <w:lang w:val="fr-FR" w:eastAsia="en-CA"/>
              </w:rPr>
            </w:pPr>
            <w:r w:rsidRPr="003426A4">
              <w:rPr>
                <w:color w:val="000000"/>
                <w:sz w:val="18"/>
                <w:szCs w:val="18"/>
                <w:lang w:val="fr-FR" w:eastAsia="en-CA"/>
              </w:rPr>
              <w:t>599</w:t>
            </w:r>
            <w:r w:rsidR="006646F6">
              <w:rPr>
                <w:color w:val="000000"/>
                <w:sz w:val="18"/>
                <w:szCs w:val="18"/>
                <w:lang w:val="fr-FR" w:eastAsia="en-CA"/>
              </w:rPr>
              <w:t xml:space="preserve"> </w:t>
            </w:r>
            <w:r w:rsidRPr="003426A4">
              <w:rPr>
                <w:color w:val="000000"/>
                <w:sz w:val="18"/>
                <w:szCs w:val="18"/>
                <w:lang w:val="fr-FR" w:eastAsia="en-CA"/>
              </w:rPr>
              <w:t>911</w:t>
            </w:r>
          </w:p>
        </w:tc>
      </w:tr>
      <w:tr w:rsidR="006B26E8" w:rsidRPr="003426A4" w14:paraId="45515203"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6A05D9EF"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Raya</w:t>
            </w:r>
          </w:p>
        </w:tc>
        <w:tc>
          <w:tcPr>
            <w:tcW w:w="626" w:type="pct"/>
            <w:tcBorders>
              <w:top w:val="nil"/>
              <w:left w:val="nil"/>
              <w:bottom w:val="single" w:sz="4" w:space="0" w:color="auto"/>
              <w:right w:val="single" w:sz="4" w:space="0" w:color="auto"/>
            </w:tcBorders>
            <w:vAlign w:val="center"/>
          </w:tcPr>
          <w:p w14:paraId="64198D61" w14:textId="69C2A9B1"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2019</w:t>
            </w:r>
          </w:p>
        </w:tc>
        <w:tc>
          <w:tcPr>
            <w:tcW w:w="468" w:type="pct"/>
            <w:tcBorders>
              <w:top w:val="nil"/>
              <w:left w:val="nil"/>
              <w:bottom w:val="single" w:sz="4" w:space="0" w:color="auto"/>
              <w:right w:val="single" w:sz="4" w:space="0" w:color="auto"/>
            </w:tcBorders>
            <w:noWrap/>
            <w:vAlign w:val="center"/>
            <w:hideMark/>
          </w:tcPr>
          <w:p w14:paraId="7D869F21" w14:textId="1B27E21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8</w:t>
            </w:r>
          </w:p>
        </w:tc>
        <w:tc>
          <w:tcPr>
            <w:tcW w:w="661" w:type="pct"/>
            <w:tcBorders>
              <w:top w:val="single" w:sz="4" w:space="0" w:color="auto"/>
              <w:bottom w:val="single" w:sz="4" w:space="0" w:color="auto"/>
              <w:right w:val="single" w:sz="4" w:space="0" w:color="auto"/>
            </w:tcBorders>
            <w:vAlign w:val="center"/>
          </w:tcPr>
          <w:p w14:paraId="6017F985" w14:textId="2DD78EFB" w:rsidR="007071B0" w:rsidRPr="003426A4" w:rsidRDefault="007071B0" w:rsidP="007071B0">
            <w:pPr>
              <w:jc w:val="center"/>
              <w:rPr>
                <w:color w:val="000000"/>
                <w:sz w:val="18"/>
                <w:szCs w:val="18"/>
                <w:lang w:val="fr-FR" w:eastAsia="en-CA"/>
              </w:rPr>
            </w:pPr>
            <w:r w:rsidRPr="003426A4">
              <w:rPr>
                <w:color w:val="000000"/>
                <w:sz w:val="18"/>
                <w:szCs w:val="18"/>
                <w:lang w:val="fr-FR" w:eastAsia="en-CA"/>
              </w:rPr>
              <w:t>32</w:t>
            </w:r>
            <w:r w:rsidR="006646F6">
              <w:rPr>
                <w:color w:val="000000"/>
                <w:sz w:val="18"/>
                <w:szCs w:val="18"/>
                <w:lang w:val="fr-FR" w:eastAsia="en-CA"/>
              </w:rPr>
              <w:t>,</w:t>
            </w:r>
            <w:r w:rsidRPr="003426A4">
              <w:rPr>
                <w:color w:val="000000"/>
                <w:sz w:val="18"/>
                <w:szCs w:val="18"/>
                <w:lang w:val="fr-FR" w:eastAsia="en-CA"/>
              </w:rPr>
              <w:t>0</w:t>
            </w:r>
          </w:p>
        </w:tc>
        <w:tc>
          <w:tcPr>
            <w:tcW w:w="634" w:type="pct"/>
            <w:tcBorders>
              <w:top w:val="nil"/>
              <w:left w:val="single" w:sz="4" w:space="0" w:color="auto"/>
              <w:bottom w:val="single" w:sz="4" w:space="0" w:color="auto"/>
              <w:right w:val="single" w:sz="4" w:space="0" w:color="auto"/>
            </w:tcBorders>
            <w:noWrap/>
            <w:vAlign w:val="center"/>
            <w:hideMark/>
          </w:tcPr>
          <w:p w14:paraId="2E0B0595" w14:textId="529E8055" w:rsidR="007071B0" w:rsidRPr="003426A4" w:rsidRDefault="007071B0" w:rsidP="007071B0">
            <w:pPr>
              <w:jc w:val="right"/>
              <w:rPr>
                <w:color w:val="000000"/>
                <w:sz w:val="18"/>
                <w:szCs w:val="18"/>
                <w:lang w:val="fr-FR" w:eastAsia="en-CA"/>
              </w:rPr>
            </w:pPr>
            <w:r w:rsidRPr="003426A4">
              <w:rPr>
                <w:color w:val="000000"/>
                <w:sz w:val="18"/>
                <w:szCs w:val="18"/>
                <w:lang w:val="fr-FR"/>
              </w:rPr>
              <w:t>300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77E1DED2" w14:textId="04C888F6"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7C516F53" w14:textId="5BB1B6C6" w:rsidR="007071B0" w:rsidRPr="003426A4" w:rsidRDefault="007071B0" w:rsidP="007071B0">
            <w:pPr>
              <w:jc w:val="right"/>
              <w:rPr>
                <w:color w:val="000000"/>
                <w:sz w:val="18"/>
                <w:szCs w:val="18"/>
                <w:lang w:val="fr-FR" w:eastAsia="en-CA"/>
              </w:rPr>
            </w:pPr>
            <w:r w:rsidRPr="003426A4">
              <w:rPr>
                <w:color w:val="000000"/>
                <w:sz w:val="18"/>
                <w:szCs w:val="18"/>
                <w:lang w:val="fr-FR" w:eastAsia="en-CA"/>
              </w:rPr>
              <w:t>19</w:t>
            </w:r>
            <w:r w:rsidR="006646F6">
              <w:rPr>
                <w:color w:val="000000"/>
                <w:sz w:val="18"/>
                <w:szCs w:val="18"/>
                <w:lang w:val="fr-FR" w:eastAsia="en-CA"/>
              </w:rPr>
              <w:t xml:space="preserve"> </w:t>
            </w:r>
            <w:r w:rsidRPr="003426A4">
              <w:rPr>
                <w:color w:val="000000"/>
                <w:sz w:val="18"/>
                <w:szCs w:val="18"/>
                <w:lang w:val="fr-FR" w:eastAsia="en-CA"/>
              </w:rPr>
              <w:t>596</w:t>
            </w:r>
          </w:p>
        </w:tc>
        <w:tc>
          <w:tcPr>
            <w:tcW w:w="507" w:type="pct"/>
            <w:tcBorders>
              <w:top w:val="nil"/>
              <w:left w:val="nil"/>
              <w:bottom w:val="single" w:sz="4" w:space="0" w:color="auto"/>
              <w:right w:val="single" w:sz="4" w:space="0" w:color="auto"/>
            </w:tcBorders>
            <w:noWrap/>
            <w:vAlign w:val="center"/>
            <w:hideMark/>
          </w:tcPr>
          <w:p w14:paraId="5B28BFC2" w14:textId="1E0F21B3" w:rsidR="007071B0" w:rsidRPr="003426A4" w:rsidRDefault="007071B0" w:rsidP="007071B0">
            <w:pPr>
              <w:jc w:val="right"/>
              <w:rPr>
                <w:color w:val="000000"/>
                <w:sz w:val="18"/>
                <w:szCs w:val="18"/>
                <w:lang w:val="fr-FR" w:eastAsia="en-CA"/>
              </w:rPr>
            </w:pPr>
            <w:r w:rsidRPr="003426A4">
              <w:rPr>
                <w:color w:val="000000"/>
                <w:sz w:val="18"/>
                <w:szCs w:val="18"/>
                <w:lang w:val="fr-FR" w:eastAsia="en-CA"/>
              </w:rPr>
              <w:t>110</w:t>
            </w:r>
            <w:r w:rsidR="006646F6">
              <w:rPr>
                <w:color w:val="000000"/>
                <w:sz w:val="18"/>
                <w:szCs w:val="18"/>
                <w:lang w:val="fr-FR" w:eastAsia="en-CA"/>
              </w:rPr>
              <w:t xml:space="preserve"> </w:t>
            </w:r>
            <w:r w:rsidRPr="003426A4">
              <w:rPr>
                <w:color w:val="000000"/>
                <w:sz w:val="18"/>
                <w:szCs w:val="18"/>
                <w:lang w:val="fr-FR" w:eastAsia="en-CA"/>
              </w:rPr>
              <w:t>896</w:t>
            </w:r>
          </w:p>
        </w:tc>
      </w:tr>
      <w:tr w:rsidR="006B26E8" w:rsidRPr="003426A4" w14:paraId="7B973A6D"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5BC42371"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Teriak</w:t>
            </w:r>
          </w:p>
        </w:tc>
        <w:tc>
          <w:tcPr>
            <w:tcW w:w="626" w:type="pct"/>
            <w:tcBorders>
              <w:top w:val="nil"/>
              <w:left w:val="nil"/>
              <w:bottom w:val="single" w:sz="4" w:space="0" w:color="auto"/>
              <w:right w:val="single" w:sz="4" w:space="0" w:color="auto"/>
            </w:tcBorders>
            <w:vAlign w:val="center"/>
          </w:tcPr>
          <w:p w14:paraId="2B06D981" w14:textId="6BF4C8CF"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2018</w:t>
            </w:r>
          </w:p>
        </w:tc>
        <w:tc>
          <w:tcPr>
            <w:tcW w:w="468" w:type="pct"/>
            <w:tcBorders>
              <w:top w:val="nil"/>
              <w:left w:val="nil"/>
              <w:bottom w:val="single" w:sz="4" w:space="0" w:color="auto"/>
              <w:right w:val="single" w:sz="4" w:space="0" w:color="auto"/>
            </w:tcBorders>
            <w:noWrap/>
            <w:vAlign w:val="center"/>
            <w:hideMark/>
          </w:tcPr>
          <w:p w14:paraId="0E90848A" w14:textId="72A1249F" w:rsidR="007071B0" w:rsidRPr="003426A4" w:rsidRDefault="007071B0" w:rsidP="007071B0">
            <w:pPr>
              <w:jc w:val="center"/>
              <w:rPr>
                <w:color w:val="000000"/>
                <w:sz w:val="18"/>
                <w:szCs w:val="18"/>
                <w:lang w:val="fr-FR" w:eastAsia="en-CA"/>
              </w:rPr>
            </w:pPr>
            <w:r w:rsidRPr="003426A4">
              <w:rPr>
                <w:color w:val="000000"/>
                <w:sz w:val="18"/>
                <w:szCs w:val="18"/>
                <w:lang w:val="fr-FR" w:eastAsia="en-CA"/>
              </w:rPr>
              <w:t>17</w:t>
            </w:r>
          </w:p>
        </w:tc>
        <w:tc>
          <w:tcPr>
            <w:tcW w:w="661" w:type="pct"/>
            <w:tcBorders>
              <w:top w:val="single" w:sz="4" w:space="0" w:color="auto"/>
              <w:bottom w:val="single" w:sz="4" w:space="0" w:color="auto"/>
              <w:right w:val="single" w:sz="4" w:space="0" w:color="auto"/>
            </w:tcBorders>
            <w:vAlign w:val="center"/>
          </w:tcPr>
          <w:p w14:paraId="3F430826" w14:textId="09252A47"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25</w:t>
            </w:r>
            <w:r w:rsidR="006646F6">
              <w:rPr>
                <w:color w:val="000000"/>
                <w:sz w:val="18"/>
                <w:szCs w:val="18"/>
                <w:lang w:val="fr-FR" w:eastAsia="en-CA"/>
              </w:rPr>
              <w:t>,</w:t>
            </w:r>
            <w:r w:rsidRPr="003426A4">
              <w:rPr>
                <w:color w:val="000000"/>
                <w:sz w:val="18"/>
                <w:szCs w:val="18"/>
                <w:lang w:val="fr-FR" w:eastAsia="en-CA"/>
              </w:rPr>
              <w:t>7</w:t>
            </w:r>
          </w:p>
        </w:tc>
        <w:tc>
          <w:tcPr>
            <w:tcW w:w="634" w:type="pct"/>
            <w:tcBorders>
              <w:top w:val="nil"/>
              <w:left w:val="single" w:sz="4" w:space="0" w:color="auto"/>
              <w:bottom w:val="single" w:sz="4" w:space="0" w:color="auto"/>
              <w:right w:val="single" w:sz="4" w:space="0" w:color="auto"/>
            </w:tcBorders>
            <w:noWrap/>
            <w:vAlign w:val="center"/>
            <w:hideMark/>
          </w:tcPr>
          <w:p w14:paraId="07DDF01D" w14:textId="229EE309" w:rsidR="007071B0" w:rsidRPr="003426A4" w:rsidRDefault="007071B0" w:rsidP="007071B0">
            <w:pPr>
              <w:jc w:val="right"/>
              <w:rPr>
                <w:color w:val="000000"/>
                <w:sz w:val="18"/>
                <w:szCs w:val="18"/>
                <w:lang w:val="fr-FR" w:eastAsia="en-CA"/>
              </w:rPr>
            </w:pPr>
            <w:r w:rsidRPr="003426A4">
              <w:rPr>
                <w:color w:val="000000"/>
                <w:sz w:val="18"/>
                <w:szCs w:val="18"/>
                <w:lang w:val="fr-FR"/>
              </w:rPr>
              <w:t>80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6851479F" w14:textId="2026A896"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120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70534F16" w14:textId="49487FCF" w:rsidR="007071B0" w:rsidRPr="003426A4" w:rsidRDefault="007071B0" w:rsidP="007071B0">
            <w:pPr>
              <w:jc w:val="right"/>
              <w:rPr>
                <w:color w:val="000000"/>
                <w:sz w:val="18"/>
                <w:szCs w:val="18"/>
                <w:lang w:val="fr-FR" w:eastAsia="en-CA"/>
              </w:rPr>
            </w:pPr>
            <w:r w:rsidRPr="003426A4">
              <w:rPr>
                <w:color w:val="000000"/>
                <w:sz w:val="18"/>
                <w:szCs w:val="18"/>
                <w:lang w:val="fr-FR" w:eastAsia="en-CA"/>
              </w:rPr>
              <w:t>40</w:t>
            </w:r>
            <w:r w:rsidR="006646F6">
              <w:rPr>
                <w:color w:val="000000"/>
                <w:sz w:val="18"/>
                <w:szCs w:val="18"/>
                <w:lang w:val="fr-FR" w:eastAsia="en-CA"/>
              </w:rPr>
              <w:t xml:space="preserve"> </w:t>
            </w:r>
            <w:r w:rsidRPr="003426A4">
              <w:rPr>
                <w:color w:val="000000"/>
                <w:sz w:val="18"/>
                <w:szCs w:val="18"/>
                <w:lang w:val="fr-FR" w:eastAsia="en-CA"/>
              </w:rPr>
              <w:t>638</w:t>
            </w:r>
          </w:p>
        </w:tc>
        <w:tc>
          <w:tcPr>
            <w:tcW w:w="507" w:type="pct"/>
            <w:tcBorders>
              <w:top w:val="nil"/>
              <w:left w:val="nil"/>
              <w:bottom w:val="single" w:sz="4" w:space="0" w:color="auto"/>
              <w:right w:val="single" w:sz="4" w:space="0" w:color="auto"/>
            </w:tcBorders>
            <w:noWrap/>
            <w:vAlign w:val="center"/>
            <w:hideMark/>
          </w:tcPr>
          <w:p w14:paraId="470DE857" w14:textId="3CB7455A" w:rsidR="007071B0" w:rsidRPr="003426A4" w:rsidRDefault="007071B0" w:rsidP="007071B0">
            <w:pPr>
              <w:jc w:val="right"/>
              <w:rPr>
                <w:color w:val="000000"/>
                <w:sz w:val="18"/>
                <w:szCs w:val="18"/>
                <w:lang w:val="fr-FR" w:eastAsia="en-CA"/>
              </w:rPr>
            </w:pPr>
            <w:r w:rsidRPr="003426A4">
              <w:rPr>
                <w:color w:val="000000"/>
                <w:sz w:val="18"/>
                <w:szCs w:val="18"/>
                <w:lang w:val="fr-FR" w:eastAsia="en-CA"/>
              </w:rPr>
              <w:t>160</w:t>
            </w:r>
            <w:r w:rsidR="006646F6">
              <w:rPr>
                <w:color w:val="000000"/>
                <w:sz w:val="18"/>
                <w:szCs w:val="18"/>
                <w:lang w:val="fr-FR" w:eastAsia="en-CA"/>
              </w:rPr>
              <w:t xml:space="preserve"> </w:t>
            </w:r>
            <w:r w:rsidRPr="003426A4">
              <w:rPr>
                <w:color w:val="000000"/>
                <w:sz w:val="18"/>
                <w:szCs w:val="18"/>
                <w:lang w:val="fr-FR" w:eastAsia="en-CA"/>
              </w:rPr>
              <w:t>638</w:t>
            </w:r>
          </w:p>
        </w:tc>
      </w:tr>
      <w:tr w:rsidR="006B26E8" w:rsidRPr="003426A4" w14:paraId="71785457" w14:textId="77777777" w:rsidTr="006B26E8">
        <w:trPr>
          <w:trHeight w:val="298"/>
        </w:trPr>
        <w:tc>
          <w:tcPr>
            <w:tcW w:w="648" w:type="pct"/>
            <w:tcBorders>
              <w:top w:val="nil"/>
              <w:left w:val="single" w:sz="4" w:space="0" w:color="auto"/>
              <w:bottom w:val="single" w:sz="4" w:space="0" w:color="auto"/>
              <w:right w:val="single" w:sz="4" w:space="0" w:color="auto"/>
            </w:tcBorders>
            <w:noWrap/>
            <w:vAlign w:val="center"/>
            <w:hideMark/>
          </w:tcPr>
          <w:p w14:paraId="73A96C38" w14:textId="77777777" w:rsidR="007071B0" w:rsidRPr="003426A4" w:rsidRDefault="007071B0" w:rsidP="007071B0">
            <w:pPr>
              <w:jc w:val="left"/>
              <w:rPr>
                <w:color w:val="000000"/>
                <w:sz w:val="18"/>
                <w:szCs w:val="18"/>
                <w:lang w:val="fr-FR" w:eastAsia="en-CA"/>
              </w:rPr>
            </w:pPr>
            <w:r w:rsidRPr="003426A4">
              <w:rPr>
                <w:color w:val="000000"/>
                <w:sz w:val="18"/>
                <w:szCs w:val="18"/>
                <w:lang w:val="fr-FR"/>
              </w:rPr>
              <w:t>Tiba</w:t>
            </w:r>
          </w:p>
        </w:tc>
        <w:tc>
          <w:tcPr>
            <w:tcW w:w="626" w:type="pct"/>
            <w:tcBorders>
              <w:top w:val="nil"/>
              <w:left w:val="nil"/>
              <w:bottom w:val="single" w:sz="4" w:space="0" w:color="auto"/>
              <w:right w:val="single" w:sz="4" w:space="0" w:color="auto"/>
            </w:tcBorders>
            <w:vAlign w:val="center"/>
          </w:tcPr>
          <w:p w14:paraId="3202529E" w14:textId="28C8A16A" w:rsidR="007071B0" w:rsidRPr="003426A4" w:rsidRDefault="007071B0" w:rsidP="007071B0">
            <w:pPr>
              <w:jc w:val="center"/>
              <w:rPr>
                <w:color w:val="000000"/>
                <w:sz w:val="18"/>
                <w:szCs w:val="18"/>
                <w:lang w:val="fr-FR" w:eastAsia="en-CA"/>
              </w:rPr>
            </w:pPr>
            <w:r w:rsidRPr="003426A4">
              <w:rPr>
                <w:color w:val="000000"/>
                <w:sz w:val="18"/>
                <w:szCs w:val="18"/>
                <w:lang w:val="fr-FR" w:eastAsia="en-CA"/>
              </w:rPr>
              <w:t>2010</w:t>
            </w:r>
          </w:p>
        </w:tc>
        <w:tc>
          <w:tcPr>
            <w:tcW w:w="468" w:type="pct"/>
            <w:tcBorders>
              <w:top w:val="nil"/>
              <w:left w:val="nil"/>
              <w:bottom w:val="single" w:sz="4" w:space="0" w:color="auto"/>
              <w:right w:val="single" w:sz="4" w:space="0" w:color="auto"/>
            </w:tcBorders>
            <w:noWrap/>
            <w:vAlign w:val="center"/>
            <w:hideMark/>
          </w:tcPr>
          <w:p w14:paraId="45A98DAA" w14:textId="37221813" w:rsidR="007071B0" w:rsidRPr="003426A4" w:rsidRDefault="007071B0" w:rsidP="007071B0">
            <w:pPr>
              <w:jc w:val="center"/>
              <w:rPr>
                <w:color w:val="000000"/>
                <w:sz w:val="18"/>
                <w:szCs w:val="18"/>
                <w:lang w:val="fr-FR" w:eastAsia="en-CA"/>
              </w:rPr>
            </w:pPr>
            <w:r w:rsidRPr="003426A4">
              <w:rPr>
                <w:color w:val="000000"/>
                <w:sz w:val="18"/>
                <w:szCs w:val="18"/>
                <w:lang w:val="fr-FR" w:eastAsia="en-CA"/>
              </w:rPr>
              <w:t>10</w:t>
            </w:r>
          </w:p>
        </w:tc>
        <w:tc>
          <w:tcPr>
            <w:tcW w:w="661" w:type="pct"/>
            <w:tcBorders>
              <w:top w:val="single" w:sz="4" w:space="0" w:color="auto"/>
              <w:bottom w:val="single" w:sz="4" w:space="0" w:color="auto"/>
              <w:right w:val="single" w:sz="4" w:space="0" w:color="auto"/>
            </w:tcBorders>
            <w:vAlign w:val="center"/>
          </w:tcPr>
          <w:p w14:paraId="1BA5B38A" w14:textId="5BDA12B0" w:rsidR="007071B0" w:rsidRPr="003426A4" w:rsidRDefault="007071B0" w:rsidP="007071B0">
            <w:pPr>
              <w:jc w:val="center"/>
              <w:rPr>
                <w:color w:val="000000"/>
                <w:sz w:val="18"/>
                <w:szCs w:val="18"/>
                <w:lang w:val="fr-FR" w:eastAsia="en-CA"/>
              </w:rPr>
            </w:pPr>
            <w:r w:rsidRPr="003426A4">
              <w:rPr>
                <w:color w:val="000000"/>
                <w:sz w:val="18"/>
                <w:szCs w:val="18"/>
                <w:lang w:val="fr-FR" w:eastAsia="en-CA"/>
              </w:rPr>
              <w:t>49</w:t>
            </w:r>
            <w:r w:rsidR="006646F6">
              <w:rPr>
                <w:color w:val="000000"/>
                <w:sz w:val="18"/>
                <w:szCs w:val="18"/>
                <w:lang w:val="fr-FR" w:eastAsia="en-CA"/>
              </w:rPr>
              <w:t>,</w:t>
            </w:r>
            <w:r w:rsidRPr="003426A4">
              <w:rPr>
                <w:color w:val="000000"/>
                <w:sz w:val="18"/>
                <w:szCs w:val="18"/>
                <w:lang w:val="fr-FR" w:eastAsia="en-CA"/>
              </w:rPr>
              <w:t>9</w:t>
            </w:r>
          </w:p>
        </w:tc>
        <w:tc>
          <w:tcPr>
            <w:tcW w:w="634" w:type="pct"/>
            <w:tcBorders>
              <w:top w:val="nil"/>
              <w:left w:val="single" w:sz="4" w:space="0" w:color="auto"/>
              <w:bottom w:val="single" w:sz="4" w:space="0" w:color="auto"/>
              <w:right w:val="single" w:sz="4" w:space="0" w:color="auto"/>
            </w:tcBorders>
            <w:noWrap/>
            <w:vAlign w:val="center"/>
            <w:hideMark/>
          </w:tcPr>
          <w:p w14:paraId="3AB19A38" w14:textId="60CA2C62" w:rsidR="007071B0" w:rsidRPr="003426A4" w:rsidRDefault="007071B0" w:rsidP="007071B0">
            <w:pPr>
              <w:jc w:val="right"/>
              <w:rPr>
                <w:color w:val="000000"/>
                <w:sz w:val="18"/>
                <w:szCs w:val="18"/>
                <w:lang w:val="fr-FR" w:eastAsia="en-CA"/>
              </w:rPr>
            </w:pPr>
            <w:r w:rsidRPr="003426A4">
              <w:rPr>
                <w:color w:val="000000"/>
                <w:sz w:val="18"/>
                <w:szCs w:val="18"/>
                <w:lang w:val="fr-FR"/>
              </w:rPr>
              <w:t>100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4A763521" w14:textId="5481494B"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120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648A91E6" w14:textId="5036CF3E" w:rsidR="007071B0" w:rsidRPr="003426A4" w:rsidRDefault="007071B0" w:rsidP="007071B0">
            <w:pPr>
              <w:jc w:val="right"/>
              <w:rPr>
                <w:color w:val="000000"/>
                <w:sz w:val="18"/>
                <w:szCs w:val="18"/>
                <w:lang w:val="fr-FR" w:eastAsia="en-CA"/>
              </w:rPr>
            </w:pPr>
            <w:r w:rsidRPr="003426A4">
              <w:rPr>
                <w:color w:val="000000"/>
                <w:sz w:val="18"/>
                <w:szCs w:val="18"/>
                <w:lang w:val="fr-FR" w:eastAsia="en-CA"/>
              </w:rPr>
              <w:t>249</w:t>
            </w:r>
            <w:r w:rsidR="006646F6">
              <w:rPr>
                <w:color w:val="000000"/>
                <w:sz w:val="18"/>
                <w:szCs w:val="18"/>
                <w:lang w:val="fr-FR" w:eastAsia="en-CA"/>
              </w:rPr>
              <w:t xml:space="preserve"> </w:t>
            </w:r>
            <w:r w:rsidRPr="003426A4">
              <w:rPr>
                <w:color w:val="000000"/>
                <w:sz w:val="18"/>
                <w:szCs w:val="18"/>
                <w:lang w:val="fr-FR" w:eastAsia="en-CA"/>
              </w:rPr>
              <w:t>568</w:t>
            </w:r>
          </w:p>
        </w:tc>
        <w:tc>
          <w:tcPr>
            <w:tcW w:w="507" w:type="pct"/>
            <w:tcBorders>
              <w:top w:val="nil"/>
              <w:left w:val="nil"/>
              <w:bottom w:val="single" w:sz="4" w:space="0" w:color="auto"/>
              <w:right w:val="single" w:sz="4" w:space="0" w:color="auto"/>
            </w:tcBorders>
            <w:noWrap/>
            <w:vAlign w:val="center"/>
            <w:hideMark/>
          </w:tcPr>
          <w:p w14:paraId="330C146C" w14:textId="50BA2B09" w:rsidR="007071B0" w:rsidRPr="003426A4" w:rsidRDefault="007071B0" w:rsidP="007071B0">
            <w:pPr>
              <w:jc w:val="right"/>
              <w:rPr>
                <w:color w:val="000000"/>
                <w:sz w:val="18"/>
                <w:szCs w:val="18"/>
                <w:lang w:val="fr-FR" w:eastAsia="en-CA"/>
              </w:rPr>
            </w:pPr>
            <w:r w:rsidRPr="003426A4">
              <w:rPr>
                <w:color w:val="000000"/>
                <w:sz w:val="18"/>
                <w:szCs w:val="18"/>
                <w:lang w:val="fr-FR" w:eastAsia="en-CA"/>
              </w:rPr>
              <w:t>499</w:t>
            </w:r>
            <w:r w:rsidR="006646F6">
              <w:rPr>
                <w:color w:val="000000"/>
                <w:sz w:val="18"/>
                <w:szCs w:val="18"/>
                <w:lang w:val="fr-FR" w:eastAsia="en-CA"/>
              </w:rPr>
              <w:t xml:space="preserve"> </w:t>
            </w:r>
            <w:r w:rsidRPr="003426A4">
              <w:rPr>
                <w:color w:val="000000"/>
                <w:sz w:val="18"/>
                <w:szCs w:val="18"/>
                <w:lang w:val="fr-FR" w:eastAsia="en-CA"/>
              </w:rPr>
              <w:t>568</w:t>
            </w:r>
          </w:p>
        </w:tc>
      </w:tr>
      <w:tr w:rsidR="006B26E8" w:rsidRPr="003426A4" w14:paraId="633D9005" w14:textId="77777777" w:rsidTr="006B26E8">
        <w:trPr>
          <w:trHeight w:val="298"/>
        </w:trPr>
        <w:tc>
          <w:tcPr>
            <w:tcW w:w="648" w:type="pct"/>
            <w:tcBorders>
              <w:top w:val="nil"/>
              <w:left w:val="single" w:sz="4" w:space="0" w:color="auto"/>
              <w:bottom w:val="single" w:sz="2" w:space="0" w:color="auto"/>
              <w:right w:val="single" w:sz="4" w:space="0" w:color="auto"/>
            </w:tcBorders>
            <w:noWrap/>
            <w:vAlign w:val="center"/>
            <w:hideMark/>
          </w:tcPr>
          <w:p w14:paraId="30487708" w14:textId="418F9506" w:rsidR="007071B0" w:rsidRPr="003426A4" w:rsidRDefault="007071B0" w:rsidP="007071B0">
            <w:pPr>
              <w:jc w:val="left"/>
              <w:rPr>
                <w:color w:val="000000"/>
                <w:sz w:val="18"/>
                <w:szCs w:val="18"/>
                <w:lang w:val="fr-FR" w:eastAsia="en-CA"/>
              </w:rPr>
            </w:pPr>
            <w:r w:rsidRPr="003426A4">
              <w:rPr>
                <w:color w:val="000000"/>
                <w:sz w:val="18"/>
                <w:szCs w:val="18"/>
                <w:lang w:val="fr-FR"/>
              </w:rPr>
              <w:t xml:space="preserve">Unionaire </w:t>
            </w:r>
            <w:r w:rsidR="009C59BF">
              <w:rPr>
                <w:color w:val="000000"/>
                <w:sz w:val="18"/>
                <w:szCs w:val="18"/>
                <w:lang w:val="fr-FR"/>
              </w:rPr>
              <w:t>(climatiseurs)</w:t>
            </w:r>
          </w:p>
        </w:tc>
        <w:tc>
          <w:tcPr>
            <w:tcW w:w="626" w:type="pct"/>
            <w:tcBorders>
              <w:top w:val="nil"/>
              <w:left w:val="nil"/>
              <w:bottom w:val="single" w:sz="2" w:space="0" w:color="auto"/>
              <w:right w:val="single" w:sz="4" w:space="0" w:color="auto"/>
            </w:tcBorders>
            <w:vAlign w:val="center"/>
          </w:tcPr>
          <w:p w14:paraId="1DB10100" w14:textId="33E52EDC" w:rsidR="007071B0" w:rsidRPr="003426A4" w:rsidRDefault="007071B0" w:rsidP="007071B0">
            <w:pPr>
              <w:jc w:val="center"/>
              <w:rPr>
                <w:color w:val="000000"/>
                <w:sz w:val="18"/>
                <w:szCs w:val="18"/>
                <w:lang w:val="fr-FR"/>
              </w:rPr>
            </w:pPr>
            <w:r w:rsidRPr="003426A4">
              <w:rPr>
                <w:color w:val="000000"/>
                <w:sz w:val="18"/>
                <w:szCs w:val="18"/>
                <w:lang w:val="fr-FR" w:eastAsia="en-CA"/>
              </w:rPr>
              <w:t>2003</w:t>
            </w:r>
          </w:p>
        </w:tc>
        <w:tc>
          <w:tcPr>
            <w:tcW w:w="468" w:type="pct"/>
            <w:tcBorders>
              <w:top w:val="nil"/>
              <w:left w:val="nil"/>
              <w:bottom w:val="single" w:sz="2" w:space="0" w:color="auto"/>
              <w:right w:val="single" w:sz="4" w:space="0" w:color="auto"/>
            </w:tcBorders>
            <w:noWrap/>
            <w:vAlign w:val="center"/>
            <w:hideMark/>
          </w:tcPr>
          <w:p w14:paraId="670B3742" w14:textId="703AE005" w:rsidR="007071B0" w:rsidRPr="003426A4" w:rsidRDefault="007071B0" w:rsidP="007071B0">
            <w:pPr>
              <w:jc w:val="center"/>
              <w:rPr>
                <w:color w:val="000000"/>
                <w:sz w:val="18"/>
                <w:szCs w:val="18"/>
                <w:lang w:val="fr-FR" w:eastAsia="en-CA"/>
              </w:rPr>
            </w:pPr>
            <w:r w:rsidRPr="003426A4">
              <w:rPr>
                <w:color w:val="000000"/>
                <w:sz w:val="18"/>
                <w:szCs w:val="18"/>
                <w:lang w:val="fr-FR"/>
              </w:rPr>
              <w:t>79</w:t>
            </w:r>
          </w:p>
        </w:tc>
        <w:tc>
          <w:tcPr>
            <w:tcW w:w="661" w:type="pct"/>
            <w:tcBorders>
              <w:top w:val="single" w:sz="4" w:space="0" w:color="auto"/>
              <w:bottom w:val="single" w:sz="4" w:space="0" w:color="auto"/>
              <w:right w:val="single" w:sz="4" w:space="0" w:color="auto"/>
            </w:tcBorders>
            <w:vAlign w:val="center"/>
          </w:tcPr>
          <w:p w14:paraId="73C61002" w14:textId="58A16119" w:rsidR="007071B0" w:rsidRPr="003426A4" w:rsidRDefault="007071B0" w:rsidP="007071B0">
            <w:pPr>
              <w:jc w:val="center"/>
              <w:rPr>
                <w:color w:val="000000"/>
                <w:sz w:val="18"/>
                <w:szCs w:val="18"/>
                <w:lang w:val="fr-FR" w:eastAsia="en-CA"/>
              </w:rPr>
            </w:pPr>
            <w:r w:rsidRPr="003426A4">
              <w:rPr>
                <w:color w:val="000000"/>
                <w:sz w:val="18"/>
                <w:szCs w:val="18"/>
                <w:lang w:val="fr-FR" w:eastAsia="en-CA"/>
              </w:rPr>
              <w:t>32</w:t>
            </w:r>
            <w:r w:rsidR="006646F6">
              <w:rPr>
                <w:color w:val="000000"/>
                <w:sz w:val="18"/>
                <w:szCs w:val="18"/>
                <w:lang w:val="fr-FR" w:eastAsia="en-CA"/>
              </w:rPr>
              <w:t>,</w:t>
            </w:r>
            <w:r w:rsidRPr="003426A4">
              <w:rPr>
                <w:color w:val="000000"/>
                <w:sz w:val="18"/>
                <w:szCs w:val="18"/>
                <w:lang w:val="fr-FR" w:eastAsia="en-CA"/>
              </w:rPr>
              <w:t>9</w:t>
            </w:r>
          </w:p>
        </w:tc>
        <w:tc>
          <w:tcPr>
            <w:tcW w:w="634" w:type="pct"/>
            <w:tcBorders>
              <w:top w:val="nil"/>
              <w:left w:val="single" w:sz="4" w:space="0" w:color="auto"/>
              <w:bottom w:val="single" w:sz="4" w:space="0" w:color="auto"/>
              <w:right w:val="single" w:sz="4" w:space="0" w:color="auto"/>
            </w:tcBorders>
            <w:noWrap/>
            <w:vAlign w:val="center"/>
            <w:hideMark/>
          </w:tcPr>
          <w:p w14:paraId="0FA5E4E5" w14:textId="1FAD11BA" w:rsidR="007071B0" w:rsidRPr="003426A4" w:rsidRDefault="007071B0" w:rsidP="007071B0">
            <w:pPr>
              <w:jc w:val="right"/>
              <w:rPr>
                <w:color w:val="000000"/>
                <w:sz w:val="18"/>
                <w:szCs w:val="18"/>
                <w:lang w:val="fr-FR" w:eastAsia="en-CA"/>
              </w:rPr>
            </w:pPr>
            <w:r w:rsidRPr="003426A4">
              <w:rPr>
                <w:color w:val="000000"/>
                <w:sz w:val="18"/>
                <w:szCs w:val="18"/>
                <w:lang w:val="fr-FR"/>
              </w:rPr>
              <w:t>200</w:t>
            </w:r>
            <w:r w:rsidR="009B68DC">
              <w:rPr>
                <w:color w:val="000000"/>
                <w:sz w:val="18"/>
                <w:szCs w:val="18"/>
                <w:lang w:val="fr-FR"/>
              </w:rPr>
              <w:t xml:space="preserve"> </w:t>
            </w:r>
            <w:r w:rsidRPr="003426A4">
              <w:rPr>
                <w:color w:val="000000"/>
                <w:sz w:val="18"/>
                <w:szCs w:val="18"/>
                <w:lang w:val="fr-FR"/>
              </w:rPr>
              <w:t>000</w:t>
            </w:r>
          </w:p>
        </w:tc>
        <w:tc>
          <w:tcPr>
            <w:tcW w:w="806" w:type="pct"/>
            <w:tcBorders>
              <w:top w:val="nil"/>
              <w:left w:val="nil"/>
              <w:bottom w:val="single" w:sz="4" w:space="0" w:color="auto"/>
              <w:right w:val="single" w:sz="4" w:space="0" w:color="auto"/>
            </w:tcBorders>
            <w:noWrap/>
            <w:vAlign w:val="center"/>
            <w:hideMark/>
          </w:tcPr>
          <w:p w14:paraId="6A4AEDB8" w14:textId="4AFABA25" w:rsidR="007071B0" w:rsidRPr="003426A4" w:rsidRDefault="007071B0" w:rsidP="007071B0">
            <w:pPr>
              <w:jc w:val="right"/>
              <w:rPr>
                <w:color w:val="000000"/>
                <w:sz w:val="18"/>
                <w:szCs w:val="18"/>
                <w:lang w:val="fr-FR" w:eastAsia="en-CA"/>
              </w:rPr>
            </w:pPr>
            <w:r w:rsidRPr="003426A4">
              <w:rPr>
                <w:color w:val="000000"/>
                <w:sz w:val="18"/>
                <w:szCs w:val="18"/>
                <w:lang w:val="fr-FR"/>
              </w:rPr>
              <w:t xml:space="preserve">   250</w:t>
            </w:r>
            <w:r w:rsidR="006646F6">
              <w:rPr>
                <w:color w:val="000000"/>
                <w:sz w:val="18"/>
                <w:szCs w:val="18"/>
                <w:lang w:val="fr-FR"/>
              </w:rPr>
              <w:t xml:space="preserve"> </w:t>
            </w:r>
            <w:r w:rsidRPr="003426A4">
              <w:rPr>
                <w:color w:val="000000"/>
                <w:sz w:val="18"/>
                <w:szCs w:val="18"/>
                <w:lang w:val="fr-FR"/>
              </w:rPr>
              <w:t xml:space="preserve">000 </w:t>
            </w:r>
          </w:p>
        </w:tc>
        <w:tc>
          <w:tcPr>
            <w:tcW w:w="650" w:type="pct"/>
            <w:tcBorders>
              <w:top w:val="nil"/>
              <w:left w:val="nil"/>
              <w:bottom w:val="single" w:sz="4" w:space="0" w:color="auto"/>
              <w:right w:val="single" w:sz="4" w:space="0" w:color="auto"/>
            </w:tcBorders>
            <w:noWrap/>
            <w:vAlign w:val="center"/>
            <w:hideMark/>
          </w:tcPr>
          <w:p w14:paraId="1A9E17EC" w14:textId="1C81F1AB" w:rsidR="007071B0" w:rsidRPr="003426A4" w:rsidRDefault="007071B0" w:rsidP="007071B0">
            <w:pPr>
              <w:jc w:val="right"/>
              <w:rPr>
                <w:color w:val="000000"/>
                <w:sz w:val="18"/>
                <w:szCs w:val="18"/>
                <w:lang w:val="fr-FR" w:eastAsia="en-CA"/>
              </w:rPr>
            </w:pPr>
            <w:r w:rsidRPr="003426A4">
              <w:rPr>
                <w:color w:val="000000"/>
                <w:sz w:val="18"/>
                <w:szCs w:val="18"/>
                <w:lang w:val="fr-FR" w:eastAsia="en-CA"/>
              </w:rPr>
              <w:t>111</w:t>
            </w:r>
            <w:r w:rsidR="006646F6">
              <w:rPr>
                <w:color w:val="000000"/>
                <w:sz w:val="18"/>
                <w:szCs w:val="18"/>
                <w:lang w:val="fr-FR" w:eastAsia="en-CA"/>
              </w:rPr>
              <w:t xml:space="preserve"> </w:t>
            </w:r>
            <w:r w:rsidRPr="003426A4">
              <w:rPr>
                <w:color w:val="000000"/>
                <w:sz w:val="18"/>
                <w:szCs w:val="18"/>
                <w:lang w:val="fr-FR" w:eastAsia="en-CA"/>
              </w:rPr>
              <w:t>095</w:t>
            </w:r>
          </w:p>
        </w:tc>
        <w:tc>
          <w:tcPr>
            <w:tcW w:w="507" w:type="pct"/>
            <w:tcBorders>
              <w:top w:val="nil"/>
              <w:left w:val="nil"/>
              <w:bottom w:val="single" w:sz="4" w:space="0" w:color="auto"/>
              <w:right w:val="single" w:sz="4" w:space="0" w:color="auto"/>
            </w:tcBorders>
            <w:noWrap/>
            <w:vAlign w:val="center"/>
            <w:hideMark/>
          </w:tcPr>
          <w:p w14:paraId="3E0865FE" w14:textId="76654EEF" w:rsidR="007071B0" w:rsidRPr="003426A4" w:rsidRDefault="007071B0" w:rsidP="007071B0">
            <w:pPr>
              <w:jc w:val="right"/>
              <w:rPr>
                <w:color w:val="000000"/>
                <w:sz w:val="18"/>
                <w:szCs w:val="18"/>
                <w:lang w:val="fr-FR" w:eastAsia="en-CA"/>
              </w:rPr>
            </w:pPr>
            <w:r w:rsidRPr="003426A4">
              <w:rPr>
                <w:color w:val="000000"/>
                <w:sz w:val="18"/>
                <w:szCs w:val="18"/>
                <w:lang w:val="fr-FR" w:eastAsia="en-CA"/>
              </w:rPr>
              <w:t>231</w:t>
            </w:r>
            <w:r w:rsidR="006646F6">
              <w:rPr>
                <w:color w:val="000000"/>
                <w:sz w:val="18"/>
                <w:szCs w:val="18"/>
                <w:lang w:val="fr-FR" w:eastAsia="en-CA"/>
              </w:rPr>
              <w:t xml:space="preserve"> </w:t>
            </w:r>
            <w:r w:rsidRPr="003426A4">
              <w:rPr>
                <w:color w:val="000000"/>
                <w:sz w:val="18"/>
                <w:szCs w:val="18"/>
                <w:lang w:val="fr-FR" w:eastAsia="en-CA"/>
              </w:rPr>
              <w:t>095</w:t>
            </w:r>
          </w:p>
        </w:tc>
      </w:tr>
      <w:tr w:rsidR="007071B0" w:rsidRPr="003426A4" w14:paraId="5CF9E808" w14:textId="77777777" w:rsidTr="006B26E8">
        <w:trPr>
          <w:trHeight w:val="298"/>
        </w:trPr>
        <w:tc>
          <w:tcPr>
            <w:tcW w:w="2403" w:type="pct"/>
            <w:gridSpan w:val="4"/>
            <w:tcBorders>
              <w:top w:val="nil"/>
              <w:left w:val="single" w:sz="4" w:space="0" w:color="auto"/>
              <w:bottom w:val="single" w:sz="2" w:space="0" w:color="auto"/>
              <w:right w:val="single" w:sz="4" w:space="0" w:color="auto"/>
            </w:tcBorders>
            <w:noWrap/>
            <w:vAlign w:val="center"/>
          </w:tcPr>
          <w:p w14:paraId="5AB51ED3" w14:textId="5FBBFFD4" w:rsidR="007071B0" w:rsidRPr="003426A4" w:rsidRDefault="007071B0" w:rsidP="007071B0">
            <w:pPr>
              <w:jc w:val="left"/>
              <w:rPr>
                <w:b/>
                <w:bCs/>
                <w:color w:val="000000"/>
                <w:sz w:val="18"/>
                <w:szCs w:val="18"/>
                <w:lang w:val="fr-FR" w:eastAsia="en-CA"/>
              </w:rPr>
            </w:pPr>
            <w:r w:rsidRPr="003426A4">
              <w:rPr>
                <w:b/>
                <w:bCs/>
                <w:color w:val="000000"/>
                <w:sz w:val="18"/>
                <w:szCs w:val="18"/>
                <w:lang w:val="fr-FR" w:eastAsia="en-CA"/>
              </w:rPr>
              <w:t>Total</w:t>
            </w:r>
          </w:p>
        </w:tc>
        <w:tc>
          <w:tcPr>
            <w:tcW w:w="634" w:type="pct"/>
            <w:tcBorders>
              <w:top w:val="nil"/>
              <w:left w:val="nil"/>
              <w:bottom w:val="single" w:sz="4" w:space="0" w:color="auto"/>
              <w:right w:val="single" w:sz="4" w:space="0" w:color="auto"/>
            </w:tcBorders>
            <w:vAlign w:val="center"/>
          </w:tcPr>
          <w:p w14:paraId="716C7AE3" w14:textId="2461FEAD" w:rsidR="007071B0" w:rsidRPr="003426A4" w:rsidRDefault="007071B0" w:rsidP="007071B0">
            <w:pPr>
              <w:jc w:val="right"/>
              <w:rPr>
                <w:b/>
                <w:bCs/>
                <w:color w:val="000000"/>
                <w:sz w:val="18"/>
                <w:szCs w:val="18"/>
                <w:lang w:val="fr-FR" w:eastAsia="en-CA"/>
              </w:rPr>
            </w:pPr>
            <w:r w:rsidRPr="003426A4">
              <w:rPr>
                <w:b/>
                <w:bCs/>
                <w:color w:val="000000"/>
                <w:sz w:val="18"/>
                <w:szCs w:val="18"/>
                <w:lang w:val="fr-FR" w:eastAsia="en-CA"/>
              </w:rPr>
              <w:t>2</w:t>
            </w:r>
            <w:r w:rsidR="009B68DC">
              <w:rPr>
                <w:b/>
                <w:bCs/>
                <w:color w:val="000000"/>
                <w:sz w:val="18"/>
                <w:szCs w:val="18"/>
                <w:lang w:val="fr-FR" w:eastAsia="en-CA"/>
              </w:rPr>
              <w:t> </w:t>
            </w:r>
            <w:r w:rsidRPr="003426A4">
              <w:rPr>
                <w:b/>
                <w:bCs/>
                <w:color w:val="000000"/>
                <w:sz w:val="18"/>
                <w:szCs w:val="18"/>
                <w:lang w:val="fr-FR" w:eastAsia="en-CA"/>
              </w:rPr>
              <w:t>450</w:t>
            </w:r>
            <w:r w:rsidR="009B68DC">
              <w:rPr>
                <w:b/>
                <w:bCs/>
                <w:color w:val="000000"/>
                <w:sz w:val="18"/>
                <w:szCs w:val="18"/>
                <w:lang w:val="fr-FR" w:eastAsia="en-CA"/>
              </w:rPr>
              <w:t xml:space="preserve"> </w:t>
            </w:r>
            <w:r w:rsidRPr="003426A4">
              <w:rPr>
                <w:b/>
                <w:bCs/>
                <w:color w:val="000000"/>
                <w:sz w:val="18"/>
                <w:szCs w:val="18"/>
                <w:lang w:val="fr-FR" w:eastAsia="en-CA"/>
              </w:rPr>
              <w:t>000</w:t>
            </w:r>
          </w:p>
        </w:tc>
        <w:tc>
          <w:tcPr>
            <w:tcW w:w="806" w:type="pct"/>
            <w:tcBorders>
              <w:top w:val="nil"/>
              <w:left w:val="nil"/>
              <w:bottom w:val="single" w:sz="4" w:space="0" w:color="auto"/>
              <w:right w:val="single" w:sz="4" w:space="0" w:color="auto"/>
            </w:tcBorders>
            <w:vAlign w:val="center"/>
          </w:tcPr>
          <w:p w14:paraId="35E3700B" w14:textId="015E5130" w:rsidR="007071B0" w:rsidRPr="003426A4" w:rsidRDefault="007071B0" w:rsidP="007071B0">
            <w:pPr>
              <w:jc w:val="right"/>
              <w:rPr>
                <w:b/>
                <w:bCs/>
                <w:color w:val="000000"/>
                <w:sz w:val="18"/>
                <w:szCs w:val="18"/>
                <w:lang w:val="fr-FR" w:eastAsia="en-CA"/>
              </w:rPr>
            </w:pPr>
            <w:r w:rsidRPr="003426A4">
              <w:rPr>
                <w:b/>
                <w:bCs/>
                <w:color w:val="000000"/>
                <w:sz w:val="18"/>
                <w:szCs w:val="18"/>
                <w:lang w:val="fr-FR" w:eastAsia="en-CA"/>
              </w:rPr>
              <w:t>2</w:t>
            </w:r>
            <w:r w:rsidR="009B68DC">
              <w:rPr>
                <w:b/>
                <w:bCs/>
                <w:color w:val="000000"/>
                <w:sz w:val="18"/>
                <w:szCs w:val="18"/>
                <w:lang w:val="fr-FR" w:eastAsia="en-CA"/>
              </w:rPr>
              <w:t> </w:t>
            </w:r>
            <w:r w:rsidRPr="003426A4">
              <w:rPr>
                <w:b/>
                <w:bCs/>
                <w:color w:val="000000"/>
                <w:sz w:val="18"/>
                <w:szCs w:val="18"/>
                <w:lang w:val="fr-FR" w:eastAsia="en-CA"/>
              </w:rPr>
              <w:t>026</w:t>
            </w:r>
            <w:r w:rsidR="009B68DC">
              <w:rPr>
                <w:b/>
                <w:bCs/>
                <w:color w:val="000000"/>
                <w:sz w:val="18"/>
                <w:szCs w:val="18"/>
                <w:lang w:val="fr-FR" w:eastAsia="en-CA"/>
              </w:rPr>
              <w:t xml:space="preserve"> </w:t>
            </w:r>
            <w:r w:rsidRPr="003426A4">
              <w:rPr>
                <w:b/>
                <w:bCs/>
                <w:color w:val="000000"/>
                <w:sz w:val="18"/>
                <w:szCs w:val="18"/>
                <w:lang w:val="fr-FR" w:eastAsia="en-CA"/>
              </w:rPr>
              <w:t>750</w:t>
            </w:r>
          </w:p>
        </w:tc>
        <w:tc>
          <w:tcPr>
            <w:tcW w:w="650" w:type="pct"/>
            <w:tcBorders>
              <w:top w:val="nil"/>
              <w:left w:val="nil"/>
              <w:bottom w:val="single" w:sz="4" w:space="0" w:color="auto"/>
              <w:right w:val="single" w:sz="4" w:space="0" w:color="auto"/>
            </w:tcBorders>
            <w:noWrap/>
            <w:vAlign w:val="center"/>
          </w:tcPr>
          <w:p w14:paraId="626B5303" w14:textId="5E910625" w:rsidR="007071B0" w:rsidRPr="003426A4" w:rsidRDefault="0073730D" w:rsidP="007071B0">
            <w:pPr>
              <w:jc w:val="right"/>
              <w:rPr>
                <w:b/>
                <w:bCs/>
                <w:color w:val="000000"/>
                <w:sz w:val="18"/>
                <w:szCs w:val="18"/>
                <w:lang w:val="fr-FR" w:eastAsia="en-CA"/>
              </w:rPr>
            </w:pPr>
            <w:r w:rsidRPr="003426A4">
              <w:rPr>
                <w:b/>
                <w:bCs/>
                <w:color w:val="000000"/>
                <w:sz w:val="18"/>
                <w:szCs w:val="18"/>
                <w:lang w:val="fr-FR" w:eastAsia="en-CA"/>
              </w:rPr>
              <w:t>5</w:t>
            </w:r>
            <w:r w:rsidR="009B68DC">
              <w:rPr>
                <w:b/>
                <w:bCs/>
                <w:color w:val="000000"/>
                <w:sz w:val="18"/>
                <w:szCs w:val="18"/>
                <w:lang w:val="fr-FR" w:eastAsia="en-CA"/>
              </w:rPr>
              <w:t> </w:t>
            </w:r>
            <w:r w:rsidRPr="003426A4">
              <w:rPr>
                <w:b/>
                <w:bCs/>
                <w:color w:val="000000"/>
                <w:sz w:val="18"/>
                <w:szCs w:val="18"/>
                <w:lang w:val="fr-FR" w:eastAsia="en-CA"/>
              </w:rPr>
              <w:t>327</w:t>
            </w:r>
            <w:r w:rsidR="009B68DC">
              <w:rPr>
                <w:b/>
                <w:bCs/>
                <w:color w:val="000000"/>
                <w:sz w:val="18"/>
                <w:szCs w:val="18"/>
                <w:lang w:val="fr-FR" w:eastAsia="en-CA"/>
              </w:rPr>
              <w:t xml:space="preserve"> </w:t>
            </w:r>
            <w:r w:rsidRPr="003426A4">
              <w:rPr>
                <w:b/>
                <w:bCs/>
                <w:color w:val="000000"/>
                <w:sz w:val="18"/>
                <w:szCs w:val="18"/>
                <w:lang w:val="fr-FR" w:eastAsia="en-CA"/>
              </w:rPr>
              <w:t>28</w:t>
            </w:r>
            <w:r w:rsidR="007071B0" w:rsidRPr="003426A4">
              <w:rPr>
                <w:b/>
                <w:bCs/>
                <w:color w:val="000000"/>
                <w:sz w:val="18"/>
                <w:szCs w:val="18"/>
                <w:lang w:val="fr-FR" w:eastAsia="en-CA"/>
              </w:rPr>
              <w:t>7</w:t>
            </w:r>
          </w:p>
        </w:tc>
        <w:tc>
          <w:tcPr>
            <w:tcW w:w="507" w:type="pct"/>
            <w:tcBorders>
              <w:top w:val="nil"/>
              <w:left w:val="nil"/>
              <w:bottom w:val="single" w:sz="4" w:space="0" w:color="auto"/>
              <w:right w:val="single" w:sz="4" w:space="0" w:color="auto"/>
            </w:tcBorders>
            <w:noWrap/>
            <w:vAlign w:val="center"/>
          </w:tcPr>
          <w:p w14:paraId="4A5C962C" w14:textId="0409E5D0" w:rsidR="007071B0" w:rsidRPr="003426A4" w:rsidRDefault="0073730D" w:rsidP="007071B0">
            <w:pPr>
              <w:jc w:val="right"/>
              <w:rPr>
                <w:b/>
                <w:bCs/>
                <w:color w:val="000000"/>
                <w:sz w:val="18"/>
                <w:szCs w:val="18"/>
                <w:lang w:val="fr-FR" w:eastAsia="en-CA"/>
              </w:rPr>
            </w:pPr>
            <w:r w:rsidRPr="003426A4">
              <w:rPr>
                <w:b/>
                <w:bCs/>
                <w:color w:val="000000"/>
                <w:sz w:val="18"/>
                <w:szCs w:val="18"/>
                <w:lang w:val="fr-FR" w:eastAsia="en-CA"/>
              </w:rPr>
              <w:t>7</w:t>
            </w:r>
            <w:r w:rsidR="009B68DC">
              <w:rPr>
                <w:b/>
                <w:bCs/>
                <w:color w:val="000000"/>
                <w:sz w:val="18"/>
                <w:szCs w:val="18"/>
                <w:lang w:val="fr-FR" w:eastAsia="en-CA"/>
              </w:rPr>
              <w:t> </w:t>
            </w:r>
            <w:r w:rsidRPr="003426A4">
              <w:rPr>
                <w:b/>
                <w:bCs/>
                <w:color w:val="000000"/>
                <w:sz w:val="18"/>
                <w:szCs w:val="18"/>
                <w:lang w:val="fr-FR" w:eastAsia="en-CA"/>
              </w:rPr>
              <w:t>3</w:t>
            </w:r>
            <w:r w:rsidR="001A328C" w:rsidRPr="003426A4">
              <w:rPr>
                <w:b/>
                <w:bCs/>
                <w:color w:val="000000"/>
                <w:sz w:val="18"/>
                <w:szCs w:val="18"/>
                <w:lang w:val="fr-FR" w:eastAsia="en-CA"/>
              </w:rPr>
              <w:t>54</w:t>
            </w:r>
            <w:r w:rsidR="009B68DC">
              <w:rPr>
                <w:b/>
                <w:bCs/>
                <w:color w:val="000000"/>
                <w:sz w:val="18"/>
                <w:szCs w:val="18"/>
                <w:lang w:val="fr-FR" w:eastAsia="en-CA"/>
              </w:rPr>
              <w:t xml:space="preserve"> </w:t>
            </w:r>
            <w:r w:rsidR="00E77C05" w:rsidRPr="003426A4">
              <w:rPr>
                <w:b/>
                <w:bCs/>
                <w:color w:val="000000"/>
                <w:sz w:val="18"/>
                <w:szCs w:val="18"/>
                <w:lang w:val="fr-FR" w:eastAsia="en-CA"/>
              </w:rPr>
              <w:t>03</w:t>
            </w:r>
            <w:r w:rsidR="007071B0" w:rsidRPr="003426A4">
              <w:rPr>
                <w:b/>
                <w:bCs/>
                <w:color w:val="000000"/>
                <w:sz w:val="18"/>
                <w:szCs w:val="18"/>
                <w:lang w:val="fr-FR" w:eastAsia="en-CA"/>
              </w:rPr>
              <w:t>7</w:t>
            </w:r>
          </w:p>
        </w:tc>
      </w:tr>
    </w:tbl>
    <w:p w14:paraId="52F16EA6" w14:textId="427C5542" w:rsidR="00F30A24" w:rsidRPr="003426A4" w:rsidRDefault="00F30A24" w:rsidP="00781EC9">
      <w:pPr>
        <w:pStyle w:val="Heading1"/>
        <w:numPr>
          <w:ilvl w:val="0"/>
          <w:numId w:val="0"/>
        </w:numPr>
        <w:spacing w:after="0"/>
        <w:rPr>
          <w:sz w:val="18"/>
          <w:szCs w:val="18"/>
          <w:lang w:val="fr-FR"/>
        </w:rPr>
      </w:pPr>
      <w:r w:rsidRPr="003426A4">
        <w:rPr>
          <w:sz w:val="18"/>
          <w:szCs w:val="18"/>
          <w:lang w:val="fr-FR"/>
        </w:rPr>
        <w:t xml:space="preserve">* </w:t>
      </w:r>
      <w:r w:rsidR="002B7567" w:rsidRPr="004B288F">
        <w:rPr>
          <w:sz w:val="18"/>
          <w:szCs w:val="18"/>
          <w:lang w:val="fr-FR"/>
        </w:rPr>
        <w:t xml:space="preserve">Calculé sur la base </w:t>
      </w:r>
      <w:r w:rsidR="000D3AFF">
        <w:rPr>
          <w:sz w:val="18"/>
          <w:szCs w:val="18"/>
          <w:lang w:val="fr-FR"/>
        </w:rPr>
        <w:t>du coût additionnel</w:t>
      </w:r>
      <w:r w:rsidR="000D3AFF" w:rsidRPr="004B288F">
        <w:rPr>
          <w:sz w:val="18"/>
          <w:szCs w:val="18"/>
          <w:lang w:val="fr-FR"/>
        </w:rPr>
        <w:t xml:space="preserve"> </w:t>
      </w:r>
      <w:r w:rsidR="000D3AFF">
        <w:rPr>
          <w:sz w:val="18"/>
          <w:szCs w:val="18"/>
          <w:lang w:val="fr-FR"/>
        </w:rPr>
        <w:t xml:space="preserve">lié aux </w:t>
      </w:r>
      <w:r w:rsidR="002B7567" w:rsidRPr="004B288F">
        <w:rPr>
          <w:sz w:val="18"/>
          <w:szCs w:val="18"/>
          <w:lang w:val="fr-FR"/>
        </w:rPr>
        <w:t>composants d</w:t>
      </w:r>
      <w:r w:rsidR="00C37710">
        <w:rPr>
          <w:sz w:val="18"/>
          <w:szCs w:val="18"/>
          <w:lang w:val="fr-FR"/>
        </w:rPr>
        <w:t>’</w:t>
      </w:r>
      <w:r w:rsidR="002B7567" w:rsidRPr="004B288F">
        <w:rPr>
          <w:sz w:val="18"/>
          <w:szCs w:val="18"/>
          <w:lang w:val="fr-FR"/>
        </w:rPr>
        <w:t>un climatiseur d</w:t>
      </w:r>
      <w:r w:rsidR="00C37710">
        <w:rPr>
          <w:sz w:val="18"/>
          <w:szCs w:val="18"/>
          <w:lang w:val="fr-FR"/>
        </w:rPr>
        <w:t>’</w:t>
      </w:r>
      <w:r w:rsidR="002B7567" w:rsidRPr="004B288F">
        <w:rPr>
          <w:sz w:val="18"/>
          <w:szCs w:val="18"/>
          <w:lang w:val="fr-FR"/>
        </w:rPr>
        <w:t>une capacité de 1,5 TR et ajusté en fonction de la capacité de refroidissement moyenne pondérée des climatiseurs fabriqués par l</w:t>
      </w:r>
      <w:r w:rsidR="00C37710">
        <w:rPr>
          <w:sz w:val="18"/>
          <w:szCs w:val="18"/>
          <w:lang w:val="fr-FR"/>
        </w:rPr>
        <w:t>’</w:t>
      </w:r>
      <w:r w:rsidR="002B7567" w:rsidRPr="004B288F">
        <w:rPr>
          <w:sz w:val="18"/>
          <w:szCs w:val="18"/>
          <w:lang w:val="fr-FR"/>
        </w:rPr>
        <w:t>entreprise concernée.</w:t>
      </w:r>
    </w:p>
    <w:p w14:paraId="7FB5A85D" w14:textId="70257D6E" w:rsidR="00855CF0" w:rsidRPr="003426A4" w:rsidRDefault="002463CF" w:rsidP="00855CF0">
      <w:pPr>
        <w:pStyle w:val="Heading1"/>
        <w:numPr>
          <w:ilvl w:val="0"/>
          <w:numId w:val="1"/>
        </w:numPr>
        <w:tabs>
          <w:tab w:val="num" w:pos="-2160"/>
        </w:tabs>
        <w:spacing w:before="240"/>
        <w:rPr>
          <w:lang w:val="fr-FR"/>
        </w:rPr>
      </w:pPr>
      <w:r w:rsidRPr="004B288F">
        <w:rPr>
          <w:lang w:val="fr-FR"/>
        </w:rPr>
        <w:t>Les économies d</w:t>
      </w:r>
      <w:r w:rsidR="00C37710">
        <w:rPr>
          <w:lang w:val="fr-FR"/>
        </w:rPr>
        <w:t>’</w:t>
      </w:r>
      <w:r w:rsidRPr="004B288F">
        <w:rPr>
          <w:lang w:val="fr-FR"/>
        </w:rPr>
        <w:t xml:space="preserve">énergie pour les réfrigérateurs domestiques, les </w:t>
      </w:r>
      <w:r>
        <w:rPr>
          <w:lang w:val="fr-FR"/>
        </w:rPr>
        <w:t>congélateurs horizontaux</w:t>
      </w:r>
      <w:r w:rsidRPr="004B288F">
        <w:rPr>
          <w:lang w:val="fr-FR"/>
        </w:rPr>
        <w:t xml:space="preserve"> et les climatiseurs sont estimées respectivement </w:t>
      </w:r>
      <w:r w:rsidR="009A3992">
        <w:rPr>
          <w:lang w:val="fr-FR"/>
        </w:rPr>
        <w:t xml:space="preserve">à </w:t>
      </w:r>
      <w:r w:rsidRPr="004B288F">
        <w:rPr>
          <w:lang w:val="fr-FR"/>
        </w:rPr>
        <w:t>290,5,</w:t>
      </w:r>
      <w:r w:rsidR="009A3992">
        <w:rPr>
          <w:lang w:val="fr-FR"/>
        </w:rPr>
        <w:t xml:space="preserve"> à </w:t>
      </w:r>
      <w:r w:rsidRPr="004B288F">
        <w:rPr>
          <w:lang w:val="fr-FR"/>
        </w:rPr>
        <w:t>136,0 et</w:t>
      </w:r>
      <w:r w:rsidR="00F77513">
        <w:rPr>
          <w:lang w:val="fr-FR"/>
        </w:rPr>
        <w:t xml:space="preserve"> à </w:t>
      </w:r>
      <w:r w:rsidRPr="004B288F">
        <w:rPr>
          <w:lang w:val="fr-FR"/>
        </w:rPr>
        <w:t>784,5</w:t>
      </w:r>
      <w:r w:rsidR="00F77513">
        <w:rPr>
          <w:lang w:val="fr-FR"/>
        </w:rPr>
        <w:t xml:space="preserve"> </w:t>
      </w:r>
      <w:r w:rsidR="00F77513" w:rsidRPr="004B288F">
        <w:rPr>
          <w:lang w:val="fr-FR"/>
        </w:rPr>
        <w:t>GWh/an</w:t>
      </w:r>
      <w:r w:rsidR="00E42958">
        <w:rPr>
          <w:lang w:val="fr-FR"/>
        </w:rPr>
        <w:t> ;</w:t>
      </w:r>
      <w:r w:rsidRPr="004B288F">
        <w:rPr>
          <w:lang w:val="fr-FR"/>
        </w:rPr>
        <w:t xml:space="preserve"> sur la base de l</w:t>
      </w:r>
      <w:r w:rsidR="00C37710">
        <w:rPr>
          <w:lang w:val="fr-FR"/>
        </w:rPr>
        <w:t>’</w:t>
      </w:r>
      <w:r w:rsidRPr="004B288F">
        <w:rPr>
          <w:lang w:val="fr-FR"/>
        </w:rPr>
        <w:t>intensité des émissions de carbone liées à la production d</w:t>
      </w:r>
      <w:r w:rsidR="00C37710">
        <w:rPr>
          <w:lang w:val="fr-FR"/>
        </w:rPr>
        <w:t>’</w:t>
      </w:r>
      <w:r w:rsidRPr="004B288F">
        <w:rPr>
          <w:lang w:val="fr-FR"/>
        </w:rPr>
        <w:t xml:space="preserve">électricité en Égypte (0,572 kg </w:t>
      </w:r>
      <w:r w:rsidR="00A4678F">
        <w:rPr>
          <w:lang w:val="fr-FR"/>
        </w:rPr>
        <w:t xml:space="preserve">de </w:t>
      </w:r>
      <w:r w:rsidRPr="004B288F">
        <w:rPr>
          <w:lang w:val="fr-FR"/>
        </w:rPr>
        <w:t>CO</w:t>
      </w:r>
      <w:r w:rsidRPr="004B288F">
        <w:rPr>
          <w:vertAlign w:val="subscript"/>
          <w:lang w:val="fr-FR"/>
        </w:rPr>
        <w:t>2</w:t>
      </w:r>
      <w:r w:rsidRPr="004B288F">
        <w:rPr>
          <w:lang w:val="fr-FR"/>
        </w:rPr>
        <w:t xml:space="preserve">/kWh), </w:t>
      </w:r>
      <w:r w:rsidR="00A4678F">
        <w:rPr>
          <w:lang w:val="fr-FR"/>
        </w:rPr>
        <w:t>l</w:t>
      </w:r>
      <w:r w:rsidR="00226325">
        <w:rPr>
          <w:lang w:val="fr-FR"/>
        </w:rPr>
        <w:t xml:space="preserve">es </w:t>
      </w:r>
      <w:r w:rsidR="00A4678F">
        <w:rPr>
          <w:lang w:val="fr-FR"/>
        </w:rPr>
        <w:t>objectif</w:t>
      </w:r>
      <w:r w:rsidR="00226325">
        <w:rPr>
          <w:lang w:val="fr-FR"/>
        </w:rPr>
        <w:t>s</w:t>
      </w:r>
      <w:r w:rsidR="00A4678F">
        <w:rPr>
          <w:lang w:val="fr-FR"/>
        </w:rPr>
        <w:t xml:space="preserve"> de </w:t>
      </w:r>
      <w:r w:rsidRPr="004B288F">
        <w:rPr>
          <w:lang w:val="fr-FR"/>
        </w:rPr>
        <w:t xml:space="preserve">réduction des émissions de carbone </w:t>
      </w:r>
      <w:r w:rsidR="00224059">
        <w:rPr>
          <w:lang w:val="fr-FR"/>
        </w:rPr>
        <w:t xml:space="preserve">(estimations) </w:t>
      </w:r>
      <w:r w:rsidR="00226325">
        <w:rPr>
          <w:lang w:val="fr-FR"/>
        </w:rPr>
        <w:t xml:space="preserve">sont </w:t>
      </w:r>
      <w:r w:rsidRPr="004B288F">
        <w:rPr>
          <w:lang w:val="fr-FR"/>
        </w:rPr>
        <w:t xml:space="preserve">respectivement de 166 166, </w:t>
      </w:r>
      <w:r w:rsidR="00226325">
        <w:rPr>
          <w:lang w:val="fr-FR"/>
        </w:rPr>
        <w:t xml:space="preserve">de </w:t>
      </w:r>
      <w:r w:rsidRPr="004B288F">
        <w:rPr>
          <w:lang w:val="fr-FR"/>
        </w:rPr>
        <w:t>77</w:t>
      </w:r>
      <w:r w:rsidR="00226325">
        <w:rPr>
          <w:lang w:val="fr-FR"/>
        </w:rPr>
        <w:t> </w:t>
      </w:r>
      <w:r w:rsidRPr="004B288F">
        <w:rPr>
          <w:lang w:val="fr-FR"/>
        </w:rPr>
        <w:t xml:space="preserve">792 et </w:t>
      </w:r>
      <w:r w:rsidR="00226325">
        <w:rPr>
          <w:lang w:val="fr-FR"/>
        </w:rPr>
        <w:t xml:space="preserve">de </w:t>
      </w:r>
      <w:r w:rsidRPr="004B288F">
        <w:rPr>
          <w:lang w:val="fr-FR"/>
        </w:rPr>
        <w:t>48</w:t>
      </w:r>
      <w:r w:rsidR="00226325">
        <w:rPr>
          <w:lang w:val="fr-FR"/>
        </w:rPr>
        <w:t> </w:t>
      </w:r>
      <w:r w:rsidRPr="004B288F">
        <w:rPr>
          <w:lang w:val="fr-FR"/>
        </w:rPr>
        <w:t>734</w:t>
      </w:r>
      <w:r w:rsidR="00226325">
        <w:rPr>
          <w:lang w:val="fr-FR"/>
        </w:rPr>
        <w:t> </w:t>
      </w:r>
      <w:r w:rsidRPr="004B288F">
        <w:rPr>
          <w:lang w:val="fr-FR"/>
        </w:rPr>
        <w:t>tonnes d</w:t>
      </w:r>
      <w:r w:rsidR="00C37710">
        <w:rPr>
          <w:lang w:val="fr-FR"/>
        </w:rPr>
        <w:t>’</w:t>
      </w:r>
      <w:r w:rsidRPr="004B288F">
        <w:rPr>
          <w:lang w:val="fr-FR"/>
        </w:rPr>
        <w:t>éq</w:t>
      </w:r>
      <w:r w:rsidR="00226325">
        <w:rPr>
          <w:lang w:val="fr-FR"/>
        </w:rPr>
        <w:t>.</w:t>
      </w:r>
      <w:r w:rsidRPr="004B288F">
        <w:rPr>
          <w:lang w:val="fr-FR"/>
        </w:rPr>
        <w:t xml:space="preserve"> CO</w:t>
      </w:r>
      <w:r w:rsidRPr="004B288F">
        <w:rPr>
          <w:vertAlign w:val="subscript"/>
          <w:lang w:val="fr-FR"/>
        </w:rPr>
        <w:t>2</w:t>
      </w:r>
      <w:r w:rsidRPr="004B288F">
        <w:rPr>
          <w:lang w:val="fr-FR"/>
        </w:rPr>
        <w:t xml:space="preserve"> par an.</w:t>
      </w:r>
    </w:p>
    <w:p w14:paraId="22C0141A" w14:textId="5123F6C2" w:rsidR="00A716B4" w:rsidRPr="003426A4" w:rsidRDefault="006E23D8" w:rsidP="00A716B4">
      <w:pPr>
        <w:keepNext/>
        <w:spacing w:before="240" w:after="240"/>
        <w:rPr>
          <w:u w:val="single"/>
          <w:lang w:val="fr-FR"/>
        </w:rPr>
      </w:pPr>
      <w:r>
        <w:rPr>
          <w:u w:val="single"/>
          <w:lang w:val="fr-FR"/>
        </w:rPr>
        <w:t>Activités p</w:t>
      </w:r>
      <w:r w:rsidR="00A716B4" w:rsidRPr="003426A4">
        <w:rPr>
          <w:u w:val="single"/>
          <w:lang w:val="fr-FR"/>
        </w:rPr>
        <w:t>ropos</w:t>
      </w:r>
      <w:r>
        <w:rPr>
          <w:u w:val="single"/>
          <w:lang w:val="fr-FR"/>
        </w:rPr>
        <w:t xml:space="preserve">ées </w:t>
      </w:r>
    </w:p>
    <w:p w14:paraId="2E8294C4" w14:textId="796FFA2B" w:rsidR="00DB4FE8" w:rsidRDefault="00D73FD2" w:rsidP="00DB4FE8">
      <w:pPr>
        <w:pStyle w:val="Heading1"/>
        <w:numPr>
          <w:ilvl w:val="0"/>
          <w:numId w:val="1"/>
        </w:numPr>
        <w:tabs>
          <w:tab w:val="num" w:pos="-2160"/>
        </w:tabs>
        <w:spacing w:before="240"/>
        <w:rPr>
          <w:lang w:val="fr-FR"/>
        </w:rPr>
      </w:pPr>
      <w:r w:rsidRPr="004B288F">
        <w:rPr>
          <w:lang w:val="fr-FR"/>
        </w:rPr>
        <w:t>L</w:t>
      </w:r>
      <w:r w:rsidR="00C37710">
        <w:rPr>
          <w:lang w:val="fr-FR"/>
        </w:rPr>
        <w:t>’</w:t>
      </w:r>
      <w:r w:rsidRPr="004B288F">
        <w:rPr>
          <w:lang w:val="fr-FR"/>
        </w:rPr>
        <w:t xml:space="preserve">efficacité énergétique des produits </w:t>
      </w:r>
      <w:r w:rsidR="009F22E5">
        <w:rPr>
          <w:lang w:val="fr-FR"/>
        </w:rPr>
        <w:t xml:space="preserve">visés </w:t>
      </w:r>
      <w:r w:rsidRPr="004B288F">
        <w:rPr>
          <w:lang w:val="fr-FR"/>
        </w:rPr>
        <w:t>sera vérifiée à l</w:t>
      </w:r>
      <w:r w:rsidR="00C37710">
        <w:rPr>
          <w:lang w:val="fr-FR"/>
        </w:rPr>
        <w:t>’</w:t>
      </w:r>
      <w:r w:rsidRPr="004B288F">
        <w:rPr>
          <w:lang w:val="fr-FR"/>
        </w:rPr>
        <w:t xml:space="preserve">achèvement du projet et </w:t>
      </w:r>
      <w:r w:rsidR="00CA0360">
        <w:rPr>
          <w:lang w:val="fr-FR"/>
        </w:rPr>
        <w:t>sera évaluée à partir d</w:t>
      </w:r>
      <w:r w:rsidR="009F22E5">
        <w:rPr>
          <w:lang w:val="fr-FR"/>
        </w:rPr>
        <w:t xml:space="preserve">es </w:t>
      </w:r>
      <w:r w:rsidRPr="004B288F">
        <w:rPr>
          <w:lang w:val="fr-FR"/>
        </w:rPr>
        <w:t xml:space="preserve">produits fabriqués pendant </w:t>
      </w:r>
      <w:r w:rsidR="00753FDF">
        <w:rPr>
          <w:lang w:val="fr-FR"/>
        </w:rPr>
        <w:t>l</w:t>
      </w:r>
      <w:r w:rsidR="00C37710">
        <w:rPr>
          <w:lang w:val="fr-FR"/>
        </w:rPr>
        <w:t>’</w:t>
      </w:r>
      <w:r w:rsidR="00753FDF">
        <w:rPr>
          <w:lang w:val="fr-FR"/>
        </w:rPr>
        <w:t xml:space="preserve">année suivant </w:t>
      </w:r>
      <w:r w:rsidRPr="004B288F">
        <w:rPr>
          <w:lang w:val="fr-FR"/>
        </w:rPr>
        <w:t>l</w:t>
      </w:r>
      <w:r w:rsidR="00C37710">
        <w:rPr>
          <w:lang w:val="fr-FR"/>
        </w:rPr>
        <w:t>’</w:t>
      </w:r>
      <w:r w:rsidRPr="004B288F">
        <w:rPr>
          <w:lang w:val="fr-FR"/>
        </w:rPr>
        <w:t>achèvement du projet. Chaque entreprise s</w:t>
      </w:r>
      <w:r w:rsidR="00C37710">
        <w:rPr>
          <w:lang w:val="fr-FR"/>
        </w:rPr>
        <w:t>’</w:t>
      </w:r>
      <w:r w:rsidRPr="004B288F">
        <w:rPr>
          <w:lang w:val="fr-FR"/>
        </w:rPr>
        <w:t xml:space="preserve">engage à fabriquer des équipements </w:t>
      </w:r>
      <w:r w:rsidR="00782FB6">
        <w:rPr>
          <w:lang w:val="fr-FR"/>
        </w:rPr>
        <w:t xml:space="preserve">atteignant </w:t>
      </w:r>
      <w:r w:rsidRPr="004B288F">
        <w:rPr>
          <w:lang w:val="fr-FR"/>
        </w:rPr>
        <w:t>au moins les performances énergétiques cibles après l</w:t>
      </w:r>
      <w:r w:rsidR="00C37710">
        <w:rPr>
          <w:lang w:val="fr-FR"/>
        </w:rPr>
        <w:t>’</w:t>
      </w:r>
      <w:r w:rsidRPr="004B288F">
        <w:rPr>
          <w:lang w:val="fr-FR"/>
        </w:rPr>
        <w:t xml:space="preserve">achèvement du projet et à </w:t>
      </w:r>
      <w:r w:rsidR="00FE09F4">
        <w:rPr>
          <w:lang w:val="fr-FR"/>
        </w:rPr>
        <w:t xml:space="preserve">tout mettre en œuvre </w:t>
      </w:r>
      <w:r w:rsidRPr="004B288F">
        <w:rPr>
          <w:lang w:val="fr-FR"/>
        </w:rPr>
        <w:t xml:space="preserve">pour continuer à </w:t>
      </w:r>
      <w:r w:rsidR="00782FB6">
        <w:rPr>
          <w:lang w:val="fr-FR"/>
        </w:rPr>
        <w:t xml:space="preserve">accroître leur </w:t>
      </w:r>
      <w:r w:rsidRPr="004B288F">
        <w:rPr>
          <w:lang w:val="fr-FR"/>
        </w:rPr>
        <w:t xml:space="preserve">efficacité énergétique </w:t>
      </w:r>
      <w:r w:rsidR="00782FB6">
        <w:rPr>
          <w:lang w:val="fr-FR"/>
        </w:rPr>
        <w:t xml:space="preserve">au terme du </w:t>
      </w:r>
      <w:r w:rsidRPr="004B288F">
        <w:rPr>
          <w:lang w:val="fr-FR"/>
        </w:rPr>
        <w:t>projet, à ses frais. Les équipements exportés auraient des performances énergétiques supérieures aux normes minimales obligatoires nationales en matière d</w:t>
      </w:r>
      <w:r w:rsidR="00C37710">
        <w:rPr>
          <w:lang w:val="fr-FR"/>
        </w:rPr>
        <w:t>’</w:t>
      </w:r>
      <w:r w:rsidRPr="004B288F">
        <w:rPr>
          <w:lang w:val="fr-FR"/>
        </w:rPr>
        <w:t xml:space="preserve">efficacité énergétique. Les performances des équipements </w:t>
      </w:r>
      <w:r w:rsidR="00D100B1">
        <w:rPr>
          <w:lang w:val="fr-FR"/>
        </w:rPr>
        <w:t xml:space="preserve">visés </w:t>
      </w:r>
      <w:r w:rsidRPr="004B288F">
        <w:rPr>
          <w:lang w:val="fr-FR"/>
        </w:rPr>
        <w:t xml:space="preserve">par le projet </w:t>
      </w:r>
      <w:r w:rsidR="00D100B1">
        <w:rPr>
          <w:lang w:val="fr-FR"/>
        </w:rPr>
        <w:t>f</w:t>
      </w:r>
      <w:r w:rsidRPr="004B288F">
        <w:rPr>
          <w:lang w:val="fr-FR"/>
        </w:rPr>
        <w:t xml:space="preserve">eraient </w:t>
      </w:r>
      <w:r w:rsidR="00D100B1">
        <w:rPr>
          <w:lang w:val="fr-FR"/>
        </w:rPr>
        <w:t>l</w:t>
      </w:r>
      <w:r w:rsidR="00C37710">
        <w:rPr>
          <w:lang w:val="fr-FR"/>
        </w:rPr>
        <w:t>’</w:t>
      </w:r>
      <w:r w:rsidR="00D100B1">
        <w:rPr>
          <w:lang w:val="fr-FR"/>
        </w:rPr>
        <w:t>objet d</w:t>
      </w:r>
      <w:r w:rsidR="00C37710">
        <w:rPr>
          <w:lang w:val="fr-FR"/>
        </w:rPr>
        <w:t>’</w:t>
      </w:r>
      <w:r w:rsidR="00D100B1">
        <w:rPr>
          <w:lang w:val="fr-FR"/>
        </w:rPr>
        <w:t xml:space="preserve">un suivi </w:t>
      </w:r>
      <w:r w:rsidR="00D614FE">
        <w:rPr>
          <w:lang w:val="fr-FR"/>
        </w:rPr>
        <w:t xml:space="preserve">de la </w:t>
      </w:r>
      <w:r w:rsidR="00D614FE" w:rsidRPr="004B288F">
        <w:rPr>
          <w:lang w:val="fr-FR"/>
        </w:rPr>
        <w:t>par</w:t>
      </w:r>
      <w:r w:rsidR="00D614FE">
        <w:rPr>
          <w:lang w:val="fr-FR"/>
        </w:rPr>
        <w:t>t</w:t>
      </w:r>
      <w:r w:rsidR="00D614FE" w:rsidRPr="004B288F">
        <w:rPr>
          <w:lang w:val="fr-FR"/>
        </w:rPr>
        <w:t xml:space="preserve"> </w:t>
      </w:r>
      <w:r w:rsidR="00D614FE">
        <w:rPr>
          <w:lang w:val="fr-FR"/>
        </w:rPr>
        <w:t xml:space="preserve">du service </w:t>
      </w:r>
      <w:r w:rsidR="00D614FE" w:rsidRPr="004B288F">
        <w:rPr>
          <w:lang w:val="fr-FR"/>
        </w:rPr>
        <w:t>national de l</w:t>
      </w:r>
      <w:r w:rsidR="00C37710">
        <w:rPr>
          <w:lang w:val="fr-FR"/>
        </w:rPr>
        <w:t>’</w:t>
      </w:r>
      <w:r w:rsidR="00D614FE" w:rsidRPr="004B288F">
        <w:rPr>
          <w:lang w:val="fr-FR"/>
        </w:rPr>
        <w:t xml:space="preserve">ozone et </w:t>
      </w:r>
      <w:r w:rsidR="00D614FE">
        <w:rPr>
          <w:lang w:val="fr-FR"/>
        </w:rPr>
        <w:t xml:space="preserve">de </w:t>
      </w:r>
      <w:r w:rsidR="00D614FE" w:rsidRPr="004B288F">
        <w:rPr>
          <w:lang w:val="fr-FR"/>
        </w:rPr>
        <w:t>l</w:t>
      </w:r>
      <w:r w:rsidR="00C37710">
        <w:rPr>
          <w:lang w:val="fr-FR"/>
        </w:rPr>
        <w:t>’</w:t>
      </w:r>
      <w:r w:rsidR="00D614FE" w:rsidRPr="004B288F">
        <w:rPr>
          <w:lang w:val="fr-FR"/>
        </w:rPr>
        <w:t xml:space="preserve">ONUDI en </w:t>
      </w:r>
      <w:r w:rsidR="00272282">
        <w:rPr>
          <w:lang w:val="fr-FR"/>
        </w:rPr>
        <w:t>qualité d</w:t>
      </w:r>
      <w:r w:rsidR="00C37710">
        <w:rPr>
          <w:lang w:val="fr-FR"/>
        </w:rPr>
        <w:t>’</w:t>
      </w:r>
      <w:r w:rsidR="00D614FE" w:rsidRPr="004B288F">
        <w:rPr>
          <w:lang w:val="fr-FR"/>
        </w:rPr>
        <w:t>agence d</w:t>
      </w:r>
      <w:r w:rsidR="00C37710">
        <w:rPr>
          <w:lang w:val="fr-FR"/>
        </w:rPr>
        <w:t>’</w:t>
      </w:r>
      <w:r w:rsidR="00D614FE" w:rsidRPr="004B288F">
        <w:rPr>
          <w:lang w:val="fr-FR"/>
        </w:rPr>
        <w:t xml:space="preserve">exécution </w:t>
      </w:r>
      <w:r w:rsidRPr="004B288F">
        <w:rPr>
          <w:lang w:val="fr-FR"/>
        </w:rPr>
        <w:t xml:space="preserve">pendant </w:t>
      </w:r>
      <w:r w:rsidR="00D614FE">
        <w:rPr>
          <w:lang w:val="fr-FR"/>
        </w:rPr>
        <w:t>les deux années suivant l</w:t>
      </w:r>
      <w:r w:rsidR="00C37710">
        <w:rPr>
          <w:lang w:val="fr-FR"/>
        </w:rPr>
        <w:t>’</w:t>
      </w:r>
      <w:r w:rsidRPr="004B288F">
        <w:rPr>
          <w:lang w:val="fr-FR"/>
        </w:rPr>
        <w:t>achèvement du projet.</w:t>
      </w:r>
      <w:r w:rsidR="00DB4FE8" w:rsidRPr="003426A4">
        <w:rPr>
          <w:lang w:val="fr-FR"/>
        </w:rPr>
        <w:t xml:space="preserve"> </w:t>
      </w:r>
    </w:p>
    <w:p w14:paraId="5E973EE3" w14:textId="77777777" w:rsidR="00226BD4" w:rsidRPr="003426A4" w:rsidRDefault="00226BD4" w:rsidP="00226BD4">
      <w:pPr>
        <w:spacing w:after="240"/>
        <w:rPr>
          <w:i/>
          <w:iCs/>
          <w:lang w:val="fr-FR"/>
        </w:rPr>
      </w:pPr>
      <w:r>
        <w:rPr>
          <w:i/>
          <w:iCs/>
          <w:lang w:val="fr-FR"/>
        </w:rPr>
        <w:t>Activités en rapport avec les politiques</w:t>
      </w:r>
    </w:p>
    <w:p w14:paraId="6B5460A1" w14:textId="77777777" w:rsidR="00226BD4" w:rsidRPr="003426A4" w:rsidRDefault="00226BD4" w:rsidP="00226BD4">
      <w:pPr>
        <w:pStyle w:val="Heading1"/>
        <w:numPr>
          <w:ilvl w:val="0"/>
          <w:numId w:val="1"/>
        </w:numPr>
        <w:tabs>
          <w:tab w:val="num" w:pos="-2160"/>
        </w:tabs>
        <w:spacing w:before="240"/>
        <w:rPr>
          <w:lang w:val="fr-FR"/>
        </w:rPr>
      </w:pPr>
      <w:r w:rsidRPr="004B288F">
        <w:rPr>
          <w:lang w:val="fr-FR"/>
        </w:rPr>
        <w:t xml:space="preserve">Le </w:t>
      </w:r>
      <w:r>
        <w:rPr>
          <w:lang w:val="fr-FR"/>
        </w:rPr>
        <w:t>Gouvernement de l’Égypte</w:t>
      </w:r>
      <w:r w:rsidRPr="004B288F">
        <w:rPr>
          <w:lang w:val="fr-FR"/>
        </w:rPr>
        <w:t xml:space="preserve"> s</w:t>
      </w:r>
      <w:r>
        <w:rPr>
          <w:lang w:val="fr-FR"/>
        </w:rPr>
        <w:t>’</w:t>
      </w:r>
      <w:r w:rsidRPr="004B288F">
        <w:rPr>
          <w:lang w:val="fr-FR"/>
        </w:rPr>
        <w:t xml:space="preserve">engage à </w:t>
      </w:r>
      <w:r>
        <w:rPr>
          <w:lang w:val="fr-FR"/>
        </w:rPr>
        <w:t xml:space="preserve">actualiser </w:t>
      </w:r>
      <w:r w:rsidRPr="004B288F">
        <w:rPr>
          <w:lang w:val="fr-FR"/>
        </w:rPr>
        <w:t>l</w:t>
      </w:r>
      <w:r>
        <w:rPr>
          <w:lang w:val="fr-FR"/>
        </w:rPr>
        <w:t xml:space="preserve">a </w:t>
      </w:r>
      <w:r w:rsidRPr="004B288F">
        <w:rPr>
          <w:lang w:val="fr-FR"/>
        </w:rPr>
        <w:t>réglementation</w:t>
      </w:r>
      <w:r>
        <w:rPr>
          <w:lang w:val="fr-FR"/>
        </w:rPr>
        <w:t xml:space="preserve"> relative aux NMPE</w:t>
      </w:r>
      <w:r w:rsidRPr="004B288F">
        <w:rPr>
          <w:lang w:val="fr-FR"/>
        </w:rPr>
        <w:t xml:space="preserve"> et les programmes d</w:t>
      </w:r>
      <w:r>
        <w:rPr>
          <w:lang w:val="fr-FR"/>
        </w:rPr>
        <w:t>’</w:t>
      </w:r>
      <w:r w:rsidRPr="004B288F">
        <w:rPr>
          <w:lang w:val="fr-FR"/>
        </w:rPr>
        <w:t xml:space="preserve">étiquetage et à mener des activités de sensibilisation auprès des différentes parties prenantes. </w:t>
      </w:r>
      <w:r>
        <w:rPr>
          <w:lang w:val="fr-FR"/>
        </w:rPr>
        <w:t xml:space="preserve">Il </w:t>
      </w:r>
      <w:r w:rsidRPr="004B288F">
        <w:rPr>
          <w:lang w:val="fr-FR"/>
        </w:rPr>
        <w:t xml:space="preserve">prendrait des mesures pour mettre en œuvre </w:t>
      </w:r>
      <w:r>
        <w:rPr>
          <w:lang w:val="fr-FR"/>
        </w:rPr>
        <w:t xml:space="preserve">une </w:t>
      </w:r>
      <w:r w:rsidRPr="004B288F">
        <w:rPr>
          <w:lang w:val="fr-FR"/>
        </w:rPr>
        <w:t>réglementation garanti</w:t>
      </w:r>
      <w:r>
        <w:rPr>
          <w:lang w:val="fr-FR"/>
        </w:rPr>
        <w:t>ssant que les équipements fabriqués, importés et vendus</w:t>
      </w:r>
      <w:r w:rsidRPr="004B288F">
        <w:rPr>
          <w:lang w:val="fr-FR"/>
        </w:rPr>
        <w:t xml:space="preserve"> atteignent au moins les niveaux </w:t>
      </w:r>
      <w:r>
        <w:rPr>
          <w:lang w:val="fr-FR"/>
        </w:rPr>
        <w:t xml:space="preserve">cibles </w:t>
      </w:r>
      <w:r w:rsidRPr="004B288F">
        <w:rPr>
          <w:lang w:val="fr-FR"/>
        </w:rPr>
        <w:t>de performance énergétique, au plus tard trois ans après la date d</w:t>
      </w:r>
      <w:r>
        <w:rPr>
          <w:lang w:val="fr-FR"/>
        </w:rPr>
        <w:t>’</w:t>
      </w:r>
      <w:r w:rsidRPr="004B288F">
        <w:rPr>
          <w:lang w:val="fr-FR"/>
        </w:rPr>
        <w:t>achèvement du projet</w:t>
      </w:r>
      <w:r>
        <w:rPr>
          <w:lang w:val="fr-FR"/>
        </w:rPr>
        <w:t>.</w:t>
      </w:r>
    </w:p>
    <w:p w14:paraId="4DC749C6" w14:textId="7532F648" w:rsidR="00032B2E" w:rsidRPr="003426A4" w:rsidRDefault="00410C40" w:rsidP="00032B2E">
      <w:pPr>
        <w:pStyle w:val="Heading1"/>
        <w:tabs>
          <w:tab w:val="num" w:pos="-2160"/>
        </w:tabs>
        <w:spacing w:before="240"/>
        <w:rPr>
          <w:lang w:val="fr-FR"/>
        </w:rPr>
      </w:pPr>
      <w:r w:rsidRPr="004B288F">
        <w:rPr>
          <w:lang w:val="fr-FR"/>
        </w:rPr>
        <w:t>Afin d</w:t>
      </w:r>
      <w:r w:rsidR="00C37710">
        <w:rPr>
          <w:lang w:val="fr-FR"/>
        </w:rPr>
        <w:t>’</w:t>
      </w:r>
      <w:r>
        <w:rPr>
          <w:lang w:val="fr-FR"/>
        </w:rPr>
        <w:t xml:space="preserve">assurer </w:t>
      </w:r>
      <w:r w:rsidRPr="004B288F">
        <w:rPr>
          <w:lang w:val="fr-FR"/>
        </w:rPr>
        <w:t>la réussite de la mise en œuvre, du suivi</w:t>
      </w:r>
      <w:r w:rsidR="008B0A3C">
        <w:rPr>
          <w:lang w:val="fr-FR"/>
        </w:rPr>
        <w:t xml:space="preserve"> et</w:t>
      </w:r>
      <w:r w:rsidRPr="004B288F">
        <w:rPr>
          <w:lang w:val="fr-FR"/>
        </w:rPr>
        <w:t xml:space="preserve"> de la vérification </w:t>
      </w:r>
      <w:r w:rsidR="008B0A3C">
        <w:rPr>
          <w:lang w:val="fr-FR"/>
        </w:rPr>
        <w:t>du projet ainsi que de l</w:t>
      </w:r>
      <w:r w:rsidR="00C37710">
        <w:rPr>
          <w:lang w:val="fr-FR"/>
        </w:rPr>
        <w:t>’</w:t>
      </w:r>
      <w:r w:rsidR="00347CBB">
        <w:rPr>
          <w:lang w:val="fr-FR"/>
        </w:rPr>
        <w:t>établissement des rapports connexes</w:t>
      </w:r>
      <w:r w:rsidRPr="004B288F">
        <w:rPr>
          <w:lang w:val="fr-FR"/>
        </w:rPr>
        <w:t>, l</w:t>
      </w:r>
      <w:r w:rsidR="00C37710">
        <w:rPr>
          <w:lang w:val="fr-FR"/>
        </w:rPr>
        <w:t>’</w:t>
      </w:r>
      <w:r w:rsidRPr="004B288F">
        <w:rPr>
          <w:lang w:val="fr-FR"/>
        </w:rPr>
        <w:t>Égypte demande un montant total de 560</w:t>
      </w:r>
      <w:r w:rsidR="00A169D5">
        <w:rPr>
          <w:lang w:val="fr-FR"/>
        </w:rPr>
        <w:t> </w:t>
      </w:r>
      <w:r w:rsidRPr="004B288F">
        <w:rPr>
          <w:lang w:val="fr-FR"/>
        </w:rPr>
        <w:t>000</w:t>
      </w:r>
      <w:r w:rsidR="00A169D5">
        <w:rPr>
          <w:lang w:val="fr-FR"/>
        </w:rPr>
        <w:t> </w:t>
      </w:r>
      <w:r>
        <w:rPr>
          <w:lang w:val="fr-FR"/>
        </w:rPr>
        <w:t>$US</w:t>
      </w:r>
      <w:r w:rsidRPr="004B288F">
        <w:rPr>
          <w:lang w:val="fr-FR"/>
        </w:rPr>
        <w:t xml:space="preserve">, sur la base </w:t>
      </w:r>
      <w:r w:rsidR="00077308">
        <w:rPr>
          <w:lang w:val="fr-FR"/>
        </w:rPr>
        <w:t>de l</w:t>
      </w:r>
      <w:r w:rsidR="00C37710">
        <w:rPr>
          <w:lang w:val="fr-FR"/>
        </w:rPr>
        <w:t>’</w:t>
      </w:r>
      <w:r w:rsidR="00077308">
        <w:rPr>
          <w:lang w:val="fr-FR"/>
        </w:rPr>
        <w:t>a</w:t>
      </w:r>
      <w:r w:rsidRPr="004B288F">
        <w:rPr>
          <w:lang w:val="fr-FR"/>
        </w:rPr>
        <w:t>llocation de 20</w:t>
      </w:r>
      <w:r w:rsidR="00AF6CD0">
        <w:rPr>
          <w:lang w:val="fr-FR"/>
        </w:rPr>
        <w:t> </w:t>
      </w:r>
      <w:r w:rsidRPr="004B288F">
        <w:rPr>
          <w:lang w:val="fr-FR"/>
        </w:rPr>
        <w:t>000</w:t>
      </w:r>
      <w:r w:rsidR="00AF6CD0">
        <w:rPr>
          <w:lang w:val="fr-FR"/>
        </w:rPr>
        <w:t> </w:t>
      </w:r>
      <w:r>
        <w:rPr>
          <w:lang w:val="fr-FR"/>
        </w:rPr>
        <w:t>$US</w:t>
      </w:r>
      <w:r w:rsidRPr="004B288F">
        <w:rPr>
          <w:lang w:val="fr-FR"/>
        </w:rPr>
        <w:t xml:space="preserve"> </w:t>
      </w:r>
      <w:r w:rsidR="00077308">
        <w:rPr>
          <w:lang w:val="fr-FR"/>
        </w:rPr>
        <w:t>à cha</w:t>
      </w:r>
      <w:r w:rsidR="007D3366">
        <w:rPr>
          <w:lang w:val="fr-FR"/>
        </w:rPr>
        <w:t xml:space="preserve">que usine, qui sont au nombre de </w:t>
      </w:r>
      <w:r w:rsidRPr="004B288F">
        <w:rPr>
          <w:lang w:val="fr-FR"/>
        </w:rPr>
        <w:t xml:space="preserve">28. Le financement couvrira les consultations techniques et la supervision pendant la période de mise en œuvre de trois ans, ainsi que le </w:t>
      </w:r>
      <w:r w:rsidRPr="004B288F">
        <w:rPr>
          <w:lang w:val="fr-FR"/>
        </w:rPr>
        <w:lastRenderedPageBreak/>
        <w:t>suivi et l</w:t>
      </w:r>
      <w:r w:rsidR="00C37710">
        <w:rPr>
          <w:lang w:val="fr-FR"/>
        </w:rPr>
        <w:t>’</w:t>
      </w:r>
      <w:r w:rsidRPr="004B288F">
        <w:rPr>
          <w:lang w:val="fr-FR"/>
        </w:rPr>
        <w:t xml:space="preserve">établissement de rapports pendant </w:t>
      </w:r>
      <w:r w:rsidR="00AC08FA">
        <w:rPr>
          <w:lang w:val="fr-FR"/>
        </w:rPr>
        <w:t xml:space="preserve">les </w:t>
      </w:r>
      <w:r w:rsidRPr="004B288F">
        <w:rPr>
          <w:lang w:val="fr-FR"/>
        </w:rPr>
        <w:t xml:space="preserve">deux années </w:t>
      </w:r>
      <w:r w:rsidR="00AC08FA">
        <w:rPr>
          <w:lang w:val="fr-FR"/>
        </w:rPr>
        <w:t xml:space="preserve">suivant </w:t>
      </w:r>
      <w:r w:rsidRPr="004B288F">
        <w:rPr>
          <w:lang w:val="fr-FR"/>
        </w:rPr>
        <w:t>l</w:t>
      </w:r>
      <w:r w:rsidR="00C37710">
        <w:rPr>
          <w:lang w:val="fr-FR"/>
        </w:rPr>
        <w:t>’</w:t>
      </w:r>
      <w:r w:rsidRPr="004B288F">
        <w:rPr>
          <w:lang w:val="fr-FR"/>
        </w:rPr>
        <w:t>achèvement du projet</w:t>
      </w:r>
      <w:r w:rsidR="00AC08FA">
        <w:rPr>
          <w:lang w:val="fr-FR"/>
        </w:rPr>
        <w:t> ;</w:t>
      </w:r>
      <w:r w:rsidRPr="004B288F">
        <w:rPr>
          <w:lang w:val="fr-FR"/>
        </w:rPr>
        <w:t xml:space="preserve"> </w:t>
      </w:r>
      <w:r w:rsidR="00AC08FA">
        <w:rPr>
          <w:lang w:val="fr-FR"/>
        </w:rPr>
        <w:t xml:space="preserve">le </w:t>
      </w:r>
      <w:r w:rsidRPr="004B288F">
        <w:rPr>
          <w:lang w:val="fr-FR"/>
        </w:rPr>
        <w:t xml:space="preserve">soutien </w:t>
      </w:r>
      <w:r w:rsidR="00AC08FA">
        <w:rPr>
          <w:lang w:val="fr-FR"/>
        </w:rPr>
        <w:t>serait donc a</w:t>
      </w:r>
      <w:r w:rsidR="00957D3A">
        <w:rPr>
          <w:lang w:val="fr-FR"/>
        </w:rPr>
        <w:t xml:space="preserve">ssuré </w:t>
      </w:r>
      <w:r w:rsidRPr="004B288F">
        <w:rPr>
          <w:lang w:val="fr-FR"/>
        </w:rPr>
        <w:t>jusqu</w:t>
      </w:r>
      <w:r w:rsidR="00C37710">
        <w:rPr>
          <w:lang w:val="fr-FR"/>
        </w:rPr>
        <w:t>’</w:t>
      </w:r>
      <w:r w:rsidRPr="004B288F">
        <w:rPr>
          <w:lang w:val="fr-FR"/>
        </w:rPr>
        <w:t>en 2030.</w:t>
      </w:r>
    </w:p>
    <w:p w14:paraId="2D47E247" w14:textId="6E5C83A2" w:rsidR="005E05BF" w:rsidRPr="009D1205" w:rsidRDefault="00E936CB" w:rsidP="005E05BF">
      <w:pPr>
        <w:spacing w:after="240"/>
        <w:rPr>
          <w:i/>
          <w:iCs/>
        </w:rPr>
      </w:pPr>
      <w:r w:rsidRPr="004B288F">
        <w:rPr>
          <w:i/>
          <w:iCs/>
          <w:lang w:val="fr-FR"/>
        </w:rPr>
        <w:t>Financement demandé tel que</w:t>
      </w:r>
      <w:r w:rsidR="00235C24">
        <w:rPr>
          <w:i/>
          <w:iCs/>
          <w:lang w:val="fr-FR"/>
        </w:rPr>
        <w:t xml:space="preserve"> soumis</w:t>
      </w:r>
    </w:p>
    <w:p w14:paraId="5A9B4C5A" w14:textId="6E889A30" w:rsidR="00F301D1" w:rsidRPr="00951E31" w:rsidRDefault="0053495F" w:rsidP="00F301D1">
      <w:pPr>
        <w:pStyle w:val="Heading1"/>
        <w:numPr>
          <w:ilvl w:val="0"/>
          <w:numId w:val="1"/>
        </w:numPr>
        <w:tabs>
          <w:tab w:val="num" w:pos="-2160"/>
        </w:tabs>
        <w:spacing w:before="240"/>
        <w:rPr>
          <w:lang w:val="fr-FR"/>
        </w:rPr>
      </w:pPr>
      <w:r w:rsidRPr="004B288F">
        <w:rPr>
          <w:lang w:val="fr-FR"/>
        </w:rPr>
        <w:t xml:space="preserve">Les coûts </w:t>
      </w:r>
      <w:r w:rsidR="007A79AF">
        <w:rPr>
          <w:lang w:val="fr-FR"/>
        </w:rPr>
        <w:t xml:space="preserve">additionnels </w:t>
      </w:r>
      <w:r w:rsidR="007A79AF" w:rsidRPr="00951E31">
        <w:rPr>
          <w:lang w:val="fr-FR"/>
        </w:rPr>
        <w:t>(</w:t>
      </w:r>
      <w:r w:rsidR="001F6E51">
        <w:rPr>
          <w:lang w:val="fr-FR"/>
        </w:rPr>
        <w:t xml:space="preserve">investissements </w:t>
      </w:r>
      <w:r w:rsidR="006346D7" w:rsidRPr="00951E31">
        <w:rPr>
          <w:lang w:val="fr-FR"/>
        </w:rPr>
        <w:t>et composants</w:t>
      </w:r>
      <w:r w:rsidR="007A79AF" w:rsidRPr="00951E31">
        <w:rPr>
          <w:lang w:val="fr-FR"/>
        </w:rPr>
        <w:t>)</w:t>
      </w:r>
      <w:r w:rsidR="006346D7" w:rsidRPr="00951E31">
        <w:rPr>
          <w:lang w:val="fr-FR"/>
        </w:rPr>
        <w:t xml:space="preserve"> </w:t>
      </w:r>
      <w:r w:rsidRPr="00951E31">
        <w:rPr>
          <w:lang w:val="fr-FR"/>
        </w:rPr>
        <w:t xml:space="preserve">par entreprise ont été calculés sur la base des tableaux 1 à 4 du document UNEP/OzL.Pro/ExCom/94/61. </w:t>
      </w:r>
      <w:r w:rsidR="006346D7" w:rsidRPr="00951E31">
        <w:rPr>
          <w:lang w:val="fr-FR"/>
        </w:rPr>
        <w:t xml:space="preserve">Le </w:t>
      </w:r>
      <w:r w:rsidRPr="00951E31">
        <w:rPr>
          <w:lang w:val="fr-FR"/>
        </w:rPr>
        <w:t>tableau 8 ci-</w:t>
      </w:r>
      <w:r w:rsidR="006346D7" w:rsidRPr="00951E31">
        <w:rPr>
          <w:lang w:val="fr-FR"/>
        </w:rPr>
        <w:t>après fait la synthèse de ces coûts.</w:t>
      </w:r>
    </w:p>
    <w:p w14:paraId="1F4844ED" w14:textId="3179541E" w:rsidR="00032B2E" w:rsidRPr="00951E31" w:rsidRDefault="00FF2B24" w:rsidP="00284FF6">
      <w:pPr>
        <w:keepNext/>
        <w:keepLines/>
        <w:widowControl w:val="0"/>
        <w:rPr>
          <w:b/>
          <w:bCs/>
          <w:lang w:val="fr-FR"/>
        </w:rPr>
      </w:pPr>
      <w:r w:rsidRPr="00951E31">
        <w:rPr>
          <w:b/>
          <w:bCs/>
          <w:lang w:val="fr-FR"/>
        </w:rPr>
        <w:t>Table</w:t>
      </w:r>
      <w:r w:rsidR="00272282" w:rsidRPr="00951E31">
        <w:rPr>
          <w:b/>
          <w:bCs/>
          <w:lang w:val="fr-FR"/>
        </w:rPr>
        <w:t>au</w:t>
      </w:r>
      <w:r w:rsidRPr="00951E31">
        <w:rPr>
          <w:b/>
          <w:bCs/>
          <w:lang w:val="fr-FR"/>
        </w:rPr>
        <w:t xml:space="preserve"> </w:t>
      </w:r>
      <w:r w:rsidR="000C0B8D" w:rsidRPr="00951E31">
        <w:rPr>
          <w:b/>
          <w:bCs/>
          <w:lang w:val="fr-FR"/>
        </w:rPr>
        <w:t>8</w:t>
      </w:r>
      <w:r w:rsidR="00814D05" w:rsidRPr="00951E31">
        <w:rPr>
          <w:b/>
          <w:bCs/>
          <w:lang w:val="fr-FR"/>
        </w:rPr>
        <w:t xml:space="preserve">. </w:t>
      </w:r>
      <w:r w:rsidR="00832479" w:rsidRPr="00951E31">
        <w:rPr>
          <w:b/>
          <w:bCs/>
          <w:lang w:val="fr-FR"/>
        </w:rPr>
        <w:t xml:space="preserve">Synthèse des coûts </w:t>
      </w:r>
      <w:r w:rsidR="00264C7D" w:rsidRPr="00951E31">
        <w:rPr>
          <w:b/>
          <w:bCs/>
          <w:lang w:val="fr-FR"/>
        </w:rPr>
        <w:t>additionnels (</w:t>
      </w:r>
      <w:r w:rsidR="00832479" w:rsidRPr="00951E31">
        <w:rPr>
          <w:b/>
          <w:bCs/>
          <w:lang w:val="fr-FR"/>
        </w:rPr>
        <w:t>investissement</w:t>
      </w:r>
      <w:r w:rsidR="00264C7D" w:rsidRPr="00951E31">
        <w:rPr>
          <w:b/>
          <w:bCs/>
          <w:lang w:val="fr-FR"/>
        </w:rPr>
        <w:t>s</w:t>
      </w:r>
      <w:r w:rsidR="00832479" w:rsidRPr="00951E31">
        <w:rPr>
          <w:b/>
          <w:bCs/>
          <w:lang w:val="fr-FR"/>
        </w:rPr>
        <w:t xml:space="preserve"> et composants</w:t>
      </w:r>
      <w:r w:rsidR="0059715C" w:rsidRPr="00951E31">
        <w:rPr>
          <w:b/>
          <w:bCs/>
          <w:lang w:val="fr-FR"/>
        </w:rPr>
        <w:t>)</w:t>
      </w:r>
      <w:r w:rsidR="00832479" w:rsidRPr="00951E31">
        <w:rPr>
          <w:b/>
          <w:bCs/>
          <w:lang w:val="fr-FR"/>
        </w:rPr>
        <w:t xml:space="preserve"> pour les fabricants d</w:t>
      </w:r>
      <w:r w:rsidR="00C37710">
        <w:rPr>
          <w:b/>
          <w:bCs/>
          <w:lang w:val="fr-FR"/>
        </w:rPr>
        <w:t>’</w:t>
      </w:r>
      <w:r w:rsidR="00832479" w:rsidRPr="00951E31">
        <w:rPr>
          <w:b/>
          <w:bCs/>
          <w:lang w:val="fr-FR"/>
        </w:rPr>
        <w:t xml:space="preserve">équipements et </w:t>
      </w:r>
      <w:r w:rsidR="00255CC3">
        <w:rPr>
          <w:b/>
          <w:bCs/>
          <w:lang w:val="fr-FR"/>
        </w:rPr>
        <w:t xml:space="preserve">des coûts relatifs au </w:t>
      </w:r>
      <w:r w:rsidR="00832479" w:rsidRPr="00951E31">
        <w:rPr>
          <w:b/>
          <w:bCs/>
          <w:lang w:val="fr-FR"/>
        </w:rPr>
        <w:t xml:space="preserve">suivi </w:t>
      </w:r>
      <w:r w:rsidR="0059715C" w:rsidRPr="00951E31">
        <w:rPr>
          <w:b/>
          <w:bCs/>
          <w:lang w:val="fr-FR"/>
        </w:rPr>
        <w:t xml:space="preserve">du projet </w:t>
      </w:r>
      <w:r w:rsidR="00832479" w:rsidRPr="00951E31">
        <w:rPr>
          <w:b/>
          <w:bCs/>
          <w:lang w:val="fr-FR"/>
        </w:rPr>
        <w:t xml:space="preserve">et </w:t>
      </w:r>
      <w:r w:rsidR="00255CC3">
        <w:rPr>
          <w:b/>
          <w:bCs/>
          <w:lang w:val="fr-FR"/>
        </w:rPr>
        <w:t xml:space="preserve">à </w:t>
      </w:r>
      <w:r w:rsidR="00832479" w:rsidRPr="00951E31">
        <w:rPr>
          <w:b/>
          <w:bCs/>
          <w:lang w:val="fr-FR"/>
        </w:rPr>
        <w:t>l</w:t>
      </w:r>
      <w:r w:rsidR="00C37710">
        <w:rPr>
          <w:b/>
          <w:bCs/>
          <w:lang w:val="fr-FR"/>
        </w:rPr>
        <w:t>’</w:t>
      </w:r>
      <w:r w:rsidR="00832479" w:rsidRPr="00951E31">
        <w:rPr>
          <w:b/>
          <w:bCs/>
          <w:lang w:val="fr-FR"/>
        </w:rPr>
        <w:t>établissement de</w:t>
      </w:r>
      <w:r w:rsidR="0059715C" w:rsidRPr="00951E31">
        <w:rPr>
          <w:b/>
          <w:bCs/>
          <w:lang w:val="fr-FR"/>
        </w:rPr>
        <w:t>s</w:t>
      </w:r>
      <w:r w:rsidR="00832479" w:rsidRPr="00951E31">
        <w:rPr>
          <w:b/>
          <w:bCs/>
          <w:lang w:val="fr-FR"/>
        </w:rPr>
        <w:t xml:space="preserve"> rapports </w:t>
      </w:r>
      <w:r w:rsidR="0059715C" w:rsidRPr="00951E31">
        <w:rPr>
          <w:b/>
          <w:bCs/>
          <w:lang w:val="fr-FR"/>
        </w:rPr>
        <w:t>connexes</w:t>
      </w:r>
      <w:r w:rsidR="00832479" w:rsidRPr="00951E31">
        <w:rPr>
          <w:b/>
          <w:bCs/>
          <w:lang w:val="fr-FR"/>
        </w:rPr>
        <w:t xml:space="preserve">, tels que </w:t>
      </w:r>
      <w:r w:rsidR="00255CC3">
        <w:rPr>
          <w:b/>
          <w:bCs/>
          <w:lang w:val="fr-FR"/>
        </w:rPr>
        <w:t xml:space="preserve">soumis </w:t>
      </w:r>
      <w:r w:rsidR="00CC0044" w:rsidRPr="00951E31">
        <w:rPr>
          <w:b/>
          <w:bCs/>
          <w:lang w:val="fr-FR"/>
        </w:rPr>
        <w:t>(</w:t>
      </w:r>
      <w:r w:rsidR="00CC09F7" w:rsidRPr="00951E31">
        <w:rPr>
          <w:b/>
          <w:bCs/>
          <w:lang w:val="fr-FR"/>
        </w:rPr>
        <w:t>$US</w:t>
      </w:r>
      <w:r w:rsidR="00CC0044" w:rsidRPr="00951E31">
        <w:rPr>
          <w:b/>
          <w:bCs/>
          <w:lang w:val="fr-FR"/>
        </w:rPr>
        <w:t>)</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5"/>
        <w:gridCol w:w="2126"/>
        <w:gridCol w:w="1654"/>
      </w:tblGrid>
      <w:tr w:rsidR="00DB2436" w:rsidRPr="00951E31" w14:paraId="4924D8EA" w14:textId="77777777" w:rsidTr="00241726">
        <w:trPr>
          <w:trHeight w:val="226"/>
        </w:trPr>
        <w:tc>
          <w:tcPr>
            <w:tcW w:w="3544" w:type="dxa"/>
            <w:vAlign w:val="center"/>
          </w:tcPr>
          <w:p w14:paraId="43092788" w14:textId="295A75A6" w:rsidR="00DB2436" w:rsidRPr="00951E31" w:rsidRDefault="001067D0" w:rsidP="00284FF6">
            <w:pPr>
              <w:keepNext/>
              <w:keepLines/>
              <w:widowControl w:val="0"/>
              <w:jc w:val="center"/>
              <w:rPr>
                <w:b/>
                <w:bCs/>
                <w:sz w:val="20"/>
                <w:szCs w:val="20"/>
                <w:lang w:val="fr-FR"/>
              </w:rPr>
            </w:pPr>
            <w:r w:rsidRPr="00951E31">
              <w:rPr>
                <w:b/>
                <w:bCs/>
                <w:sz w:val="20"/>
                <w:szCs w:val="20"/>
                <w:lang w:val="fr-FR"/>
              </w:rPr>
              <w:t>Élément de c</w:t>
            </w:r>
            <w:r w:rsidR="002C0E04" w:rsidRPr="00951E31">
              <w:rPr>
                <w:b/>
                <w:bCs/>
                <w:sz w:val="20"/>
                <w:szCs w:val="20"/>
                <w:lang w:val="fr-FR"/>
              </w:rPr>
              <w:t xml:space="preserve">oût </w:t>
            </w:r>
          </w:p>
        </w:tc>
        <w:tc>
          <w:tcPr>
            <w:tcW w:w="1985" w:type="dxa"/>
            <w:vAlign w:val="center"/>
          </w:tcPr>
          <w:p w14:paraId="513E687E" w14:textId="551DC462" w:rsidR="00DB2436" w:rsidRPr="00951E31" w:rsidRDefault="001067D0" w:rsidP="00284FF6">
            <w:pPr>
              <w:keepNext/>
              <w:keepLines/>
              <w:widowControl w:val="0"/>
              <w:jc w:val="center"/>
              <w:rPr>
                <w:sz w:val="20"/>
                <w:szCs w:val="20"/>
                <w:lang w:val="fr-FR"/>
              </w:rPr>
            </w:pPr>
            <w:r w:rsidRPr="00951E31">
              <w:rPr>
                <w:b/>
                <w:bCs/>
                <w:sz w:val="20"/>
                <w:szCs w:val="20"/>
                <w:lang w:val="fr-FR"/>
              </w:rPr>
              <w:t xml:space="preserve">Coût </w:t>
            </w:r>
            <w:r w:rsidR="003B42A0" w:rsidRPr="00951E31">
              <w:rPr>
                <w:b/>
                <w:bCs/>
                <w:sz w:val="20"/>
                <w:szCs w:val="20"/>
                <w:lang w:val="fr-FR"/>
              </w:rPr>
              <w:t xml:space="preserve">additionnel </w:t>
            </w:r>
            <w:r w:rsidR="003B42A0">
              <w:rPr>
                <w:b/>
                <w:bCs/>
                <w:sz w:val="20"/>
                <w:szCs w:val="20"/>
                <w:lang w:val="fr-FR"/>
              </w:rPr>
              <w:t>(</w:t>
            </w:r>
            <w:r w:rsidRPr="00951E31">
              <w:rPr>
                <w:b/>
                <w:bCs/>
                <w:sz w:val="20"/>
                <w:szCs w:val="20"/>
                <w:lang w:val="fr-FR"/>
              </w:rPr>
              <w:t>investiss</w:t>
            </w:r>
            <w:r w:rsidR="00374EB9" w:rsidRPr="00951E31">
              <w:rPr>
                <w:b/>
                <w:bCs/>
                <w:sz w:val="20"/>
                <w:szCs w:val="20"/>
                <w:lang w:val="fr-FR"/>
              </w:rPr>
              <w:t>e</w:t>
            </w:r>
            <w:r w:rsidRPr="00951E31">
              <w:rPr>
                <w:b/>
                <w:bCs/>
                <w:sz w:val="20"/>
                <w:szCs w:val="20"/>
                <w:lang w:val="fr-FR"/>
              </w:rPr>
              <w:t>ment</w:t>
            </w:r>
            <w:r w:rsidR="003B42A0">
              <w:rPr>
                <w:b/>
                <w:bCs/>
                <w:sz w:val="20"/>
                <w:szCs w:val="20"/>
                <w:lang w:val="fr-FR"/>
              </w:rPr>
              <w:t>s)</w:t>
            </w:r>
            <w:r w:rsidRPr="00951E31">
              <w:rPr>
                <w:b/>
                <w:bCs/>
                <w:sz w:val="20"/>
                <w:szCs w:val="20"/>
                <w:lang w:val="fr-FR"/>
              </w:rPr>
              <w:t xml:space="preserve"> </w:t>
            </w:r>
          </w:p>
        </w:tc>
        <w:tc>
          <w:tcPr>
            <w:tcW w:w="2126" w:type="dxa"/>
            <w:vAlign w:val="center"/>
          </w:tcPr>
          <w:p w14:paraId="623B8CAD" w14:textId="0DAD9F45" w:rsidR="00DB2436" w:rsidRPr="00951E31" w:rsidRDefault="001067D0" w:rsidP="00284FF6">
            <w:pPr>
              <w:keepNext/>
              <w:keepLines/>
              <w:widowControl w:val="0"/>
              <w:jc w:val="center"/>
              <w:rPr>
                <w:sz w:val="20"/>
                <w:szCs w:val="20"/>
                <w:lang w:val="fr-FR"/>
              </w:rPr>
            </w:pPr>
            <w:r w:rsidRPr="00951E31">
              <w:rPr>
                <w:b/>
                <w:bCs/>
                <w:sz w:val="20"/>
                <w:szCs w:val="20"/>
                <w:lang w:val="fr-FR"/>
              </w:rPr>
              <w:t xml:space="preserve">Coût </w:t>
            </w:r>
            <w:r w:rsidR="003B42A0" w:rsidRPr="00951E31">
              <w:rPr>
                <w:b/>
                <w:bCs/>
                <w:sz w:val="20"/>
                <w:szCs w:val="20"/>
                <w:lang w:val="fr-FR"/>
              </w:rPr>
              <w:t>additionnel</w:t>
            </w:r>
            <w:r w:rsidR="003B42A0">
              <w:rPr>
                <w:b/>
                <w:bCs/>
                <w:sz w:val="20"/>
                <w:szCs w:val="20"/>
                <w:lang w:val="fr-FR"/>
              </w:rPr>
              <w:t xml:space="preserve"> (</w:t>
            </w:r>
            <w:r w:rsidRPr="00951E31">
              <w:rPr>
                <w:b/>
                <w:bCs/>
                <w:sz w:val="20"/>
                <w:szCs w:val="20"/>
                <w:lang w:val="fr-FR"/>
              </w:rPr>
              <w:t>composants</w:t>
            </w:r>
            <w:r w:rsidR="003B42A0">
              <w:rPr>
                <w:b/>
                <w:bCs/>
                <w:sz w:val="20"/>
                <w:szCs w:val="20"/>
                <w:lang w:val="fr-FR"/>
              </w:rPr>
              <w:t>)</w:t>
            </w:r>
            <w:r w:rsidRPr="00951E31">
              <w:rPr>
                <w:b/>
                <w:bCs/>
                <w:sz w:val="20"/>
                <w:szCs w:val="20"/>
                <w:lang w:val="fr-FR"/>
              </w:rPr>
              <w:t xml:space="preserve"> </w:t>
            </w:r>
          </w:p>
        </w:tc>
        <w:tc>
          <w:tcPr>
            <w:tcW w:w="1654" w:type="dxa"/>
            <w:vAlign w:val="center"/>
          </w:tcPr>
          <w:p w14:paraId="2190C010" w14:textId="4237A0ED" w:rsidR="00DB2436" w:rsidRPr="00951E31" w:rsidRDefault="00DB2436" w:rsidP="00CC0044">
            <w:pPr>
              <w:keepNext/>
              <w:keepLines/>
              <w:widowControl w:val="0"/>
              <w:jc w:val="center"/>
              <w:rPr>
                <w:b/>
                <w:bCs/>
                <w:sz w:val="20"/>
                <w:szCs w:val="20"/>
                <w:lang w:val="fr-FR"/>
              </w:rPr>
            </w:pPr>
            <w:r w:rsidRPr="00951E31">
              <w:rPr>
                <w:b/>
                <w:bCs/>
                <w:sz w:val="20"/>
                <w:szCs w:val="20"/>
                <w:lang w:val="fr-FR"/>
              </w:rPr>
              <w:t xml:space="preserve">Total </w:t>
            </w:r>
          </w:p>
        </w:tc>
      </w:tr>
      <w:tr w:rsidR="00D92A71" w:rsidRPr="00951E31" w14:paraId="427AA0D4" w14:textId="77777777" w:rsidTr="00241726">
        <w:trPr>
          <w:trHeight w:val="226"/>
        </w:trPr>
        <w:tc>
          <w:tcPr>
            <w:tcW w:w="3544" w:type="dxa"/>
          </w:tcPr>
          <w:p w14:paraId="1AD4EE7E" w14:textId="0B3AF283" w:rsidR="00D92A71" w:rsidRPr="00951E31" w:rsidRDefault="00D92A71" w:rsidP="00D92A71">
            <w:pPr>
              <w:keepNext/>
              <w:keepLines/>
              <w:widowControl w:val="0"/>
              <w:rPr>
                <w:sz w:val="20"/>
                <w:szCs w:val="20"/>
                <w:lang w:val="fr-FR"/>
              </w:rPr>
            </w:pPr>
            <w:r w:rsidRPr="00951E31">
              <w:rPr>
                <w:sz w:val="20"/>
                <w:szCs w:val="20"/>
                <w:lang w:val="fr-FR"/>
              </w:rPr>
              <w:t>Réfrigérateurs domestiques</w:t>
            </w:r>
          </w:p>
        </w:tc>
        <w:tc>
          <w:tcPr>
            <w:tcW w:w="1985" w:type="dxa"/>
          </w:tcPr>
          <w:p w14:paraId="75CE21CD" w14:textId="200BC077" w:rsidR="00D92A71" w:rsidRPr="00951E31" w:rsidRDefault="00D92A71" w:rsidP="00D92A71">
            <w:pPr>
              <w:keepNext/>
              <w:keepLines/>
              <w:widowControl w:val="0"/>
              <w:jc w:val="right"/>
              <w:rPr>
                <w:sz w:val="20"/>
                <w:szCs w:val="20"/>
                <w:lang w:val="fr-FR"/>
              </w:rPr>
            </w:pPr>
            <w:r w:rsidRPr="00951E31">
              <w:rPr>
                <w:sz w:val="20"/>
                <w:szCs w:val="20"/>
                <w:lang w:val="fr-FR"/>
              </w:rPr>
              <w:t>2</w:t>
            </w:r>
            <w:r w:rsidR="00374EB9" w:rsidRPr="00951E31">
              <w:rPr>
                <w:sz w:val="20"/>
                <w:szCs w:val="20"/>
                <w:lang w:val="fr-FR"/>
              </w:rPr>
              <w:t> </w:t>
            </w:r>
            <w:r w:rsidRPr="00951E31">
              <w:rPr>
                <w:sz w:val="20"/>
                <w:szCs w:val="20"/>
                <w:lang w:val="fr-FR"/>
              </w:rPr>
              <w:t>650</w:t>
            </w:r>
            <w:r w:rsidR="00374EB9" w:rsidRPr="00951E31">
              <w:rPr>
                <w:sz w:val="20"/>
                <w:szCs w:val="20"/>
                <w:lang w:val="fr-FR"/>
              </w:rPr>
              <w:t xml:space="preserve"> </w:t>
            </w:r>
            <w:r w:rsidRPr="00951E31">
              <w:rPr>
                <w:sz w:val="20"/>
                <w:szCs w:val="20"/>
                <w:lang w:val="fr-FR"/>
              </w:rPr>
              <w:t>000</w:t>
            </w:r>
          </w:p>
        </w:tc>
        <w:tc>
          <w:tcPr>
            <w:tcW w:w="2126" w:type="dxa"/>
          </w:tcPr>
          <w:p w14:paraId="7FF3A0FE" w14:textId="4DA37BE6" w:rsidR="00D92A71" w:rsidRPr="00951E31" w:rsidRDefault="00D92A71" w:rsidP="00D92A71">
            <w:pPr>
              <w:keepNext/>
              <w:keepLines/>
              <w:widowControl w:val="0"/>
              <w:jc w:val="right"/>
              <w:rPr>
                <w:sz w:val="20"/>
                <w:szCs w:val="20"/>
                <w:lang w:val="fr-FR"/>
              </w:rPr>
            </w:pPr>
            <w:r w:rsidRPr="00951E31">
              <w:rPr>
                <w:sz w:val="20"/>
                <w:szCs w:val="20"/>
                <w:lang w:val="fr-FR"/>
              </w:rPr>
              <w:t>1</w:t>
            </w:r>
            <w:r w:rsidR="00374EB9" w:rsidRPr="00951E31">
              <w:rPr>
                <w:sz w:val="20"/>
                <w:szCs w:val="20"/>
                <w:lang w:val="fr-FR"/>
              </w:rPr>
              <w:t> </w:t>
            </w:r>
            <w:r w:rsidRPr="00951E31">
              <w:rPr>
                <w:sz w:val="20"/>
                <w:szCs w:val="20"/>
                <w:lang w:val="fr-FR"/>
              </w:rPr>
              <w:t>659</w:t>
            </w:r>
            <w:r w:rsidR="00374EB9" w:rsidRPr="00951E31">
              <w:rPr>
                <w:sz w:val="20"/>
                <w:szCs w:val="20"/>
                <w:lang w:val="fr-FR"/>
              </w:rPr>
              <w:t xml:space="preserve"> </w:t>
            </w:r>
            <w:r w:rsidRPr="00951E31">
              <w:rPr>
                <w:sz w:val="20"/>
                <w:szCs w:val="20"/>
                <w:lang w:val="fr-FR"/>
              </w:rPr>
              <w:t>614</w:t>
            </w:r>
          </w:p>
        </w:tc>
        <w:tc>
          <w:tcPr>
            <w:tcW w:w="1654" w:type="dxa"/>
          </w:tcPr>
          <w:p w14:paraId="4074234A" w14:textId="578B7C92" w:rsidR="00D92A71" w:rsidRPr="00951E31" w:rsidRDefault="00D92A71" w:rsidP="00D92A71">
            <w:pPr>
              <w:keepNext/>
              <w:keepLines/>
              <w:widowControl w:val="0"/>
              <w:jc w:val="right"/>
              <w:rPr>
                <w:sz w:val="20"/>
                <w:szCs w:val="20"/>
                <w:lang w:val="fr-FR"/>
              </w:rPr>
            </w:pPr>
            <w:r w:rsidRPr="00951E31">
              <w:rPr>
                <w:sz w:val="20"/>
                <w:szCs w:val="20"/>
                <w:lang w:val="fr-FR"/>
              </w:rPr>
              <w:t>4</w:t>
            </w:r>
            <w:r w:rsidR="00835E0E" w:rsidRPr="00951E31">
              <w:rPr>
                <w:sz w:val="20"/>
                <w:szCs w:val="20"/>
                <w:lang w:val="fr-FR"/>
              </w:rPr>
              <w:t> </w:t>
            </w:r>
            <w:r w:rsidRPr="00951E31">
              <w:rPr>
                <w:sz w:val="20"/>
                <w:szCs w:val="20"/>
                <w:lang w:val="fr-FR"/>
              </w:rPr>
              <w:t>309</w:t>
            </w:r>
            <w:r w:rsidR="00835E0E" w:rsidRPr="00951E31">
              <w:rPr>
                <w:sz w:val="20"/>
                <w:szCs w:val="20"/>
                <w:lang w:val="fr-FR"/>
              </w:rPr>
              <w:t xml:space="preserve"> </w:t>
            </w:r>
            <w:r w:rsidRPr="00951E31">
              <w:rPr>
                <w:sz w:val="20"/>
                <w:szCs w:val="20"/>
                <w:lang w:val="fr-FR"/>
              </w:rPr>
              <w:t>614</w:t>
            </w:r>
          </w:p>
        </w:tc>
      </w:tr>
      <w:tr w:rsidR="00D92A71" w:rsidRPr="00951E31" w14:paraId="5E5975C5" w14:textId="77777777" w:rsidTr="00241726">
        <w:trPr>
          <w:trHeight w:val="226"/>
        </w:trPr>
        <w:tc>
          <w:tcPr>
            <w:tcW w:w="3544" w:type="dxa"/>
          </w:tcPr>
          <w:p w14:paraId="7578C1C6" w14:textId="2B74CB77" w:rsidR="00D92A71" w:rsidRPr="00951E31" w:rsidRDefault="00D92A71" w:rsidP="00D92A71">
            <w:pPr>
              <w:keepNext/>
              <w:keepLines/>
              <w:widowControl w:val="0"/>
              <w:rPr>
                <w:sz w:val="20"/>
                <w:szCs w:val="20"/>
                <w:lang w:val="fr-FR"/>
              </w:rPr>
            </w:pPr>
            <w:r w:rsidRPr="00951E31">
              <w:rPr>
                <w:sz w:val="20"/>
                <w:szCs w:val="20"/>
                <w:lang w:val="fr-FR"/>
              </w:rPr>
              <w:t xml:space="preserve">Congélateurs </w:t>
            </w:r>
            <w:r w:rsidR="003B42A0">
              <w:rPr>
                <w:sz w:val="20"/>
                <w:szCs w:val="20"/>
                <w:lang w:val="fr-FR"/>
              </w:rPr>
              <w:t xml:space="preserve">horizontaux </w:t>
            </w:r>
          </w:p>
        </w:tc>
        <w:tc>
          <w:tcPr>
            <w:tcW w:w="1985" w:type="dxa"/>
          </w:tcPr>
          <w:p w14:paraId="34AEC430" w14:textId="1762ABA6" w:rsidR="00D92A71" w:rsidRPr="00951E31" w:rsidRDefault="00D92A71" w:rsidP="00D92A71">
            <w:pPr>
              <w:keepNext/>
              <w:keepLines/>
              <w:widowControl w:val="0"/>
              <w:jc w:val="right"/>
              <w:rPr>
                <w:sz w:val="20"/>
                <w:szCs w:val="20"/>
                <w:lang w:val="fr-FR"/>
              </w:rPr>
            </w:pPr>
            <w:r w:rsidRPr="00951E31">
              <w:rPr>
                <w:sz w:val="20"/>
                <w:szCs w:val="20"/>
                <w:lang w:val="fr-FR"/>
              </w:rPr>
              <w:t>900</w:t>
            </w:r>
            <w:r w:rsidR="00374EB9" w:rsidRPr="00951E31">
              <w:rPr>
                <w:sz w:val="20"/>
                <w:szCs w:val="20"/>
                <w:lang w:val="fr-FR"/>
              </w:rPr>
              <w:t xml:space="preserve"> </w:t>
            </w:r>
            <w:r w:rsidRPr="00951E31">
              <w:rPr>
                <w:sz w:val="20"/>
                <w:szCs w:val="20"/>
                <w:lang w:val="fr-FR"/>
              </w:rPr>
              <w:t>000</w:t>
            </w:r>
          </w:p>
        </w:tc>
        <w:tc>
          <w:tcPr>
            <w:tcW w:w="2126" w:type="dxa"/>
          </w:tcPr>
          <w:p w14:paraId="2FA937A3" w14:textId="599E7923" w:rsidR="00D92A71" w:rsidRPr="00951E31" w:rsidRDefault="00D92A71" w:rsidP="00D92A71">
            <w:pPr>
              <w:keepNext/>
              <w:keepLines/>
              <w:widowControl w:val="0"/>
              <w:jc w:val="right"/>
              <w:rPr>
                <w:sz w:val="20"/>
                <w:szCs w:val="20"/>
                <w:lang w:val="fr-FR"/>
              </w:rPr>
            </w:pPr>
            <w:r w:rsidRPr="00951E31">
              <w:rPr>
                <w:sz w:val="20"/>
                <w:szCs w:val="20"/>
                <w:lang w:val="fr-FR"/>
              </w:rPr>
              <w:t>1</w:t>
            </w:r>
            <w:r w:rsidR="00374EB9" w:rsidRPr="00951E31">
              <w:rPr>
                <w:sz w:val="20"/>
                <w:szCs w:val="20"/>
                <w:lang w:val="fr-FR"/>
              </w:rPr>
              <w:t> </w:t>
            </w:r>
            <w:r w:rsidRPr="00951E31">
              <w:rPr>
                <w:sz w:val="20"/>
                <w:szCs w:val="20"/>
                <w:lang w:val="fr-FR"/>
              </w:rPr>
              <w:t>195</w:t>
            </w:r>
            <w:r w:rsidR="00374EB9" w:rsidRPr="00951E31">
              <w:rPr>
                <w:sz w:val="20"/>
                <w:szCs w:val="20"/>
                <w:lang w:val="fr-FR"/>
              </w:rPr>
              <w:t xml:space="preserve"> </w:t>
            </w:r>
            <w:r w:rsidRPr="00951E31">
              <w:rPr>
                <w:sz w:val="20"/>
                <w:szCs w:val="20"/>
                <w:lang w:val="fr-FR"/>
              </w:rPr>
              <w:t>166</w:t>
            </w:r>
          </w:p>
        </w:tc>
        <w:tc>
          <w:tcPr>
            <w:tcW w:w="1654" w:type="dxa"/>
          </w:tcPr>
          <w:p w14:paraId="09C825A9" w14:textId="70250EC7" w:rsidR="00D92A71" w:rsidRPr="00951E31" w:rsidRDefault="00D92A71" w:rsidP="00D92A71">
            <w:pPr>
              <w:keepNext/>
              <w:keepLines/>
              <w:widowControl w:val="0"/>
              <w:jc w:val="right"/>
              <w:rPr>
                <w:sz w:val="20"/>
                <w:szCs w:val="20"/>
                <w:lang w:val="fr-FR"/>
              </w:rPr>
            </w:pPr>
            <w:r w:rsidRPr="00951E31">
              <w:rPr>
                <w:sz w:val="20"/>
                <w:szCs w:val="20"/>
                <w:lang w:val="fr-FR"/>
              </w:rPr>
              <w:t>2</w:t>
            </w:r>
            <w:r w:rsidR="00835E0E" w:rsidRPr="00951E31">
              <w:rPr>
                <w:sz w:val="20"/>
                <w:szCs w:val="20"/>
                <w:lang w:val="fr-FR"/>
              </w:rPr>
              <w:t> </w:t>
            </w:r>
            <w:r w:rsidRPr="00951E31">
              <w:rPr>
                <w:sz w:val="20"/>
                <w:szCs w:val="20"/>
                <w:lang w:val="fr-FR"/>
              </w:rPr>
              <w:t>095</w:t>
            </w:r>
            <w:r w:rsidR="00835E0E" w:rsidRPr="00951E31">
              <w:rPr>
                <w:sz w:val="20"/>
                <w:szCs w:val="20"/>
                <w:lang w:val="fr-FR"/>
              </w:rPr>
              <w:t xml:space="preserve"> </w:t>
            </w:r>
            <w:r w:rsidRPr="00951E31">
              <w:rPr>
                <w:sz w:val="20"/>
                <w:szCs w:val="20"/>
                <w:lang w:val="fr-FR"/>
              </w:rPr>
              <w:t>166</w:t>
            </w:r>
          </w:p>
        </w:tc>
      </w:tr>
      <w:tr w:rsidR="00D92A71" w:rsidRPr="00951E31" w14:paraId="179A6127" w14:textId="77777777" w:rsidTr="00CB4E35">
        <w:trPr>
          <w:trHeight w:val="226"/>
        </w:trPr>
        <w:tc>
          <w:tcPr>
            <w:tcW w:w="3544" w:type="dxa"/>
            <w:vAlign w:val="center"/>
          </w:tcPr>
          <w:p w14:paraId="2907FB4E" w14:textId="0754F3EA" w:rsidR="00D92A71" w:rsidRPr="00951E31" w:rsidRDefault="00D92A71" w:rsidP="00D92A71">
            <w:pPr>
              <w:keepNext/>
              <w:keepLines/>
              <w:widowControl w:val="0"/>
              <w:jc w:val="left"/>
              <w:rPr>
                <w:sz w:val="20"/>
                <w:szCs w:val="20"/>
                <w:lang w:val="fr-FR"/>
              </w:rPr>
            </w:pPr>
            <w:r w:rsidRPr="00951E31">
              <w:rPr>
                <w:sz w:val="20"/>
                <w:szCs w:val="20"/>
                <w:lang w:val="fr-FR"/>
              </w:rPr>
              <w:t>Climatiseurs résidentiels</w:t>
            </w:r>
          </w:p>
        </w:tc>
        <w:tc>
          <w:tcPr>
            <w:tcW w:w="1985" w:type="dxa"/>
          </w:tcPr>
          <w:p w14:paraId="3240B907" w14:textId="74321E07" w:rsidR="00D92A71" w:rsidRPr="00951E31" w:rsidRDefault="00D92A71" w:rsidP="00D92A71">
            <w:pPr>
              <w:keepNext/>
              <w:keepLines/>
              <w:widowControl w:val="0"/>
              <w:jc w:val="right"/>
              <w:rPr>
                <w:sz w:val="20"/>
                <w:szCs w:val="20"/>
                <w:lang w:val="fr-FR"/>
              </w:rPr>
            </w:pPr>
            <w:r w:rsidRPr="00951E31">
              <w:rPr>
                <w:sz w:val="20"/>
                <w:szCs w:val="20"/>
                <w:lang w:val="fr-FR"/>
              </w:rPr>
              <w:t>2</w:t>
            </w:r>
            <w:r w:rsidR="00374EB9" w:rsidRPr="00951E31">
              <w:rPr>
                <w:sz w:val="20"/>
                <w:szCs w:val="20"/>
                <w:lang w:val="fr-FR"/>
              </w:rPr>
              <w:t> </w:t>
            </w:r>
            <w:r w:rsidRPr="00951E31">
              <w:rPr>
                <w:sz w:val="20"/>
                <w:szCs w:val="20"/>
                <w:lang w:val="fr-FR"/>
              </w:rPr>
              <w:t>026</w:t>
            </w:r>
            <w:r w:rsidR="00374EB9" w:rsidRPr="00951E31">
              <w:rPr>
                <w:sz w:val="20"/>
                <w:szCs w:val="20"/>
                <w:lang w:val="fr-FR"/>
              </w:rPr>
              <w:t xml:space="preserve"> </w:t>
            </w:r>
            <w:r w:rsidRPr="00951E31">
              <w:rPr>
                <w:sz w:val="20"/>
                <w:szCs w:val="20"/>
                <w:lang w:val="fr-FR"/>
              </w:rPr>
              <w:t>750</w:t>
            </w:r>
          </w:p>
        </w:tc>
        <w:tc>
          <w:tcPr>
            <w:tcW w:w="2126" w:type="dxa"/>
          </w:tcPr>
          <w:p w14:paraId="78070546" w14:textId="6A8E1A5A" w:rsidR="00D92A71" w:rsidRPr="00951E31" w:rsidRDefault="00D92A71" w:rsidP="00D92A71">
            <w:pPr>
              <w:keepNext/>
              <w:keepLines/>
              <w:widowControl w:val="0"/>
              <w:jc w:val="right"/>
              <w:rPr>
                <w:sz w:val="20"/>
                <w:szCs w:val="20"/>
                <w:lang w:val="fr-FR"/>
              </w:rPr>
            </w:pPr>
            <w:r w:rsidRPr="00951E31">
              <w:rPr>
                <w:sz w:val="20"/>
                <w:szCs w:val="20"/>
                <w:lang w:val="fr-FR"/>
              </w:rPr>
              <w:t>5</w:t>
            </w:r>
            <w:r w:rsidR="00374EB9" w:rsidRPr="00951E31">
              <w:rPr>
                <w:sz w:val="20"/>
                <w:szCs w:val="20"/>
                <w:lang w:val="fr-FR"/>
              </w:rPr>
              <w:t> </w:t>
            </w:r>
            <w:r w:rsidRPr="00951E31">
              <w:rPr>
                <w:sz w:val="20"/>
                <w:szCs w:val="20"/>
                <w:lang w:val="fr-FR"/>
              </w:rPr>
              <w:t>327</w:t>
            </w:r>
            <w:r w:rsidR="00374EB9" w:rsidRPr="00951E31">
              <w:rPr>
                <w:sz w:val="20"/>
                <w:szCs w:val="20"/>
                <w:lang w:val="fr-FR"/>
              </w:rPr>
              <w:t xml:space="preserve"> </w:t>
            </w:r>
            <w:r w:rsidRPr="00951E31">
              <w:rPr>
                <w:sz w:val="20"/>
                <w:szCs w:val="20"/>
                <w:lang w:val="fr-FR"/>
              </w:rPr>
              <w:t>287</w:t>
            </w:r>
          </w:p>
        </w:tc>
        <w:tc>
          <w:tcPr>
            <w:tcW w:w="1654" w:type="dxa"/>
          </w:tcPr>
          <w:p w14:paraId="4062566D" w14:textId="252B710F" w:rsidR="00D92A71" w:rsidRPr="00951E31" w:rsidRDefault="00D92A71" w:rsidP="00D92A71">
            <w:pPr>
              <w:keepNext/>
              <w:keepLines/>
              <w:widowControl w:val="0"/>
              <w:jc w:val="right"/>
              <w:rPr>
                <w:sz w:val="20"/>
                <w:szCs w:val="20"/>
                <w:lang w:val="fr-FR"/>
              </w:rPr>
            </w:pPr>
            <w:r w:rsidRPr="00951E31">
              <w:rPr>
                <w:sz w:val="20"/>
                <w:szCs w:val="20"/>
                <w:lang w:val="fr-FR"/>
              </w:rPr>
              <w:t>7</w:t>
            </w:r>
            <w:r w:rsidR="00835E0E" w:rsidRPr="00951E31">
              <w:rPr>
                <w:sz w:val="20"/>
                <w:szCs w:val="20"/>
                <w:lang w:val="fr-FR"/>
              </w:rPr>
              <w:t> </w:t>
            </w:r>
            <w:r w:rsidRPr="00951E31">
              <w:rPr>
                <w:sz w:val="20"/>
                <w:szCs w:val="20"/>
                <w:lang w:val="fr-FR"/>
              </w:rPr>
              <w:t>354</w:t>
            </w:r>
            <w:r w:rsidR="00835E0E" w:rsidRPr="00951E31">
              <w:rPr>
                <w:sz w:val="20"/>
                <w:szCs w:val="20"/>
                <w:lang w:val="fr-FR"/>
              </w:rPr>
              <w:t xml:space="preserve"> </w:t>
            </w:r>
            <w:r w:rsidRPr="00951E31">
              <w:rPr>
                <w:sz w:val="20"/>
                <w:szCs w:val="20"/>
                <w:lang w:val="fr-FR"/>
              </w:rPr>
              <w:t>037</w:t>
            </w:r>
          </w:p>
        </w:tc>
      </w:tr>
      <w:tr w:rsidR="00D92A71" w:rsidRPr="00951E31" w14:paraId="481D7D89" w14:textId="77777777" w:rsidTr="00241726">
        <w:trPr>
          <w:trHeight w:val="226"/>
        </w:trPr>
        <w:tc>
          <w:tcPr>
            <w:tcW w:w="3544" w:type="dxa"/>
          </w:tcPr>
          <w:p w14:paraId="188DC892" w14:textId="7B38184A" w:rsidR="00D92A71" w:rsidRPr="00951E31" w:rsidRDefault="00D92A71" w:rsidP="00D92A71">
            <w:pPr>
              <w:keepNext/>
              <w:keepLines/>
              <w:widowControl w:val="0"/>
              <w:jc w:val="left"/>
              <w:rPr>
                <w:sz w:val="20"/>
                <w:szCs w:val="20"/>
                <w:lang w:val="fr-FR"/>
              </w:rPr>
            </w:pPr>
            <w:r w:rsidRPr="00951E31">
              <w:rPr>
                <w:sz w:val="20"/>
                <w:szCs w:val="20"/>
                <w:lang w:val="fr-FR"/>
              </w:rPr>
              <w:t>Suivi et établissement de rapports</w:t>
            </w:r>
          </w:p>
        </w:tc>
        <w:tc>
          <w:tcPr>
            <w:tcW w:w="5765" w:type="dxa"/>
            <w:gridSpan w:val="3"/>
            <w:vAlign w:val="center"/>
          </w:tcPr>
          <w:p w14:paraId="125453BF" w14:textId="3D73DAD3" w:rsidR="00D92A71" w:rsidRPr="00951E31" w:rsidRDefault="00D92A71" w:rsidP="00D92A71">
            <w:pPr>
              <w:keepNext/>
              <w:keepLines/>
              <w:widowControl w:val="0"/>
              <w:jc w:val="right"/>
              <w:rPr>
                <w:sz w:val="20"/>
                <w:szCs w:val="20"/>
                <w:lang w:val="fr-FR"/>
              </w:rPr>
            </w:pPr>
            <w:r w:rsidRPr="00951E31">
              <w:rPr>
                <w:sz w:val="20"/>
                <w:szCs w:val="20"/>
                <w:lang w:val="fr-FR"/>
              </w:rPr>
              <w:t>560</w:t>
            </w:r>
            <w:r w:rsidR="00835E0E" w:rsidRPr="00951E31">
              <w:rPr>
                <w:sz w:val="20"/>
                <w:szCs w:val="20"/>
                <w:lang w:val="fr-FR"/>
              </w:rPr>
              <w:t xml:space="preserve"> </w:t>
            </w:r>
            <w:r w:rsidRPr="00951E31">
              <w:rPr>
                <w:sz w:val="20"/>
                <w:szCs w:val="20"/>
                <w:lang w:val="fr-FR"/>
              </w:rPr>
              <w:t>000</w:t>
            </w:r>
          </w:p>
        </w:tc>
      </w:tr>
      <w:tr w:rsidR="000C0B8D" w:rsidRPr="00951E31" w14:paraId="12ECE105" w14:textId="77777777" w:rsidTr="00241726">
        <w:trPr>
          <w:trHeight w:val="211"/>
        </w:trPr>
        <w:tc>
          <w:tcPr>
            <w:tcW w:w="3544" w:type="dxa"/>
          </w:tcPr>
          <w:p w14:paraId="2E65BE9F" w14:textId="29E042D4" w:rsidR="000C0B8D" w:rsidRPr="00951E31" w:rsidRDefault="000C0B8D" w:rsidP="00284FF6">
            <w:pPr>
              <w:keepNext/>
              <w:keepLines/>
              <w:widowControl w:val="0"/>
              <w:rPr>
                <w:b/>
                <w:bCs/>
                <w:sz w:val="20"/>
                <w:szCs w:val="20"/>
                <w:lang w:val="fr-FR"/>
              </w:rPr>
            </w:pPr>
            <w:r w:rsidRPr="00951E31">
              <w:rPr>
                <w:b/>
                <w:bCs/>
                <w:sz w:val="20"/>
                <w:szCs w:val="20"/>
                <w:lang w:val="fr-FR"/>
              </w:rPr>
              <w:t>Total</w:t>
            </w:r>
            <w:r w:rsidR="00C67F51" w:rsidRPr="00951E31">
              <w:rPr>
                <w:b/>
                <w:bCs/>
                <w:sz w:val="20"/>
                <w:szCs w:val="20"/>
                <w:lang w:val="fr-FR"/>
              </w:rPr>
              <w:t>*</w:t>
            </w:r>
          </w:p>
        </w:tc>
        <w:tc>
          <w:tcPr>
            <w:tcW w:w="1985" w:type="dxa"/>
          </w:tcPr>
          <w:p w14:paraId="104EA90A" w14:textId="0BC98DAC" w:rsidR="000C0B8D" w:rsidRPr="00951E31" w:rsidRDefault="000C0B8D" w:rsidP="00284FF6">
            <w:pPr>
              <w:keepNext/>
              <w:keepLines/>
              <w:widowControl w:val="0"/>
              <w:jc w:val="right"/>
              <w:rPr>
                <w:b/>
                <w:bCs/>
                <w:sz w:val="20"/>
                <w:szCs w:val="20"/>
                <w:lang w:val="fr-FR"/>
              </w:rPr>
            </w:pPr>
            <w:r w:rsidRPr="00951E31">
              <w:rPr>
                <w:b/>
                <w:bCs/>
                <w:sz w:val="20"/>
                <w:szCs w:val="20"/>
                <w:lang w:val="fr-FR"/>
              </w:rPr>
              <w:t>5</w:t>
            </w:r>
            <w:r w:rsidR="00374EB9" w:rsidRPr="00951E31">
              <w:rPr>
                <w:b/>
                <w:bCs/>
                <w:sz w:val="20"/>
                <w:szCs w:val="20"/>
                <w:lang w:val="fr-FR"/>
              </w:rPr>
              <w:t> </w:t>
            </w:r>
            <w:r w:rsidRPr="00951E31">
              <w:rPr>
                <w:b/>
                <w:bCs/>
                <w:sz w:val="20"/>
                <w:szCs w:val="20"/>
                <w:lang w:val="fr-FR"/>
              </w:rPr>
              <w:t>576</w:t>
            </w:r>
            <w:r w:rsidR="00374EB9" w:rsidRPr="00951E31">
              <w:rPr>
                <w:b/>
                <w:bCs/>
                <w:sz w:val="20"/>
                <w:szCs w:val="20"/>
                <w:lang w:val="fr-FR"/>
              </w:rPr>
              <w:t xml:space="preserve"> </w:t>
            </w:r>
            <w:r w:rsidRPr="00951E31">
              <w:rPr>
                <w:b/>
                <w:bCs/>
                <w:sz w:val="20"/>
                <w:szCs w:val="20"/>
                <w:lang w:val="fr-FR"/>
              </w:rPr>
              <w:t>750</w:t>
            </w:r>
          </w:p>
        </w:tc>
        <w:tc>
          <w:tcPr>
            <w:tcW w:w="2126" w:type="dxa"/>
          </w:tcPr>
          <w:p w14:paraId="34B79EDA" w14:textId="4FE41254" w:rsidR="000C0B8D" w:rsidRPr="00951E31" w:rsidRDefault="000C0B8D" w:rsidP="00284FF6">
            <w:pPr>
              <w:keepNext/>
              <w:keepLines/>
              <w:widowControl w:val="0"/>
              <w:jc w:val="right"/>
              <w:rPr>
                <w:b/>
                <w:bCs/>
                <w:sz w:val="20"/>
                <w:szCs w:val="20"/>
                <w:lang w:val="fr-FR"/>
              </w:rPr>
            </w:pPr>
            <w:r w:rsidRPr="00951E31">
              <w:rPr>
                <w:b/>
                <w:bCs/>
                <w:sz w:val="20"/>
                <w:szCs w:val="20"/>
                <w:lang w:val="fr-FR"/>
              </w:rPr>
              <w:t>8</w:t>
            </w:r>
            <w:r w:rsidR="00835E0E" w:rsidRPr="00951E31">
              <w:rPr>
                <w:b/>
                <w:bCs/>
                <w:sz w:val="20"/>
                <w:szCs w:val="20"/>
                <w:lang w:val="fr-FR"/>
              </w:rPr>
              <w:t> </w:t>
            </w:r>
            <w:r w:rsidRPr="00951E31">
              <w:rPr>
                <w:b/>
                <w:bCs/>
                <w:sz w:val="20"/>
                <w:szCs w:val="20"/>
                <w:lang w:val="fr-FR"/>
              </w:rPr>
              <w:t>182</w:t>
            </w:r>
            <w:r w:rsidR="00835E0E" w:rsidRPr="00951E31">
              <w:rPr>
                <w:b/>
                <w:bCs/>
                <w:sz w:val="20"/>
                <w:szCs w:val="20"/>
                <w:lang w:val="fr-FR"/>
              </w:rPr>
              <w:t xml:space="preserve"> </w:t>
            </w:r>
            <w:r w:rsidRPr="00951E31">
              <w:rPr>
                <w:b/>
                <w:bCs/>
                <w:sz w:val="20"/>
                <w:szCs w:val="20"/>
                <w:lang w:val="fr-FR"/>
              </w:rPr>
              <w:t>068</w:t>
            </w:r>
          </w:p>
        </w:tc>
        <w:tc>
          <w:tcPr>
            <w:tcW w:w="1654" w:type="dxa"/>
          </w:tcPr>
          <w:p w14:paraId="0355F035" w14:textId="3A2CB0CC" w:rsidR="000C0B8D" w:rsidRPr="00951E31" w:rsidRDefault="000C0B8D" w:rsidP="00284FF6">
            <w:pPr>
              <w:keepNext/>
              <w:keepLines/>
              <w:widowControl w:val="0"/>
              <w:jc w:val="right"/>
              <w:rPr>
                <w:b/>
                <w:bCs/>
                <w:sz w:val="20"/>
                <w:szCs w:val="20"/>
                <w:lang w:val="fr-FR"/>
              </w:rPr>
            </w:pPr>
            <w:r w:rsidRPr="00951E31">
              <w:rPr>
                <w:b/>
                <w:bCs/>
                <w:sz w:val="20"/>
                <w:szCs w:val="20"/>
                <w:lang w:val="fr-FR"/>
              </w:rPr>
              <w:t>14</w:t>
            </w:r>
            <w:r w:rsidR="00835E0E" w:rsidRPr="00951E31">
              <w:rPr>
                <w:b/>
                <w:bCs/>
                <w:sz w:val="20"/>
                <w:szCs w:val="20"/>
                <w:lang w:val="fr-FR"/>
              </w:rPr>
              <w:t> </w:t>
            </w:r>
            <w:r w:rsidRPr="00951E31">
              <w:rPr>
                <w:b/>
                <w:bCs/>
                <w:sz w:val="20"/>
                <w:szCs w:val="20"/>
                <w:lang w:val="fr-FR"/>
              </w:rPr>
              <w:t>318</w:t>
            </w:r>
            <w:r w:rsidR="00835E0E" w:rsidRPr="00951E31">
              <w:rPr>
                <w:b/>
                <w:bCs/>
                <w:sz w:val="20"/>
                <w:szCs w:val="20"/>
                <w:lang w:val="fr-FR"/>
              </w:rPr>
              <w:t xml:space="preserve"> </w:t>
            </w:r>
            <w:r w:rsidRPr="00951E31">
              <w:rPr>
                <w:b/>
                <w:bCs/>
                <w:sz w:val="20"/>
                <w:szCs w:val="20"/>
                <w:lang w:val="fr-FR"/>
              </w:rPr>
              <w:t>818</w:t>
            </w:r>
          </w:p>
        </w:tc>
      </w:tr>
    </w:tbl>
    <w:p w14:paraId="2AD0D32D" w14:textId="1A79B416" w:rsidR="00C67F51" w:rsidRPr="00951E31" w:rsidRDefault="00C67F51" w:rsidP="00EC1342">
      <w:pPr>
        <w:outlineLvl w:val="0"/>
        <w:rPr>
          <w:sz w:val="20"/>
          <w:szCs w:val="20"/>
          <w:lang w:val="fr-FR"/>
        </w:rPr>
      </w:pPr>
      <w:r w:rsidRPr="00951E31">
        <w:rPr>
          <w:sz w:val="20"/>
          <w:szCs w:val="20"/>
          <w:lang w:val="fr-FR"/>
        </w:rPr>
        <w:t>*</w:t>
      </w:r>
      <w:r w:rsidR="00E67880" w:rsidRPr="00951E31">
        <w:rPr>
          <w:sz w:val="20"/>
          <w:szCs w:val="20"/>
          <w:lang w:val="fr-FR"/>
        </w:rPr>
        <w:t>Écart d</w:t>
      </w:r>
      <w:r w:rsidR="00C37710">
        <w:rPr>
          <w:sz w:val="20"/>
          <w:szCs w:val="20"/>
          <w:lang w:val="fr-FR"/>
        </w:rPr>
        <w:t>’</w:t>
      </w:r>
      <w:r w:rsidR="00E67880" w:rsidRPr="00951E31">
        <w:rPr>
          <w:sz w:val="20"/>
          <w:szCs w:val="20"/>
          <w:lang w:val="fr-FR"/>
        </w:rPr>
        <w:t xml:space="preserve">arrondi de </w:t>
      </w:r>
      <w:r w:rsidR="00951E31" w:rsidRPr="00951E31">
        <w:rPr>
          <w:sz w:val="20"/>
          <w:szCs w:val="20"/>
          <w:lang w:val="fr-FR"/>
        </w:rPr>
        <w:t>1</w:t>
      </w:r>
      <w:r w:rsidR="00B210B4" w:rsidRPr="00951E31">
        <w:rPr>
          <w:sz w:val="20"/>
          <w:szCs w:val="20"/>
          <w:lang w:val="fr-FR"/>
        </w:rPr>
        <w:t xml:space="preserve"> </w:t>
      </w:r>
      <w:r w:rsidR="00CC09F7" w:rsidRPr="00951E31">
        <w:rPr>
          <w:sz w:val="20"/>
          <w:szCs w:val="20"/>
          <w:lang w:val="fr-FR"/>
        </w:rPr>
        <w:t>$US</w:t>
      </w:r>
      <w:r w:rsidR="00EC1342" w:rsidRPr="00951E31">
        <w:rPr>
          <w:sz w:val="20"/>
          <w:szCs w:val="20"/>
          <w:lang w:val="fr-FR"/>
        </w:rPr>
        <w:t>.</w:t>
      </w:r>
      <w:r w:rsidR="00B210B4" w:rsidRPr="00951E31">
        <w:rPr>
          <w:sz w:val="20"/>
          <w:szCs w:val="20"/>
          <w:lang w:val="fr-FR"/>
        </w:rPr>
        <w:t xml:space="preserve"> </w:t>
      </w:r>
    </w:p>
    <w:p w14:paraId="1B1BEE98" w14:textId="32EC9F76" w:rsidR="0058208B" w:rsidRPr="00951E31" w:rsidRDefault="0083254F" w:rsidP="0058208B">
      <w:pPr>
        <w:spacing w:before="240"/>
        <w:outlineLvl w:val="0"/>
        <w:rPr>
          <w:u w:val="single"/>
          <w:lang w:val="fr-FR"/>
        </w:rPr>
      </w:pPr>
      <w:r w:rsidRPr="004B288F">
        <w:rPr>
          <w:u w:val="single"/>
          <w:lang w:val="fr-FR"/>
        </w:rPr>
        <w:t>Coût total du projet pilote</w:t>
      </w:r>
    </w:p>
    <w:p w14:paraId="54C67AC2" w14:textId="508F87B1" w:rsidR="006D47F5" w:rsidRPr="00951E31" w:rsidRDefault="006E3C7E" w:rsidP="006D47F5">
      <w:pPr>
        <w:pStyle w:val="Heading1"/>
        <w:numPr>
          <w:ilvl w:val="0"/>
          <w:numId w:val="1"/>
        </w:numPr>
        <w:tabs>
          <w:tab w:val="num" w:pos="-2160"/>
        </w:tabs>
        <w:spacing w:before="240"/>
        <w:rPr>
          <w:lang w:val="fr-FR"/>
        </w:rPr>
      </w:pPr>
      <w:r w:rsidRPr="004B288F">
        <w:rPr>
          <w:lang w:val="fr-FR"/>
        </w:rPr>
        <w:t>Le coût total du projet visant à améliorer l</w:t>
      </w:r>
      <w:r w:rsidR="00C37710">
        <w:rPr>
          <w:lang w:val="fr-FR"/>
        </w:rPr>
        <w:t>’</w:t>
      </w:r>
      <w:r w:rsidRPr="004B288F">
        <w:rPr>
          <w:lang w:val="fr-FR"/>
        </w:rPr>
        <w:t>efficacité énergétique de</w:t>
      </w:r>
      <w:r>
        <w:rPr>
          <w:lang w:val="fr-FR"/>
        </w:rPr>
        <w:t>s</w:t>
      </w:r>
      <w:r w:rsidRPr="004B288F">
        <w:rPr>
          <w:lang w:val="fr-FR"/>
        </w:rPr>
        <w:t xml:space="preserve"> réfrigérateurs domestiques, de</w:t>
      </w:r>
      <w:r>
        <w:rPr>
          <w:lang w:val="fr-FR"/>
        </w:rPr>
        <w:t>s</w:t>
      </w:r>
      <w:r w:rsidRPr="004B288F">
        <w:rPr>
          <w:lang w:val="fr-FR"/>
        </w:rPr>
        <w:t xml:space="preserve"> </w:t>
      </w:r>
      <w:r>
        <w:rPr>
          <w:lang w:val="fr-FR"/>
        </w:rPr>
        <w:t>congélateurs horizontaux</w:t>
      </w:r>
      <w:r w:rsidRPr="004B288F">
        <w:rPr>
          <w:lang w:val="fr-FR"/>
        </w:rPr>
        <w:t xml:space="preserve"> et de</w:t>
      </w:r>
      <w:r>
        <w:rPr>
          <w:lang w:val="fr-FR"/>
        </w:rPr>
        <w:t>s</w:t>
      </w:r>
      <w:r w:rsidRPr="004B288F">
        <w:rPr>
          <w:lang w:val="fr-FR"/>
        </w:rPr>
        <w:t xml:space="preserve"> climatiseurs résidentiels </w:t>
      </w:r>
      <w:r w:rsidR="003B702A">
        <w:rPr>
          <w:lang w:val="fr-FR"/>
        </w:rPr>
        <w:t>qui seront fabriqués en Égypte</w:t>
      </w:r>
      <w:r>
        <w:rPr>
          <w:lang w:val="fr-FR"/>
        </w:rPr>
        <w:t xml:space="preserve"> </w:t>
      </w:r>
      <w:r w:rsidRPr="004B288F">
        <w:rPr>
          <w:lang w:val="fr-FR"/>
        </w:rPr>
        <w:t>s</w:t>
      </w:r>
      <w:r w:rsidR="00C37710">
        <w:rPr>
          <w:lang w:val="fr-FR"/>
        </w:rPr>
        <w:t>’</w:t>
      </w:r>
      <w:r w:rsidRPr="004B288F">
        <w:rPr>
          <w:lang w:val="fr-FR"/>
        </w:rPr>
        <w:t>élève à 14</w:t>
      </w:r>
      <w:r>
        <w:rPr>
          <w:lang w:val="fr-FR"/>
        </w:rPr>
        <w:t> </w:t>
      </w:r>
      <w:r w:rsidRPr="004B288F">
        <w:rPr>
          <w:lang w:val="fr-FR"/>
        </w:rPr>
        <w:t>318</w:t>
      </w:r>
      <w:r>
        <w:rPr>
          <w:lang w:val="fr-FR"/>
        </w:rPr>
        <w:t> </w:t>
      </w:r>
      <w:r w:rsidRPr="004B288F">
        <w:rPr>
          <w:lang w:val="fr-FR"/>
        </w:rPr>
        <w:t>818</w:t>
      </w:r>
      <w:r>
        <w:rPr>
          <w:lang w:val="fr-FR"/>
        </w:rPr>
        <w:t> $US</w:t>
      </w:r>
      <w:r w:rsidRPr="004B288F">
        <w:rPr>
          <w:lang w:val="fr-FR"/>
        </w:rPr>
        <w:t xml:space="preserve">, </w:t>
      </w:r>
      <w:r w:rsidR="00D92F6A">
        <w:rPr>
          <w:lang w:val="fr-FR"/>
        </w:rPr>
        <w:t xml:space="preserve">tel que </w:t>
      </w:r>
      <w:r w:rsidR="006D3B03">
        <w:rPr>
          <w:lang w:val="fr-FR"/>
        </w:rPr>
        <w:t>soumis</w:t>
      </w:r>
      <w:r w:rsidRPr="004B288F">
        <w:rPr>
          <w:lang w:val="fr-FR"/>
        </w:rPr>
        <w:t>. Le projet serait mis en œuvre entre janvier 2026 et décembre 2028.</w:t>
      </w:r>
      <w:r w:rsidR="00D92F6A">
        <w:rPr>
          <w:lang w:val="fr-FR"/>
        </w:rPr>
        <w:t xml:space="preserve"> </w:t>
      </w:r>
    </w:p>
    <w:p w14:paraId="627F7A43" w14:textId="72389B5A" w:rsidR="00827872" w:rsidRPr="00951E31" w:rsidRDefault="00262285" w:rsidP="00827872">
      <w:pPr>
        <w:keepNext/>
        <w:widowControl w:val="0"/>
        <w:spacing w:before="360" w:after="240"/>
        <w:jc w:val="center"/>
        <w:rPr>
          <w:b/>
          <w:lang w:val="fr-FR"/>
        </w:rPr>
      </w:pPr>
      <w:r w:rsidRPr="00951E31">
        <w:rPr>
          <w:b/>
          <w:lang w:val="fr-FR"/>
        </w:rPr>
        <w:t xml:space="preserve">OBSERVATIONS </w:t>
      </w:r>
      <w:r w:rsidR="00B217DE" w:rsidRPr="004B288F">
        <w:rPr>
          <w:b/>
          <w:lang w:val="fr-FR"/>
        </w:rPr>
        <w:t>ET RECOMMANDATIONS DU SECRÉTARIAT</w:t>
      </w:r>
    </w:p>
    <w:p w14:paraId="4F823F18" w14:textId="2B0D707E" w:rsidR="00827872" w:rsidRPr="00951E31" w:rsidRDefault="00262285" w:rsidP="00827872">
      <w:pPr>
        <w:keepNext/>
        <w:spacing w:before="240" w:after="240"/>
        <w:rPr>
          <w:b/>
          <w:lang w:val="fr-FR"/>
        </w:rPr>
      </w:pPr>
      <w:r w:rsidRPr="00951E31">
        <w:rPr>
          <w:b/>
          <w:lang w:val="fr-FR"/>
        </w:rPr>
        <w:t xml:space="preserve">OBSERVATIONS </w:t>
      </w:r>
    </w:p>
    <w:p w14:paraId="3ED18D60" w14:textId="5FB8B182" w:rsidR="00527B33" w:rsidRPr="00951E31" w:rsidRDefault="00BD2BF7" w:rsidP="00222657">
      <w:pPr>
        <w:pStyle w:val="Heading1"/>
        <w:numPr>
          <w:ilvl w:val="0"/>
          <w:numId w:val="1"/>
        </w:numPr>
        <w:tabs>
          <w:tab w:val="num" w:pos="-2160"/>
        </w:tabs>
        <w:spacing w:before="240"/>
        <w:rPr>
          <w:lang w:val="fr-FR"/>
        </w:rPr>
      </w:pPr>
      <w:r w:rsidRPr="004B288F">
        <w:rPr>
          <w:lang w:val="fr-FR"/>
        </w:rPr>
        <w:t xml:space="preserve">Bien que le projet </w:t>
      </w:r>
      <w:r>
        <w:rPr>
          <w:lang w:val="fr-FR"/>
        </w:rPr>
        <w:t>mette l</w:t>
      </w:r>
      <w:r w:rsidR="00C37710">
        <w:rPr>
          <w:lang w:val="fr-FR"/>
        </w:rPr>
        <w:t>’</w:t>
      </w:r>
      <w:r>
        <w:rPr>
          <w:lang w:val="fr-FR"/>
        </w:rPr>
        <w:t xml:space="preserve">accent sur les </w:t>
      </w:r>
      <w:r w:rsidRPr="004B288F">
        <w:rPr>
          <w:lang w:val="fr-FR"/>
        </w:rPr>
        <w:t xml:space="preserve">activités </w:t>
      </w:r>
      <w:r w:rsidR="003B1799">
        <w:rPr>
          <w:lang w:val="fr-FR"/>
        </w:rPr>
        <w:t xml:space="preserve">qui concernent les </w:t>
      </w:r>
      <w:r w:rsidRPr="004B288F">
        <w:rPr>
          <w:lang w:val="fr-FR"/>
        </w:rPr>
        <w:t xml:space="preserve">entreprises, </w:t>
      </w:r>
      <w:r w:rsidR="003B1799">
        <w:rPr>
          <w:lang w:val="fr-FR"/>
        </w:rPr>
        <w:t xml:space="preserve">il conviendra également de réaliser des </w:t>
      </w:r>
      <w:r w:rsidRPr="004B288F">
        <w:rPr>
          <w:lang w:val="fr-FR"/>
        </w:rPr>
        <w:t xml:space="preserve">activités </w:t>
      </w:r>
      <w:r w:rsidR="003B1799">
        <w:rPr>
          <w:lang w:val="fr-FR"/>
        </w:rPr>
        <w:t xml:space="preserve">en rapport avec les </w:t>
      </w:r>
      <w:r w:rsidRPr="004B288F">
        <w:rPr>
          <w:lang w:val="fr-FR"/>
        </w:rPr>
        <w:t xml:space="preserve">politiques pour </w:t>
      </w:r>
      <w:r w:rsidR="003B1799">
        <w:rPr>
          <w:lang w:val="fr-FR"/>
        </w:rPr>
        <w:t xml:space="preserve">assurer </w:t>
      </w:r>
      <w:r w:rsidRPr="004B288F">
        <w:rPr>
          <w:lang w:val="fr-FR"/>
        </w:rPr>
        <w:t xml:space="preserve">la </w:t>
      </w:r>
      <w:r w:rsidR="003B1799">
        <w:rPr>
          <w:lang w:val="fr-FR"/>
        </w:rPr>
        <w:t xml:space="preserve">réussite du </w:t>
      </w:r>
      <w:r w:rsidRPr="004B288F">
        <w:rPr>
          <w:lang w:val="fr-FR"/>
        </w:rPr>
        <w:t>projet. Le Secrétariat a examiné le projet visant à améliorer l</w:t>
      </w:r>
      <w:r w:rsidR="00C37710">
        <w:rPr>
          <w:lang w:val="fr-FR"/>
        </w:rPr>
        <w:t>’</w:t>
      </w:r>
      <w:r w:rsidRPr="004B288F">
        <w:rPr>
          <w:lang w:val="fr-FR"/>
        </w:rPr>
        <w:t>efficacité énergétique d</w:t>
      </w:r>
      <w:r w:rsidR="006C5BBF">
        <w:rPr>
          <w:lang w:val="fr-FR"/>
        </w:rPr>
        <w:t xml:space="preserve">es </w:t>
      </w:r>
      <w:r w:rsidRPr="004B288F">
        <w:rPr>
          <w:lang w:val="fr-FR"/>
        </w:rPr>
        <w:t>réfrigérateurs domestiques, de</w:t>
      </w:r>
      <w:r w:rsidR="006C5BBF">
        <w:rPr>
          <w:lang w:val="fr-FR"/>
        </w:rPr>
        <w:t>s</w:t>
      </w:r>
      <w:r w:rsidRPr="004B288F">
        <w:rPr>
          <w:lang w:val="fr-FR"/>
        </w:rPr>
        <w:t xml:space="preserve"> </w:t>
      </w:r>
      <w:r>
        <w:rPr>
          <w:lang w:val="fr-FR"/>
        </w:rPr>
        <w:t>congélateurs horizontaux</w:t>
      </w:r>
      <w:r w:rsidRPr="004B288F">
        <w:rPr>
          <w:lang w:val="fr-FR"/>
        </w:rPr>
        <w:t xml:space="preserve"> et de</w:t>
      </w:r>
      <w:r w:rsidR="006C5BBF">
        <w:rPr>
          <w:lang w:val="fr-FR"/>
        </w:rPr>
        <w:t>s</w:t>
      </w:r>
      <w:r w:rsidRPr="004B288F">
        <w:rPr>
          <w:lang w:val="fr-FR"/>
        </w:rPr>
        <w:t xml:space="preserve"> climatiseurs résidentiels</w:t>
      </w:r>
      <w:r w:rsidR="006C5BBF">
        <w:rPr>
          <w:lang w:val="fr-FR"/>
        </w:rPr>
        <w:t xml:space="preserve"> </w:t>
      </w:r>
      <w:r w:rsidR="003B702A">
        <w:rPr>
          <w:lang w:val="fr-FR"/>
        </w:rPr>
        <w:t>qui seront fabriqués en Égypte</w:t>
      </w:r>
      <w:r w:rsidRPr="004B288F">
        <w:rPr>
          <w:lang w:val="fr-FR"/>
        </w:rPr>
        <w:t xml:space="preserve">, ainsi que les activités </w:t>
      </w:r>
      <w:r w:rsidR="003F1E5C" w:rsidRPr="004B288F">
        <w:rPr>
          <w:lang w:val="fr-FR"/>
        </w:rPr>
        <w:t xml:space="preserve">des deux projets proposés </w:t>
      </w:r>
      <w:r w:rsidR="003F1E5C">
        <w:rPr>
          <w:lang w:val="fr-FR"/>
        </w:rPr>
        <w:t xml:space="preserve">en rapport avec les </w:t>
      </w:r>
      <w:r w:rsidRPr="004B288F">
        <w:rPr>
          <w:lang w:val="fr-FR"/>
        </w:rPr>
        <w:t>politique</w:t>
      </w:r>
      <w:r w:rsidR="003F1E5C">
        <w:rPr>
          <w:lang w:val="fr-FR"/>
        </w:rPr>
        <w:t>s</w:t>
      </w:r>
      <w:r w:rsidRPr="004B288F">
        <w:rPr>
          <w:lang w:val="fr-FR"/>
        </w:rPr>
        <w:t xml:space="preserve"> sur la base de la décision 94/60. L</w:t>
      </w:r>
      <w:r w:rsidR="00C37710">
        <w:rPr>
          <w:lang w:val="fr-FR"/>
        </w:rPr>
        <w:t>’</w:t>
      </w:r>
      <w:r w:rsidRPr="004B288F">
        <w:rPr>
          <w:lang w:val="fr-FR"/>
        </w:rPr>
        <w:t>examen par le Secrétariat, sur la base de la décision 95/87, du volet « compresseurs » de la proposition globale de l</w:t>
      </w:r>
      <w:r w:rsidR="00C37710">
        <w:rPr>
          <w:lang w:val="fr-FR"/>
        </w:rPr>
        <w:t>’</w:t>
      </w:r>
      <w:r w:rsidRPr="004B288F">
        <w:rPr>
          <w:lang w:val="fr-FR"/>
        </w:rPr>
        <w:t>Égypte est présenté aux paragraphes 53 à 80.</w:t>
      </w:r>
      <w:r w:rsidR="004812A1">
        <w:rPr>
          <w:lang w:val="fr-FR"/>
        </w:rPr>
        <w:t xml:space="preserve"> </w:t>
      </w:r>
    </w:p>
    <w:p w14:paraId="0026F67C" w14:textId="0A733D16" w:rsidR="000C0B8D" w:rsidRPr="00951E31" w:rsidRDefault="005B37E1" w:rsidP="001C6B07">
      <w:pPr>
        <w:spacing w:after="240"/>
        <w:rPr>
          <w:u w:val="single"/>
          <w:lang w:val="fr-FR"/>
        </w:rPr>
      </w:pPr>
      <w:r>
        <w:rPr>
          <w:u w:val="single"/>
          <w:lang w:val="fr-FR"/>
        </w:rPr>
        <w:t>Cadre directeur, réglementaire et institutionnel</w:t>
      </w:r>
    </w:p>
    <w:p w14:paraId="4CD61DFB" w14:textId="2581C61A" w:rsidR="00FB5F75" w:rsidRPr="00951E31" w:rsidRDefault="007514A0" w:rsidP="00FB5F75">
      <w:pPr>
        <w:keepNext/>
        <w:spacing w:before="240" w:after="240"/>
        <w:rPr>
          <w:i/>
          <w:iCs/>
          <w:lang w:val="fr-FR"/>
        </w:rPr>
      </w:pPr>
      <w:r>
        <w:rPr>
          <w:i/>
          <w:iCs/>
          <w:lang w:val="fr-FR"/>
        </w:rPr>
        <w:t>N</w:t>
      </w:r>
      <w:r w:rsidR="00DC72C7" w:rsidRPr="004B288F">
        <w:rPr>
          <w:i/>
          <w:iCs/>
          <w:lang w:val="fr-FR"/>
        </w:rPr>
        <w:t>ormes minimales de performance énergétique</w:t>
      </w:r>
      <w:r w:rsidR="00374C65">
        <w:rPr>
          <w:i/>
          <w:iCs/>
          <w:lang w:val="fr-FR"/>
        </w:rPr>
        <w:t xml:space="preserve"> (NMPE)</w:t>
      </w:r>
      <w:r w:rsidR="00DC72C7" w:rsidRPr="00951E31">
        <w:rPr>
          <w:i/>
          <w:iCs/>
          <w:lang w:val="fr-FR"/>
        </w:rPr>
        <w:t xml:space="preserve"> </w:t>
      </w:r>
      <w:r w:rsidR="008D14F0">
        <w:rPr>
          <w:b/>
          <w:bCs/>
          <w:sz w:val="20"/>
          <w:szCs w:val="20"/>
          <w:lang w:val="fr-FR"/>
        </w:rPr>
        <w:t>–</w:t>
      </w:r>
      <w:r>
        <w:rPr>
          <w:i/>
          <w:iCs/>
          <w:lang w:val="fr-FR"/>
        </w:rPr>
        <w:t xml:space="preserve"> é</w:t>
      </w:r>
      <w:r w:rsidRPr="004B288F">
        <w:rPr>
          <w:i/>
          <w:iCs/>
          <w:lang w:val="fr-FR"/>
        </w:rPr>
        <w:t xml:space="preserve">laboration et </w:t>
      </w:r>
      <w:r>
        <w:rPr>
          <w:i/>
          <w:iCs/>
          <w:lang w:val="fr-FR"/>
        </w:rPr>
        <w:t xml:space="preserve">application </w:t>
      </w:r>
    </w:p>
    <w:p w14:paraId="1C0A5ACB" w14:textId="616F7732" w:rsidR="00FA0376" w:rsidRPr="00951E31" w:rsidRDefault="001A1147" w:rsidP="00FA0376">
      <w:pPr>
        <w:pStyle w:val="Heading1"/>
        <w:numPr>
          <w:ilvl w:val="0"/>
          <w:numId w:val="1"/>
        </w:numPr>
        <w:tabs>
          <w:tab w:val="num" w:pos="-2160"/>
        </w:tabs>
        <w:spacing w:before="240"/>
        <w:rPr>
          <w:lang w:val="fr-FR"/>
        </w:rPr>
      </w:pPr>
      <w:r w:rsidRPr="004B288F">
        <w:rPr>
          <w:lang w:val="fr-FR"/>
        </w:rPr>
        <w:t>L</w:t>
      </w:r>
      <w:r w:rsidR="00C37710">
        <w:rPr>
          <w:lang w:val="fr-FR"/>
        </w:rPr>
        <w:t>’</w:t>
      </w:r>
      <w:r w:rsidRPr="004B288F">
        <w:rPr>
          <w:lang w:val="fr-FR"/>
        </w:rPr>
        <w:t>ONUDI a expliqué que l</w:t>
      </w:r>
      <w:r w:rsidR="00C37710">
        <w:rPr>
          <w:lang w:val="fr-FR"/>
        </w:rPr>
        <w:t>’</w:t>
      </w:r>
      <w:r w:rsidRPr="004B288F">
        <w:rPr>
          <w:lang w:val="fr-FR"/>
        </w:rPr>
        <w:t xml:space="preserve">EOS élabore et applique </w:t>
      </w:r>
      <w:r w:rsidR="00167D35">
        <w:rPr>
          <w:lang w:val="fr-FR"/>
        </w:rPr>
        <w:t xml:space="preserve">la </w:t>
      </w:r>
      <w:r w:rsidRPr="004B288F">
        <w:rPr>
          <w:lang w:val="fr-FR"/>
        </w:rPr>
        <w:t>réglementation relative aux normes d</w:t>
      </w:r>
      <w:r w:rsidR="00C37710">
        <w:rPr>
          <w:lang w:val="fr-FR"/>
        </w:rPr>
        <w:t>’</w:t>
      </w:r>
      <w:r w:rsidRPr="004B288F">
        <w:rPr>
          <w:lang w:val="fr-FR"/>
        </w:rPr>
        <w:t>efficacité énergétique</w:t>
      </w:r>
      <w:r w:rsidR="008C1964">
        <w:rPr>
          <w:lang w:val="fr-FR"/>
        </w:rPr>
        <w:t xml:space="preserve"> pour les</w:t>
      </w:r>
      <w:r w:rsidRPr="004B288F">
        <w:rPr>
          <w:lang w:val="fr-FR"/>
        </w:rPr>
        <w:t xml:space="preserve"> équipements de réfrigération, de climatisation et de pompe à chaleur. Des normes </w:t>
      </w:r>
      <w:r w:rsidR="00BA5EC4">
        <w:rPr>
          <w:lang w:val="fr-FR"/>
        </w:rPr>
        <w:t xml:space="preserve">ont notamment été établies pour les </w:t>
      </w:r>
      <w:r w:rsidRPr="004B288F">
        <w:rPr>
          <w:lang w:val="fr-FR"/>
        </w:rPr>
        <w:t xml:space="preserve">réfrigérateurs domestiques, </w:t>
      </w:r>
      <w:r w:rsidR="00BA5EC4">
        <w:rPr>
          <w:lang w:val="fr-FR"/>
        </w:rPr>
        <w:t xml:space="preserve">les </w:t>
      </w:r>
      <w:r>
        <w:rPr>
          <w:lang w:val="fr-FR"/>
        </w:rPr>
        <w:t>congélateurs horizontaux</w:t>
      </w:r>
      <w:r w:rsidRPr="004B288F">
        <w:rPr>
          <w:lang w:val="fr-FR"/>
        </w:rPr>
        <w:t xml:space="preserve"> et les climatiseurs résidentiels.</w:t>
      </w:r>
    </w:p>
    <w:p w14:paraId="5449E05B" w14:textId="5027C3B6" w:rsidR="00FA0376" w:rsidRPr="00951E31" w:rsidRDefault="008D776E" w:rsidP="00FA0376">
      <w:pPr>
        <w:pStyle w:val="Heading1"/>
        <w:tabs>
          <w:tab w:val="num" w:pos="-2160"/>
        </w:tabs>
        <w:spacing w:before="240"/>
        <w:rPr>
          <w:lang w:val="fr-FR"/>
        </w:rPr>
      </w:pPr>
      <w:r w:rsidRPr="004B288F">
        <w:rPr>
          <w:lang w:val="fr-FR"/>
        </w:rPr>
        <w:t xml:space="preserve">Le Secrétariat a noté que les </w:t>
      </w:r>
      <w:r>
        <w:rPr>
          <w:lang w:val="fr-FR"/>
        </w:rPr>
        <w:t>NMPE</w:t>
      </w:r>
      <w:r w:rsidRPr="004B288F">
        <w:rPr>
          <w:lang w:val="fr-FR"/>
        </w:rPr>
        <w:t xml:space="preserve"> cibles (en kWh/an/litre) pour les réfrigérateurs </w:t>
      </w:r>
      <w:r w:rsidR="008D14F0" w:rsidRPr="004B288F">
        <w:rPr>
          <w:lang w:val="fr-FR"/>
        </w:rPr>
        <w:t xml:space="preserve">domestiques </w:t>
      </w:r>
      <w:r w:rsidRPr="004B288F">
        <w:rPr>
          <w:lang w:val="fr-FR"/>
        </w:rPr>
        <w:t xml:space="preserve">et les </w:t>
      </w:r>
      <w:r>
        <w:rPr>
          <w:lang w:val="fr-FR"/>
        </w:rPr>
        <w:t>congélateurs horizontaux</w:t>
      </w:r>
      <w:r w:rsidRPr="004B288F">
        <w:rPr>
          <w:lang w:val="fr-FR"/>
        </w:rPr>
        <w:t>, telles que soumises, sont nettement plus élevées (c</w:t>
      </w:r>
      <w:r w:rsidR="009372F9">
        <w:rPr>
          <w:lang w:val="fr-FR"/>
        </w:rPr>
        <w:t xml:space="preserve">e qui suppose une </w:t>
      </w:r>
      <w:r w:rsidRPr="004B288F">
        <w:rPr>
          <w:lang w:val="fr-FR"/>
        </w:rPr>
        <w:t>efficac</w:t>
      </w:r>
      <w:r w:rsidR="009372F9">
        <w:rPr>
          <w:lang w:val="fr-FR"/>
        </w:rPr>
        <w:t xml:space="preserve">ité </w:t>
      </w:r>
      <w:r w:rsidRPr="004B288F">
        <w:rPr>
          <w:lang w:val="fr-FR"/>
        </w:rPr>
        <w:t>énergétique</w:t>
      </w:r>
      <w:r w:rsidR="009372F9">
        <w:rPr>
          <w:lang w:val="fr-FR"/>
        </w:rPr>
        <w:t xml:space="preserve"> moindre</w:t>
      </w:r>
      <w:r w:rsidRPr="004B288F">
        <w:rPr>
          <w:lang w:val="fr-FR"/>
        </w:rPr>
        <w:t>) que les niveaux de performance énergétique cibles des différents modèles d</w:t>
      </w:r>
      <w:r w:rsidR="00C37710">
        <w:rPr>
          <w:lang w:val="fr-FR"/>
        </w:rPr>
        <w:t>’</w:t>
      </w:r>
      <w:r w:rsidRPr="004B288F">
        <w:rPr>
          <w:lang w:val="fr-FR"/>
        </w:rPr>
        <w:t xml:space="preserve">équipements </w:t>
      </w:r>
      <w:r w:rsidR="008E02EC">
        <w:rPr>
          <w:lang w:val="fr-FR"/>
        </w:rPr>
        <w:t xml:space="preserve">établis dans le cadre du </w:t>
      </w:r>
      <w:r w:rsidRPr="004B288F">
        <w:rPr>
          <w:lang w:val="fr-FR"/>
        </w:rPr>
        <w:t xml:space="preserve">projet, ainsi que </w:t>
      </w:r>
      <w:r w:rsidR="00BE3AAA">
        <w:rPr>
          <w:lang w:val="fr-FR"/>
        </w:rPr>
        <w:t xml:space="preserve">ce que recommandent </w:t>
      </w:r>
      <w:r w:rsidRPr="004B288F">
        <w:rPr>
          <w:lang w:val="fr-FR"/>
        </w:rPr>
        <w:t xml:space="preserve">les </w:t>
      </w:r>
      <w:r w:rsidR="004A7994">
        <w:rPr>
          <w:lang w:val="fr-FR"/>
        </w:rPr>
        <w:t>directives de l</w:t>
      </w:r>
      <w:r w:rsidR="00C37710">
        <w:rPr>
          <w:lang w:val="fr-FR"/>
        </w:rPr>
        <w:t>’</w:t>
      </w:r>
      <w:r w:rsidR="004A7994">
        <w:rPr>
          <w:lang w:val="fr-FR"/>
        </w:rPr>
        <w:t xml:space="preserve">initiative </w:t>
      </w:r>
      <w:r w:rsidR="004A7994" w:rsidRPr="004B288F">
        <w:rPr>
          <w:lang w:val="fr-FR"/>
        </w:rPr>
        <w:t>U4E</w:t>
      </w:r>
      <w:r w:rsidR="004A7994">
        <w:rPr>
          <w:lang w:val="fr-FR"/>
        </w:rPr>
        <w:t xml:space="preserve"> pour un modèle de réglementation des </w:t>
      </w:r>
      <w:r w:rsidRPr="004B288F">
        <w:rPr>
          <w:lang w:val="fr-FR"/>
        </w:rPr>
        <w:t xml:space="preserve">réfrigérateurs </w:t>
      </w:r>
      <w:r w:rsidR="00801C98" w:rsidRPr="004B288F">
        <w:rPr>
          <w:lang w:val="fr-FR"/>
        </w:rPr>
        <w:t xml:space="preserve">domestiques </w:t>
      </w:r>
      <w:r w:rsidRPr="004B288F">
        <w:rPr>
          <w:lang w:val="fr-FR"/>
        </w:rPr>
        <w:t xml:space="preserve">et </w:t>
      </w:r>
      <w:r w:rsidR="004A7994">
        <w:rPr>
          <w:lang w:val="fr-FR"/>
        </w:rPr>
        <w:t>d</w:t>
      </w:r>
      <w:r w:rsidRPr="004B288F">
        <w:rPr>
          <w:lang w:val="fr-FR"/>
        </w:rPr>
        <w:t xml:space="preserve">es </w:t>
      </w:r>
      <w:r>
        <w:rPr>
          <w:lang w:val="fr-FR"/>
        </w:rPr>
        <w:t>congélateurs horizontaux</w:t>
      </w:r>
      <w:r w:rsidRPr="004B288F">
        <w:rPr>
          <w:lang w:val="fr-FR"/>
        </w:rPr>
        <w:t>. L</w:t>
      </w:r>
      <w:r w:rsidR="00C37710">
        <w:rPr>
          <w:lang w:val="fr-FR"/>
        </w:rPr>
        <w:t>’</w:t>
      </w:r>
      <w:r w:rsidRPr="004B288F">
        <w:rPr>
          <w:lang w:val="fr-FR"/>
        </w:rPr>
        <w:t xml:space="preserve">ONUDI a expliqué que le marché égyptien comporte différents segments et que le prix des réfrigérateurs et des </w:t>
      </w:r>
      <w:r>
        <w:rPr>
          <w:lang w:val="fr-FR"/>
        </w:rPr>
        <w:t>congélateurs horizontaux</w:t>
      </w:r>
      <w:r w:rsidRPr="004B288F">
        <w:rPr>
          <w:lang w:val="fr-FR"/>
        </w:rPr>
        <w:t xml:space="preserve"> est un critère </w:t>
      </w:r>
      <w:r w:rsidR="00653B4F">
        <w:rPr>
          <w:lang w:val="fr-FR"/>
        </w:rPr>
        <w:t xml:space="preserve">de sélection </w:t>
      </w:r>
      <w:r w:rsidRPr="004B288F">
        <w:rPr>
          <w:lang w:val="fr-FR"/>
        </w:rPr>
        <w:t xml:space="preserve">important pour les </w:t>
      </w:r>
      <w:r w:rsidR="00653B4F">
        <w:rPr>
          <w:lang w:val="fr-FR"/>
        </w:rPr>
        <w:t>consommateurs</w:t>
      </w:r>
      <w:r w:rsidRPr="004B288F">
        <w:rPr>
          <w:lang w:val="fr-FR"/>
        </w:rPr>
        <w:t xml:space="preserve">. Les </w:t>
      </w:r>
      <w:r>
        <w:rPr>
          <w:lang w:val="fr-FR"/>
        </w:rPr>
        <w:t>NMPE</w:t>
      </w:r>
      <w:r w:rsidRPr="004B288F">
        <w:rPr>
          <w:lang w:val="fr-FR"/>
        </w:rPr>
        <w:t xml:space="preserve"> </w:t>
      </w:r>
      <w:r w:rsidR="00064F07" w:rsidRPr="004B288F">
        <w:rPr>
          <w:lang w:val="fr-FR"/>
        </w:rPr>
        <w:lastRenderedPageBreak/>
        <w:t xml:space="preserve">nationales </w:t>
      </w:r>
      <w:r w:rsidRPr="004B288F">
        <w:rPr>
          <w:lang w:val="fr-FR"/>
        </w:rPr>
        <w:t>établies par l</w:t>
      </w:r>
      <w:r w:rsidR="00C37710">
        <w:rPr>
          <w:lang w:val="fr-FR"/>
        </w:rPr>
        <w:t>’</w:t>
      </w:r>
      <w:r w:rsidRPr="004B288F">
        <w:rPr>
          <w:lang w:val="fr-FR"/>
        </w:rPr>
        <w:t xml:space="preserve">EOS ont </w:t>
      </w:r>
      <w:r w:rsidR="00064F07">
        <w:rPr>
          <w:lang w:val="fr-FR"/>
        </w:rPr>
        <w:t xml:space="preserve">tenu compte de cette </w:t>
      </w:r>
      <w:r w:rsidRPr="004B288F">
        <w:rPr>
          <w:lang w:val="fr-FR"/>
        </w:rPr>
        <w:t>structure lors de la finalisation des normes en consultation avec l</w:t>
      </w:r>
      <w:r w:rsidR="00C37710">
        <w:rPr>
          <w:lang w:val="fr-FR"/>
        </w:rPr>
        <w:t>’</w:t>
      </w:r>
      <w:r w:rsidRPr="004B288F">
        <w:rPr>
          <w:lang w:val="fr-FR"/>
        </w:rPr>
        <w:t>industrie.</w:t>
      </w:r>
    </w:p>
    <w:p w14:paraId="5F46F473" w14:textId="233AA92E" w:rsidR="004444E9" w:rsidRPr="00951E31" w:rsidRDefault="009638BD" w:rsidP="004444E9">
      <w:pPr>
        <w:pStyle w:val="Heading1"/>
        <w:numPr>
          <w:ilvl w:val="0"/>
          <w:numId w:val="1"/>
        </w:numPr>
        <w:tabs>
          <w:tab w:val="num" w:pos="-2160"/>
        </w:tabs>
        <w:spacing w:before="240"/>
        <w:rPr>
          <w:lang w:val="fr-FR"/>
        </w:rPr>
      </w:pPr>
      <w:r w:rsidRPr="004B288F">
        <w:rPr>
          <w:lang w:val="fr-FR"/>
        </w:rPr>
        <w:t xml:space="preserve">Le marché égyptien des réfrigérateurs </w:t>
      </w:r>
      <w:r w:rsidR="00A229E7" w:rsidRPr="004B288F">
        <w:rPr>
          <w:lang w:val="fr-FR"/>
        </w:rPr>
        <w:t xml:space="preserve">domestiques </w:t>
      </w:r>
      <w:r w:rsidRPr="004B288F">
        <w:rPr>
          <w:lang w:val="fr-FR"/>
        </w:rPr>
        <w:t xml:space="preserve">et des </w:t>
      </w:r>
      <w:r>
        <w:rPr>
          <w:lang w:val="fr-FR"/>
        </w:rPr>
        <w:t>congélateurs horizontaux</w:t>
      </w:r>
      <w:r w:rsidRPr="004B288F">
        <w:rPr>
          <w:lang w:val="fr-FR"/>
        </w:rPr>
        <w:t xml:space="preserve"> comprend des fabricants nationaux et des importateurs. Des </w:t>
      </w:r>
      <w:r>
        <w:rPr>
          <w:lang w:val="fr-FR"/>
        </w:rPr>
        <w:t>NMPE</w:t>
      </w:r>
      <w:r w:rsidRPr="004B288F">
        <w:rPr>
          <w:lang w:val="fr-FR"/>
        </w:rPr>
        <w:t xml:space="preserve"> trop bas</w:t>
      </w:r>
      <w:r w:rsidR="0028632B">
        <w:rPr>
          <w:lang w:val="fr-FR"/>
        </w:rPr>
        <w:t>ses</w:t>
      </w:r>
      <w:r w:rsidRPr="004B288F">
        <w:rPr>
          <w:lang w:val="fr-FR"/>
        </w:rPr>
        <w:t xml:space="preserve"> (</w:t>
      </w:r>
      <w:r w:rsidR="0028632B">
        <w:rPr>
          <w:lang w:val="fr-FR"/>
        </w:rPr>
        <w:t xml:space="preserve">qui dénotent une grande </w:t>
      </w:r>
      <w:r w:rsidRPr="004B288F">
        <w:rPr>
          <w:lang w:val="fr-FR"/>
        </w:rPr>
        <w:t>efficac</w:t>
      </w:r>
      <w:r w:rsidR="0028632B">
        <w:rPr>
          <w:lang w:val="fr-FR"/>
        </w:rPr>
        <w:t xml:space="preserve">ité </w:t>
      </w:r>
      <w:r w:rsidRPr="004B288F">
        <w:rPr>
          <w:lang w:val="fr-FR"/>
        </w:rPr>
        <w:t xml:space="preserve">énergétique) pourraient poser </w:t>
      </w:r>
      <w:r w:rsidR="002D4471">
        <w:rPr>
          <w:lang w:val="fr-FR"/>
        </w:rPr>
        <w:t xml:space="preserve">problème pour les </w:t>
      </w:r>
      <w:r w:rsidRPr="004B288F">
        <w:rPr>
          <w:lang w:val="fr-FR"/>
        </w:rPr>
        <w:t xml:space="preserve">fabricants nationaux qui </w:t>
      </w:r>
      <w:r w:rsidR="002D4471">
        <w:rPr>
          <w:lang w:val="fr-FR"/>
        </w:rPr>
        <w:t xml:space="preserve">peuvent plus difficilement </w:t>
      </w:r>
      <w:r w:rsidRPr="004B288F">
        <w:rPr>
          <w:lang w:val="fr-FR"/>
        </w:rPr>
        <w:t xml:space="preserve">atteindre </w:t>
      </w:r>
      <w:r w:rsidR="006C71C7">
        <w:rPr>
          <w:lang w:val="fr-FR"/>
        </w:rPr>
        <w:t xml:space="preserve">de tels niveaux </w:t>
      </w:r>
      <w:r w:rsidRPr="004B288F">
        <w:rPr>
          <w:lang w:val="fr-FR"/>
        </w:rPr>
        <w:t>que les grands fabricants internationaux. Le Secrétariat et l</w:t>
      </w:r>
      <w:r w:rsidR="00C37710">
        <w:rPr>
          <w:lang w:val="fr-FR"/>
        </w:rPr>
        <w:t>’</w:t>
      </w:r>
      <w:r w:rsidRPr="004B288F">
        <w:rPr>
          <w:lang w:val="fr-FR"/>
        </w:rPr>
        <w:t xml:space="preserve">ONUDI ont discuté en détail des </w:t>
      </w:r>
      <w:r>
        <w:rPr>
          <w:lang w:val="fr-FR"/>
        </w:rPr>
        <w:t>NMPE</w:t>
      </w:r>
      <w:r w:rsidRPr="004B288F">
        <w:rPr>
          <w:lang w:val="fr-FR"/>
        </w:rPr>
        <w:t xml:space="preserve"> approprié</w:t>
      </w:r>
      <w:r w:rsidR="00F955E9">
        <w:rPr>
          <w:lang w:val="fr-FR"/>
        </w:rPr>
        <w:t>e</w:t>
      </w:r>
      <w:r w:rsidRPr="004B288F">
        <w:rPr>
          <w:lang w:val="fr-FR"/>
        </w:rPr>
        <w:t xml:space="preserve">s qui </w:t>
      </w:r>
      <w:r w:rsidR="00F955E9">
        <w:rPr>
          <w:lang w:val="fr-FR"/>
        </w:rPr>
        <w:t xml:space="preserve">seraient à la portée de </w:t>
      </w:r>
      <w:r w:rsidRPr="004B288F">
        <w:rPr>
          <w:lang w:val="fr-FR"/>
        </w:rPr>
        <w:t>l</w:t>
      </w:r>
      <w:r w:rsidR="00C37710">
        <w:rPr>
          <w:lang w:val="fr-FR"/>
        </w:rPr>
        <w:t>’</w:t>
      </w:r>
      <w:r w:rsidRPr="004B288F">
        <w:rPr>
          <w:lang w:val="fr-FR"/>
        </w:rPr>
        <w:t>Égypte. Sur la base de ces discussions, l</w:t>
      </w:r>
      <w:r w:rsidR="00C37710">
        <w:rPr>
          <w:lang w:val="fr-FR"/>
        </w:rPr>
        <w:t>’</w:t>
      </w:r>
      <w:r w:rsidRPr="004B288F">
        <w:rPr>
          <w:lang w:val="fr-FR"/>
        </w:rPr>
        <w:t xml:space="preserve">ONUDI a confirmé que le </w:t>
      </w:r>
      <w:r>
        <w:rPr>
          <w:lang w:val="fr-FR"/>
        </w:rPr>
        <w:t>Gouvernement de l</w:t>
      </w:r>
      <w:r w:rsidR="00C37710">
        <w:rPr>
          <w:lang w:val="fr-FR"/>
        </w:rPr>
        <w:t>’</w:t>
      </w:r>
      <w:r>
        <w:rPr>
          <w:lang w:val="fr-FR"/>
        </w:rPr>
        <w:t>Égypte</w:t>
      </w:r>
      <w:r w:rsidRPr="004B288F">
        <w:rPr>
          <w:lang w:val="fr-FR"/>
        </w:rPr>
        <w:t>, par l</w:t>
      </w:r>
      <w:r w:rsidR="00C37710">
        <w:rPr>
          <w:lang w:val="fr-FR"/>
        </w:rPr>
        <w:t>’</w:t>
      </w:r>
      <w:r w:rsidRPr="004B288F">
        <w:rPr>
          <w:lang w:val="fr-FR"/>
        </w:rPr>
        <w:t>intermédiaire de l</w:t>
      </w:r>
      <w:r w:rsidR="00C37710">
        <w:rPr>
          <w:lang w:val="fr-FR"/>
        </w:rPr>
        <w:t>’</w:t>
      </w:r>
      <w:r w:rsidRPr="004B288F">
        <w:rPr>
          <w:lang w:val="fr-FR"/>
        </w:rPr>
        <w:t xml:space="preserve">EOS, </w:t>
      </w:r>
      <w:r w:rsidR="006E31EA">
        <w:rPr>
          <w:lang w:val="fr-FR"/>
        </w:rPr>
        <w:t xml:space="preserve">mettrait tout en œuvre </w:t>
      </w:r>
      <w:r w:rsidRPr="004B288F">
        <w:rPr>
          <w:lang w:val="fr-FR"/>
        </w:rPr>
        <w:t>pour a</w:t>
      </w:r>
      <w:r w:rsidR="00F22615">
        <w:rPr>
          <w:lang w:val="fr-FR"/>
        </w:rPr>
        <w:t xml:space="preserve">mener </w:t>
      </w:r>
      <w:r w:rsidRPr="004B288F">
        <w:rPr>
          <w:lang w:val="fr-FR"/>
        </w:rPr>
        <w:t xml:space="preserve">les normes de performance énergétique </w:t>
      </w:r>
      <w:r w:rsidR="006525EC">
        <w:rPr>
          <w:lang w:val="fr-FR"/>
        </w:rPr>
        <w:t xml:space="preserve">nationales </w:t>
      </w:r>
      <w:r w:rsidRPr="004B288F">
        <w:rPr>
          <w:lang w:val="fr-FR"/>
        </w:rPr>
        <w:t>aux niveaux spécifiés</w:t>
      </w:r>
      <w:r w:rsidR="00295E8F">
        <w:rPr>
          <w:lang w:val="fr-FR"/>
        </w:rPr>
        <w:t xml:space="preserve"> par</w:t>
      </w:r>
      <w:r w:rsidRPr="004B288F">
        <w:rPr>
          <w:lang w:val="fr-FR"/>
        </w:rPr>
        <w:t xml:space="preserve"> </w:t>
      </w:r>
      <w:r w:rsidR="00295E8F">
        <w:rPr>
          <w:lang w:val="fr-FR"/>
        </w:rPr>
        <w:t>l</w:t>
      </w:r>
      <w:r w:rsidR="00C37710">
        <w:rPr>
          <w:lang w:val="fr-FR"/>
        </w:rPr>
        <w:t>’</w:t>
      </w:r>
      <w:r w:rsidR="00295E8F">
        <w:rPr>
          <w:lang w:val="fr-FR"/>
        </w:rPr>
        <w:t xml:space="preserve">initiative </w:t>
      </w:r>
      <w:r w:rsidR="00295E8F" w:rsidRPr="004B288F">
        <w:rPr>
          <w:lang w:val="fr-FR"/>
        </w:rPr>
        <w:t xml:space="preserve">U4E </w:t>
      </w:r>
      <w:r w:rsidRPr="004B288F">
        <w:rPr>
          <w:lang w:val="fr-FR"/>
        </w:rPr>
        <w:t xml:space="preserve">dans </w:t>
      </w:r>
      <w:r w:rsidR="00295E8F">
        <w:rPr>
          <w:lang w:val="fr-FR"/>
        </w:rPr>
        <w:t>s</w:t>
      </w:r>
      <w:r w:rsidR="001B411F">
        <w:rPr>
          <w:lang w:val="fr-FR"/>
        </w:rPr>
        <w:t xml:space="preserve">es directives pour un modèle de réglementation </w:t>
      </w:r>
      <w:r w:rsidR="00295E8F">
        <w:rPr>
          <w:lang w:val="fr-FR"/>
        </w:rPr>
        <w:t xml:space="preserve">des </w:t>
      </w:r>
      <w:r w:rsidRPr="004B288F">
        <w:rPr>
          <w:lang w:val="fr-FR"/>
        </w:rPr>
        <w:t xml:space="preserve">réfrigérateurs </w:t>
      </w:r>
      <w:r w:rsidR="00F955E9" w:rsidRPr="004B288F">
        <w:rPr>
          <w:lang w:val="fr-FR"/>
        </w:rPr>
        <w:t>domestiques</w:t>
      </w:r>
      <w:r w:rsidR="00EB7C30">
        <w:rPr>
          <w:lang w:val="fr-FR"/>
        </w:rPr>
        <w:t xml:space="preserve"> </w:t>
      </w:r>
      <w:r w:rsidRPr="004B288F">
        <w:rPr>
          <w:lang w:val="fr-FR"/>
        </w:rPr>
        <w:t xml:space="preserve">et </w:t>
      </w:r>
      <w:r w:rsidR="00295E8F">
        <w:rPr>
          <w:lang w:val="fr-FR"/>
        </w:rPr>
        <w:t>d</w:t>
      </w:r>
      <w:r w:rsidRPr="004B288F">
        <w:rPr>
          <w:lang w:val="fr-FR"/>
        </w:rPr>
        <w:t xml:space="preserve">es </w:t>
      </w:r>
      <w:r>
        <w:rPr>
          <w:lang w:val="fr-FR"/>
        </w:rPr>
        <w:t>congélateurs horizontaux</w:t>
      </w:r>
      <w:r w:rsidRPr="004B288F">
        <w:rPr>
          <w:lang w:val="fr-FR"/>
        </w:rPr>
        <w:t xml:space="preserve"> </w:t>
      </w:r>
      <w:r w:rsidR="001044B6">
        <w:rPr>
          <w:lang w:val="fr-FR"/>
        </w:rPr>
        <w:t>(</w:t>
      </w:r>
      <w:r w:rsidR="001044B6" w:rsidRPr="004B288F">
        <w:rPr>
          <w:lang w:val="fr-FR"/>
        </w:rPr>
        <w:t>2019</w:t>
      </w:r>
      <w:r w:rsidR="001044B6">
        <w:rPr>
          <w:lang w:val="fr-FR"/>
        </w:rPr>
        <w:t>)</w:t>
      </w:r>
      <w:r w:rsidR="004444E9" w:rsidRPr="00951E31">
        <w:rPr>
          <w:vertAlign w:val="superscript"/>
          <w:lang w:val="fr-FR"/>
        </w:rPr>
        <w:footnoteReference w:id="30"/>
      </w:r>
      <w:r w:rsidR="0088084D" w:rsidRPr="00951E31">
        <w:rPr>
          <w:lang w:val="fr-FR"/>
        </w:rPr>
        <w:t xml:space="preserve"> </w:t>
      </w:r>
      <w:r w:rsidR="00295E8F">
        <w:rPr>
          <w:lang w:val="fr-FR"/>
        </w:rPr>
        <w:t>et ses directives</w:t>
      </w:r>
      <w:r w:rsidR="00295E8F" w:rsidRPr="00295E8F">
        <w:rPr>
          <w:lang w:val="fr-FR"/>
        </w:rPr>
        <w:t xml:space="preserve"> </w:t>
      </w:r>
      <w:r w:rsidR="00295E8F">
        <w:rPr>
          <w:lang w:val="fr-FR"/>
        </w:rPr>
        <w:t>pour un modèle de réglementation des climatiseurs (2021)</w:t>
      </w:r>
      <w:r w:rsidR="004444E9" w:rsidRPr="00951E31">
        <w:rPr>
          <w:vertAlign w:val="superscript"/>
          <w:lang w:val="fr-FR"/>
        </w:rPr>
        <w:footnoteReference w:id="31"/>
      </w:r>
      <w:r w:rsidR="00295E8F">
        <w:rPr>
          <w:lang w:val="fr-FR"/>
        </w:rPr>
        <w:t>.</w:t>
      </w:r>
      <w:r w:rsidR="004444E9" w:rsidRPr="00951E31">
        <w:rPr>
          <w:vertAlign w:val="superscript"/>
          <w:lang w:val="fr-FR"/>
        </w:rPr>
        <w:t xml:space="preserve"> </w:t>
      </w:r>
      <w:r w:rsidR="00C235B1">
        <w:rPr>
          <w:lang w:val="fr-FR"/>
        </w:rPr>
        <w:t>Le service national de l</w:t>
      </w:r>
      <w:r w:rsidR="00C37710">
        <w:rPr>
          <w:lang w:val="fr-FR"/>
        </w:rPr>
        <w:t>’</w:t>
      </w:r>
      <w:r w:rsidR="00C235B1">
        <w:rPr>
          <w:lang w:val="fr-FR"/>
        </w:rPr>
        <w:t>ozone</w:t>
      </w:r>
      <w:r w:rsidR="00C235B1" w:rsidRPr="004B288F">
        <w:rPr>
          <w:lang w:val="fr-FR"/>
        </w:rPr>
        <w:t xml:space="preserve"> coordonnera cette question avec l</w:t>
      </w:r>
      <w:r w:rsidR="00C37710">
        <w:rPr>
          <w:lang w:val="fr-FR"/>
        </w:rPr>
        <w:t>’</w:t>
      </w:r>
      <w:r w:rsidR="00C235B1" w:rsidRPr="004B288F">
        <w:rPr>
          <w:lang w:val="fr-FR"/>
        </w:rPr>
        <w:t xml:space="preserve">EOS et, </w:t>
      </w:r>
      <w:r w:rsidR="00BE79D0">
        <w:rPr>
          <w:lang w:val="fr-FR"/>
        </w:rPr>
        <w:t xml:space="preserve">à </w:t>
      </w:r>
      <w:r w:rsidR="00C235B1" w:rsidRPr="004B288F">
        <w:rPr>
          <w:lang w:val="fr-FR"/>
        </w:rPr>
        <w:t xml:space="preserve">la dernière réunion de </w:t>
      </w:r>
      <w:r w:rsidR="00BE79D0">
        <w:rPr>
          <w:lang w:val="fr-FR"/>
        </w:rPr>
        <w:t>l</w:t>
      </w:r>
      <w:r w:rsidR="00C37710">
        <w:rPr>
          <w:lang w:val="fr-FR"/>
        </w:rPr>
        <w:t>’</w:t>
      </w:r>
      <w:r w:rsidR="00C235B1" w:rsidRPr="004B288F">
        <w:rPr>
          <w:lang w:val="fr-FR"/>
        </w:rPr>
        <w:t>année, fera le point sur la mise à jour des normes d</w:t>
      </w:r>
      <w:r w:rsidR="00C37710">
        <w:rPr>
          <w:lang w:val="fr-FR"/>
        </w:rPr>
        <w:t>’</w:t>
      </w:r>
      <w:r w:rsidR="00C235B1" w:rsidRPr="004B288F">
        <w:rPr>
          <w:lang w:val="fr-FR"/>
        </w:rPr>
        <w:t xml:space="preserve">efficacité énergétique pour les réfrigérateurs domestiques, les </w:t>
      </w:r>
      <w:r w:rsidR="00C235B1">
        <w:rPr>
          <w:lang w:val="fr-FR"/>
        </w:rPr>
        <w:t>congélateurs horizontaux</w:t>
      </w:r>
      <w:r w:rsidR="00C235B1" w:rsidRPr="004B288F">
        <w:rPr>
          <w:lang w:val="fr-FR"/>
        </w:rPr>
        <w:t xml:space="preserve"> et les climatiseurs jusqu</w:t>
      </w:r>
      <w:r w:rsidR="00C37710">
        <w:rPr>
          <w:lang w:val="fr-FR"/>
        </w:rPr>
        <w:t>’</w:t>
      </w:r>
      <w:r w:rsidR="00C235B1" w:rsidRPr="004B288F">
        <w:rPr>
          <w:lang w:val="fr-FR"/>
        </w:rPr>
        <w:t>à ce que ces normes soient respectées.</w:t>
      </w:r>
    </w:p>
    <w:p w14:paraId="2AD2BF82" w14:textId="37519B2C" w:rsidR="004444E9" w:rsidRPr="00951E31" w:rsidRDefault="00D42238" w:rsidP="004444E9">
      <w:pPr>
        <w:pStyle w:val="Heading1"/>
        <w:tabs>
          <w:tab w:val="num" w:pos="-2160"/>
        </w:tabs>
        <w:spacing w:before="240"/>
        <w:rPr>
          <w:lang w:val="fr-FR"/>
        </w:rPr>
      </w:pPr>
      <w:r w:rsidRPr="004B288F">
        <w:rPr>
          <w:lang w:val="fr-FR"/>
        </w:rPr>
        <w:t xml:space="preserve">Dans le cas des climatiseurs, le Secrétariat a noté que les normes cibles </w:t>
      </w:r>
      <w:r w:rsidR="003F574B">
        <w:rPr>
          <w:lang w:val="fr-FR"/>
        </w:rPr>
        <w:t>relatives au</w:t>
      </w:r>
      <w:r w:rsidR="00AF66CD">
        <w:rPr>
          <w:lang w:val="fr-FR"/>
        </w:rPr>
        <w:t>x</w:t>
      </w:r>
      <w:r w:rsidR="003F574B">
        <w:rPr>
          <w:lang w:val="fr-FR"/>
        </w:rPr>
        <w:t xml:space="preserve"> SEER </w:t>
      </w:r>
      <w:r w:rsidRPr="004B288F">
        <w:rPr>
          <w:lang w:val="fr-FR"/>
        </w:rPr>
        <w:t>pour 2030 sont inférieures (</w:t>
      </w:r>
      <w:r w:rsidR="00371B0E">
        <w:rPr>
          <w:lang w:val="fr-FR"/>
        </w:rPr>
        <w:t xml:space="preserve">ce qui dénote une </w:t>
      </w:r>
      <w:r w:rsidRPr="004B288F">
        <w:rPr>
          <w:lang w:val="fr-FR"/>
        </w:rPr>
        <w:t>efficac</w:t>
      </w:r>
      <w:r w:rsidR="00371B0E">
        <w:rPr>
          <w:lang w:val="fr-FR"/>
        </w:rPr>
        <w:t xml:space="preserve">ité </w:t>
      </w:r>
      <w:r w:rsidRPr="004B288F">
        <w:rPr>
          <w:lang w:val="fr-FR"/>
        </w:rPr>
        <w:t>énergétique</w:t>
      </w:r>
      <w:r w:rsidR="00371B0E">
        <w:rPr>
          <w:lang w:val="fr-FR"/>
        </w:rPr>
        <w:t xml:space="preserve"> moindre</w:t>
      </w:r>
      <w:r w:rsidRPr="004B288F">
        <w:rPr>
          <w:lang w:val="fr-FR"/>
        </w:rPr>
        <w:t>) aux normes recommandées pour ces équipements par l</w:t>
      </w:r>
      <w:r w:rsidR="00C37710">
        <w:rPr>
          <w:lang w:val="fr-FR"/>
        </w:rPr>
        <w:t>’</w:t>
      </w:r>
      <w:r w:rsidR="00371B0E">
        <w:rPr>
          <w:lang w:val="fr-FR"/>
        </w:rPr>
        <w:t xml:space="preserve">initiative </w:t>
      </w:r>
      <w:r w:rsidRPr="004B288F">
        <w:rPr>
          <w:lang w:val="fr-FR"/>
        </w:rPr>
        <w:t>U4E en 2021. L</w:t>
      </w:r>
      <w:r w:rsidR="00C37710">
        <w:rPr>
          <w:lang w:val="fr-FR"/>
        </w:rPr>
        <w:t>’</w:t>
      </w:r>
      <w:r w:rsidRPr="004B288F">
        <w:rPr>
          <w:lang w:val="fr-FR"/>
        </w:rPr>
        <w:t xml:space="preserve">ONUDI a expliqué que, comme pour les réfrigérateurs </w:t>
      </w:r>
      <w:r w:rsidR="00371B0E" w:rsidRPr="004B288F">
        <w:rPr>
          <w:lang w:val="fr-FR"/>
        </w:rPr>
        <w:t xml:space="preserve">domestiques </w:t>
      </w:r>
      <w:r w:rsidRPr="004B288F">
        <w:rPr>
          <w:lang w:val="fr-FR"/>
        </w:rPr>
        <w:t xml:space="preserve">et les </w:t>
      </w:r>
      <w:r>
        <w:rPr>
          <w:lang w:val="fr-FR"/>
        </w:rPr>
        <w:t>congélateurs horizontaux</w:t>
      </w:r>
      <w:r w:rsidRPr="004B288F">
        <w:rPr>
          <w:lang w:val="fr-FR"/>
        </w:rPr>
        <w:t>, le coût et la disponibilité limitée des composants (par exemple, les compresseurs à vitesse variable</w:t>
      </w:r>
      <w:r w:rsidR="00371B0E">
        <w:rPr>
          <w:lang w:val="fr-FR"/>
        </w:rPr>
        <w:t xml:space="preserve"> et </w:t>
      </w:r>
      <w:r w:rsidRPr="004B288F">
        <w:rPr>
          <w:lang w:val="fr-FR"/>
        </w:rPr>
        <w:t xml:space="preserve">les commandes) </w:t>
      </w:r>
      <w:r w:rsidR="00D030F8">
        <w:rPr>
          <w:lang w:val="fr-FR"/>
        </w:rPr>
        <w:t xml:space="preserve">ainsi que </w:t>
      </w:r>
      <w:r w:rsidRPr="004B288F">
        <w:rPr>
          <w:lang w:val="fr-FR"/>
        </w:rPr>
        <w:t>l</w:t>
      </w:r>
      <w:r w:rsidR="00C37710">
        <w:rPr>
          <w:lang w:val="fr-FR"/>
        </w:rPr>
        <w:t>’</w:t>
      </w:r>
      <w:r w:rsidR="008770B2">
        <w:rPr>
          <w:lang w:val="fr-FR"/>
        </w:rPr>
        <w:t xml:space="preserve">intérêt marqué des </w:t>
      </w:r>
      <w:r w:rsidRPr="004B288F">
        <w:rPr>
          <w:lang w:val="fr-FR"/>
        </w:rPr>
        <w:t xml:space="preserve">consommateurs </w:t>
      </w:r>
      <w:r w:rsidR="00D030F8">
        <w:rPr>
          <w:lang w:val="fr-FR"/>
        </w:rPr>
        <w:t xml:space="preserve">pour </w:t>
      </w:r>
      <w:r w:rsidRPr="004B288F">
        <w:rPr>
          <w:lang w:val="fr-FR"/>
        </w:rPr>
        <w:t>de</w:t>
      </w:r>
      <w:r w:rsidR="00D030F8">
        <w:rPr>
          <w:lang w:val="fr-FR"/>
        </w:rPr>
        <w:t>s</w:t>
      </w:r>
      <w:r w:rsidRPr="004B288F">
        <w:rPr>
          <w:lang w:val="fr-FR"/>
        </w:rPr>
        <w:t xml:space="preserve"> produits abordables ralentissent l</w:t>
      </w:r>
      <w:r w:rsidR="00C37710">
        <w:rPr>
          <w:lang w:val="fr-FR"/>
        </w:rPr>
        <w:t>’</w:t>
      </w:r>
      <w:r w:rsidRPr="004B288F">
        <w:rPr>
          <w:lang w:val="fr-FR"/>
        </w:rPr>
        <w:t xml:space="preserve">adoption de normes </w:t>
      </w:r>
      <w:r w:rsidR="00D030F8">
        <w:rPr>
          <w:lang w:val="fr-FR"/>
        </w:rPr>
        <w:t xml:space="preserve">nationales </w:t>
      </w:r>
      <w:r w:rsidRPr="004B288F">
        <w:rPr>
          <w:lang w:val="fr-FR"/>
        </w:rPr>
        <w:t>d</w:t>
      </w:r>
      <w:r w:rsidR="00C37710">
        <w:rPr>
          <w:lang w:val="fr-FR"/>
        </w:rPr>
        <w:t>’</w:t>
      </w:r>
      <w:r w:rsidRPr="004B288F">
        <w:rPr>
          <w:lang w:val="fr-FR"/>
        </w:rPr>
        <w:t>efficacité énergétique.</w:t>
      </w:r>
      <w:r w:rsidR="00D030F8">
        <w:rPr>
          <w:lang w:val="fr-FR"/>
        </w:rPr>
        <w:t xml:space="preserve"> </w:t>
      </w:r>
    </w:p>
    <w:p w14:paraId="58FE4624" w14:textId="7CDBE983" w:rsidR="00447AB1" w:rsidRPr="00951E31" w:rsidRDefault="002E6449" w:rsidP="00447AB1">
      <w:pPr>
        <w:pStyle w:val="Heading1"/>
        <w:numPr>
          <w:ilvl w:val="0"/>
          <w:numId w:val="1"/>
        </w:numPr>
        <w:tabs>
          <w:tab w:val="num" w:pos="-2160"/>
        </w:tabs>
        <w:spacing w:before="240"/>
        <w:rPr>
          <w:lang w:val="fr-FR"/>
        </w:rPr>
      </w:pPr>
      <w:r w:rsidRPr="004B288F">
        <w:rPr>
          <w:lang w:val="fr-FR"/>
        </w:rPr>
        <w:t>Le Secrétariat a également consulté l</w:t>
      </w:r>
      <w:r w:rsidR="00C37710">
        <w:rPr>
          <w:lang w:val="fr-FR"/>
        </w:rPr>
        <w:t>’</w:t>
      </w:r>
      <w:r w:rsidRPr="004B288F">
        <w:rPr>
          <w:lang w:val="fr-FR"/>
        </w:rPr>
        <w:t>ONUDI sur d</w:t>
      </w:r>
      <w:r w:rsidR="00C37710">
        <w:rPr>
          <w:lang w:val="fr-FR"/>
        </w:rPr>
        <w:t>’</w:t>
      </w:r>
      <w:r w:rsidRPr="004B288F">
        <w:rPr>
          <w:lang w:val="fr-FR"/>
        </w:rPr>
        <w:t>autres mesures qu</w:t>
      </w:r>
      <w:r>
        <w:rPr>
          <w:lang w:val="fr-FR"/>
        </w:rPr>
        <w:t xml:space="preserve">e prendrait </w:t>
      </w:r>
      <w:r w:rsidRPr="004B288F">
        <w:rPr>
          <w:lang w:val="fr-FR"/>
        </w:rPr>
        <w:t xml:space="preserve">le </w:t>
      </w:r>
      <w:r>
        <w:rPr>
          <w:lang w:val="fr-FR"/>
        </w:rPr>
        <w:t>Gouvernement de l</w:t>
      </w:r>
      <w:r w:rsidR="00C37710">
        <w:rPr>
          <w:lang w:val="fr-FR"/>
        </w:rPr>
        <w:t>’</w:t>
      </w:r>
      <w:r>
        <w:rPr>
          <w:lang w:val="fr-FR"/>
        </w:rPr>
        <w:t>Égypte</w:t>
      </w:r>
      <w:r w:rsidRPr="004B288F">
        <w:rPr>
          <w:lang w:val="fr-FR"/>
        </w:rPr>
        <w:t xml:space="preserve"> pour garantir la performance énergétique élevée et durable des réfrigérateurs domestiques, des </w:t>
      </w:r>
      <w:r>
        <w:rPr>
          <w:lang w:val="fr-FR"/>
        </w:rPr>
        <w:t>congélateurs horizontaux</w:t>
      </w:r>
      <w:r w:rsidRPr="004B288F">
        <w:rPr>
          <w:lang w:val="fr-FR"/>
        </w:rPr>
        <w:t xml:space="preserve"> et des climatiseurs. Sur la base de ces consultations, il a été convenu que l</w:t>
      </w:r>
      <w:r w:rsidR="005F52E1">
        <w:rPr>
          <w:lang w:val="fr-FR"/>
        </w:rPr>
        <w:t>e service national de l</w:t>
      </w:r>
      <w:r w:rsidR="00C37710">
        <w:rPr>
          <w:lang w:val="fr-FR"/>
        </w:rPr>
        <w:t>’</w:t>
      </w:r>
      <w:r w:rsidR="005F52E1">
        <w:rPr>
          <w:lang w:val="fr-FR"/>
        </w:rPr>
        <w:t>ozone</w:t>
      </w:r>
      <w:r w:rsidRPr="004B288F">
        <w:rPr>
          <w:lang w:val="fr-FR"/>
        </w:rPr>
        <w:t xml:space="preserve"> et l</w:t>
      </w:r>
      <w:r w:rsidR="00C37710">
        <w:rPr>
          <w:lang w:val="fr-FR"/>
        </w:rPr>
        <w:t>’</w:t>
      </w:r>
      <w:r w:rsidRPr="004B288F">
        <w:rPr>
          <w:lang w:val="fr-FR"/>
        </w:rPr>
        <w:t>EOS</w:t>
      </w:r>
      <w:r w:rsidR="00E932B6">
        <w:rPr>
          <w:lang w:val="fr-FR"/>
        </w:rPr>
        <w:t> </w:t>
      </w:r>
      <w:r w:rsidRPr="004B288F">
        <w:rPr>
          <w:lang w:val="fr-FR"/>
        </w:rPr>
        <w:t>:</w:t>
      </w:r>
      <w:r w:rsidR="00E932B6">
        <w:rPr>
          <w:lang w:val="fr-FR"/>
        </w:rPr>
        <w:t xml:space="preserve"> </w:t>
      </w:r>
    </w:p>
    <w:p w14:paraId="69B22EC9" w14:textId="06F3CA39" w:rsidR="00C12F49" w:rsidRPr="00951E31" w:rsidRDefault="00C353B9" w:rsidP="00C12F49">
      <w:pPr>
        <w:pStyle w:val="Heading2"/>
        <w:rPr>
          <w:lang w:val="fr-FR"/>
        </w:rPr>
      </w:pPr>
      <w:r w:rsidRPr="004B288F">
        <w:rPr>
          <w:lang w:val="fr-FR"/>
        </w:rPr>
        <w:t xml:space="preserve">Conformément au paragraphe 37 du document UNEP/OzL.Pro/ExCom/94/61, </w:t>
      </w:r>
      <w:r w:rsidR="0039394C">
        <w:rPr>
          <w:lang w:val="fr-FR"/>
        </w:rPr>
        <w:t xml:space="preserve">assureront un suivi des </w:t>
      </w:r>
      <w:r w:rsidRPr="004B288F">
        <w:rPr>
          <w:lang w:val="fr-FR"/>
        </w:rPr>
        <w:t xml:space="preserve">performances énergétiques des produits </w:t>
      </w:r>
      <w:r w:rsidR="0039394C">
        <w:rPr>
          <w:lang w:val="fr-FR"/>
        </w:rPr>
        <w:t xml:space="preserve">visés </w:t>
      </w:r>
      <w:r w:rsidRPr="004B288F">
        <w:rPr>
          <w:lang w:val="fr-FR"/>
        </w:rPr>
        <w:t xml:space="preserve">par le projet </w:t>
      </w:r>
      <w:r w:rsidR="0039394C">
        <w:rPr>
          <w:lang w:val="fr-FR"/>
        </w:rPr>
        <w:t xml:space="preserve">au cours des deux années qui suivent </w:t>
      </w:r>
      <w:r w:rsidR="00A4521D">
        <w:rPr>
          <w:lang w:val="fr-FR"/>
        </w:rPr>
        <w:t>l</w:t>
      </w:r>
      <w:r w:rsidR="00C37710">
        <w:rPr>
          <w:lang w:val="fr-FR"/>
        </w:rPr>
        <w:t>’</w:t>
      </w:r>
      <w:r w:rsidRPr="004B288F">
        <w:rPr>
          <w:lang w:val="fr-FR"/>
        </w:rPr>
        <w:t>achèvement du projet, avec le soutien de l</w:t>
      </w:r>
      <w:r w:rsidR="00C37710">
        <w:rPr>
          <w:lang w:val="fr-FR"/>
        </w:rPr>
        <w:t>’</w:t>
      </w:r>
      <w:r w:rsidRPr="004B288F">
        <w:rPr>
          <w:lang w:val="fr-FR"/>
        </w:rPr>
        <w:t>ONUDI, et confirmer</w:t>
      </w:r>
      <w:r w:rsidR="00A4521D">
        <w:rPr>
          <w:lang w:val="fr-FR"/>
        </w:rPr>
        <w:t>ont</w:t>
      </w:r>
      <w:r w:rsidRPr="004B288F">
        <w:rPr>
          <w:lang w:val="fr-FR"/>
        </w:rPr>
        <w:t xml:space="preserve"> que les entreprises </w:t>
      </w:r>
      <w:r w:rsidR="00A4521D">
        <w:rPr>
          <w:lang w:val="fr-FR"/>
        </w:rPr>
        <w:t xml:space="preserve">mettent tout en œuvre </w:t>
      </w:r>
      <w:r w:rsidRPr="004B288F">
        <w:rPr>
          <w:lang w:val="fr-FR"/>
        </w:rPr>
        <w:t>pour continuer à améliorer l</w:t>
      </w:r>
      <w:r w:rsidR="00C37710">
        <w:rPr>
          <w:lang w:val="fr-FR"/>
        </w:rPr>
        <w:t>’</w:t>
      </w:r>
      <w:r w:rsidRPr="004B288F">
        <w:rPr>
          <w:lang w:val="fr-FR"/>
        </w:rPr>
        <w:t xml:space="preserve">efficacité énergétique des produits </w:t>
      </w:r>
      <w:r w:rsidR="00CA2ECB">
        <w:rPr>
          <w:lang w:val="fr-FR"/>
        </w:rPr>
        <w:t>au terme du projet </w:t>
      </w:r>
      <w:r w:rsidRPr="004B288F">
        <w:rPr>
          <w:lang w:val="fr-FR"/>
        </w:rPr>
        <w:t>;</w:t>
      </w:r>
      <w:r w:rsidR="00CA2ECB">
        <w:rPr>
          <w:lang w:val="fr-FR"/>
        </w:rPr>
        <w:t xml:space="preserve"> </w:t>
      </w:r>
    </w:p>
    <w:p w14:paraId="7ED09794" w14:textId="188EFEA6" w:rsidR="009B393D" w:rsidRPr="00D030F8" w:rsidRDefault="00706AE9" w:rsidP="009B393D">
      <w:pPr>
        <w:pStyle w:val="Heading2"/>
        <w:rPr>
          <w:lang w:val="fr-FR"/>
        </w:rPr>
      </w:pPr>
      <w:r w:rsidRPr="004B288F">
        <w:rPr>
          <w:lang w:val="fr-FR"/>
        </w:rPr>
        <w:t>Conformément au paragraphe 36 du document UNEP/OzL.Pro/ExCom/94/61, veiller</w:t>
      </w:r>
      <w:r w:rsidR="003300BE">
        <w:rPr>
          <w:lang w:val="fr-FR"/>
        </w:rPr>
        <w:t>ont</w:t>
      </w:r>
      <w:r w:rsidRPr="004B288F">
        <w:rPr>
          <w:lang w:val="fr-FR"/>
        </w:rPr>
        <w:t xml:space="preserve"> à ce que l</w:t>
      </w:r>
      <w:r w:rsidR="00A267CA">
        <w:rPr>
          <w:lang w:val="fr-FR"/>
        </w:rPr>
        <w:t xml:space="preserve">e </w:t>
      </w:r>
      <w:r w:rsidRPr="004B288F">
        <w:rPr>
          <w:lang w:val="fr-FR"/>
        </w:rPr>
        <w:t xml:space="preserve">projet soit </w:t>
      </w:r>
      <w:r w:rsidR="00A267CA" w:rsidRPr="004B288F">
        <w:rPr>
          <w:lang w:val="fr-FR"/>
        </w:rPr>
        <w:t>opérationnel</w:t>
      </w:r>
      <w:r w:rsidR="00455956">
        <w:rPr>
          <w:lang w:val="fr-FR"/>
        </w:rPr>
        <w:t>lement</w:t>
      </w:r>
      <w:r w:rsidR="00A267CA" w:rsidRPr="004B288F">
        <w:rPr>
          <w:lang w:val="fr-FR"/>
        </w:rPr>
        <w:t xml:space="preserve"> </w:t>
      </w:r>
      <w:r w:rsidRPr="004B288F">
        <w:rPr>
          <w:lang w:val="fr-FR"/>
        </w:rPr>
        <w:t>achevé au plus tard 36 mois après la date d</w:t>
      </w:r>
      <w:r w:rsidR="00C37710">
        <w:rPr>
          <w:lang w:val="fr-FR"/>
        </w:rPr>
        <w:t>’</w:t>
      </w:r>
      <w:r w:rsidRPr="004B288F">
        <w:rPr>
          <w:lang w:val="fr-FR"/>
        </w:rPr>
        <w:t>approbation et r</w:t>
      </w:r>
      <w:r w:rsidR="006D4DE2">
        <w:rPr>
          <w:lang w:val="fr-FR"/>
        </w:rPr>
        <w:t xml:space="preserve">emettront </w:t>
      </w:r>
      <w:r w:rsidRPr="004B288F">
        <w:rPr>
          <w:lang w:val="fr-FR"/>
        </w:rPr>
        <w:t xml:space="preserve">le financement correspondant aux coûts </w:t>
      </w:r>
      <w:r w:rsidR="006D4DE2">
        <w:rPr>
          <w:lang w:val="fr-FR"/>
        </w:rPr>
        <w:t xml:space="preserve">additionnels </w:t>
      </w:r>
      <w:r w:rsidRPr="004B288F">
        <w:rPr>
          <w:lang w:val="fr-FR"/>
        </w:rPr>
        <w:t>et tou</w:t>
      </w:r>
      <w:r w:rsidR="00621787">
        <w:rPr>
          <w:lang w:val="fr-FR"/>
        </w:rPr>
        <w:t xml:space="preserve">s les fonds restants qui </w:t>
      </w:r>
      <w:r w:rsidRPr="004B288F">
        <w:rPr>
          <w:lang w:val="fr-FR"/>
        </w:rPr>
        <w:t>n</w:t>
      </w:r>
      <w:r w:rsidR="00C37710">
        <w:rPr>
          <w:lang w:val="fr-FR"/>
        </w:rPr>
        <w:t>’</w:t>
      </w:r>
      <w:r w:rsidRPr="004B288F">
        <w:rPr>
          <w:lang w:val="fr-FR"/>
        </w:rPr>
        <w:t>aurai</w:t>
      </w:r>
      <w:r w:rsidR="00621787">
        <w:rPr>
          <w:lang w:val="fr-FR"/>
        </w:rPr>
        <w:t>en</w:t>
      </w:r>
      <w:r w:rsidRPr="004B288F">
        <w:rPr>
          <w:lang w:val="fr-FR"/>
        </w:rPr>
        <w:t>t pas été engagé</w:t>
      </w:r>
      <w:r w:rsidR="00621787">
        <w:rPr>
          <w:lang w:val="fr-FR"/>
        </w:rPr>
        <w:t>s</w:t>
      </w:r>
      <w:r w:rsidRPr="004B288F">
        <w:rPr>
          <w:lang w:val="fr-FR"/>
        </w:rPr>
        <w:t xml:space="preserve"> si </w:t>
      </w:r>
      <w:r w:rsidR="00621787">
        <w:rPr>
          <w:lang w:val="fr-FR"/>
        </w:rPr>
        <w:t>ce délai n</w:t>
      </w:r>
      <w:r w:rsidR="00C37710">
        <w:rPr>
          <w:lang w:val="fr-FR"/>
        </w:rPr>
        <w:t>’</w:t>
      </w:r>
      <w:r w:rsidR="00621787">
        <w:rPr>
          <w:lang w:val="fr-FR"/>
        </w:rPr>
        <w:t>est pas respecté </w:t>
      </w:r>
      <w:r w:rsidRPr="004B288F">
        <w:rPr>
          <w:lang w:val="fr-FR"/>
        </w:rPr>
        <w:t>;</w:t>
      </w:r>
    </w:p>
    <w:p w14:paraId="1B2D0EE4" w14:textId="0CBAA13C" w:rsidR="00E57436" w:rsidRPr="00D030F8" w:rsidRDefault="00F764DC" w:rsidP="00E57436">
      <w:pPr>
        <w:pStyle w:val="Heading2"/>
        <w:rPr>
          <w:lang w:val="fr-FR"/>
        </w:rPr>
      </w:pPr>
      <w:r w:rsidRPr="004B288F">
        <w:rPr>
          <w:lang w:val="fr-FR"/>
        </w:rPr>
        <w:t>Conformément au paragraphe 38 du document UNEP/OzL.Pro/ExCom/94/61, veiller</w:t>
      </w:r>
      <w:r>
        <w:rPr>
          <w:lang w:val="fr-FR"/>
        </w:rPr>
        <w:t>ont</w:t>
      </w:r>
      <w:r w:rsidRPr="004B288F">
        <w:rPr>
          <w:lang w:val="fr-FR"/>
        </w:rPr>
        <w:t xml:space="preserve"> à l</w:t>
      </w:r>
      <w:r>
        <w:rPr>
          <w:lang w:val="fr-FR"/>
        </w:rPr>
        <w:t xml:space="preserve">a </w:t>
      </w:r>
      <w:r w:rsidRPr="004B288F">
        <w:rPr>
          <w:lang w:val="fr-FR"/>
        </w:rPr>
        <w:t>mise à jour périodique de</w:t>
      </w:r>
      <w:r w:rsidR="00C62DAB">
        <w:rPr>
          <w:lang w:val="fr-FR"/>
        </w:rPr>
        <w:t xml:space="preserve"> la </w:t>
      </w:r>
      <w:r w:rsidRPr="004B288F">
        <w:rPr>
          <w:lang w:val="fr-FR"/>
        </w:rPr>
        <w:t>réglementation</w:t>
      </w:r>
      <w:r w:rsidR="00C62DAB">
        <w:rPr>
          <w:lang w:val="fr-FR"/>
        </w:rPr>
        <w:t xml:space="preserve"> relative aux </w:t>
      </w:r>
      <w:r>
        <w:rPr>
          <w:lang w:val="fr-FR"/>
        </w:rPr>
        <w:t>NMPE</w:t>
      </w:r>
      <w:r w:rsidRPr="004B288F">
        <w:rPr>
          <w:lang w:val="fr-FR"/>
        </w:rPr>
        <w:t>, des programmes d</w:t>
      </w:r>
      <w:r w:rsidR="00C37710">
        <w:rPr>
          <w:lang w:val="fr-FR"/>
        </w:rPr>
        <w:t>’</w:t>
      </w:r>
      <w:r w:rsidRPr="004B288F">
        <w:rPr>
          <w:lang w:val="fr-FR"/>
        </w:rPr>
        <w:t>étiquetage et des activités de sensibilisation et de communication afin de garantir que les niveaux d</w:t>
      </w:r>
      <w:r w:rsidR="00C37710">
        <w:rPr>
          <w:lang w:val="fr-FR"/>
        </w:rPr>
        <w:t>’</w:t>
      </w:r>
      <w:r w:rsidRPr="004B288F">
        <w:rPr>
          <w:lang w:val="fr-FR"/>
        </w:rPr>
        <w:t xml:space="preserve">efficacité énergétique visés par le projet pour les équipements soient </w:t>
      </w:r>
      <w:r w:rsidR="00DB66F0">
        <w:rPr>
          <w:lang w:val="fr-FR"/>
        </w:rPr>
        <w:t xml:space="preserve">communiqués </w:t>
      </w:r>
      <w:r w:rsidRPr="004B288F">
        <w:rPr>
          <w:lang w:val="fr-FR"/>
        </w:rPr>
        <w:t>au</w:t>
      </w:r>
      <w:r w:rsidR="00DB66F0">
        <w:rPr>
          <w:lang w:val="fr-FR"/>
        </w:rPr>
        <w:t xml:space="preserve">x </w:t>
      </w:r>
      <w:r w:rsidRPr="004B288F">
        <w:rPr>
          <w:lang w:val="fr-FR"/>
        </w:rPr>
        <w:t xml:space="preserve">différentes parties prenantes. Le gouvernement prendra également des mesures pour </w:t>
      </w:r>
      <w:r w:rsidR="00DB66F0">
        <w:rPr>
          <w:lang w:val="fr-FR"/>
        </w:rPr>
        <w:t xml:space="preserve">appliquer une </w:t>
      </w:r>
      <w:r w:rsidRPr="004B288F">
        <w:rPr>
          <w:lang w:val="fr-FR"/>
        </w:rPr>
        <w:t xml:space="preserve">réglementation visant à garantir que </w:t>
      </w:r>
      <w:r w:rsidR="00DB66F0">
        <w:rPr>
          <w:lang w:val="fr-FR"/>
        </w:rPr>
        <w:t>les équipements fabriqués, importés et vendus</w:t>
      </w:r>
      <w:r w:rsidRPr="004B288F">
        <w:rPr>
          <w:lang w:val="fr-FR"/>
        </w:rPr>
        <w:t xml:space="preserve"> atteignent au moins les niveaux de performance énergétique cibles, au plus tard trois ans après la date d</w:t>
      </w:r>
      <w:r w:rsidR="00C37710">
        <w:rPr>
          <w:lang w:val="fr-FR"/>
        </w:rPr>
        <w:t>’</w:t>
      </w:r>
      <w:r w:rsidRPr="004B288F">
        <w:rPr>
          <w:lang w:val="fr-FR"/>
        </w:rPr>
        <w:t>achèvement du projet ;</w:t>
      </w:r>
      <w:r w:rsidR="00BD38BE">
        <w:rPr>
          <w:lang w:val="fr-FR"/>
        </w:rPr>
        <w:t xml:space="preserve"> </w:t>
      </w:r>
    </w:p>
    <w:p w14:paraId="72664DB1" w14:textId="21C27021" w:rsidR="00795FAE" w:rsidRPr="00D030F8" w:rsidRDefault="002D2F6B" w:rsidP="00795FAE">
      <w:pPr>
        <w:pStyle w:val="Heading2"/>
        <w:rPr>
          <w:lang w:val="fr-FR"/>
        </w:rPr>
      </w:pPr>
      <w:r>
        <w:rPr>
          <w:lang w:val="fr-FR"/>
        </w:rPr>
        <w:t xml:space="preserve">Réaliseront </w:t>
      </w:r>
      <w:r w:rsidRPr="004B288F">
        <w:rPr>
          <w:lang w:val="fr-FR"/>
        </w:rPr>
        <w:t>des initiatives de sensibilisation et de communication afin de faire connaître les activités entreprises dans le cadre d</w:t>
      </w:r>
      <w:r w:rsidR="00091FB2">
        <w:rPr>
          <w:lang w:val="fr-FR"/>
        </w:rPr>
        <w:t xml:space="preserve">u </w:t>
      </w:r>
      <w:r w:rsidRPr="004B288F">
        <w:rPr>
          <w:lang w:val="fr-FR"/>
        </w:rPr>
        <w:t xml:space="preserve">projet, y compris les calendriers de mise en œuvre des </w:t>
      </w:r>
      <w:r>
        <w:rPr>
          <w:lang w:val="fr-FR"/>
        </w:rPr>
        <w:t>NMPE</w:t>
      </w:r>
      <w:r w:rsidRPr="004B288F">
        <w:rPr>
          <w:lang w:val="fr-FR"/>
        </w:rPr>
        <w:t xml:space="preserve"> pour les réfrigérateurs domestiques, les </w:t>
      </w:r>
      <w:r>
        <w:rPr>
          <w:lang w:val="fr-FR"/>
        </w:rPr>
        <w:t>congélateurs horizontaux</w:t>
      </w:r>
      <w:r w:rsidRPr="004B288F">
        <w:rPr>
          <w:lang w:val="fr-FR"/>
        </w:rPr>
        <w:t xml:space="preserve"> et les </w:t>
      </w:r>
      <w:r w:rsidRPr="004B288F">
        <w:rPr>
          <w:lang w:val="fr-FR"/>
        </w:rPr>
        <w:lastRenderedPageBreak/>
        <w:t>climatiseurs résidentiels. Cela comprend la coordination avec les parties prenantes et l</w:t>
      </w:r>
      <w:r w:rsidR="00C37710">
        <w:rPr>
          <w:lang w:val="fr-FR"/>
        </w:rPr>
        <w:t>’</w:t>
      </w:r>
      <w:r w:rsidR="00091FB2">
        <w:rPr>
          <w:lang w:val="fr-FR"/>
        </w:rPr>
        <w:t xml:space="preserve">harmonisation </w:t>
      </w:r>
      <w:r w:rsidRPr="004B288F">
        <w:rPr>
          <w:lang w:val="fr-FR"/>
        </w:rPr>
        <w:t>avec d</w:t>
      </w:r>
      <w:r w:rsidR="00C37710">
        <w:rPr>
          <w:lang w:val="fr-FR"/>
        </w:rPr>
        <w:t>’</w:t>
      </w:r>
      <w:r w:rsidRPr="004B288F">
        <w:rPr>
          <w:lang w:val="fr-FR"/>
        </w:rPr>
        <w:t xml:space="preserve">autres programmes nationaux ou régionaux promouvant les technologies à haut rendement énergétique </w:t>
      </w:r>
      <w:r w:rsidR="00D40530">
        <w:rPr>
          <w:lang w:val="fr-FR"/>
        </w:rPr>
        <w:t>pour les secteurs de la réfrigération, de la climatisation et des pompes à chaleur ;</w:t>
      </w:r>
    </w:p>
    <w:p w14:paraId="59BF7E01" w14:textId="039FD417" w:rsidR="00795FAE" w:rsidRPr="00D030F8" w:rsidRDefault="0004459D" w:rsidP="00795FAE">
      <w:pPr>
        <w:pStyle w:val="Heading2"/>
        <w:rPr>
          <w:lang w:val="fr-FR"/>
        </w:rPr>
      </w:pPr>
      <w:r w:rsidRPr="004B288F">
        <w:rPr>
          <w:lang w:val="fr-FR"/>
        </w:rPr>
        <w:t xml:space="preserve">Dans la mesure du possible, </w:t>
      </w:r>
      <w:r w:rsidR="009C6D9B">
        <w:rPr>
          <w:lang w:val="fr-FR"/>
        </w:rPr>
        <w:t xml:space="preserve">présenteront </w:t>
      </w:r>
      <w:r w:rsidRPr="004B288F">
        <w:rPr>
          <w:lang w:val="fr-FR"/>
        </w:rPr>
        <w:t>et mettr</w:t>
      </w:r>
      <w:r w:rsidR="0012214C">
        <w:rPr>
          <w:lang w:val="fr-FR"/>
        </w:rPr>
        <w:t>ont</w:t>
      </w:r>
      <w:r w:rsidRPr="004B288F">
        <w:rPr>
          <w:lang w:val="fr-FR"/>
        </w:rPr>
        <w:t xml:space="preserve"> en œuvre d</w:t>
      </w:r>
      <w:r w:rsidR="00C37710">
        <w:rPr>
          <w:lang w:val="fr-FR"/>
        </w:rPr>
        <w:t>’</w:t>
      </w:r>
      <w:r w:rsidRPr="004B288F">
        <w:rPr>
          <w:lang w:val="fr-FR"/>
        </w:rPr>
        <w:t>autres politiques et mesures complémentaires qui favorisent l</w:t>
      </w:r>
      <w:r w:rsidR="00C37710">
        <w:rPr>
          <w:lang w:val="fr-FR"/>
        </w:rPr>
        <w:t>’</w:t>
      </w:r>
      <w:r w:rsidRPr="004B288F">
        <w:rPr>
          <w:lang w:val="fr-FR"/>
        </w:rPr>
        <w:t>adoption d</w:t>
      </w:r>
      <w:r w:rsidR="00C37710">
        <w:rPr>
          <w:lang w:val="fr-FR"/>
        </w:rPr>
        <w:t>’</w:t>
      </w:r>
      <w:r w:rsidRPr="004B288F">
        <w:rPr>
          <w:lang w:val="fr-FR"/>
        </w:rPr>
        <w:t xml:space="preserve">équipements à haut rendement énergétique dans les applications de réfrigération et de climatisation, en garantissant la </w:t>
      </w:r>
      <w:r w:rsidR="003960E9">
        <w:rPr>
          <w:lang w:val="fr-FR"/>
        </w:rPr>
        <w:t xml:space="preserve">pérennité </w:t>
      </w:r>
      <w:r w:rsidRPr="004B288F">
        <w:rPr>
          <w:lang w:val="fr-FR"/>
        </w:rPr>
        <w:t>pour les bénéficiaires du projet ;</w:t>
      </w:r>
    </w:p>
    <w:p w14:paraId="2251CC33" w14:textId="21498F8C" w:rsidR="00795FAE" w:rsidRPr="00D030F8" w:rsidRDefault="00F46DD4" w:rsidP="00795FAE">
      <w:pPr>
        <w:pStyle w:val="Heading2"/>
        <w:rPr>
          <w:lang w:val="fr-FR"/>
        </w:rPr>
      </w:pPr>
      <w:r w:rsidRPr="004B288F">
        <w:rPr>
          <w:lang w:val="fr-FR"/>
        </w:rPr>
        <w:t>Veiller</w:t>
      </w:r>
      <w:r>
        <w:rPr>
          <w:lang w:val="fr-FR"/>
        </w:rPr>
        <w:t>ont</w:t>
      </w:r>
      <w:r w:rsidRPr="004B288F">
        <w:rPr>
          <w:lang w:val="fr-FR"/>
        </w:rPr>
        <w:t xml:space="preserve"> à la mise en œuvre </w:t>
      </w:r>
      <w:r>
        <w:rPr>
          <w:lang w:val="fr-FR"/>
        </w:rPr>
        <w:t xml:space="preserve">dans les délais prévus </w:t>
      </w:r>
      <w:r w:rsidRPr="004B288F">
        <w:rPr>
          <w:lang w:val="fr-FR"/>
        </w:rPr>
        <w:t xml:space="preserve">des projets de la phase I du </w:t>
      </w:r>
      <w:r>
        <w:rPr>
          <w:lang w:val="fr-FR"/>
        </w:rPr>
        <w:t xml:space="preserve">Plan de mise en </w:t>
      </w:r>
      <w:r w:rsidR="001A788D">
        <w:rPr>
          <w:lang w:val="fr-FR"/>
        </w:rPr>
        <w:t>œuvre</w:t>
      </w:r>
      <w:r>
        <w:rPr>
          <w:lang w:val="fr-FR"/>
        </w:rPr>
        <w:t xml:space="preserve"> de l</w:t>
      </w:r>
      <w:r w:rsidR="00C37710">
        <w:rPr>
          <w:lang w:val="fr-FR"/>
        </w:rPr>
        <w:t>’</w:t>
      </w:r>
      <w:r>
        <w:rPr>
          <w:lang w:val="fr-FR"/>
        </w:rPr>
        <w:t>amendement de Kigali</w:t>
      </w:r>
      <w:r w:rsidRPr="004B288F">
        <w:rPr>
          <w:lang w:val="fr-FR"/>
        </w:rPr>
        <w:t xml:space="preserve"> et des initiatives proposées </w:t>
      </w:r>
      <w:r>
        <w:rPr>
          <w:lang w:val="fr-FR"/>
        </w:rPr>
        <w:t>qui portent sur l</w:t>
      </w:r>
      <w:r w:rsidR="00C37710">
        <w:rPr>
          <w:lang w:val="fr-FR"/>
        </w:rPr>
        <w:t>’</w:t>
      </w:r>
      <w:r w:rsidRPr="004B288F">
        <w:rPr>
          <w:lang w:val="fr-FR"/>
        </w:rPr>
        <w:t xml:space="preserve">efficacité énergétique </w:t>
      </w:r>
      <w:r>
        <w:rPr>
          <w:lang w:val="fr-FR"/>
        </w:rPr>
        <w:t>des équipements de réfrigération</w:t>
      </w:r>
      <w:r w:rsidR="00B61391">
        <w:rPr>
          <w:lang w:val="fr-FR"/>
        </w:rPr>
        <w:t xml:space="preserve">, </w:t>
      </w:r>
      <w:r>
        <w:rPr>
          <w:lang w:val="fr-FR"/>
        </w:rPr>
        <w:t>de climatisation</w:t>
      </w:r>
      <w:r w:rsidR="00B61391">
        <w:rPr>
          <w:lang w:val="fr-FR"/>
        </w:rPr>
        <w:t xml:space="preserve"> et de pompes</w:t>
      </w:r>
      <w:r w:rsidR="00AD5F92">
        <w:rPr>
          <w:lang w:val="fr-FR"/>
        </w:rPr>
        <w:t xml:space="preserve"> à chaleur</w:t>
      </w:r>
      <w:r w:rsidRPr="004B288F">
        <w:rPr>
          <w:lang w:val="fr-FR"/>
        </w:rPr>
        <w:t xml:space="preserve">, conformément aux calendriers, </w:t>
      </w:r>
      <w:r w:rsidR="00B61391">
        <w:rPr>
          <w:lang w:val="fr-FR"/>
        </w:rPr>
        <w:t xml:space="preserve">aux </w:t>
      </w:r>
      <w:r w:rsidRPr="004B288F">
        <w:rPr>
          <w:lang w:val="fr-FR"/>
        </w:rPr>
        <w:t xml:space="preserve">politiques et </w:t>
      </w:r>
      <w:r w:rsidR="00B61391">
        <w:rPr>
          <w:lang w:val="fr-FR"/>
        </w:rPr>
        <w:t xml:space="preserve">aux </w:t>
      </w:r>
      <w:r w:rsidRPr="004B288F">
        <w:rPr>
          <w:lang w:val="fr-FR"/>
        </w:rPr>
        <w:t>cadres réglementaires convenus</w:t>
      </w:r>
      <w:r w:rsidR="008B62CA">
        <w:rPr>
          <w:lang w:val="fr-FR"/>
        </w:rPr>
        <w:t> </w:t>
      </w:r>
      <w:r w:rsidRPr="004B288F">
        <w:rPr>
          <w:lang w:val="fr-FR"/>
        </w:rPr>
        <w:t>; et</w:t>
      </w:r>
      <w:r w:rsidR="008B62CA">
        <w:rPr>
          <w:lang w:val="fr-FR"/>
        </w:rPr>
        <w:t xml:space="preserve"> </w:t>
      </w:r>
    </w:p>
    <w:p w14:paraId="37138038" w14:textId="4D0C2DDB" w:rsidR="00795FAE" w:rsidRPr="00D030F8" w:rsidRDefault="00480F0F" w:rsidP="00795FAE">
      <w:pPr>
        <w:pStyle w:val="Heading2"/>
        <w:rPr>
          <w:lang w:val="fr-FR"/>
        </w:rPr>
      </w:pPr>
      <w:r w:rsidRPr="004B288F">
        <w:rPr>
          <w:lang w:val="fr-FR"/>
        </w:rPr>
        <w:t>Soumettr</w:t>
      </w:r>
      <w:r w:rsidR="006C65B1">
        <w:rPr>
          <w:lang w:val="fr-FR"/>
        </w:rPr>
        <w:t xml:space="preserve">ont </w:t>
      </w:r>
      <w:r w:rsidRPr="004B288F">
        <w:rPr>
          <w:lang w:val="fr-FR"/>
        </w:rPr>
        <w:t xml:space="preserve">un rapport détaillé sur la mise en œuvre du projet, y compris les coûts </w:t>
      </w:r>
      <w:r w:rsidR="00404D4A">
        <w:rPr>
          <w:lang w:val="fr-FR"/>
        </w:rPr>
        <w:t xml:space="preserve">additionnels (investissements et </w:t>
      </w:r>
      <w:r w:rsidRPr="004B288F">
        <w:rPr>
          <w:lang w:val="fr-FR"/>
        </w:rPr>
        <w:t>composants</w:t>
      </w:r>
      <w:r w:rsidR="00404D4A">
        <w:rPr>
          <w:lang w:val="fr-FR"/>
        </w:rPr>
        <w:t>)</w:t>
      </w:r>
      <w:r w:rsidRPr="004B288F">
        <w:rPr>
          <w:lang w:val="fr-FR"/>
        </w:rPr>
        <w:t xml:space="preserve"> engagés pour les modèles </w:t>
      </w:r>
      <w:r w:rsidR="00404D4A">
        <w:rPr>
          <w:lang w:val="fr-FR"/>
        </w:rPr>
        <w:t xml:space="preserve">visés </w:t>
      </w:r>
      <w:r w:rsidRPr="004B288F">
        <w:rPr>
          <w:lang w:val="fr-FR"/>
        </w:rPr>
        <w:t xml:space="preserve">par le projet, </w:t>
      </w:r>
      <w:r w:rsidR="006C2721">
        <w:rPr>
          <w:lang w:val="fr-FR"/>
        </w:rPr>
        <w:t>l</w:t>
      </w:r>
      <w:r w:rsidR="00C37710">
        <w:rPr>
          <w:lang w:val="fr-FR"/>
        </w:rPr>
        <w:t>’</w:t>
      </w:r>
      <w:r w:rsidR="006C2721">
        <w:rPr>
          <w:lang w:val="fr-FR"/>
        </w:rPr>
        <w:t>accroissement de l</w:t>
      </w:r>
      <w:r w:rsidR="00C37710">
        <w:rPr>
          <w:lang w:val="fr-FR"/>
        </w:rPr>
        <w:t>’</w:t>
      </w:r>
      <w:r w:rsidRPr="004B288F">
        <w:rPr>
          <w:lang w:val="fr-FR"/>
        </w:rPr>
        <w:t xml:space="preserve">efficacité énergétique et les </w:t>
      </w:r>
      <w:r w:rsidR="006C2721">
        <w:rPr>
          <w:lang w:val="fr-FR"/>
        </w:rPr>
        <w:t xml:space="preserve">difficultés </w:t>
      </w:r>
      <w:r w:rsidRPr="004B288F">
        <w:rPr>
          <w:lang w:val="fr-FR"/>
        </w:rPr>
        <w:t>rencontré</w:t>
      </w:r>
      <w:r w:rsidR="006C2721">
        <w:rPr>
          <w:lang w:val="fr-FR"/>
        </w:rPr>
        <w:t>e</w:t>
      </w:r>
      <w:r w:rsidRPr="004B288F">
        <w:rPr>
          <w:lang w:val="fr-FR"/>
        </w:rPr>
        <w:t>s lors de la mise en œuvre du projet</w:t>
      </w:r>
      <w:r w:rsidR="00795FAE" w:rsidRPr="00D030F8">
        <w:rPr>
          <w:lang w:val="fr-FR"/>
        </w:rPr>
        <w:t>.</w:t>
      </w:r>
    </w:p>
    <w:p w14:paraId="055988A6" w14:textId="2A88DA77" w:rsidR="00CA60DB" w:rsidRPr="00D030F8" w:rsidRDefault="00637A96" w:rsidP="00CA60DB">
      <w:pPr>
        <w:pStyle w:val="Heading1"/>
        <w:numPr>
          <w:ilvl w:val="0"/>
          <w:numId w:val="0"/>
        </w:numPr>
        <w:rPr>
          <w:rStyle w:val="eop"/>
          <w:color w:val="000000"/>
          <w:shd w:val="clear" w:color="auto" w:fill="FFFFFF"/>
          <w:lang w:val="fr-FR"/>
        </w:rPr>
      </w:pPr>
      <w:r w:rsidRPr="00D030F8">
        <w:rPr>
          <w:rStyle w:val="normaltextrun"/>
          <w:color w:val="000000"/>
          <w:u w:val="single"/>
          <w:shd w:val="clear" w:color="auto" w:fill="FFFFFF"/>
          <w:lang w:val="fr-FR"/>
        </w:rPr>
        <w:t>Questions techniques et relatives aux coûts</w:t>
      </w:r>
      <w:r w:rsidR="00CA60DB" w:rsidRPr="00D030F8">
        <w:rPr>
          <w:rStyle w:val="eop"/>
          <w:color w:val="000000"/>
          <w:shd w:val="clear" w:color="auto" w:fill="FFFFFF"/>
          <w:lang w:val="fr-FR"/>
        </w:rPr>
        <w:t> </w:t>
      </w:r>
    </w:p>
    <w:p w14:paraId="4929AFEC" w14:textId="185FADC0" w:rsidR="00CD7F39" w:rsidRPr="00D030F8" w:rsidRDefault="00826947" w:rsidP="00CD7F39">
      <w:pPr>
        <w:spacing w:after="240"/>
        <w:rPr>
          <w:i/>
          <w:iCs/>
          <w:color w:val="000000"/>
          <w:shd w:val="clear" w:color="auto" w:fill="FFFFFF"/>
          <w:lang w:val="fr-FR"/>
        </w:rPr>
      </w:pPr>
      <w:r w:rsidRPr="004B288F">
        <w:rPr>
          <w:i/>
          <w:iCs/>
          <w:color w:val="000000"/>
          <w:shd w:val="clear" w:color="auto" w:fill="FFFFFF"/>
          <w:lang w:val="fr-FR"/>
        </w:rPr>
        <w:t xml:space="preserve">Réfrigérateurs domestiques et </w:t>
      </w:r>
      <w:r>
        <w:rPr>
          <w:i/>
          <w:iCs/>
          <w:color w:val="000000"/>
          <w:shd w:val="clear" w:color="auto" w:fill="FFFFFF"/>
          <w:lang w:val="fr-FR"/>
        </w:rPr>
        <w:t>congélateurs horizontaux</w:t>
      </w:r>
    </w:p>
    <w:p w14:paraId="5F4EC507" w14:textId="37CD033E" w:rsidR="00CD7F39" w:rsidRPr="00D030F8" w:rsidRDefault="000D1D97" w:rsidP="00CD7F39">
      <w:pPr>
        <w:pStyle w:val="Heading1"/>
        <w:tabs>
          <w:tab w:val="num" w:pos="-2160"/>
        </w:tabs>
        <w:spacing w:before="240"/>
        <w:rPr>
          <w:lang w:val="fr-FR"/>
        </w:rPr>
      </w:pPr>
      <w:r w:rsidRPr="004B288F">
        <w:rPr>
          <w:lang w:val="fr-FR"/>
        </w:rPr>
        <w:t xml:space="preserve">Les </w:t>
      </w:r>
      <w:r w:rsidR="009C5090">
        <w:rPr>
          <w:lang w:val="fr-FR"/>
        </w:rPr>
        <w:t xml:space="preserve">essais </w:t>
      </w:r>
      <w:r w:rsidR="000A613D">
        <w:rPr>
          <w:lang w:val="fr-FR"/>
        </w:rPr>
        <w:t xml:space="preserve">auxquels les </w:t>
      </w:r>
      <w:r w:rsidRPr="004B288F">
        <w:rPr>
          <w:lang w:val="fr-FR"/>
        </w:rPr>
        <w:t xml:space="preserve">réfrigérateurs </w:t>
      </w:r>
      <w:r w:rsidR="000A613D" w:rsidRPr="004B288F">
        <w:rPr>
          <w:lang w:val="fr-FR"/>
        </w:rPr>
        <w:t xml:space="preserve">domestiques </w:t>
      </w:r>
      <w:r w:rsidRPr="004B288F">
        <w:rPr>
          <w:lang w:val="fr-FR"/>
        </w:rPr>
        <w:t xml:space="preserve">et les </w:t>
      </w:r>
      <w:r>
        <w:rPr>
          <w:lang w:val="fr-FR"/>
        </w:rPr>
        <w:t>congélateurs horizontaux</w:t>
      </w:r>
      <w:r w:rsidRPr="004B288F">
        <w:rPr>
          <w:lang w:val="fr-FR"/>
        </w:rPr>
        <w:t xml:space="preserve"> </w:t>
      </w:r>
      <w:r w:rsidR="000A613D">
        <w:rPr>
          <w:lang w:val="fr-FR"/>
        </w:rPr>
        <w:t xml:space="preserve">ont été soumis en Égypte ne se sont pas déroulés dans les mêmes conditions que </w:t>
      </w:r>
      <w:r w:rsidR="008A7EF4">
        <w:rPr>
          <w:lang w:val="fr-FR"/>
        </w:rPr>
        <w:t>les essais menés par</w:t>
      </w:r>
      <w:r w:rsidRPr="004B288F">
        <w:rPr>
          <w:lang w:val="fr-FR"/>
        </w:rPr>
        <w:t xml:space="preserve"> l</w:t>
      </w:r>
      <w:r w:rsidR="00C37710">
        <w:rPr>
          <w:lang w:val="fr-FR"/>
        </w:rPr>
        <w:t>’</w:t>
      </w:r>
      <w:r w:rsidR="008A7EF4">
        <w:rPr>
          <w:lang w:val="fr-FR"/>
        </w:rPr>
        <w:t xml:space="preserve">initiative </w:t>
      </w:r>
      <w:r w:rsidRPr="004B288F">
        <w:rPr>
          <w:lang w:val="fr-FR"/>
        </w:rPr>
        <w:t xml:space="preserve">U4E. Étant donné que les niveaux de financement </w:t>
      </w:r>
      <w:r w:rsidR="008A7EF4">
        <w:rPr>
          <w:lang w:val="fr-FR"/>
        </w:rPr>
        <w:t xml:space="preserve">indiqués </w:t>
      </w:r>
      <w:r w:rsidRPr="004B288F">
        <w:rPr>
          <w:lang w:val="fr-FR"/>
        </w:rPr>
        <w:t>dans le tableau</w:t>
      </w:r>
      <w:r w:rsidR="008A7EF4">
        <w:rPr>
          <w:lang w:val="fr-FR"/>
        </w:rPr>
        <w:t> </w:t>
      </w:r>
      <w:r w:rsidRPr="004B288F">
        <w:rPr>
          <w:lang w:val="fr-FR"/>
        </w:rPr>
        <w:t xml:space="preserve">2 du document UNEP/OzL.Pro/ExCom/94/61 </w:t>
      </w:r>
      <w:r w:rsidR="00E4332E">
        <w:rPr>
          <w:lang w:val="fr-FR"/>
        </w:rPr>
        <w:t xml:space="preserve">ont été établis sur la base des </w:t>
      </w:r>
      <w:r w:rsidRPr="004B288F">
        <w:rPr>
          <w:lang w:val="fr-FR"/>
        </w:rPr>
        <w:t xml:space="preserve">conditions </w:t>
      </w:r>
      <w:r w:rsidR="00E4332E">
        <w:rPr>
          <w:lang w:val="fr-FR"/>
        </w:rPr>
        <w:t xml:space="preserve">des </w:t>
      </w:r>
      <w:r w:rsidRPr="004B288F">
        <w:rPr>
          <w:lang w:val="fr-FR"/>
        </w:rPr>
        <w:t>essai</w:t>
      </w:r>
      <w:r w:rsidR="00E4332E">
        <w:rPr>
          <w:lang w:val="fr-FR"/>
        </w:rPr>
        <w:t>s de l</w:t>
      </w:r>
      <w:r w:rsidR="00C37710">
        <w:rPr>
          <w:lang w:val="fr-FR"/>
        </w:rPr>
        <w:t>’</w:t>
      </w:r>
      <w:r w:rsidR="00E4332E">
        <w:rPr>
          <w:lang w:val="fr-FR"/>
        </w:rPr>
        <w:t xml:space="preserve">initiative </w:t>
      </w:r>
      <w:r w:rsidRPr="004B288F">
        <w:rPr>
          <w:lang w:val="fr-FR"/>
        </w:rPr>
        <w:t>U4E, les niveaux de performance énergétique cibles d</w:t>
      </w:r>
      <w:r w:rsidR="00842C67">
        <w:rPr>
          <w:lang w:val="fr-FR"/>
        </w:rPr>
        <w:t xml:space="preserve">evaient </w:t>
      </w:r>
      <w:r w:rsidRPr="004B288F">
        <w:rPr>
          <w:lang w:val="fr-FR"/>
        </w:rPr>
        <w:t xml:space="preserve">être ajustés </w:t>
      </w:r>
      <w:r w:rsidR="00E4332E">
        <w:rPr>
          <w:lang w:val="fr-FR"/>
        </w:rPr>
        <w:t xml:space="preserve">en fonction des </w:t>
      </w:r>
      <w:r w:rsidRPr="004B288F">
        <w:rPr>
          <w:lang w:val="fr-FR"/>
        </w:rPr>
        <w:t xml:space="preserve">conditions </w:t>
      </w:r>
      <w:r w:rsidR="00E4332E">
        <w:rPr>
          <w:lang w:val="fr-FR"/>
        </w:rPr>
        <w:t xml:space="preserve">des </w:t>
      </w:r>
      <w:r w:rsidRPr="004B288F">
        <w:rPr>
          <w:lang w:val="fr-FR"/>
        </w:rPr>
        <w:t>essai</w:t>
      </w:r>
      <w:r w:rsidR="00E4332E">
        <w:rPr>
          <w:lang w:val="fr-FR"/>
        </w:rPr>
        <w:t>s</w:t>
      </w:r>
      <w:r w:rsidRPr="004B288F">
        <w:rPr>
          <w:lang w:val="fr-FR"/>
        </w:rPr>
        <w:t xml:space="preserve"> </w:t>
      </w:r>
      <w:r w:rsidR="00E4332E">
        <w:rPr>
          <w:lang w:val="fr-FR"/>
        </w:rPr>
        <w:t>é</w:t>
      </w:r>
      <w:r w:rsidRPr="004B288F">
        <w:rPr>
          <w:lang w:val="fr-FR"/>
        </w:rPr>
        <w:t>gypt</w:t>
      </w:r>
      <w:r w:rsidR="00E4332E">
        <w:rPr>
          <w:lang w:val="fr-FR"/>
        </w:rPr>
        <w:t>iens</w:t>
      </w:r>
      <w:r w:rsidRPr="004B288F">
        <w:rPr>
          <w:lang w:val="fr-FR"/>
        </w:rPr>
        <w:t xml:space="preserve">. </w:t>
      </w:r>
      <w:r w:rsidR="000E0FCC">
        <w:rPr>
          <w:lang w:val="fr-FR"/>
        </w:rPr>
        <w:t>L</w:t>
      </w:r>
      <w:r w:rsidR="00C37710">
        <w:rPr>
          <w:lang w:val="fr-FR"/>
        </w:rPr>
        <w:t>’</w:t>
      </w:r>
      <w:r w:rsidR="000E0FCC">
        <w:rPr>
          <w:lang w:val="fr-FR"/>
        </w:rPr>
        <w:t>ajustement a été effectué par le biais d</w:t>
      </w:r>
      <w:r w:rsidR="00C37710">
        <w:rPr>
          <w:lang w:val="fr-FR"/>
        </w:rPr>
        <w:t>’</w:t>
      </w:r>
      <w:r w:rsidR="000E0FCC">
        <w:rPr>
          <w:lang w:val="fr-FR"/>
        </w:rPr>
        <w:t xml:space="preserve">une </w:t>
      </w:r>
      <w:r w:rsidRPr="004B288F">
        <w:rPr>
          <w:lang w:val="fr-FR"/>
        </w:rPr>
        <w:t>interpolation linéaire entre les températures de référence optionnelles pour</w:t>
      </w:r>
      <w:r w:rsidR="00A06514">
        <w:rPr>
          <w:lang w:val="fr-FR"/>
        </w:rPr>
        <w:t xml:space="preserve"> l</w:t>
      </w:r>
      <w:r w:rsidR="00C37710">
        <w:rPr>
          <w:lang w:val="fr-FR"/>
        </w:rPr>
        <w:t>’</w:t>
      </w:r>
      <w:r w:rsidR="000E0FCC" w:rsidRPr="00D030F8">
        <w:rPr>
          <w:lang w:val="fr-FR"/>
        </w:rPr>
        <w:t>AEC</w:t>
      </w:r>
      <w:r w:rsidR="000E0FCC" w:rsidRPr="00D030F8">
        <w:rPr>
          <w:vertAlign w:val="subscript"/>
          <w:lang w:val="fr-FR"/>
        </w:rPr>
        <w:t>Max</w:t>
      </w:r>
      <w:r w:rsidR="000E0FCC" w:rsidRPr="00D030F8">
        <w:rPr>
          <w:lang w:val="fr-FR"/>
        </w:rPr>
        <w:t xml:space="preserve"> </w:t>
      </w:r>
      <w:r w:rsidRPr="004B288F">
        <w:rPr>
          <w:lang w:val="fr-FR"/>
        </w:rPr>
        <w:t xml:space="preserve">de 20°C et </w:t>
      </w:r>
      <w:r w:rsidR="00A06514">
        <w:rPr>
          <w:lang w:val="fr-FR"/>
        </w:rPr>
        <w:t xml:space="preserve">de </w:t>
      </w:r>
      <w:r w:rsidRPr="004B288F">
        <w:rPr>
          <w:lang w:val="fr-FR"/>
        </w:rPr>
        <w:t xml:space="preserve">32°C </w:t>
      </w:r>
      <w:r w:rsidR="00A06514">
        <w:rPr>
          <w:lang w:val="fr-FR"/>
        </w:rPr>
        <w:t xml:space="preserve">indiquées par </w:t>
      </w:r>
      <w:r w:rsidRPr="004B288F">
        <w:rPr>
          <w:lang w:val="fr-FR"/>
        </w:rPr>
        <w:t>l</w:t>
      </w:r>
      <w:r w:rsidR="00C37710">
        <w:rPr>
          <w:lang w:val="fr-FR"/>
        </w:rPr>
        <w:t>’</w:t>
      </w:r>
      <w:r w:rsidR="00A06514">
        <w:rPr>
          <w:lang w:val="fr-FR"/>
        </w:rPr>
        <w:t xml:space="preserve">initiative </w:t>
      </w:r>
      <w:r w:rsidRPr="004B288F">
        <w:rPr>
          <w:lang w:val="fr-FR"/>
        </w:rPr>
        <w:t xml:space="preserve">U4E et la </w:t>
      </w:r>
      <w:r w:rsidR="00CC5E4C">
        <w:rPr>
          <w:lang w:val="fr-FR"/>
        </w:rPr>
        <w:t>températur</w:t>
      </w:r>
      <w:r w:rsidR="00E3554D">
        <w:rPr>
          <w:lang w:val="fr-FR"/>
        </w:rPr>
        <w:t>e</w:t>
      </w:r>
      <w:r w:rsidR="00CC5E4C">
        <w:rPr>
          <w:lang w:val="fr-FR"/>
        </w:rPr>
        <w:t xml:space="preserve"> de </w:t>
      </w:r>
      <w:r w:rsidRPr="004B288F">
        <w:rPr>
          <w:lang w:val="fr-FR"/>
        </w:rPr>
        <w:t xml:space="preserve">25°C </w:t>
      </w:r>
      <w:r w:rsidR="00A67B8D">
        <w:rPr>
          <w:lang w:val="fr-FR"/>
        </w:rPr>
        <w:t xml:space="preserve">appliquée aux essais égyptiens </w:t>
      </w:r>
      <w:r w:rsidR="004E2BF8">
        <w:rPr>
          <w:lang w:val="fr-FR"/>
        </w:rPr>
        <w:t>(</w:t>
      </w:r>
      <w:r w:rsidR="00A67B8D">
        <w:rPr>
          <w:lang w:val="fr-FR"/>
        </w:rPr>
        <w:t xml:space="preserve">à cet égard, </w:t>
      </w:r>
      <w:r w:rsidR="00E3554D">
        <w:rPr>
          <w:lang w:val="fr-FR"/>
        </w:rPr>
        <w:t xml:space="preserve">des précisions sont fournies </w:t>
      </w:r>
      <w:r w:rsidRPr="004B288F">
        <w:rPr>
          <w:lang w:val="fr-FR"/>
        </w:rPr>
        <w:t>à l</w:t>
      </w:r>
      <w:r w:rsidR="00C37710">
        <w:rPr>
          <w:lang w:val="fr-FR"/>
        </w:rPr>
        <w:t>’</w:t>
      </w:r>
      <w:r w:rsidRPr="004B288F">
        <w:rPr>
          <w:lang w:val="fr-FR"/>
        </w:rPr>
        <w:t>annexe II du présent document</w:t>
      </w:r>
      <w:r w:rsidR="00E3554D">
        <w:rPr>
          <w:lang w:val="fr-FR"/>
        </w:rPr>
        <w:t>)</w:t>
      </w:r>
      <w:r w:rsidRPr="004B288F">
        <w:rPr>
          <w:lang w:val="fr-FR"/>
        </w:rPr>
        <w:t>.</w:t>
      </w:r>
      <w:r w:rsidR="00CD7F39" w:rsidRPr="00D030F8">
        <w:rPr>
          <w:lang w:val="fr-FR"/>
        </w:rPr>
        <w:t xml:space="preserve">   </w:t>
      </w:r>
    </w:p>
    <w:p w14:paraId="41731FBE" w14:textId="246CC7CB" w:rsidR="00B85DB5" w:rsidRPr="00D030F8" w:rsidRDefault="00B1723B" w:rsidP="00B85DB5">
      <w:pPr>
        <w:pStyle w:val="Heading1"/>
        <w:tabs>
          <w:tab w:val="num" w:pos="-2160"/>
        </w:tabs>
        <w:spacing w:before="240"/>
        <w:rPr>
          <w:lang w:val="fr-FR"/>
        </w:rPr>
      </w:pPr>
      <w:r w:rsidRPr="004B288F">
        <w:rPr>
          <w:lang w:val="fr-FR"/>
        </w:rPr>
        <w:t xml:space="preserve">Le Secrétariat a évalué les incitations </w:t>
      </w:r>
      <w:r>
        <w:rPr>
          <w:lang w:val="fr-FR"/>
        </w:rPr>
        <w:t xml:space="preserve">auxquelles les </w:t>
      </w:r>
      <w:r w:rsidRPr="004B288F">
        <w:rPr>
          <w:lang w:val="fr-FR"/>
        </w:rPr>
        <w:t xml:space="preserve">entreprises </w:t>
      </w:r>
      <w:r>
        <w:rPr>
          <w:lang w:val="fr-FR"/>
        </w:rPr>
        <w:t xml:space="preserve">avaient droit </w:t>
      </w:r>
      <w:r w:rsidRPr="004B288F">
        <w:rPr>
          <w:lang w:val="fr-FR"/>
        </w:rPr>
        <w:t>conformément à la décision 94/60. En particulier, le Secrétariat a déterminé les incitations en suivant la méthodologie décrite à l</w:t>
      </w:r>
      <w:r w:rsidR="00C37710">
        <w:rPr>
          <w:lang w:val="fr-FR"/>
        </w:rPr>
        <w:t>’</w:t>
      </w:r>
      <w:r w:rsidRPr="004B288F">
        <w:rPr>
          <w:lang w:val="fr-FR"/>
        </w:rPr>
        <w:t xml:space="preserve">annexe II et en se </w:t>
      </w:r>
      <w:r w:rsidR="008C6A7A">
        <w:rPr>
          <w:lang w:val="fr-FR"/>
        </w:rPr>
        <w:t xml:space="preserve">fondant </w:t>
      </w:r>
      <w:r w:rsidRPr="004B288F">
        <w:rPr>
          <w:lang w:val="fr-FR"/>
        </w:rPr>
        <w:t xml:space="preserve">sur les coûts </w:t>
      </w:r>
      <w:r w:rsidR="00B70076">
        <w:rPr>
          <w:lang w:val="fr-FR"/>
        </w:rPr>
        <w:t xml:space="preserve">additionnels </w:t>
      </w:r>
      <w:r w:rsidR="008C6A7A">
        <w:rPr>
          <w:lang w:val="fr-FR"/>
        </w:rPr>
        <w:t>(</w:t>
      </w:r>
      <w:r w:rsidRPr="004B288F">
        <w:rPr>
          <w:lang w:val="fr-FR"/>
        </w:rPr>
        <w:t>investissement</w:t>
      </w:r>
      <w:r w:rsidR="008C6A7A">
        <w:rPr>
          <w:lang w:val="fr-FR"/>
        </w:rPr>
        <w:t>s</w:t>
      </w:r>
      <w:r w:rsidRPr="004B288F">
        <w:rPr>
          <w:lang w:val="fr-FR"/>
        </w:rPr>
        <w:t xml:space="preserve"> </w:t>
      </w:r>
      <w:r w:rsidR="008C6A7A">
        <w:rPr>
          <w:lang w:val="fr-FR"/>
        </w:rPr>
        <w:t xml:space="preserve">et </w:t>
      </w:r>
      <w:r w:rsidRPr="004B288F">
        <w:rPr>
          <w:lang w:val="fr-FR"/>
        </w:rPr>
        <w:t>composants</w:t>
      </w:r>
      <w:r w:rsidR="008C6A7A">
        <w:rPr>
          <w:lang w:val="fr-FR"/>
        </w:rPr>
        <w:t>)</w:t>
      </w:r>
      <w:r w:rsidRPr="004B288F">
        <w:rPr>
          <w:lang w:val="fr-FR"/>
        </w:rPr>
        <w:t xml:space="preserve"> </w:t>
      </w:r>
      <w:r w:rsidR="008C6A7A">
        <w:rPr>
          <w:lang w:val="fr-FR"/>
        </w:rPr>
        <w:t xml:space="preserve">indiqués dans </w:t>
      </w:r>
      <w:r w:rsidRPr="004B288F">
        <w:rPr>
          <w:lang w:val="fr-FR"/>
        </w:rPr>
        <w:t xml:space="preserve">les tableaux 1 et 2 du document UNEP/OzL.Pro/ExCom/94/61. Les principales observations et la révision des coûts liés au projet sont </w:t>
      </w:r>
      <w:r w:rsidR="007A665D">
        <w:rPr>
          <w:lang w:val="fr-FR"/>
        </w:rPr>
        <w:t>présentées ci-après </w:t>
      </w:r>
      <w:r w:rsidRPr="004B288F">
        <w:rPr>
          <w:lang w:val="fr-FR"/>
        </w:rPr>
        <w:t>:</w:t>
      </w:r>
      <w:r w:rsidR="008C6A7A">
        <w:rPr>
          <w:lang w:val="fr-FR"/>
        </w:rPr>
        <w:t xml:space="preserve"> </w:t>
      </w:r>
    </w:p>
    <w:p w14:paraId="26532C8B" w14:textId="537604BC" w:rsidR="000441A9" w:rsidRPr="00D030F8" w:rsidRDefault="00C476B4" w:rsidP="000441A9">
      <w:pPr>
        <w:pStyle w:val="Heading2"/>
        <w:rPr>
          <w:lang w:val="fr-FR"/>
        </w:rPr>
      </w:pPr>
      <w:r w:rsidRPr="004B288F">
        <w:rPr>
          <w:lang w:val="fr-FR"/>
        </w:rPr>
        <w:t xml:space="preserve">Pour cinq </w:t>
      </w:r>
      <w:r w:rsidR="007C4F12">
        <w:rPr>
          <w:lang w:val="fr-FR"/>
        </w:rPr>
        <w:t xml:space="preserve">fabricants de </w:t>
      </w:r>
      <w:r w:rsidRPr="004B288F">
        <w:rPr>
          <w:lang w:val="fr-FR"/>
        </w:rPr>
        <w:t>réfrigérateurs domestiques</w:t>
      </w:r>
      <w:r w:rsidR="00B13591">
        <w:rPr>
          <w:lang w:val="fr-FR"/>
        </w:rPr>
        <w:t xml:space="preserve"> (</w:t>
      </w:r>
      <w:r w:rsidRPr="004B288F">
        <w:rPr>
          <w:lang w:val="fr-FR"/>
        </w:rPr>
        <w:t xml:space="preserve">El Araby – </w:t>
      </w:r>
      <w:r w:rsidR="00B13591">
        <w:rPr>
          <w:lang w:val="fr-FR"/>
        </w:rPr>
        <w:t>u</w:t>
      </w:r>
      <w:r w:rsidRPr="004B288F">
        <w:rPr>
          <w:lang w:val="fr-FR"/>
        </w:rPr>
        <w:t>sines A et B, Kiriazi, Electrostar et Fresh</w:t>
      </w:r>
      <w:r w:rsidR="00B13591">
        <w:rPr>
          <w:lang w:val="fr-FR"/>
        </w:rPr>
        <w:t>)</w:t>
      </w:r>
      <w:r w:rsidRPr="004B288F">
        <w:rPr>
          <w:lang w:val="fr-FR"/>
        </w:rPr>
        <w:t>, l</w:t>
      </w:r>
      <w:r w:rsidR="00C37710">
        <w:rPr>
          <w:lang w:val="fr-FR"/>
        </w:rPr>
        <w:t>’</w:t>
      </w:r>
      <w:r w:rsidRPr="004B288F">
        <w:rPr>
          <w:lang w:val="fr-FR"/>
        </w:rPr>
        <w:t xml:space="preserve">efficacité énergétique cible des modèles, telle que </w:t>
      </w:r>
      <w:r w:rsidR="00970720">
        <w:rPr>
          <w:lang w:val="fr-FR"/>
        </w:rPr>
        <w:t>soumise</w:t>
      </w:r>
      <w:r w:rsidRPr="004B288F">
        <w:rPr>
          <w:lang w:val="fr-FR"/>
        </w:rPr>
        <w:t>, était insuffisante (c</w:t>
      </w:r>
      <w:r w:rsidR="00C37710">
        <w:rPr>
          <w:lang w:val="fr-FR"/>
        </w:rPr>
        <w:t>’</w:t>
      </w:r>
      <w:r w:rsidRPr="004B288F">
        <w:rPr>
          <w:lang w:val="fr-FR"/>
        </w:rPr>
        <w:t>est-à-dire que les modèles n</w:t>
      </w:r>
      <w:r w:rsidR="00C37710">
        <w:rPr>
          <w:lang w:val="fr-FR"/>
        </w:rPr>
        <w:t>’</w:t>
      </w:r>
      <w:r w:rsidR="00080468">
        <w:rPr>
          <w:lang w:val="fr-FR"/>
        </w:rPr>
        <w:t xml:space="preserve">auraient </w:t>
      </w:r>
      <w:r w:rsidRPr="004B288F">
        <w:rPr>
          <w:lang w:val="fr-FR"/>
        </w:rPr>
        <w:t xml:space="preserve">pas </w:t>
      </w:r>
      <w:r w:rsidR="00080468">
        <w:rPr>
          <w:lang w:val="fr-FR"/>
        </w:rPr>
        <w:t xml:space="preserve">été </w:t>
      </w:r>
      <w:r w:rsidRPr="004B288F">
        <w:rPr>
          <w:lang w:val="fr-FR"/>
        </w:rPr>
        <w:t>suffisamment efficaces sur le plan énergétique) pour bénéficier de l</w:t>
      </w:r>
      <w:r w:rsidR="00C37710">
        <w:rPr>
          <w:lang w:val="fr-FR"/>
        </w:rPr>
        <w:t>’</w:t>
      </w:r>
      <w:r w:rsidR="00215304">
        <w:rPr>
          <w:lang w:val="fr-FR"/>
        </w:rPr>
        <w:t xml:space="preserve">incitation </w:t>
      </w:r>
      <w:r w:rsidRPr="004B288F">
        <w:rPr>
          <w:lang w:val="fr-FR"/>
        </w:rPr>
        <w:t>liée au coût</w:t>
      </w:r>
      <w:r w:rsidR="00D9183A">
        <w:rPr>
          <w:lang w:val="fr-FR"/>
        </w:rPr>
        <w:t xml:space="preserve"> additionnel</w:t>
      </w:r>
      <w:r w:rsidRPr="004B288F">
        <w:rPr>
          <w:lang w:val="fr-FR"/>
        </w:rPr>
        <w:t xml:space="preserve"> des composants pour 75</w:t>
      </w:r>
      <w:r w:rsidR="00954B55">
        <w:rPr>
          <w:lang w:val="fr-FR"/>
        </w:rPr>
        <w:t> </w:t>
      </w:r>
      <w:r w:rsidRPr="004B288F">
        <w:rPr>
          <w:lang w:val="fr-FR"/>
        </w:rPr>
        <w:t xml:space="preserve">% ou plus des modèles fabriqués, pondérée par le volume de </w:t>
      </w:r>
      <w:r w:rsidR="00C72572">
        <w:rPr>
          <w:lang w:val="fr-FR"/>
        </w:rPr>
        <w:t xml:space="preserve">production </w:t>
      </w:r>
      <w:r w:rsidRPr="004B288F">
        <w:rPr>
          <w:lang w:val="fr-FR"/>
        </w:rPr>
        <w:t>de chaque modèle. Le Secrétariat estime que cela représente un risque important pour la fabrication durable d</w:t>
      </w:r>
      <w:r w:rsidR="00C37710">
        <w:rPr>
          <w:lang w:val="fr-FR"/>
        </w:rPr>
        <w:t>’</w:t>
      </w:r>
      <w:r w:rsidRPr="004B288F">
        <w:rPr>
          <w:lang w:val="fr-FR"/>
        </w:rPr>
        <w:t xml:space="preserve">équipements à haut rendement énergétique par ces entreprises et a donc </w:t>
      </w:r>
      <w:r w:rsidR="0053149F">
        <w:rPr>
          <w:lang w:val="fr-FR"/>
        </w:rPr>
        <w:t xml:space="preserve">déterminé </w:t>
      </w:r>
      <w:r w:rsidRPr="004B288F">
        <w:rPr>
          <w:lang w:val="fr-FR"/>
        </w:rPr>
        <w:t xml:space="preserve">que toute entreprise qui ne fabriquait pas au moins </w:t>
      </w:r>
      <w:r w:rsidR="004427DC">
        <w:rPr>
          <w:lang w:val="fr-FR"/>
        </w:rPr>
        <w:t xml:space="preserve">le </w:t>
      </w:r>
      <w:r w:rsidRPr="004B288F">
        <w:rPr>
          <w:lang w:val="fr-FR"/>
        </w:rPr>
        <w:t>quart de ses équipements avec un objectif d</w:t>
      </w:r>
      <w:r w:rsidR="00C37710">
        <w:rPr>
          <w:lang w:val="fr-FR"/>
        </w:rPr>
        <w:t>’</w:t>
      </w:r>
      <w:r w:rsidRPr="004B288F">
        <w:rPr>
          <w:lang w:val="fr-FR"/>
        </w:rPr>
        <w:t>efficacité énergétique suffisant pour bénéficier de l</w:t>
      </w:r>
      <w:r w:rsidR="00C37710">
        <w:rPr>
          <w:lang w:val="fr-FR"/>
        </w:rPr>
        <w:t>’</w:t>
      </w:r>
      <w:r w:rsidRPr="004B288F">
        <w:rPr>
          <w:lang w:val="fr-FR"/>
        </w:rPr>
        <w:t xml:space="preserve">incitation prévue dans le cadre du projet ne serait pas </w:t>
      </w:r>
      <w:r>
        <w:rPr>
          <w:lang w:val="fr-FR"/>
        </w:rPr>
        <w:t>admissible</w:t>
      </w:r>
      <w:r w:rsidRPr="004B288F">
        <w:rPr>
          <w:lang w:val="fr-FR"/>
        </w:rPr>
        <w:t>, et a encouragé l</w:t>
      </w:r>
      <w:r w:rsidR="00C37710">
        <w:rPr>
          <w:lang w:val="fr-FR"/>
        </w:rPr>
        <w:t>’</w:t>
      </w:r>
      <w:r w:rsidRPr="004B288F">
        <w:rPr>
          <w:lang w:val="fr-FR"/>
        </w:rPr>
        <w:t>ONUDI à travailler avec ces entreprises afin qu</w:t>
      </w:r>
      <w:r w:rsidR="00C37710">
        <w:rPr>
          <w:lang w:val="fr-FR"/>
        </w:rPr>
        <w:t>’</w:t>
      </w:r>
      <w:r w:rsidRPr="004B288F">
        <w:rPr>
          <w:lang w:val="fr-FR"/>
        </w:rPr>
        <w:t xml:space="preserve">elles puissent </w:t>
      </w:r>
      <w:r w:rsidR="001602B4">
        <w:rPr>
          <w:lang w:val="fr-FR"/>
        </w:rPr>
        <w:t xml:space="preserve">établir </w:t>
      </w:r>
      <w:r w:rsidRPr="004B288F">
        <w:rPr>
          <w:lang w:val="fr-FR"/>
        </w:rPr>
        <w:t>des objectifs d</w:t>
      </w:r>
      <w:r w:rsidR="00C37710">
        <w:rPr>
          <w:lang w:val="fr-FR"/>
        </w:rPr>
        <w:t>’</w:t>
      </w:r>
      <w:r w:rsidRPr="004B288F">
        <w:rPr>
          <w:lang w:val="fr-FR"/>
        </w:rPr>
        <w:t>efficacité énergétique qui leur permettraient d</w:t>
      </w:r>
      <w:r w:rsidR="00C37710">
        <w:rPr>
          <w:lang w:val="fr-FR"/>
        </w:rPr>
        <w:t>’</w:t>
      </w:r>
      <w:r w:rsidRPr="004B288F">
        <w:rPr>
          <w:lang w:val="fr-FR"/>
        </w:rPr>
        <w:t>atteindre au moins ce seuil de 25</w:t>
      </w:r>
      <w:r w:rsidR="001602B4">
        <w:rPr>
          <w:lang w:val="fr-FR"/>
        </w:rPr>
        <w:t> </w:t>
      </w:r>
      <w:r w:rsidRPr="004B288F">
        <w:rPr>
          <w:lang w:val="fr-FR"/>
        </w:rPr>
        <w:t>%. À la suite de discussions constructives entre l</w:t>
      </w:r>
      <w:r w:rsidR="00C37710">
        <w:rPr>
          <w:lang w:val="fr-FR"/>
        </w:rPr>
        <w:t>’</w:t>
      </w:r>
      <w:r w:rsidRPr="004B288F">
        <w:rPr>
          <w:lang w:val="fr-FR"/>
        </w:rPr>
        <w:t>ONUDI et les entreprises, ces dernières ont révisé l</w:t>
      </w:r>
      <w:r w:rsidR="00C37710">
        <w:rPr>
          <w:lang w:val="fr-FR"/>
        </w:rPr>
        <w:t>’</w:t>
      </w:r>
      <w:r w:rsidRPr="004B288F">
        <w:rPr>
          <w:lang w:val="fr-FR"/>
        </w:rPr>
        <w:t>efficacité énergétique cible des modèles qu</w:t>
      </w:r>
      <w:r w:rsidR="00C37710">
        <w:rPr>
          <w:lang w:val="fr-FR"/>
        </w:rPr>
        <w:t>’</w:t>
      </w:r>
      <w:r w:rsidRPr="004B288F">
        <w:rPr>
          <w:lang w:val="fr-FR"/>
        </w:rPr>
        <w:t>elles fabriquent</w:t>
      </w:r>
      <w:r w:rsidR="005A3650">
        <w:rPr>
          <w:lang w:val="fr-FR"/>
        </w:rPr>
        <w:t xml:space="preserve">. Ainsi, </w:t>
      </w:r>
      <w:r w:rsidRPr="004B288F">
        <w:rPr>
          <w:lang w:val="fr-FR"/>
        </w:rPr>
        <w:t>tou</w:t>
      </w:r>
      <w:r w:rsidR="00E0173C">
        <w:rPr>
          <w:lang w:val="fr-FR"/>
        </w:rPr>
        <w:t>te</w:t>
      </w:r>
      <w:r w:rsidR="00A45884">
        <w:rPr>
          <w:lang w:val="fr-FR"/>
        </w:rPr>
        <w:t>s</w:t>
      </w:r>
      <w:r w:rsidR="006E0BE2">
        <w:rPr>
          <w:lang w:val="fr-FR"/>
        </w:rPr>
        <w:t xml:space="preserve"> </w:t>
      </w:r>
      <w:r w:rsidRPr="004B288F">
        <w:rPr>
          <w:lang w:val="fr-FR"/>
        </w:rPr>
        <w:t>dépassent le seuil de 25</w:t>
      </w:r>
      <w:r w:rsidR="006E0BE2">
        <w:rPr>
          <w:lang w:val="fr-FR"/>
        </w:rPr>
        <w:t> </w:t>
      </w:r>
      <w:r w:rsidRPr="004B288F">
        <w:rPr>
          <w:lang w:val="fr-FR"/>
        </w:rPr>
        <w:t xml:space="preserve">% et </w:t>
      </w:r>
      <w:r w:rsidR="005A3650">
        <w:rPr>
          <w:lang w:val="fr-FR"/>
        </w:rPr>
        <w:t xml:space="preserve">peuvent donc </w:t>
      </w:r>
      <w:r w:rsidRPr="004B288F">
        <w:rPr>
          <w:lang w:val="fr-FR"/>
        </w:rPr>
        <w:lastRenderedPageBreak/>
        <w:t>bénéficier d</w:t>
      </w:r>
      <w:r w:rsidR="00C37710">
        <w:rPr>
          <w:lang w:val="fr-FR"/>
        </w:rPr>
        <w:t>’</w:t>
      </w:r>
      <w:r w:rsidRPr="004B288F">
        <w:rPr>
          <w:lang w:val="fr-FR"/>
        </w:rPr>
        <w:t>une aide dans le cadre du projet. Le tableau 9 indique le</w:t>
      </w:r>
      <w:r w:rsidR="00E466FC">
        <w:rPr>
          <w:lang w:val="fr-FR"/>
        </w:rPr>
        <w:t xml:space="preserve"> </w:t>
      </w:r>
      <w:r w:rsidRPr="004B288F">
        <w:rPr>
          <w:lang w:val="fr-FR"/>
        </w:rPr>
        <w:t xml:space="preserve">pourcentage </w:t>
      </w:r>
      <w:r w:rsidR="00E466FC">
        <w:rPr>
          <w:lang w:val="fr-FR"/>
        </w:rPr>
        <w:t xml:space="preserve">de la production </w:t>
      </w:r>
      <w:r w:rsidRPr="004B288F">
        <w:rPr>
          <w:lang w:val="fr-FR"/>
        </w:rPr>
        <w:t>d</w:t>
      </w:r>
      <w:r w:rsidR="00C37710">
        <w:rPr>
          <w:lang w:val="fr-FR"/>
        </w:rPr>
        <w:t>’</w:t>
      </w:r>
      <w:r w:rsidRPr="004B288F">
        <w:rPr>
          <w:lang w:val="fr-FR"/>
        </w:rPr>
        <w:t xml:space="preserve">équipements </w:t>
      </w:r>
      <w:r w:rsidR="00E466FC">
        <w:rPr>
          <w:lang w:val="fr-FR"/>
        </w:rPr>
        <w:t xml:space="preserve">des </w:t>
      </w:r>
      <w:r w:rsidRPr="004B288F">
        <w:rPr>
          <w:lang w:val="fr-FR"/>
        </w:rPr>
        <w:t>entreprises qui rempli</w:t>
      </w:r>
      <w:r w:rsidR="00E466FC">
        <w:rPr>
          <w:lang w:val="fr-FR"/>
        </w:rPr>
        <w:t xml:space="preserve">t </w:t>
      </w:r>
      <w:r w:rsidRPr="004B288F">
        <w:rPr>
          <w:lang w:val="fr-FR"/>
        </w:rPr>
        <w:t xml:space="preserve">les conditions requises pour </w:t>
      </w:r>
      <w:r w:rsidR="000B2CCD">
        <w:rPr>
          <w:lang w:val="fr-FR"/>
        </w:rPr>
        <w:t>l</w:t>
      </w:r>
      <w:r w:rsidR="00C37710">
        <w:rPr>
          <w:lang w:val="fr-FR"/>
        </w:rPr>
        <w:t>’</w:t>
      </w:r>
      <w:r w:rsidR="000B2CCD">
        <w:rPr>
          <w:lang w:val="fr-FR"/>
        </w:rPr>
        <w:t xml:space="preserve">octroi </w:t>
      </w:r>
      <w:r w:rsidRPr="004B288F">
        <w:rPr>
          <w:lang w:val="fr-FR"/>
        </w:rPr>
        <w:t>de l</w:t>
      </w:r>
      <w:r w:rsidR="00C37710">
        <w:rPr>
          <w:lang w:val="fr-FR"/>
        </w:rPr>
        <w:t>’</w:t>
      </w:r>
      <w:r w:rsidRPr="004B288F">
        <w:rPr>
          <w:lang w:val="fr-FR"/>
        </w:rPr>
        <w:t xml:space="preserve">incitation, </w:t>
      </w:r>
      <w:r w:rsidR="00342271">
        <w:rPr>
          <w:lang w:val="fr-FR"/>
        </w:rPr>
        <w:t>avant et après révision</w:t>
      </w:r>
      <w:r w:rsidRPr="004B288F">
        <w:rPr>
          <w:lang w:val="fr-FR"/>
        </w:rPr>
        <w:t xml:space="preserve">. </w:t>
      </w:r>
    </w:p>
    <w:p w14:paraId="327D0D7B" w14:textId="76FDD091" w:rsidR="00D253CE" w:rsidRPr="00D030F8" w:rsidRDefault="00D253CE" w:rsidP="00E104D5">
      <w:pPr>
        <w:pStyle w:val="Heading1"/>
        <w:numPr>
          <w:ilvl w:val="0"/>
          <w:numId w:val="0"/>
        </w:numPr>
        <w:spacing w:after="0"/>
        <w:ind w:left="1440"/>
        <w:rPr>
          <w:b/>
          <w:lang w:val="fr-FR"/>
        </w:rPr>
      </w:pPr>
      <w:r w:rsidRPr="00D030F8">
        <w:rPr>
          <w:b/>
          <w:lang w:val="fr-FR"/>
        </w:rPr>
        <w:t>Table</w:t>
      </w:r>
      <w:r w:rsidR="00342271">
        <w:rPr>
          <w:b/>
          <w:lang w:val="fr-FR"/>
        </w:rPr>
        <w:t>au</w:t>
      </w:r>
      <w:r w:rsidRPr="00D030F8">
        <w:rPr>
          <w:b/>
          <w:lang w:val="fr-FR"/>
        </w:rPr>
        <w:t xml:space="preserve"> </w:t>
      </w:r>
      <w:r w:rsidR="004168B4" w:rsidRPr="00D030F8">
        <w:rPr>
          <w:b/>
          <w:bCs/>
          <w:lang w:val="fr-FR"/>
        </w:rPr>
        <w:t>9</w:t>
      </w:r>
      <w:r w:rsidR="00C06F27" w:rsidRPr="00D030F8">
        <w:rPr>
          <w:b/>
          <w:bCs/>
          <w:lang w:val="fr-FR"/>
        </w:rPr>
        <w:t>.</w:t>
      </w:r>
      <w:r w:rsidRPr="00D030F8">
        <w:rPr>
          <w:b/>
          <w:lang w:val="fr-FR"/>
        </w:rPr>
        <w:t xml:space="preserve"> </w:t>
      </w:r>
      <w:r w:rsidR="00F8764F" w:rsidRPr="004B288F">
        <w:rPr>
          <w:b/>
          <w:lang w:val="fr-FR"/>
        </w:rPr>
        <w:t xml:space="preserve">Pourcentage de </w:t>
      </w:r>
      <w:r w:rsidR="00005823">
        <w:rPr>
          <w:b/>
          <w:lang w:val="fr-FR"/>
        </w:rPr>
        <w:t xml:space="preserve">la production de </w:t>
      </w:r>
      <w:r w:rsidR="00F8764F" w:rsidRPr="004B288F">
        <w:rPr>
          <w:b/>
          <w:lang w:val="fr-FR"/>
        </w:rPr>
        <w:t xml:space="preserve">réfrigérateurs domestiques </w:t>
      </w:r>
      <w:r w:rsidR="00F8764F">
        <w:rPr>
          <w:b/>
          <w:lang w:val="fr-FR"/>
        </w:rPr>
        <w:t>admissible</w:t>
      </w:r>
      <w:r w:rsidR="00F8764F" w:rsidRPr="004B288F">
        <w:rPr>
          <w:b/>
          <w:lang w:val="fr-FR"/>
        </w:rPr>
        <w:t xml:space="preserve"> à l</w:t>
      </w:r>
      <w:r w:rsidR="00C37710">
        <w:rPr>
          <w:b/>
          <w:lang w:val="fr-FR"/>
        </w:rPr>
        <w:t>’</w:t>
      </w:r>
      <w:r w:rsidR="00005823">
        <w:rPr>
          <w:b/>
          <w:lang w:val="fr-FR"/>
        </w:rPr>
        <w:t>incitati</w:t>
      </w:r>
      <w:r w:rsidR="00BD5616">
        <w:rPr>
          <w:b/>
          <w:lang w:val="fr-FR"/>
        </w:rPr>
        <w:t>on liée à l</w:t>
      </w:r>
      <w:r w:rsidR="00C37710">
        <w:rPr>
          <w:b/>
          <w:lang w:val="fr-FR"/>
        </w:rPr>
        <w:t>’</w:t>
      </w:r>
      <w:r w:rsidR="00F8764F" w:rsidRPr="004B288F">
        <w:rPr>
          <w:b/>
          <w:lang w:val="fr-FR"/>
        </w:rPr>
        <w:t>efficacité énergétique</w:t>
      </w:r>
      <w:r w:rsidR="00DD02BF">
        <w:rPr>
          <w:b/>
          <w:lang w:val="fr-FR"/>
        </w:rPr>
        <w:t>,</w:t>
      </w:r>
      <w:r w:rsidR="0032039F">
        <w:rPr>
          <w:b/>
          <w:lang w:val="fr-FR"/>
        </w:rPr>
        <w:t xml:space="preserve"> </w:t>
      </w:r>
      <w:r w:rsidR="00FE3640">
        <w:rPr>
          <w:b/>
          <w:lang w:val="fr-FR"/>
        </w:rPr>
        <w:t xml:space="preserve">avant et après révision </w:t>
      </w:r>
    </w:p>
    <w:tbl>
      <w:tblPr>
        <w:tblW w:w="0" w:type="auto"/>
        <w:tblInd w:w="1413" w:type="dxa"/>
        <w:tblLook w:val="04A0" w:firstRow="1" w:lastRow="0" w:firstColumn="1" w:lastColumn="0" w:noHBand="0" w:noVBand="1"/>
      </w:tblPr>
      <w:tblGrid>
        <w:gridCol w:w="1843"/>
        <w:gridCol w:w="1559"/>
        <w:gridCol w:w="1417"/>
        <w:gridCol w:w="1560"/>
        <w:gridCol w:w="1558"/>
      </w:tblGrid>
      <w:tr w:rsidR="00F9001C" w:rsidRPr="00D030F8" w14:paraId="18E1AF85" w14:textId="01A910EB" w:rsidTr="00E104D5">
        <w:tc>
          <w:tcPr>
            <w:tcW w:w="1843" w:type="dxa"/>
            <w:vMerge w:val="restart"/>
            <w:tcBorders>
              <w:top w:val="single" w:sz="4" w:space="0" w:color="auto"/>
              <w:left w:val="single" w:sz="4" w:space="0" w:color="auto"/>
              <w:right w:val="single" w:sz="4" w:space="0" w:color="auto"/>
            </w:tcBorders>
            <w:noWrap/>
            <w:vAlign w:val="center"/>
            <w:hideMark/>
          </w:tcPr>
          <w:p w14:paraId="7FD7697C" w14:textId="00AF4200" w:rsidR="00775DB5" w:rsidRPr="00D030F8" w:rsidRDefault="00AA34B0" w:rsidP="00775DB5">
            <w:pPr>
              <w:jc w:val="left"/>
              <w:rPr>
                <w:b/>
                <w:bCs/>
                <w:color w:val="000000"/>
                <w:sz w:val="20"/>
                <w:szCs w:val="20"/>
                <w:lang w:val="fr-FR" w:eastAsia="en-CA"/>
              </w:rPr>
            </w:pPr>
            <w:r>
              <w:rPr>
                <w:b/>
                <w:bCs/>
                <w:color w:val="000000"/>
                <w:sz w:val="20"/>
                <w:szCs w:val="20"/>
                <w:lang w:val="fr-FR" w:eastAsia="en-CA"/>
              </w:rPr>
              <w:t xml:space="preserve">Fabricant </w:t>
            </w:r>
          </w:p>
        </w:tc>
        <w:tc>
          <w:tcPr>
            <w:tcW w:w="2976" w:type="dxa"/>
            <w:gridSpan w:val="2"/>
            <w:tcBorders>
              <w:top w:val="single" w:sz="4" w:space="0" w:color="auto"/>
              <w:left w:val="nil"/>
              <w:bottom w:val="single" w:sz="4" w:space="0" w:color="auto"/>
              <w:right w:val="single" w:sz="4" w:space="0" w:color="auto"/>
            </w:tcBorders>
            <w:vAlign w:val="bottom"/>
            <w:hideMark/>
          </w:tcPr>
          <w:p w14:paraId="71B9A61D" w14:textId="40F27825" w:rsidR="00775DB5" w:rsidRPr="00DD02BF" w:rsidRDefault="00F423FD" w:rsidP="00775DB5">
            <w:pPr>
              <w:jc w:val="center"/>
              <w:rPr>
                <w:b/>
                <w:bCs/>
                <w:color w:val="000000"/>
                <w:sz w:val="20"/>
                <w:szCs w:val="20"/>
                <w:lang w:val="fr-FR" w:eastAsia="en-CA"/>
              </w:rPr>
            </w:pPr>
            <w:r>
              <w:rPr>
                <w:b/>
                <w:sz w:val="20"/>
                <w:szCs w:val="20"/>
                <w:lang w:val="fr-FR"/>
              </w:rPr>
              <w:t xml:space="preserve">Avant révision </w:t>
            </w:r>
          </w:p>
        </w:tc>
        <w:tc>
          <w:tcPr>
            <w:tcW w:w="3118" w:type="dxa"/>
            <w:gridSpan w:val="2"/>
            <w:tcBorders>
              <w:top w:val="single" w:sz="4" w:space="0" w:color="auto"/>
              <w:left w:val="single" w:sz="4" w:space="0" w:color="auto"/>
              <w:bottom w:val="single" w:sz="4" w:space="0" w:color="auto"/>
              <w:right w:val="single" w:sz="4" w:space="0" w:color="auto"/>
            </w:tcBorders>
            <w:vAlign w:val="bottom"/>
            <w:hideMark/>
          </w:tcPr>
          <w:p w14:paraId="4DFAC12E" w14:textId="3FD7C595" w:rsidR="00775DB5" w:rsidRPr="00DD02BF" w:rsidRDefault="00DD02BF" w:rsidP="00775DB5">
            <w:pPr>
              <w:jc w:val="center"/>
              <w:rPr>
                <w:b/>
                <w:bCs/>
                <w:color w:val="000000"/>
                <w:sz w:val="20"/>
                <w:szCs w:val="20"/>
                <w:lang w:val="fr-FR" w:eastAsia="en-CA"/>
              </w:rPr>
            </w:pPr>
            <w:r w:rsidRPr="00DD02BF">
              <w:rPr>
                <w:b/>
                <w:bCs/>
                <w:color w:val="000000"/>
                <w:sz w:val="20"/>
                <w:szCs w:val="20"/>
                <w:lang w:val="fr-FR" w:eastAsia="en-CA"/>
              </w:rPr>
              <w:t xml:space="preserve">Révisé </w:t>
            </w:r>
          </w:p>
        </w:tc>
      </w:tr>
      <w:tr w:rsidR="00F9001C" w:rsidRPr="00630BEE" w14:paraId="6BC6E67C" w14:textId="77777777" w:rsidTr="00E104D5">
        <w:tc>
          <w:tcPr>
            <w:tcW w:w="1843" w:type="dxa"/>
            <w:vMerge/>
            <w:tcBorders>
              <w:left w:val="single" w:sz="4" w:space="0" w:color="auto"/>
              <w:bottom w:val="single" w:sz="4" w:space="0" w:color="auto"/>
              <w:right w:val="single" w:sz="4" w:space="0" w:color="auto"/>
            </w:tcBorders>
            <w:noWrap/>
            <w:vAlign w:val="center"/>
          </w:tcPr>
          <w:p w14:paraId="37EC2BE4" w14:textId="1396FE7C" w:rsidR="00775DB5" w:rsidRPr="00D030F8" w:rsidRDefault="00775DB5" w:rsidP="00775DB5">
            <w:pPr>
              <w:jc w:val="left"/>
              <w:rPr>
                <w:b/>
                <w:bCs/>
                <w:color w:val="000000"/>
                <w:sz w:val="20"/>
                <w:szCs w:val="20"/>
                <w:lang w:val="fr-FR" w:eastAsia="en-CA"/>
              </w:rPr>
            </w:pPr>
          </w:p>
        </w:tc>
        <w:tc>
          <w:tcPr>
            <w:tcW w:w="1559" w:type="dxa"/>
            <w:tcBorders>
              <w:top w:val="single" w:sz="4" w:space="0" w:color="auto"/>
              <w:left w:val="nil"/>
              <w:bottom w:val="single" w:sz="4" w:space="0" w:color="auto"/>
              <w:right w:val="single" w:sz="4" w:space="0" w:color="auto"/>
            </w:tcBorders>
            <w:vAlign w:val="bottom"/>
          </w:tcPr>
          <w:p w14:paraId="7A5C8DC9" w14:textId="1D4EF65A" w:rsidR="00775DB5" w:rsidRPr="00D030F8" w:rsidRDefault="00354F82" w:rsidP="0072245E">
            <w:pPr>
              <w:jc w:val="center"/>
              <w:rPr>
                <w:b/>
                <w:bCs/>
                <w:color w:val="000000"/>
                <w:sz w:val="20"/>
                <w:szCs w:val="20"/>
                <w:lang w:val="fr-FR" w:eastAsia="en-CA"/>
              </w:rPr>
            </w:pPr>
            <w:r>
              <w:rPr>
                <w:b/>
                <w:bCs/>
                <w:color w:val="000000"/>
                <w:sz w:val="20"/>
                <w:szCs w:val="20"/>
                <w:lang w:val="fr-FR" w:eastAsia="en-CA"/>
              </w:rPr>
              <w:t>Production admissible à l</w:t>
            </w:r>
            <w:r w:rsidR="00C37710">
              <w:rPr>
                <w:b/>
                <w:bCs/>
                <w:color w:val="000000"/>
                <w:sz w:val="20"/>
                <w:szCs w:val="20"/>
                <w:lang w:val="fr-FR" w:eastAsia="en-CA"/>
              </w:rPr>
              <w:t>’</w:t>
            </w:r>
            <w:r>
              <w:rPr>
                <w:b/>
                <w:bCs/>
                <w:color w:val="000000"/>
                <w:sz w:val="20"/>
                <w:szCs w:val="20"/>
                <w:lang w:val="fr-FR" w:eastAsia="en-CA"/>
              </w:rPr>
              <w:t xml:space="preserve">incitation </w:t>
            </w:r>
            <w:r w:rsidR="00AF2E0A" w:rsidRPr="00D030F8">
              <w:rPr>
                <w:b/>
                <w:bCs/>
                <w:color w:val="000000"/>
                <w:sz w:val="20"/>
                <w:szCs w:val="20"/>
                <w:lang w:val="fr-FR" w:eastAsia="en-CA"/>
              </w:rPr>
              <w:t>(</w:t>
            </w:r>
            <w:r w:rsidR="00AA34B0">
              <w:rPr>
                <w:b/>
                <w:bCs/>
                <w:color w:val="000000"/>
                <w:sz w:val="20"/>
                <w:szCs w:val="20"/>
                <w:lang w:val="fr-FR" w:eastAsia="en-CA"/>
              </w:rPr>
              <w:t>%</w:t>
            </w:r>
            <w:r w:rsidR="00AF2E0A" w:rsidRPr="00D030F8">
              <w:rPr>
                <w:b/>
                <w:bCs/>
                <w:color w:val="000000"/>
                <w:sz w:val="20"/>
                <w:szCs w:val="20"/>
                <w:lang w:val="fr-FR" w:eastAsia="en-CA"/>
              </w:rPr>
              <w:t>)</w:t>
            </w:r>
          </w:p>
        </w:tc>
        <w:tc>
          <w:tcPr>
            <w:tcW w:w="1417" w:type="dxa"/>
            <w:tcBorders>
              <w:top w:val="single" w:sz="4" w:space="0" w:color="auto"/>
              <w:bottom w:val="single" w:sz="4" w:space="0" w:color="auto"/>
              <w:right w:val="single" w:sz="4" w:space="0" w:color="auto"/>
            </w:tcBorders>
          </w:tcPr>
          <w:p w14:paraId="23A880EC" w14:textId="3070A9DB" w:rsidR="00775DB5" w:rsidRPr="00D030F8" w:rsidRDefault="00354F82" w:rsidP="0072245E">
            <w:pPr>
              <w:jc w:val="center"/>
              <w:rPr>
                <w:b/>
                <w:bCs/>
                <w:color w:val="000000"/>
                <w:sz w:val="20"/>
                <w:szCs w:val="20"/>
                <w:lang w:val="fr-FR" w:eastAsia="en-CA"/>
              </w:rPr>
            </w:pPr>
            <w:r>
              <w:rPr>
                <w:b/>
                <w:bCs/>
                <w:color w:val="000000"/>
                <w:sz w:val="20"/>
                <w:szCs w:val="20"/>
                <w:lang w:val="fr-FR" w:eastAsia="en-CA"/>
              </w:rPr>
              <w:t>Amélioration moyenne de l</w:t>
            </w:r>
            <w:r w:rsidR="00C37710">
              <w:rPr>
                <w:b/>
                <w:bCs/>
                <w:color w:val="000000"/>
                <w:sz w:val="20"/>
                <w:szCs w:val="20"/>
                <w:lang w:val="fr-FR" w:eastAsia="en-CA"/>
              </w:rPr>
              <w:t>’</w:t>
            </w:r>
            <w:r>
              <w:rPr>
                <w:b/>
                <w:bCs/>
                <w:color w:val="000000"/>
                <w:sz w:val="20"/>
                <w:szCs w:val="20"/>
                <w:lang w:val="fr-FR" w:eastAsia="en-CA"/>
              </w:rPr>
              <w:t xml:space="preserve">efficacité énergétique </w:t>
            </w:r>
          </w:p>
          <w:p w14:paraId="4BB84E8E" w14:textId="6A50A883" w:rsidR="00775DB5" w:rsidRPr="00D030F8" w:rsidRDefault="00AF2E0A" w:rsidP="0072245E">
            <w:pPr>
              <w:jc w:val="center"/>
              <w:rPr>
                <w:b/>
                <w:bCs/>
                <w:color w:val="000000"/>
                <w:sz w:val="20"/>
                <w:szCs w:val="20"/>
                <w:lang w:val="fr-FR" w:eastAsia="en-CA"/>
              </w:rPr>
            </w:pPr>
            <w:r w:rsidRPr="00D030F8">
              <w:rPr>
                <w:b/>
                <w:bCs/>
                <w:color w:val="000000"/>
                <w:sz w:val="20"/>
                <w:szCs w:val="20"/>
                <w:lang w:val="fr-FR" w:eastAsia="en-CA"/>
              </w:rPr>
              <w:t>(</w:t>
            </w:r>
            <w:r w:rsidR="00AA34B0">
              <w:rPr>
                <w:b/>
                <w:bCs/>
                <w:color w:val="000000"/>
                <w:sz w:val="20"/>
                <w:szCs w:val="20"/>
                <w:lang w:val="fr-FR" w:eastAsia="en-CA"/>
              </w:rPr>
              <w:t>%</w:t>
            </w:r>
            <w:r w:rsidRPr="00D030F8">
              <w:rPr>
                <w:b/>
                <w:bCs/>
                <w:color w:val="000000"/>
                <w:sz w:val="20"/>
                <w:szCs w:val="20"/>
                <w:lang w:val="fr-FR" w:eastAsia="en-CA"/>
              </w:rPr>
              <w:t>)</w:t>
            </w:r>
          </w:p>
        </w:tc>
        <w:tc>
          <w:tcPr>
            <w:tcW w:w="1560" w:type="dxa"/>
            <w:tcBorders>
              <w:top w:val="single" w:sz="4" w:space="0" w:color="auto"/>
              <w:left w:val="single" w:sz="4" w:space="0" w:color="auto"/>
              <w:bottom w:val="single" w:sz="4" w:space="0" w:color="auto"/>
              <w:right w:val="single" w:sz="4" w:space="0" w:color="auto"/>
            </w:tcBorders>
            <w:vAlign w:val="bottom"/>
          </w:tcPr>
          <w:p w14:paraId="3D0B507A" w14:textId="0EFB62F8" w:rsidR="00AF2E0A" w:rsidRPr="00D030F8" w:rsidRDefault="00354F82" w:rsidP="0072245E">
            <w:pPr>
              <w:jc w:val="center"/>
              <w:rPr>
                <w:b/>
                <w:bCs/>
                <w:color w:val="000000"/>
                <w:sz w:val="20"/>
                <w:szCs w:val="20"/>
                <w:lang w:val="fr-FR" w:eastAsia="en-CA"/>
              </w:rPr>
            </w:pPr>
            <w:r>
              <w:rPr>
                <w:b/>
                <w:bCs/>
                <w:color w:val="000000"/>
                <w:sz w:val="20"/>
                <w:szCs w:val="20"/>
                <w:lang w:val="fr-FR" w:eastAsia="en-CA"/>
              </w:rPr>
              <w:t>Production admissible à l</w:t>
            </w:r>
            <w:r w:rsidR="00C37710">
              <w:rPr>
                <w:b/>
                <w:bCs/>
                <w:color w:val="000000"/>
                <w:sz w:val="20"/>
                <w:szCs w:val="20"/>
                <w:lang w:val="fr-FR" w:eastAsia="en-CA"/>
              </w:rPr>
              <w:t>’</w:t>
            </w:r>
            <w:r>
              <w:rPr>
                <w:b/>
                <w:bCs/>
                <w:color w:val="000000"/>
                <w:sz w:val="20"/>
                <w:szCs w:val="20"/>
                <w:lang w:val="fr-FR" w:eastAsia="en-CA"/>
              </w:rPr>
              <w:t>incitation</w:t>
            </w:r>
          </w:p>
          <w:p w14:paraId="78AA8535" w14:textId="2A5AA1CA" w:rsidR="00775DB5" w:rsidRPr="00D030F8" w:rsidRDefault="00AF2E0A" w:rsidP="0072245E">
            <w:pPr>
              <w:jc w:val="center"/>
              <w:rPr>
                <w:b/>
                <w:bCs/>
                <w:color w:val="000000"/>
                <w:sz w:val="20"/>
                <w:szCs w:val="20"/>
                <w:lang w:val="fr-FR" w:eastAsia="en-CA"/>
              </w:rPr>
            </w:pPr>
            <w:r w:rsidRPr="00D030F8">
              <w:rPr>
                <w:b/>
                <w:bCs/>
                <w:color w:val="000000"/>
                <w:sz w:val="20"/>
                <w:szCs w:val="20"/>
                <w:lang w:val="fr-FR" w:eastAsia="en-CA"/>
              </w:rPr>
              <w:t>(</w:t>
            </w:r>
            <w:r w:rsidR="00AA34B0">
              <w:rPr>
                <w:b/>
                <w:bCs/>
                <w:color w:val="000000"/>
                <w:sz w:val="20"/>
                <w:szCs w:val="20"/>
                <w:lang w:val="fr-FR" w:eastAsia="en-CA"/>
              </w:rPr>
              <w:t>%</w:t>
            </w:r>
            <w:r w:rsidRPr="00D030F8">
              <w:rPr>
                <w:b/>
                <w:bCs/>
                <w:color w:val="000000"/>
                <w:sz w:val="20"/>
                <w:szCs w:val="20"/>
                <w:lang w:val="fr-FR" w:eastAsia="en-CA"/>
              </w:rPr>
              <w:t>)</w:t>
            </w:r>
          </w:p>
        </w:tc>
        <w:tc>
          <w:tcPr>
            <w:tcW w:w="1558" w:type="dxa"/>
            <w:tcBorders>
              <w:top w:val="single" w:sz="4" w:space="0" w:color="auto"/>
              <w:bottom w:val="single" w:sz="4" w:space="0" w:color="auto"/>
              <w:right w:val="single" w:sz="4" w:space="0" w:color="auto"/>
            </w:tcBorders>
          </w:tcPr>
          <w:p w14:paraId="7F13C65A" w14:textId="5EECC980" w:rsidR="00354F82" w:rsidRPr="00D030F8" w:rsidRDefault="00354F82" w:rsidP="00354F82">
            <w:pPr>
              <w:jc w:val="center"/>
              <w:rPr>
                <w:b/>
                <w:bCs/>
                <w:color w:val="000000"/>
                <w:sz w:val="20"/>
                <w:szCs w:val="20"/>
                <w:lang w:val="fr-FR" w:eastAsia="en-CA"/>
              </w:rPr>
            </w:pPr>
            <w:r>
              <w:rPr>
                <w:b/>
                <w:bCs/>
                <w:color w:val="000000"/>
                <w:sz w:val="20"/>
                <w:szCs w:val="20"/>
                <w:lang w:val="fr-FR" w:eastAsia="en-CA"/>
              </w:rPr>
              <w:t>Amélioration moyenne de l</w:t>
            </w:r>
            <w:r w:rsidR="00C37710">
              <w:rPr>
                <w:b/>
                <w:bCs/>
                <w:color w:val="000000"/>
                <w:sz w:val="20"/>
                <w:szCs w:val="20"/>
                <w:lang w:val="fr-FR" w:eastAsia="en-CA"/>
              </w:rPr>
              <w:t>’</w:t>
            </w:r>
            <w:r>
              <w:rPr>
                <w:b/>
                <w:bCs/>
                <w:color w:val="000000"/>
                <w:sz w:val="20"/>
                <w:szCs w:val="20"/>
                <w:lang w:val="fr-FR" w:eastAsia="en-CA"/>
              </w:rPr>
              <w:t xml:space="preserve">efficacité énergétique </w:t>
            </w:r>
          </w:p>
          <w:p w14:paraId="40C54A79" w14:textId="3F6B52F4" w:rsidR="00775DB5" w:rsidRPr="00D030F8" w:rsidRDefault="00AF2E0A" w:rsidP="0072245E">
            <w:pPr>
              <w:jc w:val="center"/>
              <w:rPr>
                <w:b/>
                <w:color w:val="000000"/>
                <w:sz w:val="20"/>
                <w:szCs w:val="20"/>
                <w:lang w:val="fr-FR" w:eastAsia="en-CA"/>
              </w:rPr>
            </w:pPr>
            <w:r w:rsidRPr="00D030F8">
              <w:rPr>
                <w:b/>
                <w:color w:val="000000"/>
                <w:sz w:val="20"/>
                <w:szCs w:val="20"/>
                <w:lang w:val="fr-FR" w:eastAsia="en-CA"/>
              </w:rPr>
              <w:t>(</w:t>
            </w:r>
            <w:r w:rsidR="00AA34B0">
              <w:rPr>
                <w:b/>
                <w:bCs/>
                <w:color w:val="000000"/>
                <w:sz w:val="20"/>
                <w:szCs w:val="20"/>
                <w:lang w:val="fr-FR" w:eastAsia="en-CA"/>
              </w:rPr>
              <w:t>%</w:t>
            </w:r>
            <w:r w:rsidRPr="00D030F8">
              <w:rPr>
                <w:b/>
                <w:color w:val="000000"/>
                <w:sz w:val="20"/>
                <w:szCs w:val="20"/>
                <w:lang w:val="fr-FR" w:eastAsia="en-CA"/>
              </w:rPr>
              <w:t>)</w:t>
            </w:r>
          </w:p>
        </w:tc>
      </w:tr>
      <w:tr w:rsidR="00F9001C" w:rsidRPr="00D030F8" w14:paraId="592BFD97" w14:textId="43511F1F"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2517358B" w14:textId="46ADEFE2" w:rsidR="00775DB5" w:rsidRPr="00D030F8" w:rsidRDefault="00775DB5" w:rsidP="00775DB5">
            <w:pPr>
              <w:jc w:val="left"/>
              <w:rPr>
                <w:color w:val="000000"/>
                <w:sz w:val="20"/>
                <w:szCs w:val="20"/>
                <w:lang w:val="fr-FR" w:eastAsia="en-CA"/>
              </w:rPr>
            </w:pPr>
            <w:r w:rsidRPr="00D030F8">
              <w:rPr>
                <w:color w:val="000000"/>
                <w:sz w:val="20"/>
                <w:szCs w:val="20"/>
                <w:lang w:val="fr-FR" w:eastAsia="en-CA"/>
              </w:rPr>
              <w:t xml:space="preserve">Alaska </w:t>
            </w:r>
            <w:r w:rsidR="00F9001C">
              <w:rPr>
                <w:color w:val="000000"/>
                <w:sz w:val="20"/>
                <w:szCs w:val="20"/>
                <w:lang w:val="fr-FR" w:eastAsia="en-CA"/>
              </w:rPr>
              <w:t xml:space="preserve">(réfrigérateurs) </w:t>
            </w:r>
          </w:p>
        </w:tc>
        <w:tc>
          <w:tcPr>
            <w:tcW w:w="1559" w:type="dxa"/>
            <w:tcBorders>
              <w:top w:val="nil"/>
              <w:left w:val="nil"/>
              <w:bottom w:val="single" w:sz="4" w:space="0" w:color="auto"/>
              <w:right w:val="single" w:sz="4" w:space="0" w:color="auto"/>
            </w:tcBorders>
            <w:noWrap/>
            <w:vAlign w:val="center"/>
            <w:hideMark/>
          </w:tcPr>
          <w:p w14:paraId="066DE021" w14:textId="44124CFE" w:rsidR="00775DB5" w:rsidRPr="00D030F8" w:rsidRDefault="00775DB5" w:rsidP="00D90E38">
            <w:pPr>
              <w:jc w:val="right"/>
              <w:rPr>
                <w:color w:val="000000"/>
                <w:sz w:val="20"/>
                <w:szCs w:val="20"/>
                <w:lang w:val="fr-FR" w:eastAsia="en-CA"/>
              </w:rPr>
            </w:pPr>
            <w:r w:rsidRPr="00D030F8">
              <w:rPr>
                <w:color w:val="000000"/>
                <w:sz w:val="20"/>
                <w:szCs w:val="20"/>
                <w:lang w:val="fr-FR" w:eastAsia="en-CA"/>
              </w:rPr>
              <w:t>48</w:t>
            </w:r>
            <w:r w:rsidR="00DD02BF">
              <w:rPr>
                <w:color w:val="000000"/>
                <w:sz w:val="20"/>
                <w:szCs w:val="20"/>
                <w:lang w:val="fr-FR" w:eastAsia="en-CA"/>
              </w:rPr>
              <w:t>,</w:t>
            </w:r>
            <w:r w:rsidRPr="00D030F8">
              <w:rPr>
                <w:color w:val="000000"/>
                <w:sz w:val="20"/>
                <w:szCs w:val="20"/>
                <w:lang w:val="fr-FR" w:eastAsia="en-CA"/>
              </w:rPr>
              <w:t>8</w:t>
            </w:r>
          </w:p>
        </w:tc>
        <w:tc>
          <w:tcPr>
            <w:tcW w:w="1417" w:type="dxa"/>
            <w:tcBorders>
              <w:top w:val="single" w:sz="4" w:space="0" w:color="auto"/>
              <w:bottom w:val="single" w:sz="4" w:space="0" w:color="auto"/>
              <w:right w:val="single" w:sz="4" w:space="0" w:color="auto"/>
            </w:tcBorders>
            <w:vAlign w:val="center"/>
          </w:tcPr>
          <w:p w14:paraId="1113D9B4" w14:textId="6A673205" w:rsidR="00775DB5" w:rsidRPr="00D030F8" w:rsidRDefault="007B239C" w:rsidP="00D90E38">
            <w:pPr>
              <w:jc w:val="right"/>
              <w:rPr>
                <w:color w:val="000000"/>
                <w:sz w:val="20"/>
                <w:szCs w:val="20"/>
                <w:lang w:val="fr-FR" w:eastAsia="en-CA"/>
              </w:rPr>
            </w:pPr>
            <w:r w:rsidRPr="00D030F8">
              <w:rPr>
                <w:color w:val="000000"/>
                <w:sz w:val="20"/>
                <w:szCs w:val="20"/>
                <w:lang w:val="fr-FR" w:eastAsia="en-CA"/>
              </w:rPr>
              <w:t>28</w:t>
            </w:r>
            <w:r w:rsidR="00DD02BF">
              <w:rPr>
                <w:color w:val="000000"/>
                <w:sz w:val="20"/>
                <w:szCs w:val="20"/>
                <w:lang w:val="fr-FR" w:eastAsia="en-CA"/>
              </w:rPr>
              <w:t>,</w:t>
            </w:r>
            <w:r w:rsidRPr="00D030F8">
              <w:rPr>
                <w:color w:val="000000"/>
                <w:sz w:val="20"/>
                <w:szCs w:val="20"/>
                <w:lang w:val="fr-FR" w:eastAsia="en-CA"/>
              </w:rPr>
              <w:t>1</w:t>
            </w:r>
          </w:p>
        </w:tc>
        <w:tc>
          <w:tcPr>
            <w:tcW w:w="1560" w:type="dxa"/>
            <w:tcBorders>
              <w:top w:val="nil"/>
              <w:left w:val="single" w:sz="4" w:space="0" w:color="auto"/>
              <w:bottom w:val="single" w:sz="4" w:space="0" w:color="auto"/>
              <w:right w:val="single" w:sz="4" w:space="0" w:color="auto"/>
            </w:tcBorders>
            <w:noWrap/>
            <w:vAlign w:val="center"/>
            <w:hideMark/>
          </w:tcPr>
          <w:p w14:paraId="403C022B" w14:textId="1556E4CC" w:rsidR="00775DB5" w:rsidRPr="00D030F8" w:rsidRDefault="00775DB5" w:rsidP="00D90E38">
            <w:pPr>
              <w:jc w:val="right"/>
              <w:rPr>
                <w:color w:val="000000"/>
                <w:sz w:val="20"/>
                <w:szCs w:val="20"/>
                <w:lang w:val="fr-FR" w:eastAsia="en-CA"/>
              </w:rPr>
            </w:pPr>
            <w:r w:rsidRPr="00D030F8">
              <w:rPr>
                <w:color w:val="000000"/>
                <w:sz w:val="20"/>
                <w:szCs w:val="20"/>
                <w:lang w:val="fr-FR" w:eastAsia="en-CA"/>
              </w:rPr>
              <w:t>48</w:t>
            </w:r>
            <w:r w:rsidR="00DD02BF">
              <w:rPr>
                <w:color w:val="000000"/>
                <w:sz w:val="20"/>
                <w:szCs w:val="20"/>
                <w:lang w:val="fr-FR" w:eastAsia="en-CA"/>
              </w:rPr>
              <w:t>,</w:t>
            </w:r>
            <w:r w:rsidRPr="00D030F8">
              <w:rPr>
                <w:color w:val="000000"/>
                <w:sz w:val="20"/>
                <w:szCs w:val="20"/>
                <w:lang w:val="fr-FR" w:eastAsia="en-CA"/>
              </w:rPr>
              <w:t>8</w:t>
            </w:r>
          </w:p>
        </w:tc>
        <w:tc>
          <w:tcPr>
            <w:tcW w:w="1558" w:type="dxa"/>
            <w:tcBorders>
              <w:top w:val="single" w:sz="4" w:space="0" w:color="auto"/>
              <w:bottom w:val="single" w:sz="4" w:space="0" w:color="auto"/>
              <w:right w:val="single" w:sz="4" w:space="0" w:color="auto"/>
            </w:tcBorders>
            <w:vAlign w:val="center"/>
          </w:tcPr>
          <w:p w14:paraId="1A23BDC2" w14:textId="7FAA5733" w:rsidR="00775DB5" w:rsidRPr="00D030F8" w:rsidRDefault="007B239C" w:rsidP="00D90E38">
            <w:pPr>
              <w:jc w:val="right"/>
              <w:rPr>
                <w:color w:val="000000"/>
                <w:sz w:val="20"/>
                <w:szCs w:val="20"/>
                <w:lang w:val="fr-FR" w:eastAsia="en-CA"/>
              </w:rPr>
            </w:pPr>
            <w:r w:rsidRPr="00D030F8">
              <w:rPr>
                <w:color w:val="000000"/>
                <w:sz w:val="20"/>
                <w:szCs w:val="20"/>
                <w:lang w:val="fr-FR" w:eastAsia="en-CA"/>
              </w:rPr>
              <w:t>28</w:t>
            </w:r>
            <w:r w:rsidR="00DD02BF">
              <w:rPr>
                <w:color w:val="000000"/>
                <w:sz w:val="20"/>
                <w:szCs w:val="20"/>
                <w:lang w:val="fr-FR" w:eastAsia="en-CA"/>
              </w:rPr>
              <w:t>,</w:t>
            </w:r>
            <w:r w:rsidRPr="00D030F8">
              <w:rPr>
                <w:color w:val="000000"/>
                <w:sz w:val="20"/>
                <w:szCs w:val="20"/>
                <w:lang w:val="fr-FR" w:eastAsia="en-CA"/>
              </w:rPr>
              <w:t>1</w:t>
            </w:r>
          </w:p>
        </w:tc>
      </w:tr>
      <w:tr w:rsidR="00F9001C" w:rsidRPr="00D030F8" w14:paraId="653EE85D" w14:textId="3CA82A59"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07AC7F1F" w14:textId="3FBF7CFB" w:rsidR="00775DB5" w:rsidRPr="00D030F8" w:rsidRDefault="00775DB5" w:rsidP="00775DB5">
            <w:pPr>
              <w:jc w:val="left"/>
              <w:rPr>
                <w:color w:val="000000"/>
                <w:sz w:val="20"/>
                <w:szCs w:val="20"/>
                <w:lang w:val="fr-FR" w:eastAsia="en-CA"/>
              </w:rPr>
            </w:pPr>
            <w:r w:rsidRPr="00D030F8">
              <w:rPr>
                <w:color w:val="000000"/>
                <w:sz w:val="20"/>
                <w:szCs w:val="20"/>
                <w:lang w:val="fr-FR" w:eastAsia="en-CA"/>
              </w:rPr>
              <w:t>El</w:t>
            </w:r>
            <w:r w:rsidR="00624C88" w:rsidRPr="00D030F8">
              <w:rPr>
                <w:color w:val="000000"/>
                <w:sz w:val="20"/>
                <w:szCs w:val="20"/>
                <w:lang w:val="fr-FR" w:eastAsia="en-CA"/>
              </w:rPr>
              <w:t xml:space="preserve"> A</w:t>
            </w:r>
            <w:r w:rsidRPr="00D030F8">
              <w:rPr>
                <w:color w:val="000000"/>
                <w:sz w:val="20"/>
                <w:szCs w:val="20"/>
                <w:lang w:val="fr-FR" w:eastAsia="en-CA"/>
              </w:rPr>
              <w:t xml:space="preserve">raby - Factory A </w:t>
            </w:r>
          </w:p>
        </w:tc>
        <w:tc>
          <w:tcPr>
            <w:tcW w:w="1559" w:type="dxa"/>
            <w:tcBorders>
              <w:top w:val="nil"/>
              <w:left w:val="nil"/>
              <w:bottom w:val="single" w:sz="4" w:space="0" w:color="auto"/>
              <w:right w:val="single" w:sz="4" w:space="0" w:color="auto"/>
            </w:tcBorders>
            <w:noWrap/>
            <w:vAlign w:val="center"/>
            <w:hideMark/>
          </w:tcPr>
          <w:p w14:paraId="7F958600" w14:textId="3527684D" w:rsidR="00775DB5" w:rsidRPr="00D030F8" w:rsidRDefault="00775DB5" w:rsidP="00D90E38">
            <w:pPr>
              <w:jc w:val="right"/>
              <w:rPr>
                <w:color w:val="000000"/>
                <w:sz w:val="20"/>
                <w:szCs w:val="20"/>
                <w:lang w:val="fr-FR" w:eastAsia="en-CA"/>
              </w:rPr>
            </w:pPr>
            <w:r w:rsidRPr="00D030F8">
              <w:rPr>
                <w:color w:val="000000"/>
                <w:sz w:val="20"/>
                <w:szCs w:val="20"/>
                <w:lang w:val="fr-FR" w:eastAsia="en-CA"/>
              </w:rPr>
              <w:t>21</w:t>
            </w:r>
            <w:r w:rsidR="00DD02BF">
              <w:rPr>
                <w:color w:val="000000"/>
                <w:sz w:val="20"/>
                <w:szCs w:val="20"/>
                <w:lang w:val="fr-FR" w:eastAsia="en-CA"/>
              </w:rPr>
              <w:t>,</w:t>
            </w:r>
            <w:r w:rsidRPr="00D030F8">
              <w:rPr>
                <w:color w:val="000000"/>
                <w:sz w:val="20"/>
                <w:szCs w:val="20"/>
                <w:lang w:val="fr-FR" w:eastAsia="en-CA"/>
              </w:rPr>
              <w:t>7</w:t>
            </w:r>
          </w:p>
        </w:tc>
        <w:tc>
          <w:tcPr>
            <w:tcW w:w="1417" w:type="dxa"/>
            <w:tcBorders>
              <w:top w:val="single" w:sz="4" w:space="0" w:color="auto"/>
              <w:bottom w:val="single" w:sz="4" w:space="0" w:color="auto"/>
              <w:right w:val="single" w:sz="4" w:space="0" w:color="auto"/>
            </w:tcBorders>
            <w:vAlign w:val="center"/>
          </w:tcPr>
          <w:p w14:paraId="7C929C52" w14:textId="7DE7C840" w:rsidR="00775DB5" w:rsidRPr="00D030F8" w:rsidRDefault="005F7914" w:rsidP="00D90E38">
            <w:pPr>
              <w:jc w:val="right"/>
              <w:rPr>
                <w:color w:val="000000"/>
                <w:sz w:val="20"/>
                <w:szCs w:val="20"/>
                <w:lang w:val="fr-FR" w:eastAsia="en-CA"/>
              </w:rPr>
            </w:pPr>
            <w:r w:rsidRPr="00D030F8">
              <w:rPr>
                <w:color w:val="000000"/>
                <w:sz w:val="20"/>
                <w:szCs w:val="20"/>
                <w:lang w:val="fr-FR" w:eastAsia="en-CA"/>
              </w:rPr>
              <w:t>18</w:t>
            </w:r>
            <w:r w:rsidR="00DD02BF">
              <w:rPr>
                <w:color w:val="000000"/>
                <w:sz w:val="20"/>
                <w:szCs w:val="20"/>
                <w:lang w:val="fr-FR" w:eastAsia="en-CA"/>
              </w:rPr>
              <w:t>,</w:t>
            </w:r>
            <w:r w:rsidRPr="00D030F8">
              <w:rPr>
                <w:color w:val="000000"/>
                <w:sz w:val="20"/>
                <w:szCs w:val="20"/>
                <w:lang w:val="fr-FR" w:eastAsia="en-CA"/>
              </w:rPr>
              <w:t>2</w:t>
            </w:r>
          </w:p>
        </w:tc>
        <w:tc>
          <w:tcPr>
            <w:tcW w:w="1560" w:type="dxa"/>
            <w:tcBorders>
              <w:top w:val="nil"/>
              <w:left w:val="single" w:sz="4" w:space="0" w:color="auto"/>
              <w:bottom w:val="single" w:sz="4" w:space="0" w:color="auto"/>
              <w:right w:val="single" w:sz="4" w:space="0" w:color="auto"/>
            </w:tcBorders>
            <w:noWrap/>
            <w:vAlign w:val="center"/>
            <w:hideMark/>
          </w:tcPr>
          <w:p w14:paraId="2642A19E" w14:textId="68F7090D" w:rsidR="00775DB5" w:rsidRPr="00D030F8" w:rsidRDefault="00775DB5" w:rsidP="00D90E38">
            <w:pPr>
              <w:jc w:val="right"/>
              <w:rPr>
                <w:color w:val="000000"/>
                <w:sz w:val="20"/>
                <w:szCs w:val="20"/>
                <w:lang w:val="fr-FR" w:eastAsia="en-CA"/>
              </w:rPr>
            </w:pPr>
            <w:r w:rsidRPr="00D030F8">
              <w:rPr>
                <w:color w:val="000000"/>
                <w:sz w:val="20"/>
                <w:szCs w:val="20"/>
                <w:lang w:val="fr-FR" w:eastAsia="en-CA"/>
              </w:rPr>
              <w:t>46</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single" w:sz="4" w:space="0" w:color="auto"/>
              <w:left w:val="single" w:sz="4" w:space="0" w:color="auto"/>
              <w:bottom w:val="single" w:sz="4" w:space="0" w:color="auto"/>
              <w:right w:val="single" w:sz="4" w:space="0" w:color="auto"/>
            </w:tcBorders>
            <w:vAlign w:val="center"/>
          </w:tcPr>
          <w:p w14:paraId="1A6D7086" w14:textId="6A9D933B" w:rsidR="00775DB5" w:rsidRPr="00D030F8" w:rsidRDefault="00841C5B" w:rsidP="00D90E38">
            <w:pPr>
              <w:jc w:val="right"/>
              <w:rPr>
                <w:color w:val="000000"/>
                <w:sz w:val="20"/>
                <w:szCs w:val="20"/>
                <w:lang w:val="fr-FR" w:eastAsia="en-CA"/>
              </w:rPr>
            </w:pPr>
            <w:r w:rsidRPr="00D030F8">
              <w:rPr>
                <w:color w:val="000000"/>
                <w:sz w:val="20"/>
                <w:szCs w:val="20"/>
                <w:lang w:val="fr-FR" w:eastAsia="en-CA"/>
              </w:rPr>
              <w:t>29</w:t>
            </w:r>
            <w:r w:rsidR="00DD02BF">
              <w:rPr>
                <w:color w:val="000000"/>
                <w:sz w:val="20"/>
                <w:szCs w:val="20"/>
                <w:lang w:val="fr-FR" w:eastAsia="en-CA"/>
              </w:rPr>
              <w:t>,</w:t>
            </w:r>
            <w:r w:rsidRPr="00D030F8">
              <w:rPr>
                <w:color w:val="000000"/>
                <w:sz w:val="20"/>
                <w:szCs w:val="20"/>
                <w:lang w:val="fr-FR" w:eastAsia="en-CA"/>
              </w:rPr>
              <w:t>3</w:t>
            </w:r>
          </w:p>
        </w:tc>
      </w:tr>
      <w:tr w:rsidR="00F9001C" w:rsidRPr="00D030F8" w14:paraId="5FE25A3B" w14:textId="3D37F21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396519F1" w14:textId="1FB270DF" w:rsidR="00775DB5" w:rsidRPr="00D030F8" w:rsidRDefault="00775DB5" w:rsidP="00775DB5">
            <w:pPr>
              <w:jc w:val="left"/>
              <w:rPr>
                <w:color w:val="000000"/>
                <w:sz w:val="20"/>
                <w:szCs w:val="20"/>
                <w:lang w:val="fr-FR" w:eastAsia="en-CA"/>
              </w:rPr>
            </w:pPr>
            <w:r w:rsidRPr="00D030F8">
              <w:rPr>
                <w:color w:val="000000"/>
                <w:sz w:val="20"/>
                <w:szCs w:val="20"/>
                <w:lang w:val="fr-FR" w:eastAsia="en-CA"/>
              </w:rPr>
              <w:t>El</w:t>
            </w:r>
            <w:r w:rsidR="00624C88" w:rsidRPr="00D030F8">
              <w:rPr>
                <w:color w:val="000000"/>
                <w:sz w:val="20"/>
                <w:szCs w:val="20"/>
                <w:lang w:val="fr-FR" w:eastAsia="en-CA"/>
              </w:rPr>
              <w:t xml:space="preserve"> A</w:t>
            </w:r>
            <w:r w:rsidRPr="00D030F8">
              <w:rPr>
                <w:color w:val="000000"/>
                <w:sz w:val="20"/>
                <w:szCs w:val="20"/>
                <w:lang w:val="fr-FR" w:eastAsia="en-CA"/>
              </w:rPr>
              <w:t xml:space="preserve">raby - Factory B </w:t>
            </w:r>
          </w:p>
        </w:tc>
        <w:tc>
          <w:tcPr>
            <w:tcW w:w="1559" w:type="dxa"/>
            <w:tcBorders>
              <w:top w:val="nil"/>
              <w:left w:val="nil"/>
              <w:bottom w:val="single" w:sz="4" w:space="0" w:color="auto"/>
              <w:right w:val="single" w:sz="4" w:space="0" w:color="auto"/>
            </w:tcBorders>
            <w:noWrap/>
            <w:vAlign w:val="center"/>
            <w:hideMark/>
          </w:tcPr>
          <w:p w14:paraId="76A10A70" w14:textId="7C280B1A" w:rsidR="00775DB5" w:rsidRPr="00D030F8" w:rsidRDefault="00775DB5" w:rsidP="00D90E38">
            <w:pPr>
              <w:jc w:val="right"/>
              <w:rPr>
                <w:color w:val="000000"/>
                <w:sz w:val="20"/>
                <w:szCs w:val="20"/>
                <w:lang w:val="fr-FR" w:eastAsia="en-CA"/>
              </w:rPr>
            </w:pPr>
            <w:r w:rsidRPr="00D030F8">
              <w:rPr>
                <w:color w:val="000000"/>
                <w:sz w:val="20"/>
                <w:szCs w:val="20"/>
                <w:lang w:val="fr-FR" w:eastAsia="en-CA"/>
              </w:rPr>
              <w:t>22</w:t>
            </w:r>
            <w:r w:rsidR="00DD02BF">
              <w:rPr>
                <w:color w:val="000000"/>
                <w:sz w:val="20"/>
                <w:szCs w:val="20"/>
                <w:lang w:val="fr-FR" w:eastAsia="en-CA"/>
              </w:rPr>
              <w:t>,</w:t>
            </w:r>
            <w:r w:rsidRPr="00D030F8">
              <w:rPr>
                <w:color w:val="000000"/>
                <w:sz w:val="20"/>
                <w:szCs w:val="20"/>
                <w:lang w:val="fr-FR" w:eastAsia="en-CA"/>
              </w:rPr>
              <w:t>5</w:t>
            </w:r>
          </w:p>
        </w:tc>
        <w:tc>
          <w:tcPr>
            <w:tcW w:w="1417" w:type="dxa"/>
            <w:tcBorders>
              <w:top w:val="single" w:sz="4" w:space="0" w:color="auto"/>
              <w:bottom w:val="single" w:sz="4" w:space="0" w:color="auto"/>
              <w:right w:val="single" w:sz="4" w:space="0" w:color="auto"/>
            </w:tcBorders>
            <w:vAlign w:val="center"/>
          </w:tcPr>
          <w:p w14:paraId="6DC6757C" w14:textId="7D52E30A" w:rsidR="00775DB5" w:rsidRPr="00D030F8" w:rsidRDefault="005F7914" w:rsidP="00D90E38">
            <w:pPr>
              <w:jc w:val="right"/>
              <w:rPr>
                <w:color w:val="000000"/>
                <w:sz w:val="20"/>
                <w:szCs w:val="20"/>
                <w:lang w:val="fr-FR" w:eastAsia="en-CA"/>
              </w:rPr>
            </w:pPr>
            <w:r w:rsidRPr="00D030F8">
              <w:rPr>
                <w:color w:val="000000"/>
                <w:sz w:val="20"/>
                <w:szCs w:val="20"/>
                <w:lang w:val="fr-FR" w:eastAsia="en-CA"/>
              </w:rPr>
              <w:t>24</w:t>
            </w:r>
            <w:r w:rsidR="00DD02BF">
              <w:rPr>
                <w:color w:val="000000"/>
                <w:sz w:val="20"/>
                <w:szCs w:val="20"/>
                <w:lang w:val="fr-FR" w:eastAsia="en-CA"/>
              </w:rPr>
              <w:t>,</w:t>
            </w:r>
            <w:r w:rsidRPr="00D030F8">
              <w:rPr>
                <w:color w:val="000000"/>
                <w:sz w:val="20"/>
                <w:szCs w:val="20"/>
                <w:lang w:val="fr-FR" w:eastAsia="en-CA"/>
              </w:rPr>
              <w:t>2</w:t>
            </w:r>
          </w:p>
        </w:tc>
        <w:tc>
          <w:tcPr>
            <w:tcW w:w="1560" w:type="dxa"/>
            <w:tcBorders>
              <w:top w:val="nil"/>
              <w:left w:val="single" w:sz="4" w:space="0" w:color="auto"/>
              <w:bottom w:val="single" w:sz="4" w:space="0" w:color="auto"/>
              <w:right w:val="single" w:sz="4" w:space="0" w:color="auto"/>
            </w:tcBorders>
            <w:noWrap/>
            <w:vAlign w:val="center"/>
            <w:hideMark/>
          </w:tcPr>
          <w:p w14:paraId="1B1A6D5D" w14:textId="2781CF2A" w:rsidR="00775DB5" w:rsidRPr="00D030F8" w:rsidRDefault="00775DB5" w:rsidP="00D90E38">
            <w:pPr>
              <w:jc w:val="right"/>
              <w:rPr>
                <w:color w:val="000000"/>
                <w:sz w:val="20"/>
                <w:szCs w:val="20"/>
                <w:lang w:val="fr-FR" w:eastAsia="en-CA"/>
              </w:rPr>
            </w:pPr>
            <w:r w:rsidRPr="00D030F8">
              <w:rPr>
                <w:color w:val="000000"/>
                <w:sz w:val="20"/>
                <w:szCs w:val="20"/>
                <w:lang w:val="fr-FR" w:eastAsia="en-CA"/>
              </w:rPr>
              <w:t>100</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nil"/>
              <w:left w:val="single" w:sz="4" w:space="0" w:color="auto"/>
              <w:bottom w:val="single" w:sz="4" w:space="0" w:color="auto"/>
              <w:right w:val="single" w:sz="4" w:space="0" w:color="auto"/>
            </w:tcBorders>
            <w:vAlign w:val="center"/>
          </w:tcPr>
          <w:p w14:paraId="264E9673" w14:textId="67776DCF" w:rsidR="00775DB5" w:rsidRPr="00D030F8" w:rsidRDefault="00841C5B"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4</w:t>
            </w:r>
          </w:p>
        </w:tc>
      </w:tr>
      <w:tr w:rsidR="00F9001C" w:rsidRPr="00D030F8" w14:paraId="3B76F9FF" w14:textId="03BA6A48"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09AC7449" w14:textId="0288CE6E" w:rsidR="00775DB5" w:rsidRPr="00D030F8" w:rsidRDefault="00775DB5" w:rsidP="00775DB5">
            <w:pPr>
              <w:jc w:val="left"/>
              <w:rPr>
                <w:color w:val="000000"/>
                <w:sz w:val="20"/>
                <w:szCs w:val="20"/>
                <w:lang w:val="fr-FR" w:eastAsia="en-CA"/>
              </w:rPr>
            </w:pPr>
            <w:r w:rsidRPr="00D030F8">
              <w:rPr>
                <w:color w:val="000000"/>
                <w:sz w:val="20"/>
                <w:szCs w:val="20"/>
                <w:lang w:val="fr-FR" w:eastAsia="en-CA"/>
              </w:rPr>
              <w:t>El</w:t>
            </w:r>
            <w:r w:rsidR="00624C88" w:rsidRPr="00D030F8">
              <w:rPr>
                <w:color w:val="000000"/>
                <w:sz w:val="20"/>
                <w:szCs w:val="20"/>
                <w:lang w:val="fr-FR" w:eastAsia="en-CA"/>
              </w:rPr>
              <w:t xml:space="preserve"> A</w:t>
            </w:r>
            <w:r w:rsidRPr="00D030F8">
              <w:rPr>
                <w:color w:val="000000"/>
                <w:sz w:val="20"/>
                <w:szCs w:val="20"/>
                <w:lang w:val="fr-FR" w:eastAsia="en-CA"/>
              </w:rPr>
              <w:t xml:space="preserve">raby - Factory C </w:t>
            </w:r>
          </w:p>
        </w:tc>
        <w:tc>
          <w:tcPr>
            <w:tcW w:w="1559" w:type="dxa"/>
            <w:tcBorders>
              <w:top w:val="nil"/>
              <w:left w:val="nil"/>
              <w:bottom w:val="single" w:sz="4" w:space="0" w:color="auto"/>
              <w:right w:val="single" w:sz="4" w:space="0" w:color="auto"/>
            </w:tcBorders>
            <w:noWrap/>
            <w:vAlign w:val="center"/>
            <w:hideMark/>
          </w:tcPr>
          <w:p w14:paraId="37F5C8BF" w14:textId="34CD8F7F" w:rsidR="00775DB5" w:rsidRPr="00D030F8" w:rsidRDefault="00775DB5" w:rsidP="00D90E38">
            <w:pPr>
              <w:jc w:val="right"/>
              <w:rPr>
                <w:color w:val="000000"/>
                <w:sz w:val="20"/>
                <w:szCs w:val="20"/>
                <w:lang w:val="fr-FR" w:eastAsia="en-CA"/>
              </w:rPr>
            </w:pPr>
            <w:r w:rsidRPr="00D030F8">
              <w:rPr>
                <w:color w:val="000000"/>
                <w:sz w:val="20"/>
                <w:szCs w:val="20"/>
                <w:lang w:val="fr-FR" w:eastAsia="en-CA"/>
              </w:rPr>
              <w:t>63</w:t>
            </w:r>
            <w:r w:rsidR="00DD02BF">
              <w:rPr>
                <w:color w:val="000000"/>
                <w:sz w:val="20"/>
                <w:szCs w:val="20"/>
                <w:lang w:val="fr-FR" w:eastAsia="en-CA"/>
              </w:rPr>
              <w:t>,</w:t>
            </w:r>
            <w:r w:rsidRPr="00D030F8">
              <w:rPr>
                <w:color w:val="000000"/>
                <w:sz w:val="20"/>
                <w:szCs w:val="20"/>
                <w:lang w:val="fr-FR" w:eastAsia="en-CA"/>
              </w:rPr>
              <w:t>7</w:t>
            </w:r>
          </w:p>
        </w:tc>
        <w:tc>
          <w:tcPr>
            <w:tcW w:w="1417" w:type="dxa"/>
            <w:tcBorders>
              <w:top w:val="single" w:sz="4" w:space="0" w:color="auto"/>
              <w:bottom w:val="single" w:sz="4" w:space="0" w:color="auto"/>
              <w:right w:val="single" w:sz="4" w:space="0" w:color="auto"/>
            </w:tcBorders>
            <w:vAlign w:val="center"/>
          </w:tcPr>
          <w:p w14:paraId="4E9FBDBA" w14:textId="0C800FB3" w:rsidR="00775DB5" w:rsidRPr="00D030F8" w:rsidRDefault="005F7914" w:rsidP="00D90E38">
            <w:pPr>
              <w:jc w:val="right"/>
              <w:rPr>
                <w:color w:val="000000"/>
                <w:sz w:val="20"/>
                <w:szCs w:val="20"/>
                <w:lang w:val="fr-FR" w:eastAsia="en-CA"/>
              </w:rPr>
            </w:pPr>
            <w:r w:rsidRPr="00D030F8">
              <w:rPr>
                <w:color w:val="000000"/>
                <w:sz w:val="20"/>
                <w:szCs w:val="20"/>
                <w:lang w:val="fr-FR" w:eastAsia="en-CA"/>
              </w:rPr>
              <w:t>12</w:t>
            </w:r>
            <w:r w:rsidR="00DD02BF">
              <w:rPr>
                <w:color w:val="000000"/>
                <w:sz w:val="20"/>
                <w:szCs w:val="20"/>
                <w:lang w:val="fr-FR" w:eastAsia="en-CA"/>
              </w:rPr>
              <w:t>,</w:t>
            </w:r>
            <w:r w:rsidRPr="00D030F8">
              <w:rPr>
                <w:color w:val="000000"/>
                <w:sz w:val="20"/>
                <w:szCs w:val="20"/>
                <w:lang w:val="fr-FR" w:eastAsia="en-CA"/>
              </w:rPr>
              <w:t>8</w:t>
            </w:r>
          </w:p>
        </w:tc>
        <w:tc>
          <w:tcPr>
            <w:tcW w:w="1560" w:type="dxa"/>
            <w:tcBorders>
              <w:top w:val="nil"/>
              <w:left w:val="single" w:sz="4" w:space="0" w:color="auto"/>
              <w:bottom w:val="single" w:sz="4" w:space="0" w:color="auto"/>
              <w:right w:val="single" w:sz="4" w:space="0" w:color="auto"/>
            </w:tcBorders>
            <w:noWrap/>
            <w:vAlign w:val="center"/>
            <w:hideMark/>
          </w:tcPr>
          <w:p w14:paraId="6B231203" w14:textId="0FD7DB95" w:rsidR="00775DB5" w:rsidRPr="00D030F8" w:rsidRDefault="00775DB5" w:rsidP="00D90E38">
            <w:pPr>
              <w:jc w:val="right"/>
              <w:rPr>
                <w:color w:val="000000"/>
                <w:sz w:val="20"/>
                <w:szCs w:val="20"/>
                <w:lang w:val="fr-FR" w:eastAsia="en-CA"/>
              </w:rPr>
            </w:pPr>
            <w:r w:rsidRPr="00D030F8">
              <w:rPr>
                <w:color w:val="000000"/>
                <w:sz w:val="20"/>
                <w:szCs w:val="20"/>
                <w:lang w:val="fr-FR" w:eastAsia="en-CA"/>
              </w:rPr>
              <w:t>63</w:t>
            </w:r>
            <w:r w:rsidR="00DD02BF">
              <w:rPr>
                <w:color w:val="000000"/>
                <w:sz w:val="20"/>
                <w:szCs w:val="20"/>
                <w:lang w:val="fr-FR" w:eastAsia="en-CA"/>
              </w:rPr>
              <w:t>,</w:t>
            </w:r>
            <w:r w:rsidRPr="00D030F8">
              <w:rPr>
                <w:color w:val="000000"/>
                <w:sz w:val="20"/>
                <w:szCs w:val="20"/>
                <w:lang w:val="fr-FR" w:eastAsia="en-CA"/>
              </w:rPr>
              <w:t>7</w:t>
            </w:r>
          </w:p>
        </w:tc>
        <w:tc>
          <w:tcPr>
            <w:tcW w:w="1558" w:type="dxa"/>
            <w:tcBorders>
              <w:top w:val="nil"/>
              <w:left w:val="single" w:sz="4" w:space="0" w:color="auto"/>
              <w:bottom w:val="single" w:sz="4" w:space="0" w:color="auto"/>
              <w:right w:val="single" w:sz="4" w:space="0" w:color="auto"/>
            </w:tcBorders>
            <w:vAlign w:val="center"/>
          </w:tcPr>
          <w:p w14:paraId="218C0CD2" w14:textId="3AA32ECB" w:rsidR="00775DB5" w:rsidRPr="00D030F8" w:rsidRDefault="00841C5B" w:rsidP="00D90E38">
            <w:pPr>
              <w:jc w:val="right"/>
              <w:rPr>
                <w:color w:val="000000"/>
                <w:sz w:val="20"/>
                <w:szCs w:val="20"/>
                <w:lang w:val="fr-FR" w:eastAsia="en-CA"/>
              </w:rPr>
            </w:pPr>
            <w:r w:rsidRPr="00D030F8">
              <w:rPr>
                <w:color w:val="000000"/>
                <w:sz w:val="20"/>
                <w:szCs w:val="20"/>
                <w:lang w:val="fr-FR" w:eastAsia="en-CA"/>
              </w:rPr>
              <w:t>12</w:t>
            </w:r>
            <w:r w:rsidR="00DD02BF">
              <w:rPr>
                <w:color w:val="000000"/>
                <w:sz w:val="20"/>
                <w:szCs w:val="20"/>
                <w:lang w:val="fr-FR" w:eastAsia="en-CA"/>
              </w:rPr>
              <w:t>,</w:t>
            </w:r>
            <w:r w:rsidRPr="00D030F8">
              <w:rPr>
                <w:color w:val="000000"/>
                <w:sz w:val="20"/>
                <w:szCs w:val="20"/>
                <w:lang w:val="fr-FR" w:eastAsia="en-CA"/>
              </w:rPr>
              <w:t>8</w:t>
            </w:r>
          </w:p>
        </w:tc>
      </w:tr>
      <w:tr w:rsidR="00F9001C" w:rsidRPr="00D030F8" w14:paraId="42E991E5" w14:textId="6C9CED7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E617DAF" w14:textId="69E423B1" w:rsidR="00775DB5" w:rsidRPr="00D030F8" w:rsidRDefault="00775DB5" w:rsidP="00775DB5">
            <w:pPr>
              <w:jc w:val="left"/>
              <w:rPr>
                <w:color w:val="000000"/>
                <w:sz w:val="20"/>
                <w:szCs w:val="20"/>
                <w:lang w:val="fr-FR" w:eastAsia="en-CA"/>
              </w:rPr>
            </w:pPr>
            <w:r w:rsidRPr="00D030F8">
              <w:rPr>
                <w:color w:val="000000"/>
                <w:sz w:val="20"/>
                <w:szCs w:val="20"/>
                <w:lang w:val="fr-FR" w:eastAsia="en-CA"/>
              </w:rPr>
              <w:t xml:space="preserve">Electrostar </w:t>
            </w:r>
            <w:r w:rsidR="00F9001C">
              <w:rPr>
                <w:color w:val="000000"/>
                <w:sz w:val="20"/>
                <w:szCs w:val="20"/>
                <w:lang w:val="fr-FR" w:eastAsia="en-CA"/>
              </w:rPr>
              <w:t>(réfrigérateurs)</w:t>
            </w:r>
          </w:p>
        </w:tc>
        <w:tc>
          <w:tcPr>
            <w:tcW w:w="1559" w:type="dxa"/>
            <w:tcBorders>
              <w:top w:val="nil"/>
              <w:left w:val="nil"/>
              <w:bottom w:val="single" w:sz="4" w:space="0" w:color="auto"/>
              <w:right w:val="single" w:sz="4" w:space="0" w:color="auto"/>
            </w:tcBorders>
            <w:noWrap/>
            <w:vAlign w:val="center"/>
            <w:hideMark/>
          </w:tcPr>
          <w:p w14:paraId="5D1F7871" w14:textId="17930A1C" w:rsidR="00775DB5" w:rsidRPr="00D030F8" w:rsidRDefault="00775DB5" w:rsidP="00D90E38">
            <w:pPr>
              <w:jc w:val="right"/>
              <w:rPr>
                <w:color w:val="000000"/>
                <w:sz w:val="20"/>
                <w:szCs w:val="20"/>
                <w:lang w:val="fr-FR" w:eastAsia="en-CA"/>
              </w:rPr>
            </w:pPr>
            <w:r w:rsidRPr="00D030F8">
              <w:rPr>
                <w:color w:val="000000"/>
                <w:sz w:val="20"/>
                <w:szCs w:val="20"/>
                <w:lang w:val="fr-FR" w:eastAsia="en-CA"/>
              </w:rPr>
              <w:t>11</w:t>
            </w:r>
            <w:r w:rsidR="00DD02BF">
              <w:rPr>
                <w:color w:val="000000"/>
                <w:sz w:val="20"/>
                <w:szCs w:val="20"/>
                <w:lang w:val="fr-FR" w:eastAsia="en-CA"/>
              </w:rPr>
              <w:t>,</w:t>
            </w:r>
            <w:r w:rsidRPr="00D030F8">
              <w:rPr>
                <w:color w:val="000000"/>
                <w:sz w:val="20"/>
                <w:szCs w:val="20"/>
                <w:lang w:val="fr-FR" w:eastAsia="en-CA"/>
              </w:rPr>
              <w:t>5</w:t>
            </w:r>
          </w:p>
        </w:tc>
        <w:tc>
          <w:tcPr>
            <w:tcW w:w="1417" w:type="dxa"/>
            <w:tcBorders>
              <w:top w:val="single" w:sz="4" w:space="0" w:color="auto"/>
              <w:bottom w:val="single" w:sz="4" w:space="0" w:color="auto"/>
              <w:right w:val="single" w:sz="4" w:space="0" w:color="auto"/>
            </w:tcBorders>
            <w:vAlign w:val="center"/>
          </w:tcPr>
          <w:p w14:paraId="36C26B8F" w14:textId="6491096D" w:rsidR="00775DB5" w:rsidRPr="00D030F8" w:rsidRDefault="006625C8" w:rsidP="00D90E38">
            <w:pPr>
              <w:jc w:val="right"/>
              <w:rPr>
                <w:color w:val="000000"/>
                <w:sz w:val="20"/>
                <w:szCs w:val="20"/>
                <w:lang w:val="fr-FR" w:eastAsia="en-CA"/>
              </w:rPr>
            </w:pPr>
            <w:r w:rsidRPr="00D030F8">
              <w:rPr>
                <w:color w:val="000000"/>
                <w:sz w:val="20"/>
                <w:szCs w:val="20"/>
                <w:lang w:val="fr-FR" w:eastAsia="en-CA"/>
              </w:rPr>
              <w:t>49</w:t>
            </w:r>
            <w:r w:rsidR="00DD02BF">
              <w:rPr>
                <w:color w:val="000000"/>
                <w:sz w:val="20"/>
                <w:szCs w:val="20"/>
                <w:lang w:val="fr-FR" w:eastAsia="en-CA"/>
              </w:rPr>
              <w:t>,</w:t>
            </w:r>
            <w:r w:rsidRPr="00D030F8">
              <w:rPr>
                <w:color w:val="000000"/>
                <w:sz w:val="20"/>
                <w:szCs w:val="20"/>
                <w:lang w:val="fr-FR" w:eastAsia="en-CA"/>
              </w:rPr>
              <w:t>5</w:t>
            </w:r>
          </w:p>
        </w:tc>
        <w:tc>
          <w:tcPr>
            <w:tcW w:w="1560" w:type="dxa"/>
            <w:tcBorders>
              <w:top w:val="nil"/>
              <w:left w:val="single" w:sz="4" w:space="0" w:color="auto"/>
              <w:bottom w:val="single" w:sz="4" w:space="0" w:color="auto"/>
              <w:right w:val="single" w:sz="4" w:space="0" w:color="auto"/>
            </w:tcBorders>
            <w:noWrap/>
            <w:vAlign w:val="center"/>
            <w:hideMark/>
          </w:tcPr>
          <w:p w14:paraId="1B5C6709" w14:textId="5D3F5C66" w:rsidR="00775DB5" w:rsidRPr="00D030F8" w:rsidRDefault="00775DB5" w:rsidP="00D90E38">
            <w:pPr>
              <w:jc w:val="right"/>
              <w:rPr>
                <w:color w:val="000000"/>
                <w:sz w:val="20"/>
                <w:szCs w:val="20"/>
                <w:lang w:val="fr-FR" w:eastAsia="en-CA"/>
              </w:rPr>
            </w:pPr>
            <w:r w:rsidRPr="00D030F8">
              <w:rPr>
                <w:color w:val="000000"/>
                <w:sz w:val="20"/>
                <w:szCs w:val="20"/>
                <w:lang w:val="fr-FR" w:eastAsia="en-CA"/>
              </w:rPr>
              <w:t>100</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single" w:sz="4" w:space="0" w:color="auto"/>
              <w:bottom w:val="single" w:sz="4" w:space="0" w:color="auto"/>
              <w:right w:val="single" w:sz="4" w:space="0" w:color="auto"/>
            </w:tcBorders>
            <w:vAlign w:val="center"/>
          </w:tcPr>
          <w:p w14:paraId="5B4E40E6" w14:textId="3B007D3C" w:rsidR="00775DB5" w:rsidRPr="00D030F8" w:rsidRDefault="007B239C" w:rsidP="00D90E38">
            <w:pPr>
              <w:jc w:val="right"/>
              <w:rPr>
                <w:color w:val="000000"/>
                <w:sz w:val="20"/>
                <w:szCs w:val="20"/>
                <w:lang w:val="fr-FR" w:eastAsia="en-CA"/>
              </w:rPr>
            </w:pPr>
            <w:r w:rsidRPr="00D030F8">
              <w:rPr>
                <w:color w:val="000000"/>
                <w:sz w:val="20"/>
                <w:szCs w:val="20"/>
                <w:lang w:val="fr-FR" w:eastAsia="en-CA"/>
              </w:rPr>
              <w:t>57</w:t>
            </w:r>
            <w:r w:rsidR="00DD02BF">
              <w:rPr>
                <w:color w:val="000000"/>
                <w:sz w:val="20"/>
                <w:szCs w:val="20"/>
                <w:lang w:val="fr-FR" w:eastAsia="en-CA"/>
              </w:rPr>
              <w:t>,</w:t>
            </w:r>
            <w:r w:rsidRPr="00D030F8">
              <w:rPr>
                <w:color w:val="000000"/>
                <w:sz w:val="20"/>
                <w:szCs w:val="20"/>
                <w:lang w:val="fr-FR" w:eastAsia="en-CA"/>
              </w:rPr>
              <w:t>1</w:t>
            </w:r>
          </w:p>
        </w:tc>
      </w:tr>
      <w:tr w:rsidR="00F9001C" w:rsidRPr="00D030F8" w14:paraId="78C28668" w14:textId="1A5C700E"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158EDEED" w14:textId="7940033F" w:rsidR="00775DB5" w:rsidRPr="00D030F8" w:rsidRDefault="00775DB5" w:rsidP="00775DB5">
            <w:pPr>
              <w:jc w:val="left"/>
              <w:rPr>
                <w:color w:val="000000"/>
                <w:sz w:val="20"/>
                <w:szCs w:val="20"/>
                <w:lang w:val="fr-FR" w:eastAsia="en-CA"/>
              </w:rPr>
            </w:pPr>
            <w:r w:rsidRPr="00D030F8">
              <w:rPr>
                <w:color w:val="000000"/>
                <w:sz w:val="20"/>
                <w:szCs w:val="20"/>
                <w:lang w:val="fr-FR" w:eastAsia="en-CA"/>
              </w:rPr>
              <w:t xml:space="preserve">Fresh </w:t>
            </w:r>
            <w:r w:rsidR="00F9001C">
              <w:rPr>
                <w:color w:val="000000"/>
                <w:sz w:val="20"/>
                <w:szCs w:val="20"/>
                <w:lang w:val="fr-FR" w:eastAsia="en-CA"/>
              </w:rPr>
              <w:t>(réfrigérateurs)</w:t>
            </w:r>
          </w:p>
        </w:tc>
        <w:tc>
          <w:tcPr>
            <w:tcW w:w="1559" w:type="dxa"/>
            <w:tcBorders>
              <w:top w:val="nil"/>
              <w:left w:val="nil"/>
              <w:bottom w:val="single" w:sz="4" w:space="0" w:color="auto"/>
              <w:right w:val="single" w:sz="4" w:space="0" w:color="auto"/>
            </w:tcBorders>
            <w:noWrap/>
            <w:vAlign w:val="center"/>
            <w:hideMark/>
          </w:tcPr>
          <w:p w14:paraId="250AF0AF" w14:textId="3AFD0FD4" w:rsidR="00775DB5" w:rsidRPr="00D030F8" w:rsidRDefault="00F9001C" w:rsidP="00D90E38">
            <w:pPr>
              <w:jc w:val="right"/>
              <w:rPr>
                <w:color w:val="000000"/>
                <w:sz w:val="20"/>
                <w:szCs w:val="20"/>
                <w:lang w:val="fr-FR" w:eastAsia="en-CA"/>
              </w:rPr>
            </w:pPr>
            <w:r>
              <w:rPr>
                <w:color w:val="000000"/>
                <w:sz w:val="20"/>
                <w:szCs w:val="20"/>
                <w:lang w:val="fr-FR" w:eastAsia="en-CA"/>
              </w:rPr>
              <w:t xml:space="preserve">Négligeable </w:t>
            </w:r>
          </w:p>
        </w:tc>
        <w:tc>
          <w:tcPr>
            <w:tcW w:w="1417" w:type="dxa"/>
            <w:tcBorders>
              <w:top w:val="single" w:sz="4" w:space="0" w:color="auto"/>
              <w:bottom w:val="single" w:sz="4" w:space="0" w:color="auto"/>
              <w:right w:val="single" w:sz="4" w:space="0" w:color="auto"/>
            </w:tcBorders>
            <w:vAlign w:val="center"/>
          </w:tcPr>
          <w:p w14:paraId="69066AB4" w14:textId="0FABBF83" w:rsidR="00775DB5" w:rsidRPr="00D030F8" w:rsidRDefault="006625C8" w:rsidP="00D90E38">
            <w:pPr>
              <w:jc w:val="right"/>
              <w:rPr>
                <w:color w:val="000000"/>
                <w:sz w:val="20"/>
                <w:szCs w:val="20"/>
                <w:lang w:val="fr-FR" w:eastAsia="en-CA"/>
              </w:rPr>
            </w:pPr>
            <w:r w:rsidRPr="00D030F8">
              <w:rPr>
                <w:color w:val="000000"/>
                <w:sz w:val="20"/>
                <w:szCs w:val="20"/>
                <w:lang w:val="fr-FR" w:eastAsia="en-CA"/>
              </w:rPr>
              <w:t>14</w:t>
            </w:r>
            <w:r w:rsidR="00DD02BF">
              <w:rPr>
                <w:color w:val="000000"/>
                <w:sz w:val="20"/>
                <w:szCs w:val="20"/>
                <w:lang w:val="fr-FR" w:eastAsia="en-CA"/>
              </w:rPr>
              <w:t>,</w:t>
            </w:r>
            <w:r w:rsidRPr="00D030F8">
              <w:rPr>
                <w:color w:val="000000"/>
                <w:sz w:val="20"/>
                <w:szCs w:val="20"/>
                <w:lang w:val="fr-FR" w:eastAsia="en-CA"/>
              </w:rPr>
              <w:t>9</w:t>
            </w:r>
          </w:p>
        </w:tc>
        <w:tc>
          <w:tcPr>
            <w:tcW w:w="1560" w:type="dxa"/>
            <w:tcBorders>
              <w:top w:val="nil"/>
              <w:left w:val="single" w:sz="4" w:space="0" w:color="auto"/>
              <w:bottom w:val="single" w:sz="4" w:space="0" w:color="auto"/>
              <w:right w:val="single" w:sz="4" w:space="0" w:color="auto"/>
            </w:tcBorders>
            <w:noWrap/>
            <w:vAlign w:val="center"/>
            <w:hideMark/>
          </w:tcPr>
          <w:p w14:paraId="2FC02119" w14:textId="473229EB" w:rsidR="00775DB5" w:rsidRPr="00D030F8" w:rsidRDefault="00775DB5"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single" w:sz="4" w:space="0" w:color="auto"/>
              <w:bottom w:val="single" w:sz="4" w:space="0" w:color="auto"/>
              <w:right w:val="single" w:sz="4" w:space="0" w:color="auto"/>
            </w:tcBorders>
            <w:vAlign w:val="center"/>
          </w:tcPr>
          <w:p w14:paraId="674385ED" w14:textId="20FA524A" w:rsidR="00775DB5" w:rsidRPr="00D030F8" w:rsidRDefault="007B239C" w:rsidP="00D90E38">
            <w:pPr>
              <w:jc w:val="right"/>
              <w:rPr>
                <w:color w:val="000000"/>
                <w:sz w:val="20"/>
                <w:szCs w:val="20"/>
                <w:lang w:val="fr-FR" w:eastAsia="en-CA"/>
              </w:rPr>
            </w:pPr>
            <w:r w:rsidRPr="00D030F8">
              <w:rPr>
                <w:color w:val="000000"/>
                <w:sz w:val="20"/>
                <w:szCs w:val="20"/>
                <w:lang w:val="fr-FR" w:eastAsia="en-CA"/>
              </w:rPr>
              <w:t>17</w:t>
            </w:r>
            <w:r w:rsidR="00DD02BF">
              <w:rPr>
                <w:color w:val="000000"/>
                <w:sz w:val="20"/>
                <w:szCs w:val="20"/>
                <w:lang w:val="fr-FR" w:eastAsia="en-CA"/>
              </w:rPr>
              <w:t>,</w:t>
            </w:r>
            <w:r w:rsidRPr="00D030F8">
              <w:rPr>
                <w:color w:val="000000"/>
                <w:sz w:val="20"/>
                <w:szCs w:val="20"/>
                <w:lang w:val="fr-FR" w:eastAsia="en-CA"/>
              </w:rPr>
              <w:t>8</w:t>
            </w:r>
          </w:p>
        </w:tc>
      </w:tr>
      <w:tr w:rsidR="00F9001C" w:rsidRPr="00D030F8" w14:paraId="673AECE0" w14:textId="1AC253C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9AB4B2D" w14:textId="06957764" w:rsidR="00775DB5" w:rsidRPr="00D030F8" w:rsidRDefault="00775DB5" w:rsidP="00775DB5">
            <w:pPr>
              <w:jc w:val="left"/>
              <w:rPr>
                <w:color w:val="000000"/>
                <w:sz w:val="20"/>
                <w:szCs w:val="20"/>
                <w:lang w:val="fr-FR" w:eastAsia="en-CA"/>
              </w:rPr>
            </w:pPr>
            <w:r w:rsidRPr="00D030F8">
              <w:rPr>
                <w:color w:val="000000"/>
                <w:sz w:val="20"/>
                <w:szCs w:val="20"/>
                <w:lang w:val="fr-FR" w:eastAsia="en-CA"/>
              </w:rPr>
              <w:t xml:space="preserve">Kiriazi </w:t>
            </w:r>
            <w:r w:rsidR="00F9001C">
              <w:rPr>
                <w:color w:val="000000"/>
                <w:sz w:val="20"/>
                <w:szCs w:val="20"/>
                <w:lang w:val="fr-FR" w:eastAsia="en-CA"/>
              </w:rPr>
              <w:t>(réfrigérateurs)</w:t>
            </w:r>
          </w:p>
        </w:tc>
        <w:tc>
          <w:tcPr>
            <w:tcW w:w="1559" w:type="dxa"/>
            <w:tcBorders>
              <w:top w:val="nil"/>
              <w:left w:val="nil"/>
              <w:bottom w:val="single" w:sz="4" w:space="0" w:color="auto"/>
              <w:right w:val="single" w:sz="4" w:space="0" w:color="auto"/>
            </w:tcBorders>
            <w:noWrap/>
            <w:vAlign w:val="center"/>
            <w:hideMark/>
          </w:tcPr>
          <w:p w14:paraId="1B6FDFE2" w14:textId="7C7CF60C" w:rsidR="00775DB5" w:rsidRPr="00D030F8" w:rsidRDefault="00775DB5" w:rsidP="00D90E38">
            <w:pPr>
              <w:jc w:val="right"/>
              <w:rPr>
                <w:color w:val="000000"/>
                <w:sz w:val="20"/>
                <w:szCs w:val="20"/>
                <w:lang w:val="fr-FR" w:eastAsia="en-CA"/>
              </w:rPr>
            </w:pPr>
            <w:r w:rsidRPr="00D030F8">
              <w:rPr>
                <w:color w:val="000000"/>
                <w:sz w:val="20"/>
                <w:szCs w:val="20"/>
                <w:lang w:val="fr-FR" w:eastAsia="en-CA"/>
              </w:rPr>
              <w:t>23</w:t>
            </w:r>
            <w:r w:rsidR="00DD02BF">
              <w:rPr>
                <w:color w:val="000000"/>
                <w:sz w:val="20"/>
                <w:szCs w:val="20"/>
                <w:lang w:val="fr-FR" w:eastAsia="en-CA"/>
              </w:rPr>
              <w:t>,</w:t>
            </w:r>
            <w:r w:rsidRPr="00D030F8">
              <w:rPr>
                <w:color w:val="000000"/>
                <w:sz w:val="20"/>
                <w:szCs w:val="20"/>
                <w:lang w:val="fr-FR" w:eastAsia="en-CA"/>
              </w:rPr>
              <w:t>6</w:t>
            </w:r>
          </w:p>
        </w:tc>
        <w:tc>
          <w:tcPr>
            <w:tcW w:w="1417" w:type="dxa"/>
            <w:tcBorders>
              <w:top w:val="single" w:sz="4" w:space="0" w:color="auto"/>
              <w:bottom w:val="single" w:sz="4" w:space="0" w:color="auto"/>
              <w:right w:val="single" w:sz="4" w:space="0" w:color="auto"/>
            </w:tcBorders>
            <w:vAlign w:val="center"/>
          </w:tcPr>
          <w:p w14:paraId="79993D0D" w14:textId="5C064455" w:rsidR="00775DB5" w:rsidRPr="00D030F8" w:rsidRDefault="006625C8" w:rsidP="00D90E38">
            <w:pPr>
              <w:jc w:val="right"/>
              <w:rPr>
                <w:color w:val="000000"/>
                <w:sz w:val="20"/>
                <w:szCs w:val="20"/>
                <w:lang w:val="fr-FR" w:eastAsia="en-CA"/>
              </w:rPr>
            </w:pPr>
            <w:r w:rsidRPr="00D030F8">
              <w:rPr>
                <w:color w:val="000000"/>
                <w:sz w:val="20"/>
                <w:szCs w:val="20"/>
                <w:lang w:val="fr-FR" w:eastAsia="en-CA"/>
              </w:rPr>
              <w:t>29</w:t>
            </w:r>
            <w:r w:rsidR="00DD02BF">
              <w:rPr>
                <w:color w:val="000000"/>
                <w:sz w:val="20"/>
                <w:szCs w:val="20"/>
                <w:lang w:val="fr-FR" w:eastAsia="en-CA"/>
              </w:rPr>
              <w:t>,</w:t>
            </w:r>
            <w:r w:rsidRPr="00D030F8">
              <w:rPr>
                <w:color w:val="000000"/>
                <w:sz w:val="20"/>
                <w:szCs w:val="20"/>
                <w:lang w:val="fr-FR" w:eastAsia="en-CA"/>
              </w:rPr>
              <w:t>9</w:t>
            </w:r>
          </w:p>
        </w:tc>
        <w:tc>
          <w:tcPr>
            <w:tcW w:w="1560" w:type="dxa"/>
            <w:tcBorders>
              <w:top w:val="nil"/>
              <w:left w:val="single" w:sz="4" w:space="0" w:color="auto"/>
              <w:bottom w:val="single" w:sz="4" w:space="0" w:color="auto"/>
              <w:right w:val="single" w:sz="4" w:space="0" w:color="auto"/>
            </w:tcBorders>
            <w:noWrap/>
            <w:vAlign w:val="center"/>
            <w:hideMark/>
          </w:tcPr>
          <w:p w14:paraId="2DEC8F1C" w14:textId="23AFA7AE" w:rsidR="00775DB5" w:rsidRPr="00D030F8" w:rsidRDefault="00775DB5" w:rsidP="00D90E38">
            <w:pPr>
              <w:jc w:val="right"/>
              <w:rPr>
                <w:color w:val="000000"/>
                <w:sz w:val="20"/>
                <w:szCs w:val="20"/>
                <w:lang w:val="fr-FR" w:eastAsia="en-CA"/>
              </w:rPr>
            </w:pPr>
            <w:r w:rsidRPr="00D030F8">
              <w:rPr>
                <w:color w:val="000000"/>
                <w:sz w:val="20"/>
                <w:szCs w:val="20"/>
                <w:lang w:val="fr-FR" w:eastAsia="en-CA"/>
              </w:rPr>
              <w:t>33</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single" w:sz="4" w:space="0" w:color="auto"/>
              <w:bottom w:val="single" w:sz="4" w:space="0" w:color="auto"/>
              <w:right w:val="single" w:sz="4" w:space="0" w:color="auto"/>
            </w:tcBorders>
            <w:vAlign w:val="center"/>
          </w:tcPr>
          <w:p w14:paraId="2C141963" w14:textId="5C64D85E" w:rsidR="00775DB5" w:rsidRPr="00D030F8" w:rsidRDefault="007B239C"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0</w:t>
            </w:r>
          </w:p>
        </w:tc>
      </w:tr>
      <w:tr w:rsidR="00F9001C" w:rsidRPr="00D030F8" w14:paraId="09ED1DDB" w14:textId="2491449C"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A9E470F" w14:textId="77777777" w:rsidR="00775DB5" w:rsidRPr="00D030F8" w:rsidRDefault="00775DB5" w:rsidP="00775DB5">
            <w:pPr>
              <w:jc w:val="left"/>
              <w:rPr>
                <w:color w:val="000000"/>
                <w:sz w:val="20"/>
                <w:szCs w:val="20"/>
                <w:lang w:val="fr-FR" w:eastAsia="en-CA"/>
              </w:rPr>
            </w:pPr>
            <w:r w:rsidRPr="00D030F8">
              <w:rPr>
                <w:color w:val="000000"/>
                <w:sz w:val="20"/>
                <w:szCs w:val="20"/>
                <w:lang w:val="fr-FR" w:eastAsia="en-CA"/>
              </w:rPr>
              <w:t>Siltal</w:t>
            </w:r>
          </w:p>
        </w:tc>
        <w:tc>
          <w:tcPr>
            <w:tcW w:w="1559" w:type="dxa"/>
            <w:tcBorders>
              <w:top w:val="nil"/>
              <w:left w:val="nil"/>
              <w:bottom w:val="single" w:sz="4" w:space="0" w:color="auto"/>
              <w:right w:val="single" w:sz="4" w:space="0" w:color="auto"/>
            </w:tcBorders>
            <w:noWrap/>
            <w:vAlign w:val="center"/>
            <w:hideMark/>
          </w:tcPr>
          <w:p w14:paraId="0518E3B1" w14:textId="298BBED3" w:rsidR="00775DB5" w:rsidRPr="00D030F8" w:rsidRDefault="00775DB5" w:rsidP="00D90E38">
            <w:pPr>
              <w:jc w:val="right"/>
              <w:rPr>
                <w:color w:val="000000"/>
                <w:sz w:val="20"/>
                <w:szCs w:val="20"/>
                <w:lang w:val="fr-FR" w:eastAsia="en-CA"/>
              </w:rPr>
            </w:pPr>
            <w:r w:rsidRPr="00D030F8">
              <w:rPr>
                <w:color w:val="000000"/>
                <w:sz w:val="20"/>
                <w:szCs w:val="20"/>
                <w:lang w:val="fr-FR" w:eastAsia="en-CA"/>
              </w:rPr>
              <w:t>35</w:t>
            </w:r>
            <w:r w:rsidR="00DD02BF">
              <w:rPr>
                <w:color w:val="000000"/>
                <w:sz w:val="20"/>
                <w:szCs w:val="20"/>
                <w:lang w:val="fr-FR" w:eastAsia="en-CA"/>
              </w:rPr>
              <w:t>,</w:t>
            </w:r>
            <w:r w:rsidRPr="00D030F8">
              <w:rPr>
                <w:color w:val="000000"/>
                <w:sz w:val="20"/>
                <w:szCs w:val="20"/>
                <w:lang w:val="fr-FR" w:eastAsia="en-CA"/>
              </w:rPr>
              <w:t>6</w:t>
            </w:r>
          </w:p>
        </w:tc>
        <w:tc>
          <w:tcPr>
            <w:tcW w:w="1417" w:type="dxa"/>
            <w:tcBorders>
              <w:top w:val="single" w:sz="4" w:space="0" w:color="auto"/>
              <w:bottom w:val="single" w:sz="4" w:space="0" w:color="auto"/>
              <w:right w:val="single" w:sz="4" w:space="0" w:color="auto"/>
            </w:tcBorders>
            <w:vAlign w:val="center"/>
          </w:tcPr>
          <w:p w14:paraId="7C6A43FE" w14:textId="5CF40539" w:rsidR="00775DB5" w:rsidRPr="00D030F8" w:rsidRDefault="006625C8" w:rsidP="00D90E38">
            <w:pPr>
              <w:jc w:val="right"/>
              <w:rPr>
                <w:color w:val="000000"/>
                <w:sz w:val="20"/>
                <w:szCs w:val="20"/>
                <w:lang w:val="fr-FR" w:eastAsia="en-CA"/>
              </w:rPr>
            </w:pPr>
            <w:r w:rsidRPr="00D030F8">
              <w:rPr>
                <w:color w:val="000000"/>
                <w:sz w:val="20"/>
                <w:szCs w:val="20"/>
                <w:lang w:val="fr-FR" w:eastAsia="en-CA"/>
              </w:rPr>
              <w:t>23</w:t>
            </w:r>
            <w:r w:rsidR="00DD02BF">
              <w:rPr>
                <w:color w:val="000000"/>
                <w:sz w:val="20"/>
                <w:szCs w:val="20"/>
                <w:lang w:val="fr-FR" w:eastAsia="en-CA"/>
              </w:rPr>
              <w:t>,</w:t>
            </w:r>
            <w:r w:rsidRPr="00D030F8">
              <w:rPr>
                <w:color w:val="000000"/>
                <w:sz w:val="20"/>
                <w:szCs w:val="20"/>
                <w:lang w:val="fr-FR" w:eastAsia="en-CA"/>
              </w:rPr>
              <w:t>9</w:t>
            </w:r>
          </w:p>
        </w:tc>
        <w:tc>
          <w:tcPr>
            <w:tcW w:w="1560" w:type="dxa"/>
            <w:tcBorders>
              <w:top w:val="nil"/>
              <w:left w:val="single" w:sz="4" w:space="0" w:color="auto"/>
              <w:bottom w:val="single" w:sz="4" w:space="0" w:color="auto"/>
              <w:right w:val="single" w:sz="4" w:space="0" w:color="auto"/>
            </w:tcBorders>
            <w:noWrap/>
            <w:vAlign w:val="center"/>
            <w:hideMark/>
          </w:tcPr>
          <w:p w14:paraId="26E3BD97" w14:textId="079F4A0D" w:rsidR="00775DB5" w:rsidRPr="00D030F8" w:rsidRDefault="00775DB5" w:rsidP="00D90E38">
            <w:pPr>
              <w:jc w:val="right"/>
              <w:rPr>
                <w:color w:val="000000"/>
                <w:sz w:val="20"/>
                <w:szCs w:val="20"/>
                <w:lang w:val="fr-FR" w:eastAsia="en-CA"/>
              </w:rPr>
            </w:pPr>
            <w:r w:rsidRPr="00D030F8">
              <w:rPr>
                <w:color w:val="000000"/>
                <w:sz w:val="20"/>
                <w:szCs w:val="20"/>
                <w:lang w:val="fr-FR" w:eastAsia="en-CA"/>
              </w:rPr>
              <w:t>54</w:t>
            </w:r>
            <w:r w:rsidR="00DD02BF">
              <w:rPr>
                <w:color w:val="000000"/>
                <w:sz w:val="20"/>
                <w:szCs w:val="20"/>
                <w:lang w:val="fr-FR" w:eastAsia="en-CA"/>
              </w:rPr>
              <w:t>,</w:t>
            </w:r>
            <w:r w:rsidRPr="00D030F8">
              <w:rPr>
                <w:color w:val="000000"/>
                <w:sz w:val="20"/>
                <w:szCs w:val="20"/>
                <w:lang w:val="fr-FR" w:eastAsia="en-CA"/>
              </w:rPr>
              <w:t>9</w:t>
            </w:r>
          </w:p>
        </w:tc>
        <w:tc>
          <w:tcPr>
            <w:tcW w:w="1558" w:type="dxa"/>
            <w:tcBorders>
              <w:top w:val="single" w:sz="4" w:space="0" w:color="auto"/>
              <w:bottom w:val="single" w:sz="4" w:space="0" w:color="auto"/>
              <w:right w:val="single" w:sz="4" w:space="0" w:color="auto"/>
            </w:tcBorders>
            <w:vAlign w:val="center"/>
          </w:tcPr>
          <w:p w14:paraId="7401CFB6" w14:textId="1C6B4BF2" w:rsidR="00775DB5" w:rsidRPr="00D030F8" w:rsidRDefault="007B239C" w:rsidP="00D90E38">
            <w:pPr>
              <w:jc w:val="right"/>
              <w:rPr>
                <w:color w:val="000000"/>
                <w:sz w:val="20"/>
                <w:szCs w:val="20"/>
                <w:lang w:val="fr-FR" w:eastAsia="en-CA"/>
              </w:rPr>
            </w:pPr>
            <w:r w:rsidRPr="00D030F8">
              <w:rPr>
                <w:color w:val="000000"/>
                <w:sz w:val="20"/>
                <w:szCs w:val="20"/>
                <w:lang w:val="fr-FR" w:eastAsia="en-CA"/>
              </w:rPr>
              <w:t>24</w:t>
            </w:r>
            <w:r w:rsidR="00DD02BF">
              <w:rPr>
                <w:color w:val="000000"/>
                <w:sz w:val="20"/>
                <w:szCs w:val="20"/>
                <w:lang w:val="fr-FR" w:eastAsia="en-CA"/>
              </w:rPr>
              <w:t>,</w:t>
            </w:r>
            <w:r w:rsidRPr="00D030F8">
              <w:rPr>
                <w:color w:val="000000"/>
                <w:sz w:val="20"/>
                <w:szCs w:val="20"/>
                <w:lang w:val="fr-FR" w:eastAsia="en-CA"/>
              </w:rPr>
              <w:t>2</w:t>
            </w:r>
          </w:p>
        </w:tc>
      </w:tr>
      <w:tr w:rsidR="00F9001C" w:rsidRPr="00D030F8" w14:paraId="1E89723D" w14:textId="0B0458B2"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689EFF6C" w14:textId="14C81A93" w:rsidR="00775DB5" w:rsidRPr="00D030F8" w:rsidRDefault="00775DB5" w:rsidP="00775DB5">
            <w:pPr>
              <w:jc w:val="left"/>
              <w:rPr>
                <w:color w:val="000000"/>
                <w:sz w:val="20"/>
                <w:szCs w:val="20"/>
                <w:lang w:val="fr-FR" w:eastAsia="en-CA"/>
              </w:rPr>
            </w:pPr>
            <w:r w:rsidRPr="00D030F8">
              <w:rPr>
                <w:color w:val="000000"/>
                <w:sz w:val="20"/>
                <w:szCs w:val="20"/>
                <w:lang w:val="fr-FR" w:eastAsia="en-CA"/>
              </w:rPr>
              <w:t xml:space="preserve">Tredco </w:t>
            </w:r>
            <w:r w:rsidR="00F9001C">
              <w:rPr>
                <w:color w:val="000000"/>
                <w:sz w:val="20"/>
                <w:szCs w:val="20"/>
                <w:lang w:val="fr-FR" w:eastAsia="en-CA"/>
              </w:rPr>
              <w:t>(réfrigérateurs)</w:t>
            </w:r>
          </w:p>
        </w:tc>
        <w:tc>
          <w:tcPr>
            <w:tcW w:w="1559" w:type="dxa"/>
            <w:tcBorders>
              <w:top w:val="nil"/>
              <w:left w:val="nil"/>
              <w:bottom w:val="single" w:sz="4" w:space="0" w:color="auto"/>
              <w:right w:val="single" w:sz="4" w:space="0" w:color="auto"/>
            </w:tcBorders>
            <w:noWrap/>
            <w:vAlign w:val="center"/>
            <w:hideMark/>
          </w:tcPr>
          <w:p w14:paraId="36B9BA29" w14:textId="1AC5D69E" w:rsidR="00775DB5" w:rsidRPr="00D030F8" w:rsidRDefault="00775DB5" w:rsidP="00D90E38">
            <w:pPr>
              <w:jc w:val="right"/>
              <w:rPr>
                <w:color w:val="000000"/>
                <w:sz w:val="20"/>
                <w:szCs w:val="20"/>
                <w:lang w:val="fr-FR" w:eastAsia="en-CA"/>
              </w:rPr>
            </w:pPr>
            <w:r w:rsidRPr="00D030F8">
              <w:rPr>
                <w:color w:val="000000"/>
                <w:sz w:val="20"/>
                <w:szCs w:val="20"/>
                <w:lang w:val="fr-FR" w:eastAsia="en-CA"/>
              </w:rPr>
              <w:t>49</w:t>
            </w:r>
            <w:r w:rsidR="00DD02BF">
              <w:rPr>
                <w:color w:val="000000"/>
                <w:sz w:val="20"/>
                <w:szCs w:val="20"/>
                <w:lang w:val="fr-FR" w:eastAsia="en-CA"/>
              </w:rPr>
              <w:t>,</w:t>
            </w:r>
            <w:r w:rsidRPr="00D030F8">
              <w:rPr>
                <w:color w:val="000000"/>
                <w:sz w:val="20"/>
                <w:szCs w:val="20"/>
                <w:lang w:val="fr-FR" w:eastAsia="en-CA"/>
              </w:rPr>
              <w:t>5</w:t>
            </w:r>
          </w:p>
        </w:tc>
        <w:tc>
          <w:tcPr>
            <w:tcW w:w="1417" w:type="dxa"/>
            <w:tcBorders>
              <w:top w:val="single" w:sz="4" w:space="0" w:color="auto"/>
              <w:bottom w:val="single" w:sz="4" w:space="0" w:color="auto"/>
              <w:right w:val="single" w:sz="4" w:space="0" w:color="auto"/>
            </w:tcBorders>
            <w:vAlign w:val="center"/>
          </w:tcPr>
          <w:p w14:paraId="7251CC27" w14:textId="7C899338" w:rsidR="00775DB5" w:rsidRPr="00D030F8" w:rsidRDefault="006625C8"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1</w:t>
            </w:r>
          </w:p>
        </w:tc>
        <w:tc>
          <w:tcPr>
            <w:tcW w:w="1560" w:type="dxa"/>
            <w:tcBorders>
              <w:top w:val="nil"/>
              <w:left w:val="single" w:sz="4" w:space="0" w:color="auto"/>
              <w:bottom w:val="single" w:sz="4" w:space="0" w:color="auto"/>
              <w:right w:val="single" w:sz="4" w:space="0" w:color="auto"/>
            </w:tcBorders>
            <w:noWrap/>
            <w:vAlign w:val="center"/>
            <w:hideMark/>
          </w:tcPr>
          <w:p w14:paraId="0E278E44" w14:textId="6736C447" w:rsidR="00775DB5" w:rsidRPr="00D030F8" w:rsidRDefault="00775DB5" w:rsidP="00D90E38">
            <w:pPr>
              <w:jc w:val="right"/>
              <w:rPr>
                <w:color w:val="000000"/>
                <w:sz w:val="20"/>
                <w:szCs w:val="20"/>
                <w:lang w:val="fr-FR" w:eastAsia="en-CA"/>
              </w:rPr>
            </w:pPr>
            <w:r w:rsidRPr="00D030F8">
              <w:rPr>
                <w:color w:val="000000"/>
                <w:sz w:val="20"/>
                <w:szCs w:val="20"/>
                <w:lang w:val="fr-FR" w:eastAsia="en-CA"/>
              </w:rPr>
              <w:t>49</w:t>
            </w:r>
            <w:r w:rsidR="00DD02BF">
              <w:rPr>
                <w:color w:val="000000"/>
                <w:sz w:val="20"/>
                <w:szCs w:val="20"/>
                <w:lang w:val="fr-FR" w:eastAsia="en-CA"/>
              </w:rPr>
              <w:t>,</w:t>
            </w:r>
            <w:r w:rsidRPr="00D030F8">
              <w:rPr>
                <w:color w:val="000000"/>
                <w:sz w:val="20"/>
                <w:szCs w:val="20"/>
                <w:lang w:val="fr-FR" w:eastAsia="en-CA"/>
              </w:rPr>
              <w:t>5</w:t>
            </w:r>
          </w:p>
        </w:tc>
        <w:tc>
          <w:tcPr>
            <w:tcW w:w="1558" w:type="dxa"/>
            <w:tcBorders>
              <w:top w:val="single" w:sz="4" w:space="0" w:color="auto"/>
              <w:bottom w:val="single" w:sz="4" w:space="0" w:color="auto"/>
              <w:right w:val="single" w:sz="4" w:space="0" w:color="auto"/>
            </w:tcBorders>
            <w:vAlign w:val="center"/>
          </w:tcPr>
          <w:p w14:paraId="40CB61E1" w14:textId="3B5D7550" w:rsidR="00775DB5" w:rsidRPr="00D030F8" w:rsidRDefault="007B239C"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1</w:t>
            </w:r>
          </w:p>
        </w:tc>
      </w:tr>
      <w:tr w:rsidR="00F9001C" w:rsidRPr="00D030F8" w14:paraId="4CE06323" w14:textId="796ECEA9" w:rsidTr="00E104D5">
        <w:trPr>
          <w:trHeight w:val="290"/>
        </w:trPr>
        <w:tc>
          <w:tcPr>
            <w:tcW w:w="1843" w:type="dxa"/>
            <w:tcBorders>
              <w:top w:val="nil"/>
              <w:left w:val="single" w:sz="4" w:space="0" w:color="auto"/>
              <w:bottom w:val="single" w:sz="4" w:space="0" w:color="auto"/>
              <w:right w:val="single" w:sz="4" w:space="0" w:color="auto"/>
            </w:tcBorders>
            <w:noWrap/>
            <w:vAlign w:val="center"/>
            <w:hideMark/>
          </w:tcPr>
          <w:p w14:paraId="19F05618" w14:textId="3F755A86" w:rsidR="00775DB5" w:rsidRPr="00D030F8" w:rsidRDefault="00775DB5" w:rsidP="00775DB5">
            <w:pPr>
              <w:jc w:val="left"/>
              <w:rPr>
                <w:color w:val="000000"/>
                <w:sz w:val="20"/>
                <w:szCs w:val="20"/>
                <w:lang w:val="fr-FR" w:eastAsia="en-CA"/>
              </w:rPr>
            </w:pPr>
            <w:r w:rsidRPr="00D030F8">
              <w:rPr>
                <w:color w:val="000000"/>
                <w:sz w:val="20"/>
                <w:szCs w:val="20"/>
                <w:lang w:val="fr-FR" w:eastAsia="en-CA"/>
              </w:rPr>
              <w:t>Unionaire (</w:t>
            </w:r>
            <w:r w:rsidR="00F9001C">
              <w:rPr>
                <w:color w:val="000000"/>
                <w:sz w:val="20"/>
                <w:szCs w:val="20"/>
                <w:lang w:val="fr-FR" w:eastAsia="en-CA"/>
              </w:rPr>
              <w:t>dégivrage</w:t>
            </w:r>
            <w:r w:rsidRPr="00D030F8">
              <w:rPr>
                <w:color w:val="000000"/>
                <w:sz w:val="20"/>
                <w:szCs w:val="20"/>
                <w:lang w:val="fr-FR" w:eastAsia="en-CA"/>
              </w:rPr>
              <w:t>)</w:t>
            </w:r>
          </w:p>
        </w:tc>
        <w:tc>
          <w:tcPr>
            <w:tcW w:w="1559" w:type="dxa"/>
            <w:tcBorders>
              <w:top w:val="nil"/>
              <w:left w:val="nil"/>
              <w:bottom w:val="nil"/>
              <w:right w:val="single" w:sz="4" w:space="0" w:color="auto"/>
            </w:tcBorders>
            <w:noWrap/>
            <w:vAlign w:val="center"/>
            <w:hideMark/>
          </w:tcPr>
          <w:p w14:paraId="34239895" w14:textId="2092D407" w:rsidR="00775DB5" w:rsidRPr="00D030F8" w:rsidRDefault="00E977C8" w:rsidP="00D90E38">
            <w:pPr>
              <w:jc w:val="right"/>
              <w:rPr>
                <w:color w:val="000000"/>
                <w:sz w:val="20"/>
                <w:szCs w:val="20"/>
                <w:lang w:val="fr-FR" w:eastAsia="en-CA"/>
              </w:rPr>
            </w:pPr>
            <w:r w:rsidRPr="00D030F8">
              <w:rPr>
                <w:color w:val="000000"/>
                <w:sz w:val="20"/>
                <w:szCs w:val="20"/>
                <w:lang w:val="fr-FR" w:eastAsia="en-CA"/>
              </w:rPr>
              <w:t>83</w:t>
            </w:r>
            <w:r w:rsidR="00DD02BF">
              <w:rPr>
                <w:color w:val="000000"/>
                <w:sz w:val="20"/>
                <w:szCs w:val="20"/>
                <w:lang w:val="fr-FR" w:eastAsia="en-CA"/>
              </w:rPr>
              <w:t>,</w:t>
            </w:r>
            <w:r w:rsidRPr="00D030F8">
              <w:rPr>
                <w:color w:val="000000"/>
                <w:sz w:val="20"/>
                <w:szCs w:val="20"/>
                <w:lang w:val="fr-FR" w:eastAsia="en-CA"/>
              </w:rPr>
              <w:t>5</w:t>
            </w:r>
          </w:p>
        </w:tc>
        <w:tc>
          <w:tcPr>
            <w:tcW w:w="1417" w:type="dxa"/>
            <w:tcBorders>
              <w:top w:val="single" w:sz="4" w:space="0" w:color="auto"/>
              <w:left w:val="single" w:sz="4" w:space="0" w:color="auto"/>
              <w:bottom w:val="single" w:sz="4" w:space="0" w:color="auto"/>
            </w:tcBorders>
            <w:vAlign w:val="center"/>
          </w:tcPr>
          <w:p w14:paraId="741234EC" w14:textId="23A6DE7D" w:rsidR="00775DB5" w:rsidRPr="00D030F8" w:rsidRDefault="006625C8"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0</w:t>
            </w:r>
          </w:p>
        </w:tc>
        <w:tc>
          <w:tcPr>
            <w:tcW w:w="1560" w:type="dxa"/>
            <w:tcBorders>
              <w:top w:val="nil"/>
              <w:left w:val="single" w:sz="4" w:space="0" w:color="auto"/>
              <w:bottom w:val="single" w:sz="4" w:space="0" w:color="auto"/>
              <w:right w:val="single" w:sz="4" w:space="0" w:color="auto"/>
            </w:tcBorders>
            <w:noWrap/>
            <w:vAlign w:val="center"/>
            <w:hideMark/>
          </w:tcPr>
          <w:p w14:paraId="54A15901" w14:textId="24260311" w:rsidR="00775DB5" w:rsidRPr="00D030F8" w:rsidRDefault="00775DB5" w:rsidP="00D90E38">
            <w:pPr>
              <w:jc w:val="right"/>
              <w:rPr>
                <w:color w:val="000000"/>
                <w:sz w:val="20"/>
                <w:szCs w:val="20"/>
                <w:lang w:val="fr-FR" w:eastAsia="en-CA"/>
              </w:rPr>
            </w:pPr>
            <w:r w:rsidRPr="00D030F8">
              <w:rPr>
                <w:color w:val="000000"/>
                <w:sz w:val="20"/>
                <w:szCs w:val="20"/>
                <w:lang w:val="fr-FR" w:eastAsia="en-CA"/>
              </w:rPr>
              <w:t>83</w:t>
            </w:r>
            <w:r w:rsidR="00DD02BF">
              <w:rPr>
                <w:color w:val="000000"/>
                <w:sz w:val="20"/>
                <w:szCs w:val="20"/>
                <w:lang w:val="fr-FR" w:eastAsia="en-CA"/>
              </w:rPr>
              <w:t>,</w:t>
            </w:r>
            <w:r w:rsidRPr="00D030F8">
              <w:rPr>
                <w:color w:val="000000"/>
                <w:sz w:val="20"/>
                <w:szCs w:val="20"/>
                <w:lang w:val="fr-FR" w:eastAsia="en-CA"/>
              </w:rPr>
              <w:t>5</w:t>
            </w:r>
          </w:p>
        </w:tc>
        <w:tc>
          <w:tcPr>
            <w:tcW w:w="1558" w:type="dxa"/>
            <w:tcBorders>
              <w:top w:val="single" w:sz="4" w:space="0" w:color="auto"/>
              <w:bottom w:val="single" w:sz="4" w:space="0" w:color="auto"/>
              <w:right w:val="single" w:sz="4" w:space="0" w:color="auto"/>
            </w:tcBorders>
            <w:vAlign w:val="center"/>
          </w:tcPr>
          <w:p w14:paraId="2AFB1E0F" w14:textId="0822DCF5" w:rsidR="00775DB5" w:rsidRPr="00D030F8" w:rsidRDefault="007B239C" w:rsidP="00D90E38">
            <w:pPr>
              <w:jc w:val="right"/>
              <w:rPr>
                <w:color w:val="000000"/>
                <w:sz w:val="20"/>
                <w:szCs w:val="20"/>
                <w:lang w:val="fr-FR" w:eastAsia="en-CA"/>
              </w:rPr>
            </w:pPr>
            <w:r w:rsidRPr="00D030F8">
              <w:rPr>
                <w:color w:val="000000"/>
                <w:sz w:val="20"/>
                <w:szCs w:val="20"/>
                <w:lang w:val="fr-FR" w:eastAsia="en-CA"/>
              </w:rPr>
              <w:t>30</w:t>
            </w:r>
            <w:r w:rsidR="00DD02BF">
              <w:rPr>
                <w:color w:val="000000"/>
                <w:sz w:val="20"/>
                <w:szCs w:val="20"/>
                <w:lang w:val="fr-FR" w:eastAsia="en-CA"/>
              </w:rPr>
              <w:t>,</w:t>
            </w:r>
            <w:r w:rsidRPr="00D030F8">
              <w:rPr>
                <w:color w:val="000000"/>
                <w:sz w:val="20"/>
                <w:szCs w:val="20"/>
                <w:lang w:val="fr-FR" w:eastAsia="en-CA"/>
              </w:rPr>
              <w:t>0</w:t>
            </w:r>
          </w:p>
        </w:tc>
      </w:tr>
      <w:tr w:rsidR="00F9001C" w:rsidRPr="00D030F8" w14:paraId="171E44C9" w14:textId="4D0DBE41" w:rsidTr="00E104D5">
        <w:trPr>
          <w:trHeight w:val="290"/>
        </w:trPr>
        <w:tc>
          <w:tcPr>
            <w:tcW w:w="1843" w:type="dxa"/>
            <w:tcBorders>
              <w:top w:val="nil"/>
              <w:left w:val="single" w:sz="4" w:space="0" w:color="auto"/>
              <w:bottom w:val="single" w:sz="4" w:space="0" w:color="auto"/>
              <w:right w:val="single" w:sz="4" w:space="0" w:color="auto"/>
            </w:tcBorders>
            <w:noWrap/>
            <w:vAlign w:val="center"/>
            <w:hideMark/>
          </w:tcPr>
          <w:p w14:paraId="57482582" w14:textId="362D6AC3" w:rsidR="00775DB5" w:rsidRPr="00D030F8" w:rsidRDefault="00775DB5" w:rsidP="00775DB5">
            <w:pPr>
              <w:jc w:val="left"/>
              <w:rPr>
                <w:color w:val="000000"/>
                <w:sz w:val="20"/>
                <w:szCs w:val="20"/>
                <w:lang w:val="fr-FR" w:eastAsia="en-CA"/>
              </w:rPr>
            </w:pPr>
            <w:r w:rsidRPr="00D030F8">
              <w:rPr>
                <w:color w:val="000000"/>
                <w:sz w:val="20"/>
                <w:szCs w:val="20"/>
                <w:lang w:val="fr-FR" w:eastAsia="en-CA"/>
              </w:rPr>
              <w:t>Unionaire (</w:t>
            </w:r>
            <w:r w:rsidR="00F9001C">
              <w:rPr>
                <w:color w:val="000000"/>
                <w:sz w:val="20"/>
                <w:szCs w:val="20"/>
                <w:lang w:val="fr-FR" w:eastAsia="en-CA"/>
              </w:rPr>
              <w:t>froid ventilé</w:t>
            </w:r>
            <w:r w:rsidRPr="00D030F8">
              <w:rPr>
                <w:color w:val="000000"/>
                <w:sz w:val="20"/>
                <w:szCs w:val="20"/>
                <w:lang w:val="fr-FR" w:eastAsia="en-CA"/>
              </w:rPr>
              <w:t>)</w:t>
            </w:r>
          </w:p>
        </w:tc>
        <w:tc>
          <w:tcPr>
            <w:tcW w:w="1559" w:type="dxa"/>
            <w:tcBorders>
              <w:top w:val="single" w:sz="4" w:space="0" w:color="auto"/>
              <w:left w:val="nil"/>
              <w:bottom w:val="single" w:sz="4" w:space="0" w:color="auto"/>
              <w:right w:val="single" w:sz="4" w:space="0" w:color="auto"/>
            </w:tcBorders>
            <w:noWrap/>
            <w:vAlign w:val="center"/>
            <w:hideMark/>
          </w:tcPr>
          <w:p w14:paraId="05D3C65F" w14:textId="1F08491D" w:rsidR="00775DB5" w:rsidRPr="00D030F8" w:rsidRDefault="00E977C8" w:rsidP="00D90E38">
            <w:pPr>
              <w:jc w:val="right"/>
              <w:rPr>
                <w:color w:val="000000"/>
                <w:sz w:val="20"/>
                <w:szCs w:val="20"/>
                <w:lang w:val="fr-FR" w:eastAsia="en-CA"/>
              </w:rPr>
            </w:pPr>
            <w:r w:rsidRPr="00D030F8">
              <w:rPr>
                <w:color w:val="000000"/>
                <w:sz w:val="20"/>
                <w:szCs w:val="20"/>
                <w:lang w:val="fr-FR" w:eastAsia="en-CA"/>
              </w:rPr>
              <w:t>100</w:t>
            </w:r>
            <w:r w:rsidR="00DD02BF">
              <w:rPr>
                <w:color w:val="000000"/>
                <w:sz w:val="20"/>
                <w:szCs w:val="20"/>
                <w:lang w:val="fr-FR" w:eastAsia="en-CA"/>
              </w:rPr>
              <w:t>,</w:t>
            </w:r>
            <w:r w:rsidRPr="00D030F8">
              <w:rPr>
                <w:color w:val="000000"/>
                <w:sz w:val="20"/>
                <w:szCs w:val="20"/>
                <w:lang w:val="fr-FR" w:eastAsia="en-CA"/>
              </w:rPr>
              <w:t>0</w:t>
            </w:r>
          </w:p>
        </w:tc>
        <w:tc>
          <w:tcPr>
            <w:tcW w:w="1417" w:type="dxa"/>
            <w:tcBorders>
              <w:top w:val="single" w:sz="4" w:space="0" w:color="auto"/>
              <w:bottom w:val="single" w:sz="4" w:space="0" w:color="auto"/>
              <w:right w:val="single" w:sz="4" w:space="0" w:color="auto"/>
            </w:tcBorders>
            <w:vAlign w:val="center"/>
          </w:tcPr>
          <w:p w14:paraId="0FFC3889" w14:textId="76C0419E" w:rsidR="00775DB5" w:rsidRPr="00D030F8" w:rsidRDefault="006625C8" w:rsidP="00D90E38">
            <w:pPr>
              <w:jc w:val="right"/>
              <w:rPr>
                <w:color w:val="000000"/>
                <w:sz w:val="20"/>
                <w:szCs w:val="20"/>
                <w:lang w:val="fr-FR" w:eastAsia="en-CA"/>
              </w:rPr>
            </w:pPr>
            <w:r w:rsidRPr="00D030F8">
              <w:rPr>
                <w:color w:val="000000"/>
                <w:sz w:val="20"/>
                <w:szCs w:val="20"/>
                <w:lang w:val="fr-FR" w:eastAsia="en-CA"/>
              </w:rPr>
              <w:t>40</w:t>
            </w:r>
            <w:r w:rsidR="00DD02BF">
              <w:rPr>
                <w:color w:val="000000"/>
                <w:sz w:val="20"/>
                <w:szCs w:val="20"/>
                <w:lang w:val="fr-FR" w:eastAsia="en-CA"/>
              </w:rPr>
              <w:t>,</w:t>
            </w:r>
            <w:r w:rsidRPr="00D030F8">
              <w:rPr>
                <w:color w:val="000000"/>
                <w:sz w:val="20"/>
                <w:szCs w:val="20"/>
                <w:lang w:val="fr-FR" w:eastAsia="en-CA"/>
              </w:rPr>
              <w:t>0</w:t>
            </w:r>
          </w:p>
        </w:tc>
        <w:tc>
          <w:tcPr>
            <w:tcW w:w="1560" w:type="dxa"/>
            <w:tcBorders>
              <w:top w:val="nil"/>
              <w:left w:val="single" w:sz="4" w:space="0" w:color="auto"/>
              <w:bottom w:val="single" w:sz="4" w:space="0" w:color="auto"/>
              <w:right w:val="single" w:sz="4" w:space="0" w:color="auto"/>
            </w:tcBorders>
            <w:noWrap/>
            <w:vAlign w:val="center"/>
            <w:hideMark/>
          </w:tcPr>
          <w:p w14:paraId="286DCB55" w14:textId="678B379D" w:rsidR="00775DB5" w:rsidRPr="00D030F8" w:rsidRDefault="00775DB5" w:rsidP="00D90E38">
            <w:pPr>
              <w:jc w:val="right"/>
              <w:rPr>
                <w:color w:val="000000"/>
                <w:sz w:val="20"/>
                <w:szCs w:val="20"/>
                <w:lang w:val="fr-FR" w:eastAsia="en-CA"/>
              </w:rPr>
            </w:pPr>
            <w:r w:rsidRPr="00D030F8">
              <w:rPr>
                <w:color w:val="000000"/>
                <w:sz w:val="20"/>
                <w:szCs w:val="20"/>
                <w:lang w:val="fr-FR" w:eastAsia="en-CA"/>
              </w:rPr>
              <w:t>100</w:t>
            </w:r>
            <w:r w:rsidR="00DD02BF">
              <w:rPr>
                <w:color w:val="000000"/>
                <w:sz w:val="20"/>
                <w:szCs w:val="20"/>
                <w:lang w:val="fr-FR" w:eastAsia="en-CA"/>
              </w:rPr>
              <w:t>,</w:t>
            </w:r>
            <w:r w:rsidRPr="00D030F8">
              <w:rPr>
                <w:color w:val="000000"/>
                <w:sz w:val="20"/>
                <w:szCs w:val="20"/>
                <w:lang w:val="fr-FR" w:eastAsia="en-CA"/>
              </w:rPr>
              <w:t>0</w:t>
            </w:r>
          </w:p>
        </w:tc>
        <w:tc>
          <w:tcPr>
            <w:tcW w:w="1558" w:type="dxa"/>
            <w:tcBorders>
              <w:top w:val="single" w:sz="4" w:space="0" w:color="auto"/>
              <w:bottom w:val="single" w:sz="4" w:space="0" w:color="auto"/>
              <w:right w:val="single" w:sz="4" w:space="0" w:color="auto"/>
            </w:tcBorders>
            <w:vAlign w:val="center"/>
          </w:tcPr>
          <w:p w14:paraId="234894FD" w14:textId="16FDEE52" w:rsidR="00775DB5" w:rsidRPr="00D030F8" w:rsidRDefault="007B239C" w:rsidP="00D90E38">
            <w:pPr>
              <w:jc w:val="right"/>
              <w:rPr>
                <w:color w:val="000000"/>
                <w:sz w:val="20"/>
                <w:szCs w:val="20"/>
                <w:lang w:val="fr-FR" w:eastAsia="en-CA"/>
              </w:rPr>
            </w:pPr>
            <w:r w:rsidRPr="00D030F8">
              <w:rPr>
                <w:color w:val="000000"/>
                <w:sz w:val="20"/>
                <w:szCs w:val="20"/>
                <w:lang w:val="fr-FR" w:eastAsia="en-CA"/>
              </w:rPr>
              <w:t>40</w:t>
            </w:r>
            <w:r w:rsidR="00DD02BF">
              <w:rPr>
                <w:color w:val="000000"/>
                <w:sz w:val="20"/>
                <w:szCs w:val="20"/>
                <w:lang w:val="fr-FR" w:eastAsia="en-CA"/>
              </w:rPr>
              <w:t>,</w:t>
            </w:r>
            <w:r w:rsidRPr="00D030F8">
              <w:rPr>
                <w:color w:val="000000"/>
                <w:sz w:val="20"/>
                <w:szCs w:val="20"/>
                <w:lang w:val="fr-FR" w:eastAsia="en-CA"/>
              </w:rPr>
              <w:t>0</w:t>
            </w:r>
          </w:p>
        </w:tc>
      </w:tr>
    </w:tbl>
    <w:p w14:paraId="0D088585" w14:textId="77777777" w:rsidR="005B704A" w:rsidRPr="00D030F8" w:rsidRDefault="005B704A" w:rsidP="005B704A">
      <w:pPr>
        <w:rPr>
          <w:lang w:val="fr-FR"/>
        </w:rPr>
      </w:pPr>
    </w:p>
    <w:p w14:paraId="1C080C0E" w14:textId="1EDF1B2F" w:rsidR="00A75439" w:rsidRPr="00D030F8" w:rsidRDefault="00894381" w:rsidP="00751100">
      <w:pPr>
        <w:pStyle w:val="Heading2"/>
        <w:widowControl/>
        <w:numPr>
          <w:ilvl w:val="1"/>
          <w:numId w:val="10"/>
        </w:numPr>
        <w:rPr>
          <w:lang w:val="fr-FR"/>
        </w:rPr>
      </w:pPr>
      <w:r>
        <w:rPr>
          <w:lang w:val="fr-FR"/>
        </w:rPr>
        <w:t xml:space="preserve">Dans le cas de </w:t>
      </w:r>
      <w:r w:rsidR="005B085F" w:rsidRPr="004B288F">
        <w:rPr>
          <w:lang w:val="fr-FR"/>
        </w:rPr>
        <w:t xml:space="preserve">deux </w:t>
      </w:r>
      <w:r w:rsidR="00287E1E">
        <w:rPr>
          <w:lang w:val="fr-FR"/>
        </w:rPr>
        <w:t xml:space="preserve">fabricants </w:t>
      </w:r>
      <w:r w:rsidR="005B085F" w:rsidRPr="004B288F">
        <w:rPr>
          <w:lang w:val="fr-FR"/>
        </w:rPr>
        <w:t xml:space="preserve">de réfrigérateurs domestiques, </w:t>
      </w:r>
      <w:r w:rsidR="002351F0">
        <w:rPr>
          <w:lang w:val="fr-FR"/>
        </w:rPr>
        <w:t xml:space="preserve">soit </w:t>
      </w:r>
      <w:r w:rsidR="005B085F" w:rsidRPr="004B288F">
        <w:rPr>
          <w:lang w:val="fr-FR"/>
        </w:rPr>
        <w:t xml:space="preserve">Kiriazi et Fresh </w:t>
      </w:r>
      <w:r>
        <w:rPr>
          <w:lang w:val="fr-FR"/>
        </w:rPr>
        <w:t>(réfrigérateurs)</w:t>
      </w:r>
      <w:r w:rsidR="005B085F" w:rsidRPr="004B288F">
        <w:rPr>
          <w:lang w:val="fr-FR"/>
        </w:rPr>
        <w:t xml:space="preserve">, et </w:t>
      </w:r>
      <w:r>
        <w:rPr>
          <w:lang w:val="fr-FR"/>
        </w:rPr>
        <w:t>d</w:t>
      </w:r>
      <w:r w:rsidR="00C37710">
        <w:rPr>
          <w:lang w:val="fr-FR"/>
        </w:rPr>
        <w:t>’</w:t>
      </w:r>
      <w:r w:rsidR="005B085F" w:rsidRPr="004B288F">
        <w:rPr>
          <w:lang w:val="fr-FR"/>
        </w:rPr>
        <w:t>un</w:t>
      </w:r>
      <w:r>
        <w:rPr>
          <w:lang w:val="fr-FR"/>
        </w:rPr>
        <w:t xml:space="preserve"> fabricant de </w:t>
      </w:r>
      <w:r w:rsidR="005B085F">
        <w:rPr>
          <w:lang w:val="fr-FR"/>
        </w:rPr>
        <w:t>congélateurs horizontaux</w:t>
      </w:r>
      <w:r w:rsidR="005B085F" w:rsidRPr="004B288F">
        <w:rPr>
          <w:lang w:val="fr-FR"/>
        </w:rPr>
        <w:t xml:space="preserve">, </w:t>
      </w:r>
      <w:r w:rsidR="00F423FD">
        <w:rPr>
          <w:lang w:val="fr-FR"/>
        </w:rPr>
        <w:t xml:space="preserve">à </w:t>
      </w:r>
      <w:r w:rsidR="005B085F" w:rsidRPr="004B288F">
        <w:rPr>
          <w:lang w:val="fr-FR"/>
        </w:rPr>
        <w:t xml:space="preserve">savoir Fresh </w:t>
      </w:r>
      <w:r>
        <w:rPr>
          <w:lang w:val="fr-FR"/>
        </w:rPr>
        <w:t>(congélateurs horizontaux)</w:t>
      </w:r>
      <w:r w:rsidR="005B085F" w:rsidRPr="004B288F">
        <w:rPr>
          <w:lang w:val="fr-FR"/>
        </w:rPr>
        <w:t xml:space="preserve">, le volume de </w:t>
      </w:r>
      <w:r>
        <w:rPr>
          <w:lang w:val="fr-FR"/>
        </w:rPr>
        <w:t>producti</w:t>
      </w:r>
      <w:r w:rsidR="003B6619">
        <w:rPr>
          <w:lang w:val="fr-FR"/>
        </w:rPr>
        <w:t>on</w:t>
      </w:r>
      <w:r>
        <w:rPr>
          <w:lang w:val="fr-FR"/>
        </w:rPr>
        <w:t xml:space="preserve"> </w:t>
      </w:r>
      <w:r w:rsidR="005B085F" w:rsidRPr="004B288F">
        <w:rPr>
          <w:lang w:val="fr-FR"/>
        </w:rPr>
        <w:t>d</w:t>
      </w:r>
      <w:r w:rsidR="00C37710">
        <w:rPr>
          <w:lang w:val="fr-FR"/>
        </w:rPr>
        <w:t>’</w:t>
      </w:r>
      <w:r w:rsidR="005B085F" w:rsidRPr="004B288F">
        <w:rPr>
          <w:lang w:val="fr-FR"/>
        </w:rPr>
        <w:t>équipements dont l</w:t>
      </w:r>
      <w:r w:rsidR="00C37710">
        <w:rPr>
          <w:lang w:val="fr-FR"/>
        </w:rPr>
        <w:t>’</w:t>
      </w:r>
      <w:r w:rsidR="005B085F" w:rsidRPr="004B288F">
        <w:rPr>
          <w:lang w:val="fr-FR"/>
        </w:rPr>
        <w:t xml:space="preserve">efficacité énergétique cible était suffisante pour </w:t>
      </w:r>
      <w:r w:rsidR="003B6619">
        <w:rPr>
          <w:lang w:val="fr-FR"/>
        </w:rPr>
        <w:t>le versement d</w:t>
      </w:r>
      <w:r w:rsidR="00C37710">
        <w:rPr>
          <w:lang w:val="fr-FR"/>
        </w:rPr>
        <w:t>’</w:t>
      </w:r>
      <w:r w:rsidR="003B6619">
        <w:rPr>
          <w:lang w:val="fr-FR"/>
        </w:rPr>
        <w:t xml:space="preserve">une </w:t>
      </w:r>
      <w:r w:rsidR="005B085F" w:rsidRPr="004B288F">
        <w:rPr>
          <w:lang w:val="fr-FR"/>
        </w:rPr>
        <w:t>incitation au cours des trois dernières années était supérieur à 25</w:t>
      </w:r>
      <w:r w:rsidR="003B6619">
        <w:rPr>
          <w:lang w:val="fr-FR"/>
        </w:rPr>
        <w:t> </w:t>
      </w:r>
      <w:r w:rsidR="005B085F" w:rsidRPr="004B288F">
        <w:rPr>
          <w:lang w:val="fr-FR"/>
        </w:rPr>
        <w:t>% et inférieur à 50</w:t>
      </w:r>
      <w:r w:rsidR="003B6619">
        <w:rPr>
          <w:lang w:val="fr-FR"/>
        </w:rPr>
        <w:t> </w:t>
      </w:r>
      <w:r w:rsidR="005B085F" w:rsidRPr="004B288F">
        <w:rPr>
          <w:lang w:val="fr-FR"/>
        </w:rPr>
        <w:t xml:space="preserve">% du volume de </w:t>
      </w:r>
      <w:r w:rsidR="00714027">
        <w:rPr>
          <w:lang w:val="fr-FR"/>
        </w:rPr>
        <w:t>production</w:t>
      </w:r>
      <w:r w:rsidR="005B085F" w:rsidRPr="004B288F">
        <w:rPr>
          <w:lang w:val="fr-FR"/>
        </w:rPr>
        <w:t xml:space="preserve">, </w:t>
      </w:r>
      <w:r w:rsidR="00712F6E">
        <w:rPr>
          <w:lang w:val="fr-FR"/>
        </w:rPr>
        <w:t>ce qui correspond à ce qui a été soumis</w:t>
      </w:r>
      <w:r w:rsidR="005B085F" w:rsidRPr="004B288F">
        <w:rPr>
          <w:lang w:val="fr-FR"/>
        </w:rPr>
        <w:t xml:space="preserve">. Bien que ces entreprises présentent un risque moindre que celles décrites </w:t>
      </w:r>
      <w:r w:rsidR="004564DC">
        <w:rPr>
          <w:lang w:val="fr-FR"/>
        </w:rPr>
        <w:t>à l</w:t>
      </w:r>
      <w:r w:rsidR="00C37710">
        <w:rPr>
          <w:lang w:val="fr-FR"/>
        </w:rPr>
        <w:t>’</w:t>
      </w:r>
      <w:r w:rsidR="004564DC">
        <w:rPr>
          <w:lang w:val="fr-FR"/>
        </w:rPr>
        <w:t>alinéa </w:t>
      </w:r>
      <w:r w:rsidR="005B085F" w:rsidRPr="004B288F">
        <w:rPr>
          <w:lang w:val="fr-FR"/>
        </w:rPr>
        <w:t>a) ci-dessus, le Secrétariat a jugé utile d</w:t>
      </w:r>
      <w:r w:rsidR="00C37710">
        <w:rPr>
          <w:lang w:val="fr-FR"/>
        </w:rPr>
        <w:t>’</w:t>
      </w:r>
      <w:r w:rsidR="00853950">
        <w:rPr>
          <w:lang w:val="fr-FR"/>
        </w:rPr>
        <w:t xml:space="preserve">examiner </w:t>
      </w:r>
      <w:r w:rsidR="005B085F" w:rsidRPr="004B288F">
        <w:rPr>
          <w:lang w:val="fr-FR"/>
        </w:rPr>
        <w:t>avec l</w:t>
      </w:r>
      <w:r w:rsidR="00C37710">
        <w:rPr>
          <w:lang w:val="fr-FR"/>
        </w:rPr>
        <w:t>’</w:t>
      </w:r>
      <w:r w:rsidR="005B085F" w:rsidRPr="004B288F">
        <w:rPr>
          <w:lang w:val="fr-FR"/>
        </w:rPr>
        <w:t>ONUDI la possibilité d</w:t>
      </w:r>
      <w:r w:rsidR="00C37710">
        <w:rPr>
          <w:lang w:val="fr-FR"/>
        </w:rPr>
        <w:t>’</w:t>
      </w:r>
      <w:r w:rsidR="005B085F" w:rsidRPr="004B288F">
        <w:rPr>
          <w:lang w:val="fr-FR"/>
        </w:rPr>
        <w:t>obtenir des garanties ou des assurances supplémentaires afin d</w:t>
      </w:r>
      <w:r w:rsidR="007F65FC">
        <w:rPr>
          <w:lang w:val="fr-FR"/>
        </w:rPr>
        <w:t xml:space="preserve">e diminuer la probabilité </w:t>
      </w:r>
      <w:r w:rsidR="005B085F" w:rsidRPr="004B288F">
        <w:rPr>
          <w:lang w:val="fr-FR"/>
        </w:rPr>
        <w:t xml:space="preserve">que, en raison de facteurs liés au marché, le volume de </w:t>
      </w:r>
      <w:r w:rsidR="00853950">
        <w:rPr>
          <w:lang w:val="fr-FR"/>
        </w:rPr>
        <w:t xml:space="preserve">production </w:t>
      </w:r>
      <w:r w:rsidR="005B085F" w:rsidRPr="004B288F">
        <w:rPr>
          <w:lang w:val="fr-FR"/>
        </w:rPr>
        <w:t xml:space="preserve">des modèles </w:t>
      </w:r>
      <w:r w:rsidR="005B085F">
        <w:rPr>
          <w:lang w:val="fr-FR"/>
        </w:rPr>
        <w:t>admissible</w:t>
      </w:r>
      <w:r w:rsidR="005B085F" w:rsidRPr="004B288F">
        <w:rPr>
          <w:lang w:val="fr-FR"/>
        </w:rPr>
        <w:t xml:space="preserve">s à une incitation diminue tandis que le volume de </w:t>
      </w:r>
      <w:r w:rsidR="007F65FC">
        <w:rPr>
          <w:lang w:val="fr-FR"/>
        </w:rPr>
        <w:t xml:space="preserve">production </w:t>
      </w:r>
      <w:r w:rsidR="005B085F" w:rsidRPr="004B288F">
        <w:rPr>
          <w:lang w:val="fr-FR"/>
        </w:rPr>
        <w:t>des modèles dont l</w:t>
      </w:r>
      <w:r w:rsidR="00C37710">
        <w:rPr>
          <w:lang w:val="fr-FR"/>
        </w:rPr>
        <w:t>’</w:t>
      </w:r>
      <w:r w:rsidR="005B085F" w:rsidRPr="004B288F">
        <w:rPr>
          <w:lang w:val="fr-FR"/>
        </w:rPr>
        <w:t>efficacité énergétique cible est insuffisante augmente. À l</w:t>
      </w:r>
      <w:r w:rsidR="00C37710">
        <w:rPr>
          <w:lang w:val="fr-FR"/>
        </w:rPr>
        <w:t>’</w:t>
      </w:r>
      <w:r w:rsidR="005B085F" w:rsidRPr="004B288F">
        <w:rPr>
          <w:lang w:val="fr-FR"/>
        </w:rPr>
        <w:t>issue de discussions constructives entre le Secrétariat et l</w:t>
      </w:r>
      <w:r w:rsidR="00C37710">
        <w:rPr>
          <w:lang w:val="fr-FR"/>
        </w:rPr>
        <w:t>’</w:t>
      </w:r>
      <w:r w:rsidR="005B085F" w:rsidRPr="004B288F">
        <w:rPr>
          <w:lang w:val="fr-FR"/>
        </w:rPr>
        <w:t xml:space="preserve">ONUDI, il a été convenu que </w:t>
      </w:r>
      <w:r w:rsidR="005B085F">
        <w:rPr>
          <w:lang w:val="fr-FR"/>
        </w:rPr>
        <w:t>l</w:t>
      </w:r>
      <w:r w:rsidR="00712F6E">
        <w:rPr>
          <w:lang w:val="fr-FR"/>
        </w:rPr>
        <w:t>e service national de l</w:t>
      </w:r>
      <w:r w:rsidR="00C37710">
        <w:rPr>
          <w:lang w:val="fr-FR"/>
        </w:rPr>
        <w:t>’</w:t>
      </w:r>
      <w:r w:rsidR="00712F6E">
        <w:rPr>
          <w:lang w:val="fr-FR"/>
        </w:rPr>
        <w:t xml:space="preserve">ozone </w:t>
      </w:r>
      <w:r w:rsidR="005B085F" w:rsidRPr="004B288F">
        <w:rPr>
          <w:lang w:val="fr-FR"/>
        </w:rPr>
        <w:t>et l</w:t>
      </w:r>
      <w:r w:rsidR="00C37710">
        <w:rPr>
          <w:lang w:val="fr-FR"/>
        </w:rPr>
        <w:t>’</w:t>
      </w:r>
      <w:r w:rsidR="005B085F" w:rsidRPr="004B288F">
        <w:rPr>
          <w:lang w:val="fr-FR"/>
        </w:rPr>
        <w:t>ONUDI suivr</w:t>
      </w:r>
      <w:r w:rsidR="00714B01">
        <w:rPr>
          <w:lang w:val="fr-FR"/>
        </w:rPr>
        <w:t xml:space="preserve">ont </w:t>
      </w:r>
      <w:r w:rsidR="005B085F" w:rsidRPr="004B288F">
        <w:rPr>
          <w:lang w:val="fr-FR"/>
        </w:rPr>
        <w:t xml:space="preserve">les progrès </w:t>
      </w:r>
      <w:r w:rsidR="00712F6E">
        <w:rPr>
          <w:lang w:val="fr-FR"/>
        </w:rPr>
        <w:t xml:space="preserve">réalisés par les </w:t>
      </w:r>
      <w:r w:rsidR="005B085F" w:rsidRPr="004B288F">
        <w:rPr>
          <w:lang w:val="fr-FR"/>
        </w:rPr>
        <w:t>entreprises</w:t>
      </w:r>
      <w:r w:rsidR="000B3D9A">
        <w:rPr>
          <w:lang w:val="fr-FR"/>
        </w:rPr>
        <w:t xml:space="preserve">, notamment par le biais de rapports </w:t>
      </w:r>
      <w:r w:rsidR="005B085F" w:rsidRPr="004B288F">
        <w:rPr>
          <w:lang w:val="fr-FR"/>
        </w:rPr>
        <w:t xml:space="preserve">périodiques de la part de ces dernières sur les progrès accomplis </w:t>
      </w:r>
      <w:r w:rsidR="00FC4CD6">
        <w:rPr>
          <w:lang w:val="fr-FR"/>
        </w:rPr>
        <w:t>dans l</w:t>
      </w:r>
      <w:r w:rsidR="00C37710">
        <w:rPr>
          <w:lang w:val="fr-FR"/>
        </w:rPr>
        <w:t>’</w:t>
      </w:r>
      <w:r w:rsidR="00FC4CD6">
        <w:rPr>
          <w:lang w:val="fr-FR"/>
        </w:rPr>
        <w:t xml:space="preserve">atteinte des </w:t>
      </w:r>
      <w:r w:rsidR="005B085F" w:rsidRPr="004B288F">
        <w:rPr>
          <w:lang w:val="fr-FR"/>
        </w:rPr>
        <w:t>niveaux de performance énergétique convenus</w:t>
      </w:r>
      <w:r w:rsidR="00FC4CD6">
        <w:rPr>
          <w:lang w:val="fr-FR"/>
        </w:rPr>
        <w:t> </w:t>
      </w:r>
      <w:r w:rsidR="005B085F" w:rsidRPr="004B288F">
        <w:rPr>
          <w:lang w:val="fr-FR"/>
        </w:rPr>
        <w:t>;</w:t>
      </w:r>
      <w:r w:rsidR="00E07DBA">
        <w:rPr>
          <w:lang w:val="fr-FR"/>
        </w:rPr>
        <w:t xml:space="preserve"> que </w:t>
      </w:r>
      <w:r w:rsidR="00E07DBA" w:rsidRPr="004B288F">
        <w:rPr>
          <w:lang w:val="fr-FR"/>
        </w:rPr>
        <w:t xml:space="preserve">si une entreprise </w:t>
      </w:r>
      <w:r w:rsidR="00777AC8">
        <w:rPr>
          <w:lang w:val="fr-FR"/>
        </w:rPr>
        <w:t>est en deçà d</w:t>
      </w:r>
      <w:r w:rsidR="00E07DBA" w:rsidRPr="004B288F">
        <w:rPr>
          <w:lang w:val="fr-FR"/>
        </w:rPr>
        <w:t xml:space="preserve">es niveaux de performance cibles </w:t>
      </w:r>
      <w:r w:rsidR="00883D22">
        <w:rPr>
          <w:lang w:val="fr-FR"/>
        </w:rPr>
        <w:t>qu</w:t>
      </w:r>
      <w:r w:rsidR="00C37710">
        <w:rPr>
          <w:lang w:val="fr-FR"/>
        </w:rPr>
        <w:t>’</w:t>
      </w:r>
      <w:r w:rsidR="00883D22">
        <w:rPr>
          <w:lang w:val="fr-FR"/>
        </w:rPr>
        <w:t>elle s</w:t>
      </w:r>
      <w:r w:rsidR="00C37710">
        <w:rPr>
          <w:lang w:val="fr-FR"/>
        </w:rPr>
        <w:t>’</w:t>
      </w:r>
      <w:r w:rsidR="00777AC8">
        <w:rPr>
          <w:lang w:val="fr-FR"/>
        </w:rPr>
        <w:t xml:space="preserve">est </w:t>
      </w:r>
      <w:r w:rsidR="00883D22">
        <w:rPr>
          <w:lang w:val="fr-FR"/>
        </w:rPr>
        <w:t xml:space="preserve">engagée à atteindre dans le </w:t>
      </w:r>
      <w:r w:rsidR="005A53D5">
        <w:rPr>
          <w:lang w:val="fr-FR"/>
        </w:rPr>
        <w:t xml:space="preserve">cadre du projet, </w:t>
      </w:r>
      <w:r w:rsidR="005B085F" w:rsidRPr="004B288F">
        <w:rPr>
          <w:lang w:val="fr-FR"/>
        </w:rPr>
        <w:t>l</w:t>
      </w:r>
      <w:r w:rsidR="00C37710">
        <w:rPr>
          <w:lang w:val="fr-FR"/>
        </w:rPr>
        <w:t>’</w:t>
      </w:r>
      <w:r w:rsidR="005B085F" w:rsidRPr="004B288F">
        <w:rPr>
          <w:lang w:val="fr-FR"/>
        </w:rPr>
        <w:t xml:space="preserve">EOS interdira la vente des équipements </w:t>
      </w:r>
      <w:r w:rsidR="005A53D5">
        <w:rPr>
          <w:lang w:val="fr-FR"/>
        </w:rPr>
        <w:t xml:space="preserve">visés </w:t>
      </w:r>
      <w:r w:rsidR="005B085F" w:rsidRPr="004B288F">
        <w:rPr>
          <w:lang w:val="fr-FR"/>
        </w:rPr>
        <w:t xml:space="preserve">; et que </w:t>
      </w:r>
      <w:r w:rsidR="00C15B2A">
        <w:rPr>
          <w:lang w:val="fr-FR"/>
        </w:rPr>
        <w:t>le service national de l</w:t>
      </w:r>
      <w:r w:rsidR="00C37710">
        <w:rPr>
          <w:lang w:val="fr-FR"/>
        </w:rPr>
        <w:t>’</w:t>
      </w:r>
      <w:r w:rsidR="00C15B2A">
        <w:rPr>
          <w:lang w:val="fr-FR"/>
        </w:rPr>
        <w:t xml:space="preserve">ozone </w:t>
      </w:r>
      <w:r w:rsidR="005B085F" w:rsidRPr="004B288F">
        <w:rPr>
          <w:lang w:val="fr-FR"/>
        </w:rPr>
        <w:t xml:space="preserve">réduira les quotas de HFC </w:t>
      </w:r>
      <w:r w:rsidR="00E74433">
        <w:rPr>
          <w:lang w:val="fr-FR"/>
        </w:rPr>
        <w:t>si l</w:t>
      </w:r>
      <w:r w:rsidR="00C37710">
        <w:rPr>
          <w:lang w:val="fr-FR"/>
        </w:rPr>
        <w:t>’</w:t>
      </w:r>
      <w:r w:rsidR="005B085F" w:rsidRPr="004B288F">
        <w:rPr>
          <w:lang w:val="fr-FR"/>
        </w:rPr>
        <w:t>entreprise n</w:t>
      </w:r>
      <w:r w:rsidR="00C37710">
        <w:rPr>
          <w:lang w:val="fr-FR"/>
        </w:rPr>
        <w:t>’</w:t>
      </w:r>
      <w:r w:rsidR="005B085F" w:rsidRPr="004B288F">
        <w:rPr>
          <w:lang w:val="fr-FR"/>
        </w:rPr>
        <w:t>attei</w:t>
      </w:r>
      <w:r w:rsidR="00714B01">
        <w:rPr>
          <w:lang w:val="fr-FR"/>
        </w:rPr>
        <w:t xml:space="preserve">nt </w:t>
      </w:r>
      <w:r w:rsidR="00E74433">
        <w:rPr>
          <w:lang w:val="fr-FR"/>
        </w:rPr>
        <w:t xml:space="preserve">pas les niveaux cibles de </w:t>
      </w:r>
      <w:r w:rsidR="005B085F" w:rsidRPr="004B288F">
        <w:rPr>
          <w:lang w:val="fr-FR"/>
        </w:rPr>
        <w:t xml:space="preserve">performance </w:t>
      </w:r>
      <w:r w:rsidR="00C50FD2">
        <w:rPr>
          <w:lang w:val="fr-FR"/>
        </w:rPr>
        <w:t xml:space="preserve">mais </w:t>
      </w:r>
      <w:r w:rsidR="00EE14C5">
        <w:rPr>
          <w:lang w:val="fr-FR"/>
        </w:rPr>
        <w:t xml:space="preserve">que sa production de </w:t>
      </w:r>
      <w:r w:rsidR="005B085F" w:rsidRPr="004B288F">
        <w:rPr>
          <w:lang w:val="fr-FR"/>
        </w:rPr>
        <w:t xml:space="preserve">climatiseurs </w:t>
      </w:r>
      <w:r w:rsidR="00E27D13">
        <w:rPr>
          <w:lang w:val="fr-FR"/>
        </w:rPr>
        <w:t xml:space="preserve">est </w:t>
      </w:r>
      <w:r w:rsidR="005B085F" w:rsidRPr="004B288F">
        <w:rPr>
          <w:lang w:val="fr-FR"/>
        </w:rPr>
        <w:t>à des niveaux appropriés, afin d</w:t>
      </w:r>
      <w:r w:rsidR="00C37710">
        <w:rPr>
          <w:lang w:val="fr-FR"/>
        </w:rPr>
        <w:t>’</w:t>
      </w:r>
      <w:r w:rsidR="005B085F" w:rsidRPr="004B288F">
        <w:rPr>
          <w:lang w:val="fr-FR"/>
        </w:rPr>
        <w:t xml:space="preserve">inciter les entreprises à atteindre les </w:t>
      </w:r>
      <w:r w:rsidR="00D66D19">
        <w:rPr>
          <w:lang w:val="fr-FR"/>
        </w:rPr>
        <w:t xml:space="preserve">cibles </w:t>
      </w:r>
      <w:r w:rsidR="005B085F" w:rsidRPr="004B288F">
        <w:rPr>
          <w:lang w:val="fr-FR"/>
        </w:rPr>
        <w:t>d</w:t>
      </w:r>
      <w:r w:rsidR="00C37710">
        <w:rPr>
          <w:lang w:val="fr-FR"/>
        </w:rPr>
        <w:t>’</w:t>
      </w:r>
      <w:r w:rsidR="005B085F" w:rsidRPr="004B288F">
        <w:rPr>
          <w:lang w:val="fr-FR"/>
        </w:rPr>
        <w:t>efficacité énergétique.</w:t>
      </w:r>
      <w:r w:rsidR="00F32DF9">
        <w:rPr>
          <w:lang w:val="fr-FR"/>
        </w:rPr>
        <w:t xml:space="preserve"> </w:t>
      </w:r>
    </w:p>
    <w:p w14:paraId="382F977F" w14:textId="2231F400" w:rsidR="00E4673F" w:rsidRPr="00D030F8" w:rsidRDefault="003140EF" w:rsidP="00F31508">
      <w:pPr>
        <w:pStyle w:val="Heading2"/>
        <w:numPr>
          <w:ilvl w:val="1"/>
          <w:numId w:val="1"/>
        </w:numPr>
        <w:rPr>
          <w:lang w:val="fr-FR"/>
        </w:rPr>
      </w:pPr>
      <w:r>
        <w:rPr>
          <w:lang w:val="fr-FR"/>
        </w:rPr>
        <w:lastRenderedPageBreak/>
        <w:t>L</w:t>
      </w:r>
      <w:r w:rsidR="00C37710">
        <w:rPr>
          <w:lang w:val="fr-FR"/>
        </w:rPr>
        <w:t>’</w:t>
      </w:r>
      <w:r w:rsidRPr="004B288F">
        <w:rPr>
          <w:lang w:val="fr-FR"/>
        </w:rPr>
        <w:t xml:space="preserve">efficacité énergétique de tous les équipements fabriqués par les entreprises sera améliorée dans le cadre du projet, </w:t>
      </w:r>
      <w:r w:rsidR="00EF75F7">
        <w:rPr>
          <w:lang w:val="fr-FR"/>
        </w:rPr>
        <w:t xml:space="preserve">mais </w:t>
      </w:r>
      <w:r w:rsidRPr="004B288F">
        <w:rPr>
          <w:lang w:val="fr-FR"/>
        </w:rPr>
        <w:t xml:space="preserve">les modèles de réfrigérateur </w:t>
      </w:r>
      <w:r w:rsidR="00EF75F7" w:rsidRPr="004B288F">
        <w:rPr>
          <w:lang w:val="fr-FR"/>
        </w:rPr>
        <w:t xml:space="preserve">domestique </w:t>
      </w:r>
      <w:r w:rsidRPr="004B288F">
        <w:rPr>
          <w:lang w:val="fr-FR"/>
        </w:rPr>
        <w:t xml:space="preserve">et de </w:t>
      </w:r>
      <w:r>
        <w:rPr>
          <w:lang w:val="fr-FR"/>
        </w:rPr>
        <w:t>congélateur horizonta</w:t>
      </w:r>
      <w:r w:rsidR="00EF75F7">
        <w:rPr>
          <w:lang w:val="fr-FR"/>
        </w:rPr>
        <w:t xml:space="preserve">l </w:t>
      </w:r>
      <w:r w:rsidRPr="004B288F">
        <w:rPr>
          <w:lang w:val="fr-FR"/>
        </w:rPr>
        <w:t xml:space="preserve">ne sont pas </w:t>
      </w:r>
      <w:r w:rsidR="00EF75F7">
        <w:rPr>
          <w:lang w:val="fr-FR"/>
        </w:rPr>
        <w:t xml:space="preserve">tous </w:t>
      </w:r>
      <w:r>
        <w:rPr>
          <w:lang w:val="fr-FR"/>
        </w:rPr>
        <w:t>admissible</w:t>
      </w:r>
      <w:r w:rsidRPr="004B288F">
        <w:rPr>
          <w:lang w:val="fr-FR"/>
        </w:rPr>
        <w:t>s au programme d</w:t>
      </w:r>
      <w:r w:rsidR="00C37710">
        <w:rPr>
          <w:lang w:val="fr-FR"/>
        </w:rPr>
        <w:t>’</w:t>
      </w:r>
      <w:r w:rsidRPr="004B288F">
        <w:rPr>
          <w:lang w:val="fr-FR"/>
        </w:rPr>
        <w:t>incitation. L</w:t>
      </w:r>
      <w:r w:rsidR="00C37710">
        <w:rPr>
          <w:lang w:val="fr-FR"/>
        </w:rPr>
        <w:t>’</w:t>
      </w:r>
      <w:r w:rsidRPr="004B288F">
        <w:rPr>
          <w:lang w:val="fr-FR"/>
        </w:rPr>
        <w:t xml:space="preserve">ONUDI a confirmé que tous les modèles fabriqués par les entreprises atteindraient les niveaux de performance cibles </w:t>
      </w:r>
      <w:r w:rsidR="006B64B6">
        <w:rPr>
          <w:lang w:val="fr-FR"/>
        </w:rPr>
        <w:t xml:space="preserve">fixés </w:t>
      </w:r>
      <w:r w:rsidRPr="004B288F">
        <w:rPr>
          <w:lang w:val="fr-FR"/>
        </w:rPr>
        <w:t>pour cha</w:t>
      </w:r>
      <w:r w:rsidR="006B64B6">
        <w:rPr>
          <w:lang w:val="fr-FR"/>
        </w:rPr>
        <w:t>cun</w:t>
      </w:r>
      <w:r w:rsidRPr="004B288F">
        <w:rPr>
          <w:lang w:val="fr-FR"/>
        </w:rPr>
        <w:t xml:space="preserve">, que le modèle soit </w:t>
      </w:r>
      <w:r>
        <w:rPr>
          <w:lang w:val="fr-FR"/>
        </w:rPr>
        <w:t>admissible</w:t>
      </w:r>
      <w:r w:rsidRPr="004B288F">
        <w:rPr>
          <w:lang w:val="fr-FR"/>
        </w:rPr>
        <w:t xml:space="preserve"> ou non à une incitation. En outre, les </w:t>
      </w:r>
      <w:r>
        <w:rPr>
          <w:lang w:val="fr-FR"/>
        </w:rPr>
        <w:t>NMPE</w:t>
      </w:r>
      <w:r w:rsidRPr="004B288F">
        <w:rPr>
          <w:lang w:val="fr-FR"/>
        </w:rPr>
        <w:t xml:space="preserve"> que le gouvernement a accepté d</w:t>
      </w:r>
      <w:r w:rsidR="00C37710">
        <w:rPr>
          <w:lang w:val="fr-FR"/>
        </w:rPr>
        <w:t>’</w:t>
      </w:r>
      <w:r w:rsidRPr="004B288F">
        <w:rPr>
          <w:lang w:val="fr-FR"/>
        </w:rPr>
        <w:t>appliquer d</w:t>
      </w:r>
      <w:r w:rsidR="00C37710">
        <w:rPr>
          <w:lang w:val="fr-FR"/>
        </w:rPr>
        <w:t>’</w:t>
      </w:r>
      <w:r w:rsidRPr="004B288F">
        <w:rPr>
          <w:lang w:val="fr-FR"/>
        </w:rPr>
        <w:t>ici la fin du projet et d</w:t>
      </w:r>
      <w:r w:rsidR="00C37710">
        <w:rPr>
          <w:lang w:val="fr-FR"/>
        </w:rPr>
        <w:t>’</w:t>
      </w:r>
      <w:r w:rsidRPr="004B288F">
        <w:rPr>
          <w:lang w:val="fr-FR"/>
        </w:rPr>
        <w:t xml:space="preserve">ici </w:t>
      </w:r>
      <w:r w:rsidR="00C26A29">
        <w:rPr>
          <w:lang w:val="fr-FR"/>
        </w:rPr>
        <w:t xml:space="preserve">le </w:t>
      </w:r>
      <w:r w:rsidRPr="004B288F">
        <w:rPr>
          <w:lang w:val="fr-FR"/>
        </w:rPr>
        <w:t>1</w:t>
      </w:r>
      <w:r w:rsidRPr="006B64B6">
        <w:rPr>
          <w:vertAlign w:val="superscript"/>
          <w:lang w:val="fr-FR"/>
        </w:rPr>
        <w:t>er</w:t>
      </w:r>
      <w:r w:rsidR="006B64B6">
        <w:rPr>
          <w:lang w:val="fr-FR"/>
        </w:rPr>
        <w:t> </w:t>
      </w:r>
      <w:r w:rsidRPr="004B288F">
        <w:rPr>
          <w:lang w:val="fr-FR"/>
        </w:rPr>
        <w:t>janvier 2030 s</w:t>
      </w:r>
      <w:r w:rsidR="00C37710">
        <w:rPr>
          <w:lang w:val="fr-FR"/>
        </w:rPr>
        <w:t>’</w:t>
      </w:r>
      <w:r w:rsidRPr="004B288F">
        <w:rPr>
          <w:lang w:val="fr-FR"/>
        </w:rPr>
        <w:t>appliqueront à l</w:t>
      </w:r>
      <w:r w:rsidR="00C37710">
        <w:rPr>
          <w:lang w:val="fr-FR"/>
        </w:rPr>
        <w:t>’</w:t>
      </w:r>
      <w:r w:rsidRPr="004B288F">
        <w:rPr>
          <w:lang w:val="fr-FR"/>
        </w:rPr>
        <w:t>ensemble du secteur (c</w:t>
      </w:r>
      <w:r w:rsidR="00C37710">
        <w:rPr>
          <w:lang w:val="fr-FR"/>
        </w:rPr>
        <w:t>’</w:t>
      </w:r>
      <w:r w:rsidRPr="004B288F">
        <w:rPr>
          <w:lang w:val="fr-FR"/>
        </w:rPr>
        <w:t>est-à-dire la fabrication nationale, les importations et les exportations de produits fabriqués dans le pays) et, par conséquent, les niveaux d</w:t>
      </w:r>
      <w:r w:rsidR="00C37710">
        <w:rPr>
          <w:lang w:val="fr-FR"/>
        </w:rPr>
        <w:t>’</w:t>
      </w:r>
      <w:r w:rsidRPr="004B288F">
        <w:rPr>
          <w:lang w:val="fr-FR"/>
        </w:rPr>
        <w:t xml:space="preserve">efficacité énergétique </w:t>
      </w:r>
      <w:r w:rsidR="00D137A9">
        <w:rPr>
          <w:lang w:val="fr-FR"/>
        </w:rPr>
        <w:t>que les entreprises se sont en</w:t>
      </w:r>
      <w:r w:rsidRPr="004B288F">
        <w:rPr>
          <w:lang w:val="fr-FR"/>
        </w:rPr>
        <w:t xml:space="preserve">gagés </w:t>
      </w:r>
      <w:r w:rsidR="00D137A9">
        <w:rPr>
          <w:lang w:val="fr-FR"/>
        </w:rPr>
        <w:t xml:space="preserve">à atteindre dans le cadre du </w:t>
      </w:r>
      <w:r w:rsidRPr="004B288F">
        <w:rPr>
          <w:lang w:val="fr-FR"/>
        </w:rPr>
        <w:t xml:space="preserve">projet seront </w:t>
      </w:r>
      <w:r w:rsidR="00FD7F61">
        <w:rPr>
          <w:lang w:val="fr-FR"/>
        </w:rPr>
        <w:t>pérennes</w:t>
      </w:r>
      <w:r w:rsidR="00D94B82">
        <w:rPr>
          <w:lang w:val="fr-FR"/>
        </w:rPr>
        <w:t> </w:t>
      </w:r>
      <w:r w:rsidRPr="004B288F">
        <w:rPr>
          <w:lang w:val="fr-FR"/>
        </w:rPr>
        <w:t xml:space="preserve">; </w:t>
      </w:r>
      <w:r w:rsidR="00F5410A">
        <w:rPr>
          <w:lang w:val="fr-FR"/>
        </w:rPr>
        <w:t>et</w:t>
      </w:r>
    </w:p>
    <w:p w14:paraId="14D3AF31" w14:textId="6DFF2922" w:rsidR="00E4673F" w:rsidRPr="00D030F8" w:rsidRDefault="0009463D" w:rsidP="00F31508">
      <w:pPr>
        <w:pStyle w:val="Heading2"/>
        <w:numPr>
          <w:ilvl w:val="1"/>
          <w:numId w:val="1"/>
        </w:numPr>
        <w:rPr>
          <w:lang w:val="fr-FR"/>
        </w:rPr>
      </w:pPr>
      <w:r w:rsidRPr="004B288F">
        <w:rPr>
          <w:lang w:val="fr-FR"/>
        </w:rPr>
        <w:t>L</w:t>
      </w:r>
      <w:r w:rsidR="00C37710">
        <w:rPr>
          <w:lang w:val="fr-FR"/>
        </w:rPr>
        <w:t>’</w:t>
      </w:r>
      <w:r w:rsidRPr="004B288F">
        <w:rPr>
          <w:lang w:val="fr-FR"/>
        </w:rPr>
        <w:t>ONUDI a également confirmé qu</w:t>
      </w:r>
      <w:r w:rsidR="00C37710">
        <w:rPr>
          <w:lang w:val="fr-FR"/>
        </w:rPr>
        <w:t>’</w:t>
      </w:r>
      <w:r w:rsidRPr="004B288F">
        <w:rPr>
          <w:lang w:val="fr-FR"/>
        </w:rPr>
        <w:t xml:space="preserve">à la fin du projet, </w:t>
      </w:r>
      <w:r w:rsidR="003172A2" w:rsidRPr="004B288F">
        <w:rPr>
          <w:lang w:val="fr-FR"/>
        </w:rPr>
        <w:t xml:space="preserve">les différents produits </w:t>
      </w:r>
      <w:r w:rsidR="003172A2">
        <w:rPr>
          <w:lang w:val="fr-FR"/>
        </w:rPr>
        <w:t xml:space="preserve">que </w:t>
      </w:r>
      <w:r w:rsidRPr="004B288F">
        <w:rPr>
          <w:lang w:val="fr-FR"/>
        </w:rPr>
        <w:t xml:space="preserve">les entreprises continueraient à fabriquer </w:t>
      </w:r>
      <w:r w:rsidR="00647F04" w:rsidRPr="004B288F">
        <w:rPr>
          <w:lang w:val="fr-FR"/>
        </w:rPr>
        <w:t xml:space="preserve">dans leurs </w:t>
      </w:r>
      <w:r w:rsidR="00647F04">
        <w:rPr>
          <w:lang w:val="fr-FR"/>
        </w:rPr>
        <w:t>usines</w:t>
      </w:r>
      <w:r w:rsidR="00647F04" w:rsidRPr="004B288F">
        <w:rPr>
          <w:lang w:val="fr-FR"/>
        </w:rPr>
        <w:t xml:space="preserve"> </w:t>
      </w:r>
      <w:r w:rsidRPr="004B288F">
        <w:rPr>
          <w:lang w:val="fr-FR"/>
        </w:rPr>
        <w:t xml:space="preserve">et à vendre, tant </w:t>
      </w:r>
      <w:r w:rsidR="00AA6869">
        <w:rPr>
          <w:lang w:val="fr-FR"/>
        </w:rPr>
        <w:t>en Égypte qu</w:t>
      </w:r>
      <w:r w:rsidR="00C37710">
        <w:rPr>
          <w:lang w:val="fr-FR"/>
        </w:rPr>
        <w:t>’</w:t>
      </w:r>
      <w:r w:rsidR="00AA6869">
        <w:rPr>
          <w:lang w:val="fr-FR"/>
        </w:rPr>
        <w:t>à l</w:t>
      </w:r>
      <w:r w:rsidR="00C37710">
        <w:rPr>
          <w:lang w:val="fr-FR"/>
        </w:rPr>
        <w:t>’</w:t>
      </w:r>
      <w:r w:rsidR="00AA6869">
        <w:rPr>
          <w:lang w:val="fr-FR"/>
        </w:rPr>
        <w:t xml:space="preserve">étranger, </w:t>
      </w:r>
      <w:r w:rsidR="00647F04">
        <w:rPr>
          <w:lang w:val="fr-FR"/>
        </w:rPr>
        <w:t xml:space="preserve">seraient associés au </w:t>
      </w:r>
      <w:r w:rsidRPr="004B288F">
        <w:rPr>
          <w:lang w:val="fr-FR"/>
        </w:rPr>
        <w:t>niveau de performance énergétique cible</w:t>
      </w:r>
      <w:r w:rsidR="00493FBD">
        <w:rPr>
          <w:lang w:val="fr-FR"/>
        </w:rPr>
        <w:t xml:space="preserve">, </w:t>
      </w:r>
      <w:r w:rsidR="00647F04">
        <w:rPr>
          <w:lang w:val="fr-FR"/>
        </w:rPr>
        <w:t xml:space="preserve">à </w:t>
      </w:r>
      <w:r w:rsidRPr="004B288F">
        <w:rPr>
          <w:lang w:val="fr-FR"/>
        </w:rPr>
        <w:t>un niveau supérieur</w:t>
      </w:r>
      <w:r w:rsidR="00493FBD">
        <w:rPr>
          <w:lang w:val="fr-FR"/>
        </w:rPr>
        <w:t xml:space="preserve"> ou </w:t>
      </w:r>
      <w:r w:rsidR="00647F04">
        <w:rPr>
          <w:lang w:val="fr-FR"/>
        </w:rPr>
        <w:t xml:space="preserve">au </w:t>
      </w:r>
      <w:r w:rsidR="00493FBD">
        <w:rPr>
          <w:lang w:val="fr-FR"/>
        </w:rPr>
        <w:t>niveau prescrit par l</w:t>
      </w:r>
      <w:r w:rsidR="00D309D3">
        <w:rPr>
          <w:lang w:val="fr-FR"/>
        </w:rPr>
        <w:t>es</w:t>
      </w:r>
      <w:r w:rsidR="009C5B7D">
        <w:rPr>
          <w:lang w:val="fr-FR"/>
        </w:rPr>
        <w:t xml:space="preserve"> </w:t>
      </w:r>
      <w:r>
        <w:rPr>
          <w:lang w:val="fr-FR"/>
        </w:rPr>
        <w:t>NMPE</w:t>
      </w:r>
      <w:r w:rsidRPr="004B288F">
        <w:rPr>
          <w:lang w:val="fr-FR"/>
        </w:rPr>
        <w:t xml:space="preserve">, selon ce qui </w:t>
      </w:r>
      <w:r w:rsidR="00200DEB">
        <w:rPr>
          <w:lang w:val="fr-FR"/>
        </w:rPr>
        <w:t>assure</w:t>
      </w:r>
      <w:r w:rsidR="00D309D3">
        <w:rPr>
          <w:lang w:val="fr-FR"/>
        </w:rPr>
        <w:t>rait</w:t>
      </w:r>
      <w:r w:rsidR="00200DEB">
        <w:rPr>
          <w:lang w:val="fr-FR"/>
        </w:rPr>
        <w:t xml:space="preserve"> une </w:t>
      </w:r>
      <w:r w:rsidRPr="004B288F">
        <w:rPr>
          <w:lang w:val="fr-FR"/>
        </w:rPr>
        <w:t xml:space="preserve">performance énergétique </w:t>
      </w:r>
      <w:r w:rsidR="00200DEB">
        <w:rPr>
          <w:lang w:val="fr-FR"/>
        </w:rPr>
        <w:t xml:space="preserve">optimale </w:t>
      </w:r>
      <w:r w:rsidRPr="004B288F">
        <w:rPr>
          <w:lang w:val="fr-FR"/>
        </w:rPr>
        <w:t>pour les différents modèles.</w:t>
      </w:r>
    </w:p>
    <w:p w14:paraId="4768682D" w14:textId="5F490A85" w:rsidR="002E5D40" w:rsidRPr="00D030F8" w:rsidRDefault="00547DD2" w:rsidP="002E5D40">
      <w:pPr>
        <w:pStyle w:val="Heading1"/>
        <w:tabs>
          <w:tab w:val="num" w:pos="-2160"/>
        </w:tabs>
        <w:spacing w:before="240"/>
        <w:rPr>
          <w:lang w:val="fr-FR"/>
        </w:rPr>
      </w:pPr>
      <w:r w:rsidRPr="004B288F">
        <w:rPr>
          <w:lang w:val="fr-FR"/>
        </w:rPr>
        <w:t xml:space="preserve">Le tableau 10 présente, par </w:t>
      </w:r>
      <w:r w:rsidR="00832035">
        <w:rPr>
          <w:lang w:val="fr-FR"/>
        </w:rPr>
        <w:t>type d</w:t>
      </w:r>
      <w:r w:rsidR="00C37710">
        <w:rPr>
          <w:lang w:val="fr-FR"/>
        </w:rPr>
        <w:t>’</w:t>
      </w:r>
      <w:r w:rsidR="00832035">
        <w:rPr>
          <w:lang w:val="fr-FR"/>
        </w:rPr>
        <w:t>appareil</w:t>
      </w:r>
      <w:r w:rsidR="0057612B">
        <w:rPr>
          <w:lang w:val="fr-FR"/>
        </w:rPr>
        <w:t xml:space="preserve">, </w:t>
      </w:r>
      <w:r w:rsidRPr="004B288F">
        <w:rPr>
          <w:lang w:val="fr-FR"/>
        </w:rPr>
        <w:t xml:space="preserve">les coûts </w:t>
      </w:r>
      <w:r w:rsidR="0057612B">
        <w:rPr>
          <w:lang w:val="fr-FR"/>
        </w:rPr>
        <w:t>additionnels convenus (investissements et composants)</w:t>
      </w:r>
      <w:r w:rsidR="002145E6">
        <w:rPr>
          <w:lang w:val="fr-FR"/>
        </w:rPr>
        <w:t> ; s</w:t>
      </w:r>
      <w:r w:rsidR="00C37710">
        <w:rPr>
          <w:lang w:val="fr-FR"/>
        </w:rPr>
        <w:t>’</w:t>
      </w:r>
      <w:r w:rsidR="002145E6">
        <w:rPr>
          <w:lang w:val="fr-FR"/>
        </w:rPr>
        <w:t>agissant</w:t>
      </w:r>
      <w:r w:rsidRPr="004B288F">
        <w:rPr>
          <w:lang w:val="fr-FR"/>
        </w:rPr>
        <w:t xml:space="preserve"> </w:t>
      </w:r>
      <w:r w:rsidR="002145E6">
        <w:rPr>
          <w:lang w:val="fr-FR"/>
        </w:rPr>
        <w:t xml:space="preserve">des composants, les coûts additionnels sont </w:t>
      </w:r>
      <w:r w:rsidRPr="004B288F">
        <w:rPr>
          <w:lang w:val="fr-FR"/>
        </w:rPr>
        <w:t xml:space="preserve">déterminés par modèle sur la base du volume de </w:t>
      </w:r>
      <w:r w:rsidR="002145E6">
        <w:rPr>
          <w:lang w:val="fr-FR"/>
        </w:rPr>
        <w:t xml:space="preserve">production </w:t>
      </w:r>
      <w:r w:rsidRPr="004B288F">
        <w:rPr>
          <w:lang w:val="fr-FR"/>
        </w:rPr>
        <w:t xml:space="preserve">moyen </w:t>
      </w:r>
      <w:r w:rsidR="002145E6">
        <w:rPr>
          <w:lang w:val="fr-FR"/>
        </w:rPr>
        <w:t xml:space="preserve">de la période </w:t>
      </w:r>
      <w:r w:rsidRPr="004B288F">
        <w:rPr>
          <w:lang w:val="fr-FR"/>
        </w:rPr>
        <w:t xml:space="preserve">2022-2024 et de la performance énergétique cible </w:t>
      </w:r>
      <w:r w:rsidR="00D270CB">
        <w:rPr>
          <w:lang w:val="fr-FR"/>
        </w:rPr>
        <w:t xml:space="preserve">pour le </w:t>
      </w:r>
      <w:r w:rsidRPr="004B288F">
        <w:rPr>
          <w:lang w:val="fr-FR"/>
        </w:rPr>
        <w:t>modèle.</w:t>
      </w:r>
      <w:r w:rsidR="00D270CB">
        <w:rPr>
          <w:lang w:val="fr-FR"/>
        </w:rPr>
        <w:t xml:space="preserve"> </w:t>
      </w:r>
    </w:p>
    <w:p w14:paraId="6100A584" w14:textId="6BCFDA79" w:rsidR="00154DD6" w:rsidRPr="0018264D" w:rsidRDefault="006F4563" w:rsidP="00FA79EC">
      <w:pPr>
        <w:rPr>
          <w:lang w:val="fr-FR"/>
        </w:rPr>
      </w:pPr>
      <w:r w:rsidRPr="0018264D">
        <w:rPr>
          <w:b/>
          <w:bCs/>
          <w:lang w:val="fr-FR"/>
        </w:rPr>
        <w:t>Table</w:t>
      </w:r>
      <w:r w:rsidR="00D270CB" w:rsidRPr="0018264D">
        <w:rPr>
          <w:b/>
          <w:bCs/>
          <w:lang w:val="fr-FR"/>
        </w:rPr>
        <w:t>au</w:t>
      </w:r>
      <w:r w:rsidRPr="0018264D">
        <w:rPr>
          <w:b/>
          <w:bCs/>
          <w:lang w:val="fr-FR"/>
        </w:rPr>
        <w:t xml:space="preserve"> </w:t>
      </w:r>
      <w:r w:rsidR="004168B4" w:rsidRPr="0018264D">
        <w:rPr>
          <w:b/>
          <w:bCs/>
          <w:lang w:val="fr-FR"/>
        </w:rPr>
        <w:t>10</w:t>
      </w:r>
      <w:r w:rsidRPr="0018264D">
        <w:rPr>
          <w:b/>
          <w:bCs/>
          <w:lang w:val="fr-FR"/>
        </w:rPr>
        <w:t xml:space="preserve">. </w:t>
      </w:r>
      <w:r w:rsidR="00672AF2" w:rsidRPr="004B288F">
        <w:rPr>
          <w:b/>
          <w:bCs/>
          <w:lang w:val="fr-FR"/>
        </w:rPr>
        <w:t xml:space="preserve">Coûts </w:t>
      </w:r>
      <w:r w:rsidR="00E15A11">
        <w:rPr>
          <w:b/>
          <w:bCs/>
          <w:lang w:val="fr-FR"/>
        </w:rPr>
        <w:t>add</w:t>
      </w:r>
      <w:r w:rsidR="00E15A11" w:rsidRPr="00F839A0">
        <w:rPr>
          <w:b/>
          <w:bCs/>
          <w:lang w:val="fr-FR"/>
        </w:rPr>
        <w:t>itionnels</w:t>
      </w:r>
      <w:r w:rsidR="00E15A11">
        <w:rPr>
          <w:b/>
          <w:bCs/>
          <w:lang w:val="fr-FR"/>
        </w:rPr>
        <w:t xml:space="preserve"> (</w:t>
      </w:r>
      <w:r w:rsidR="00672AF2" w:rsidRPr="004B288F">
        <w:rPr>
          <w:b/>
          <w:bCs/>
          <w:lang w:val="fr-FR"/>
        </w:rPr>
        <w:t>investissement</w:t>
      </w:r>
      <w:r w:rsidR="00E15A11">
        <w:rPr>
          <w:b/>
          <w:bCs/>
          <w:lang w:val="fr-FR"/>
        </w:rPr>
        <w:t>s</w:t>
      </w:r>
      <w:r w:rsidR="00672AF2" w:rsidRPr="004B288F">
        <w:rPr>
          <w:b/>
          <w:bCs/>
          <w:lang w:val="fr-FR"/>
        </w:rPr>
        <w:t xml:space="preserve"> et composants</w:t>
      </w:r>
      <w:r w:rsidR="00E15A11">
        <w:rPr>
          <w:b/>
          <w:bCs/>
          <w:lang w:val="fr-FR"/>
        </w:rPr>
        <w:t>)</w:t>
      </w:r>
      <w:r w:rsidR="00672AF2" w:rsidRPr="004B288F">
        <w:rPr>
          <w:b/>
          <w:bCs/>
          <w:lang w:val="fr-FR"/>
        </w:rPr>
        <w:t xml:space="preserve"> convenus pour les </w:t>
      </w:r>
      <w:r w:rsidR="00E15A11">
        <w:rPr>
          <w:b/>
          <w:bCs/>
          <w:lang w:val="fr-FR"/>
        </w:rPr>
        <w:t xml:space="preserve">fabricants de </w:t>
      </w:r>
      <w:r w:rsidR="00672AF2" w:rsidRPr="004B288F">
        <w:rPr>
          <w:b/>
          <w:bCs/>
          <w:lang w:val="fr-FR"/>
        </w:rPr>
        <w:t xml:space="preserve">réfrigérateurs domestiques et de </w:t>
      </w:r>
      <w:r w:rsidR="00672AF2">
        <w:rPr>
          <w:b/>
          <w:bCs/>
          <w:lang w:val="fr-FR"/>
        </w:rPr>
        <w:t>congélateurs horizontaux</w:t>
      </w:r>
      <w:r w:rsidR="00672AF2" w:rsidRPr="0018264D">
        <w:rPr>
          <w:b/>
          <w:bCs/>
          <w:lang w:val="fr-FR"/>
        </w:rPr>
        <w:t xml:space="preserve"> </w:t>
      </w:r>
      <w:r w:rsidR="002927AA" w:rsidRPr="0018264D">
        <w:rPr>
          <w:b/>
          <w:bCs/>
          <w:lang w:val="fr-FR"/>
        </w:rPr>
        <w:t>(</w:t>
      </w:r>
      <w:r w:rsidR="00CC09F7" w:rsidRPr="0018264D">
        <w:rPr>
          <w:b/>
          <w:bCs/>
          <w:lang w:val="fr-FR"/>
        </w:rPr>
        <w:t>$US</w:t>
      </w:r>
      <w:r w:rsidR="002927AA" w:rsidRPr="0018264D">
        <w:rPr>
          <w:b/>
          <w:bCs/>
          <w:lang w:val="fr-FR"/>
        </w:rPr>
        <w:t>)</w:t>
      </w:r>
    </w:p>
    <w:tbl>
      <w:tblPr>
        <w:tblStyle w:val="TableGrid"/>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9"/>
        <w:gridCol w:w="1271"/>
        <w:gridCol w:w="994"/>
        <w:gridCol w:w="569"/>
        <w:gridCol w:w="1133"/>
        <w:gridCol w:w="1135"/>
        <w:gridCol w:w="994"/>
        <w:gridCol w:w="561"/>
      </w:tblGrid>
      <w:tr w:rsidR="002D5CA2" w:rsidRPr="00E15A11" w14:paraId="1C2FC644" w14:textId="77777777" w:rsidTr="00E64D28">
        <w:tc>
          <w:tcPr>
            <w:tcW w:w="1070" w:type="pct"/>
            <w:vMerge w:val="restart"/>
            <w:vAlign w:val="center"/>
          </w:tcPr>
          <w:p w14:paraId="0BB781A8" w14:textId="528D8F36" w:rsidR="002A37AD" w:rsidRPr="00E15A11" w:rsidRDefault="00E15A11">
            <w:pPr>
              <w:ind w:left="-113" w:right="-105"/>
              <w:jc w:val="center"/>
              <w:rPr>
                <w:b/>
                <w:bCs/>
                <w:sz w:val="18"/>
                <w:szCs w:val="18"/>
                <w:lang w:val="fr-FR"/>
              </w:rPr>
            </w:pPr>
            <w:r w:rsidRPr="00E15A11">
              <w:rPr>
                <w:b/>
                <w:bCs/>
                <w:sz w:val="18"/>
                <w:szCs w:val="18"/>
                <w:lang w:val="fr-FR"/>
              </w:rPr>
              <w:t>Type d</w:t>
            </w:r>
            <w:r w:rsidR="00C37710">
              <w:rPr>
                <w:b/>
                <w:bCs/>
                <w:sz w:val="18"/>
                <w:szCs w:val="18"/>
                <w:lang w:val="fr-FR"/>
              </w:rPr>
              <w:t>’</w:t>
            </w:r>
            <w:r w:rsidRPr="00E15A11">
              <w:rPr>
                <w:b/>
                <w:bCs/>
                <w:sz w:val="18"/>
                <w:szCs w:val="18"/>
                <w:lang w:val="fr-FR"/>
              </w:rPr>
              <w:t xml:space="preserve">appareil </w:t>
            </w:r>
            <w:r w:rsidR="00841ED3" w:rsidRPr="00E15A11">
              <w:rPr>
                <w:b/>
                <w:bCs/>
                <w:sz w:val="18"/>
                <w:szCs w:val="18"/>
                <w:lang w:val="fr-FR"/>
              </w:rPr>
              <w:t>(</w:t>
            </w:r>
            <w:r w:rsidRPr="00E15A11">
              <w:rPr>
                <w:b/>
                <w:bCs/>
                <w:sz w:val="18"/>
                <w:szCs w:val="18"/>
                <w:lang w:val="fr-FR"/>
              </w:rPr>
              <w:t>nombre d</w:t>
            </w:r>
            <w:r w:rsidR="00C37710">
              <w:rPr>
                <w:b/>
                <w:bCs/>
                <w:sz w:val="18"/>
                <w:szCs w:val="18"/>
                <w:lang w:val="fr-FR"/>
              </w:rPr>
              <w:t>’</w:t>
            </w:r>
            <w:r w:rsidR="00FE14B7" w:rsidRPr="00E15A11">
              <w:rPr>
                <w:b/>
                <w:bCs/>
                <w:sz w:val="18"/>
                <w:szCs w:val="18"/>
                <w:lang w:val="fr-FR"/>
              </w:rPr>
              <w:t>ent</w:t>
            </w:r>
            <w:r w:rsidRPr="00E15A11">
              <w:rPr>
                <w:b/>
                <w:bCs/>
                <w:sz w:val="18"/>
                <w:szCs w:val="18"/>
                <w:lang w:val="fr-FR"/>
              </w:rPr>
              <w:t>r</w:t>
            </w:r>
            <w:r w:rsidR="00FE14B7" w:rsidRPr="00E15A11">
              <w:rPr>
                <w:b/>
                <w:bCs/>
                <w:sz w:val="18"/>
                <w:szCs w:val="18"/>
                <w:lang w:val="fr-FR"/>
              </w:rPr>
              <w:t>eprises)</w:t>
            </w:r>
          </w:p>
        </w:tc>
        <w:tc>
          <w:tcPr>
            <w:tcW w:w="2002" w:type="pct"/>
            <w:gridSpan w:val="4"/>
            <w:vAlign w:val="center"/>
          </w:tcPr>
          <w:p w14:paraId="19F5CAFF" w14:textId="4F6EB914" w:rsidR="002A37AD" w:rsidRPr="00E15A11" w:rsidRDefault="00E15A11">
            <w:pPr>
              <w:jc w:val="center"/>
              <w:rPr>
                <w:b/>
                <w:bCs/>
                <w:sz w:val="18"/>
                <w:szCs w:val="18"/>
                <w:lang w:val="fr-FR"/>
              </w:rPr>
            </w:pPr>
            <w:r w:rsidRPr="00E15A11">
              <w:rPr>
                <w:b/>
                <w:bCs/>
                <w:sz w:val="18"/>
                <w:szCs w:val="18"/>
                <w:lang w:val="fr-FR"/>
              </w:rPr>
              <w:t xml:space="preserve">Tel que soumis </w:t>
            </w:r>
          </w:p>
        </w:tc>
        <w:tc>
          <w:tcPr>
            <w:tcW w:w="1928" w:type="pct"/>
            <w:gridSpan w:val="4"/>
            <w:vAlign w:val="center"/>
          </w:tcPr>
          <w:p w14:paraId="05795EA0" w14:textId="14B52911" w:rsidR="002A37AD" w:rsidRPr="00E15A11" w:rsidRDefault="00E15A11">
            <w:pPr>
              <w:jc w:val="center"/>
              <w:rPr>
                <w:b/>
                <w:bCs/>
                <w:sz w:val="18"/>
                <w:szCs w:val="18"/>
                <w:lang w:val="fr-FR"/>
              </w:rPr>
            </w:pPr>
            <w:r w:rsidRPr="00E15A11">
              <w:rPr>
                <w:b/>
                <w:bCs/>
                <w:sz w:val="18"/>
                <w:szCs w:val="18"/>
                <w:lang w:val="fr-FR"/>
              </w:rPr>
              <w:t xml:space="preserve">Convenu </w:t>
            </w:r>
          </w:p>
        </w:tc>
      </w:tr>
      <w:tr w:rsidR="002D5CA2" w:rsidRPr="00E15A11" w14:paraId="1D3E7BBA" w14:textId="77777777" w:rsidTr="00E64D28">
        <w:tc>
          <w:tcPr>
            <w:tcW w:w="1070" w:type="pct"/>
            <w:vMerge/>
            <w:vAlign w:val="center"/>
          </w:tcPr>
          <w:p w14:paraId="6FD5E3A2" w14:textId="77777777" w:rsidR="002927AA" w:rsidRPr="00E15A11" w:rsidRDefault="002927AA" w:rsidP="002927AA">
            <w:pPr>
              <w:jc w:val="center"/>
              <w:rPr>
                <w:sz w:val="18"/>
                <w:szCs w:val="18"/>
                <w:lang w:val="fr-FR"/>
              </w:rPr>
            </w:pPr>
          </w:p>
        </w:tc>
        <w:tc>
          <w:tcPr>
            <w:tcW w:w="574" w:type="pct"/>
            <w:vAlign w:val="center"/>
          </w:tcPr>
          <w:p w14:paraId="7B8AC23F" w14:textId="0727011D" w:rsidR="002927AA" w:rsidRPr="00E15A11" w:rsidRDefault="00BA18DB" w:rsidP="002927AA">
            <w:pPr>
              <w:jc w:val="center"/>
              <w:rPr>
                <w:b/>
                <w:bCs/>
                <w:sz w:val="18"/>
                <w:szCs w:val="18"/>
                <w:lang w:val="fr-FR"/>
              </w:rPr>
            </w:pPr>
            <w:r>
              <w:rPr>
                <w:b/>
                <w:bCs/>
                <w:sz w:val="18"/>
                <w:szCs w:val="18"/>
                <w:lang w:val="fr-FR"/>
              </w:rPr>
              <w:t>Coût additionnel (investi</w:t>
            </w:r>
            <w:r w:rsidR="00016C0D">
              <w:rPr>
                <w:b/>
                <w:bCs/>
                <w:sz w:val="18"/>
                <w:szCs w:val="18"/>
                <w:lang w:val="fr-FR"/>
              </w:rPr>
              <w:t>-</w:t>
            </w:r>
            <w:r>
              <w:rPr>
                <w:b/>
                <w:bCs/>
                <w:sz w:val="18"/>
                <w:szCs w:val="18"/>
                <w:lang w:val="fr-FR"/>
              </w:rPr>
              <w:t xml:space="preserve">ssements) </w:t>
            </w:r>
          </w:p>
        </w:tc>
        <w:tc>
          <w:tcPr>
            <w:tcW w:w="641" w:type="pct"/>
            <w:vAlign w:val="center"/>
          </w:tcPr>
          <w:p w14:paraId="154AE998" w14:textId="5188A099" w:rsidR="002927AA" w:rsidRPr="00E15A11" w:rsidRDefault="00BA18DB" w:rsidP="002927AA">
            <w:pPr>
              <w:jc w:val="center"/>
              <w:rPr>
                <w:b/>
                <w:bCs/>
                <w:sz w:val="18"/>
                <w:szCs w:val="18"/>
                <w:lang w:val="fr-FR"/>
              </w:rPr>
            </w:pPr>
            <w:r w:rsidRPr="00BA18DB">
              <w:rPr>
                <w:b/>
                <w:bCs/>
                <w:sz w:val="18"/>
                <w:szCs w:val="18"/>
                <w:lang w:val="fr-FR"/>
              </w:rPr>
              <w:t xml:space="preserve">Coût additionnel </w:t>
            </w:r>
            <w:r>
              <w:rPr>
                <w:b/>
                <w:bCs/>
                <w:sz w:val="18"/>
                <w:szCs w:val="18"/>
                <w:lang w:val="fr-FR"/>
              </w:rPr>
              <w:t xml:space="preserve">(composants) </w:t>
            </w:r>
          </w:p>
        </w:tc>
        <w:tc>
          <w:tcPr>
            <w:tcW w:w="501" w:type="pct"/>
            <w:vAlign w:val="center"/>
          </w:tcPr>
          <w:p w14:paraId="75F025B0" w14:textId="64D01A32" w:rsidR="002927AA" w:rsidRPr="00E15A11" w:rsidRDefault="002927AA" w:rsidP="002927AA">
            <w:pPr>
              <w:jc w:val="center"/>
              <w:rPr>
                <w:b/>
                <w:bCs/>
                <w:sz w:val="18"/>
                <w:szCs w:val="18"/>
                <w:lang w:val="fr-FR"/>
              </w:rPr>
            </w:pPr>
            <w:r w:rsidRPr="00E15A11">
              <w:rPr>
                <w:b/>
                <w:bCs/>
                <w:sz w:val="18"/>
                <w:szCs w:val="18"/>
                <w:lang w:val="fr-FR"/>
              </w:rPr>
              <w:t>Total</w:t>
            </w:r>
          </w:p>
        </w:tc>
        <w:tc>
          <w:tcPr>
            <w:tcW w:w="287" w:type="pct"/>
            <w:vAlign w:val="center"/>
          </w:tcPr>
          <w:p w14:paraId="18E2B6FE" w14:textId="624171A7" w:rsidR="002927AA" w:rsidRPr="00E15A11" w:rsidRDefault="002927AA" w:rsidP="002927AA">
            <w:pPr>
              <w:jc w:val="center"/>
              <w:rPr>
                <w:b/>
                <w:bCs/>
                <w:sz w:val="18"/>
                <w:szCs w:val="18"/>
                <w:lang w:val="fr-FR"/>
              </w:rPr>
            </w:pPr>
            <w:r w:rsidRPr="00E15A11">
              <w:rPr>
                <w:b/>
                <w:bCs/>
                <w:sz w:val="18"/>
                <w:szCs w:val="18"/>
                <w:lang w:val="fr-FR"/>
              </w:rPr>
              <w:t>EE* (%)</w:t>
            </w:r>
          </w:p>
        </w:tc>
        <w:tc>
          <w:tcPr>
            <w:tcW w:w="571" w:type="pct"/>
            <w:vAlign w:val="center"/>
          </w:tcPr>
          <w:p w14:paraId="4C92F109" w14:textId="1FDF2FB7" w:rsidR="002927AA" w:rsidRPr="00E15A11" w:rsidRDefault="00BA18DB" w:rsidP="002927AA">
            <w:pPr>
              <w:ind w:right="-105" w:hanging="98"/>
              <w:jc w:val="center"/>
              <w:rPr>
                <w:b/>
                <w:bCs/>
                <w:sz w:val="18"/>
                <w:szCs w:val="18"/>
                <w:lang w:val="fr-FR"/>
              </w:rPr>
            </w:pPr>
            <w:r>
              <w:rPr>
                <w:b/>
                <w:bCs/>
                <w:sz w:val="18"/>
                <w:szCs w:val="18"/>
                <w:lang w:val="fr-FR"/>
              </w:rPr>
              <w:t>Coût additionnel (investi</w:t>
            </w:r>
            <w:r w:rsidR="00016C0D">
              <w:rPr>
                <w:b/>
                <w:bCs/>
                <w:sz w:val="18"/>
                <w:szCs w:val="18"/>
                <w:lang w:val="fr-FR"/>
              </w:rPr>
              <w:t>-</w:t>
            </w:r>
            <w:r>
              <w:rPr>
                <w:b/>
                <w:bCs/>
                <w:sz w:val="18"/>
                <w:szCs w:val="18"/>
                <w:lang w:val="fr-FR"/>
              </w:rPr>
              <w:t>ssements)</w:t>
            </w:r>
          </w:p>
        </w:tc>
        <w:tc>
          <w:tcPr>
            <w:tcW w:w="572" w:type="pct"/>
            <w:vAlign w:val="center"/>
          </w:tcPr>
          <w:p w14:paraId="3C35BA0A" w14:textId="5C9D14A9" w:rsidR="002927AA" w:rsidRPr="00E15A11" w:rsidRDefault="00BA18DB" w:rsidP="002927AA">
            <w:pPr>
              <w:ind w:right="-105" w:hanging="98"/>
              <w:jc w:val="center"/>
              <w:rPr>
                <w:b/>
                <w:bCs/>
                <w:sz w:val="18"/>
                <w:szCs w:val="18"/>
                <w:lang w:val="fr-FR"/>
              </w:rPr>
            </w:pPr>
            <w:r w:rsidRPr="00BA18DB">
              <w:rPr>
                <w:b/>
                <w:bCs/>
                <w:sz w:val="18"/>
                <w:szCs w:val="18"/>
                <w:lang w:val="fr-FR"/>
              </w:rPr>
              <w:t xml:space="preserve">Coût additionnel </w:t>
            </w:r>
            <w:r>
              <w:rPr>
                <w:b/>
                <w:bCs/>
                <w:sz w:val="18"/>
                <w:szCs w:val="18"/>
                <w:lang w:val="fr-FR"/>
              </w:rPr>
              <w:t>(composants)</w:t>
            </w:r>
          </w:p>
        </w:tc>
        <w:tc>
          <w:tcPr>
            <w:tcW w:w="501" w:type="pct"/>
            <w:vAlign w:val="center"/>
          </w:tcPr>
          <w:p w14:paraId="742EEE51" w14:textId="5CD99E05" w:rsidR="002927AA" w:rsidRPr="00E15A11" w:rsidRDefault="002927AA" w:rsidP="002927AA">
            <w:pPr>
              <w:ind w:left="-106" w:right="-112"/>
              <w:jc w:val="center"/>
              <w:rPr>
                <w:b/>
                <w:bCs/>
                <w:sz w:val="18"/>
                <w:szCs w:val="18"/>
                <w:lang w:val="fr-FR"/>
              </w:rPr>
            </w:pPr>
            <w:r w:rsidRPr="00E15A11">
              <w:rPr>
                <w:b/>
                <w:bCs/>
                <w:sz w:val="18"/>
                <w:szCs w:val="18"/>
                <w:lang w:val="fr-FR"/>
              </w:rPr>
              <w:t>Total</w:t>
            </w:r>
          </w:p>
        </w:tc>
        <w:tc>
          <w:tcPr>
            <w:tcW w:w="285" w:type="pct"/>
            <w:vAlign w:val="center"/>
          </w:tcPr>
          <w:p w14:paraId="47798DB7" w14:textId="75E9F064" w:rsidR="002927AA" w:rsidRPr="00E15A11" w:rsidRDefault="002927AA" w:rsidP="002927AA">
            <w:pPr>
              <w:jc w:val="center"/>
              <w:rPr>
                <w:b/>
                <w:bCs/>
                <w:sz w:val="18"/>
                <w:szCs w:val="18"/>
                <w:lang w:val="fr-FR"/>
              </w:rPr>
            </w:pPr>
            <w:r w:rsidRPr="00E15A11">
              <w:rPr>
                <w:b/>
                <w:bCs/>
                <w:sz w:val="18"/>
                <w:szCs w:val="18"/>
                <w:lang w:val="fr-FR"/>
              </w:rPr>
              <w:t>EE* (%)</w:t>
            </w:r>
          </w:p>
        </w:tc>
      </w:tr>
      <w:tr w:rsidR="002D5CA2" w:rsidRPr="00E15A11" w14:paraId="1A9680CF" w14:textId="77777777" w:rsidTr="00E64D28">
        <w:tc>
          <w:tcPr>
            <w:tcW w:w="1070" w:type="pct"/>
            <w:vAlign w:val="center"/>
          </w:tcPr>
          <w:p w14:paraId="011D44AC" w14:textId="572B511A" w:rsidR="00FA79EC" w:rsidRPr="00E15A11" w:rsidRDefault="00447503" w:rsidP="00FA79EC">
            <w:pPr>
              <w:jc w:val="center"/>
              <w:rPr>
                <w:sz w:val="18"/>
                <w:szCs w:val="18"/>
                <w:lang w:val="fr-FR"/>
              </w:rPr>
            </w:pPr>
            <w:r>
              <w:rPr>
                <w:sz w:val="18"/>
                <w:szCs w:val="18"/>
                <w:lang w:val="fr-FR"/>
              </w:rPr>
              <w:t>R</w:t>
            </w:r>
            <w:r w:rsidRPr="00447503">
              <w:rPr>
                <w:sz w:val="18"/>
                <w:szCs w:val="18"/>
                <w:lang w:val="fr-FR"/>
              </w:rPr>
              <w:t xml:space="preserve">éfrigérateurs domestiques </w:t>
            </w:r>
            <w:r w:rsidR="00FA79EC" w:rsidRPr="00E15A11">
              <w:rPr>
                <w:sz w:val="18"/>
                <w:szCs w:val="18"/>
                <w:lang w:val="fr-FR"/>
              </w:rPr>
              <w:t>(9)</w:t>
            </w:r>
          </w:p>
        </w:tc>
        <w:tc>
          <w:tcPr>
            <w:tcW w:w="574" w:type="pct"/>
            <w:vAlign w:val="center"/>
          </w:tcPr>
          <w:p w14:paraId="5AE03381" w14:textId="0DBEE391" w:rsidR="00FA79EC" w:rsidRPr="00E15A11" w:rsidRDefault="00FA79EC" w:rsidP="00FA79EC">
            <w:pPr>
              <w:jc w:val="right"/>
              <w:rPr>
                <w:sz w:val="18"/>
                <w:szCs w:val="18"/>
                <w:lang w:val="fr-FR"/>
              </w:rPr>
            </w:pPr>
            <w:r w:rsidRPr="00E15A11">
              <w:rPr>
                <w:sz w:val="18"/>
                <w:szCs w:val="18"/>
                <w:lang w:val="fr-FR"/>
              </w:rPr>
              <w:t>2</w:t>
            </w:r>
            <w:r w:rsidR="000F1090">
              <w:rPr>
                <w:sz w:val="18"/>
                <w:szCs w:val="18"/>
                <w:lang w:val="fr-FR"/>
              </w:rPr>
              <w:t> </w:t>
            </w:r>
            <w:r w:rsidRPr="00E15A11">
              <w:rPr>
                <w:sz w:val="18"/>
                <w:szCs w:val="18"/>
                <w:lang w:val="fr-FR"/>
              </w:rPr>
              <w:t>650</w:t>
            </w:r>
            <w:r w:rsidR="000F1090">
              <w:rPr>
                <w:sz w:val="18"/>
                <w:szCs w:val="18"/>
                <w:lang w:val="fr-FR"/>
              </w:rPr>
              <w:t xml:space="preserve"> </w:t>
            </w:r>
            <w:r w:rsidRPr="00E15A11">
              <w:rPr>
                <w:sz w:val="18"/>
                <w:szCs w:val="18"/>
                <w:lang w:val="fr-FR"/>
              </w:rPr>
              <w:t xml:space="preserve">000 </w:t>
            </w:r>
          </w:p>
        </w:tc>
        <w:tc>
          <w:tcPr>
            <w:tcW w:w="641" w:type="pct"/>
            <w:vAlign w:val="center"/>
          </w:tcPr>
          <w:p w14:paraId="6624BE78" w14:textId="75C33887" w:rsidR="00FA79EC" w:rsidRPr="00E15A11" w:rsidRDefault="00FA79EC" w:rsidP="00FA79EC">
            <w:pPr>
              <w:jc w:val="right"/>
              <w:rPr>
                <w:sz w:val="18"/>
                <w:szCs w:val="18"/>
                <w:lang w:val="fr-FR"/>
              </w:rPr>
            </w:pPr>
            <w:r w:rsidRPr="00E15A11">
              <w:rPr>
                <w:sz w:val="18"/>
                <w:szCs w:val="18"/>
                <w:lang w:val="fr-FR"/>
              </w:rPr>
              <w:t>1</w:t>
            </w:r>
            <w:r w:rsidR="000F1090">
              <w:rPr>
                <w:sz w:val="18"/>
                <w:szCs w:val="18"/>
                <w:lang w:val="fr-FR"/>
              </w:rPr>
              <w:t> </w:t>
            </w:r>
            <w:r w:rsidRPr="00E15A11">
              <w:rPr>
                <w:sz w:val="18"/>
                <w:szCs w:val="18"/>
                <w:lang w:val="fr-FR"/>
              </w:rPr>
              <w:t>659</w:t>
            </w:r>
            <w:r w:rsidR="000F1090">
              <w:rPr>
                <w:sz w:val="18"/>
                <w:szCs w:val="18"/>
                <w:lang w:val="fr-FR"/>
              </w:rPr>
              <w:t xml:space="preserve"> </w:t>
            </w:r>
            <w:r w:rsidRPr="00E15A11">
              <w:rPr>
                <w:sz w:val="18"/>
                <w:szCs w:val="18"/>
                <w:lang w:val="fr-FR"/>
              </w:rPr>
              <w:t xml:space="preserve">615 </w:t>
            </w:r>
          </w:p>
        </w:tc>
        <w:tc>
          <w:tcPr>
            <w:tcW w:w="501" w:type="pct"/>
            <w:vAlign w:val="center"/>
          </w:tcPr>
          <w:p w14:paraId="2AABE866" w14:textId="19E26353" w:rsidR="00FA79EC" w:rsidRPr="00E15A11" w:rsidRDefault="00FA79EC" w:rsidP="00FA79EC">
            <w:pPr>
              <w:jc w:val="right"/>
              <w:rPr>
                <w:sz w:val="18"/>
                <w:szCs w:val="18"/>
                <w:lang w:val="fr-FR"/>
              </w:rPr>
            </w:pPr>
            <w:r w:rsidRPr="00E15A11">
              <w:rPr>
                <w:sz w:val="18"/>
                <w:szCs w:val="18"/>
                <w:lang w:val="fr-FR"/>
              </w:rPr>
              <w:t xml:space="preserve"> 4</w:t>
            </w:r>
            <w:r w:rsidR="000F1090">
              <w:rPr>
                <w:sz w:val="18"/>
                <w:szCs w:val="18"/>
                <w:lang w:val="fr-FR"/>
              </w:rPr>
              <w:t> </w:t>
            </w:r>
            <w:r w:rsidRPr="00E15A11">
              <w:rPr>
                <w:sz w:val="18"/>
                <w:szCs w:val="18"/>
                <w:lang w:val="fr-FR"/>
              </w:rPr>
              <w:t>309</w:t>
            </w:r>
            <w:r w:rsidR="000F1090">
              <w:rPr>
                <w:sz w:val="18"/>
                <w:szCs w:val="18"/>
                <w:lang w:val="fr-FR"/>
              </w:rPr>
              <w:t xml:space="preserve"> </w:t>
            </w:r>
            <w:r w:rsidRPr="00E15A11">
              <w:rPr>
                <w:sz w:val="18"/>
                <w:szCs w:val="18"/>
                <w:lang w:val="fr-FR"/>
              </w:rPr>
              <w:t xml:space="preserve">615 </w:t>
            </w:r>
          </w:p>
        </w:tc>
        <w:tc>
          <w:tcPr>
            <w:tcW w:w="287" w:type="pct"/>
            <w:vAlign w:val="center"/>
          </w:tcPr>
          <w:p w14:paraId="1FFF4CA0" w14:textId="0537B729" w:rsidR="00FA79EC" w:rsidRPr="00E15A11" w:rsidRDefault="00FA79EC" w:rsidP="00FA79EC">
            <w:pPr>
              <w:jc w:val="right"/>
              <w:rPr>
                <w:sz w:val="18"/>
                <w:szCs w:val="18"/>
                <w:lang w:val="fr-FR"/>
              </w:rPr>
            </w:pPr>
            <w:r w:rsidRPr="00E15A11">
              <w:rPr>
                <w:sz w:val="18"/>
                <w:szCs w:val="18"/>
                <w:lang w:val="fr-FR"/>
              </w:rPr>
              <w:t>27</w:t>
            </w:r>
            <w:r w:rsidR="000F1090">
              <w:rPr>
                <w:sz w:val="18"/>
                <w:szCs w:val="18"/>
                <w:lang w:val="fr-FR"/>
              </w:rPr>
              <w:t>,</w:t>
            </w:r>
            <w:r w:rsidRPr="00E15A11">
              <w:rPr>
                <w:sz w:val="18"/>
                <w:szCs w:val="18"/>
                <w:lang w:val="fr-FR"/>
              </w:rPr>
              <w:t>4</w:t>
            </w:r>
          </w:p>
        </w:tc>
        <w:tc>
          <w:tcPr>
            <w:tcW w:w="571" w:type="pct"/>
            <w:vAlign w:val="center"/>
          </w:tcPr>
          <w:p w14:paraId="202B591D" w14:textId="1BFC86BF" w:rsidR="00FA79EC" w:rsidRPr="00E15A11" w:rsidRDefault="00FA79EC" w:rsidP="00FA79EC">
            <w:pPr>
              <w:jc w:val="right"/>
              <w:rPr>
                <w:sz w:val="18"/>
                <w:szCs w:val="18"/>
                <w:lang w:val="fr-FR"/>
              </w:rPr>
            </w:pPr>
            <w:r w:rsidRPr="00E15A11">
              <w:rPr>
                <w:sz w:val="18"/>
                <w:szCs w:val="18"/>
                <w:lang w:val="fr-FR"/>
              </w:rPr>
              <w:t>2</w:t>
            </w:r>
            <w:r w:rsidR="000F1090">
              <w:rPr>
                <w:sz w:val="18"/>
                <w:szCs w:val="18"/>
                <w:lang w:val="fr-FR"/>
              </w:rPr>
              <w:t> </w:t>
            </w:r>
            <w:r w:rsidRPr="00E15A11">
              <w:rPr>
                <w:sz w:val="18"/>
                <w:szCs w:val="18"/>
                <w:lang w:val="fr-FR"/>
              </w:rPr>
              <w:t>650</w:t>
            </w:r>
            <w:r w:rsidR="000F1090">
              <w:rPr>
                <w:sz w:val="18"/>
                <w:szCs w:val="18"/>
                <w:lang w:val="fr-FR"/>
              </w:rPr>
              <w:t xml:space="preserve"> </w:t>
            </w:r>
            <w:r w:rsidRPr="00E15A11">
              <w:rPr>
                <w:sz w:val="18"/>
                <w:szCs w:val="18"/>
                <w:lang w:val="fr-FR"/>
              </w:rPr>
              <w:t>000</w:t>
            </w:r>
          </w:p>
        </w:tc>
        <w:tc>
          <w:tcPr>
            <w:tcW w:w="572" w:type="pct"/>
            <w:vAlign w:val="center"/>
          </w:tcPr>
          <w:p w14:paraId="3A066FD9" w14:textId="79460C92" w:rsidR="00FA79EC" w:rsidRPr="00E15A11" w:rsidRDefault="00FA79EC" w:rsidP="00FA79EC">
            <w:pPr>
              <w:jc w:val="right"/>
              <w:rPr>
                <w:sz w:val="18"/>
                <w:szCs w:val="18"/>
                <w:lang w:val="fr-FR"/>
              </w:rPr>
            </w:pPr>
            <w:r w:rsidRPr="00E15A11">
              <w:rPr>
                <w:sz w:val="18"/>
                <w:szCs w:val="18"/>
                <w:lang w:val="fr-FR"/>
              </w:rPr>
              <w:t>1</w:t>
            </w:r>
            <w:r w:rsidR="000F1090">
              <w:rPr>
                <w:sz w:val="18"/>
                <w:szCs w:val="18"/>
                <w:lang w:val="fr-FR"/>
              </w:rPr>
              <w:t> </w:t>
            </w:r>
            <w:r w:rsidRPr="00E15A11">
              <w:rPr>
                <w:sz w:val="18"/>
                <w:szCs w:val="18"/>
                <w:lang w:val="fr-FR"/>
              </w:rPr>
              <w:t>950</w:t>
            </w:r>
            <w:r w:rsidR="000F1090">
              <w:rPr>
                <w:sz w:val="18"/>
                <w:szCs w:val="18"/>
                <w:lang w:val="fr-FR"/>
              </w:rPr>
              <w:t xml:space="preserve"> </w:t>
            </w:r>
            <w:r w:rsidRPr="00E15A11">
              <w:rPr>
                <w:sz w:val="18"/>
                <w:szCs w:val="18"/>
                <w:lang w:val="fr-FR"/>
              </w:rPr>
              <w:t>330</w:t>
            </w:r>
          </w:p>
        </w:tc>
        <w:tc>
          <w:tcPr>
            <w:tcW w:w="501" w:type="pct"/>
            <w:vAlign w:val="center"/>
          </w:tcPr>
          <w:p w14:paraId="23FDA828" w14:textId="065B2461" w:rsidR="00FA79EC" w:rsidRPr="00E15A11" w:rsidRDefault="00FA79EC" w:rsidP="00FA79EC">
            <w:pPr>
              <w:jc w:val="right"/>
              <w:rPr>
                <w:sz w:val="18"/>
                <w:szCs w:val="18"/>
                <w:lang w:val="fr-FR"/>
              </w:rPr>
            </w:pPr>
            <w:r w:rsidRPr="00E15A11">
              <w:rPr>
                <w:sz w:val="18"/>
                <w:szCs w:val="18"/>
                <w:lang w:val="fr-FR"/>
              </w:rPr>
              <w:t>4</w:t>
            </w:r>
            <w:r w:rsidR="000F1090">
              <w:rPr>
                <w:sz w:val="18"/>
                <w:szCs w:val="18"/>
                <w:lang w:val="fr-FR"/>
              </w:rPr>
              <w:t> </w:t>
            </w:r>
            <w:r w:rsidRPr="00E15A11">
              <w:rPr>
                <w:sz w:val="18"/>
                <w:szCs w:val="18"/>
                <w:lang w:val="fr-FR"/>
              </w:rPr>
              <w:t>600</w:t>
            </w:r>
            <w:r w:rsidR="000F1090">
              <w:rPr>
                <w:sz w:val="18"/>
                <w:szCs w:val="18"/>
                <w:lang w:val="fr-FR"/>
              </w:rPr>
              <w:t xml:space="preserve"> </w:t>
            </w:r>
            <w:r w:rsidRPr="00E15A11">
              <w:rPr>
                <w:sz w:val="18"/>
                <w:szCs w:val="18"/>
                <w:lang w:val="fr-FR"/>
              </w:rPr>
              <w:t>330</w:t>
            </w:r>
          </w:p>
        </w:tc>
        <w:tc>
          <w:tcPr>
            <w:tcW w:w="285" w:type="pct"/>
            <w:vAlign w:val="center"/>
          </w:tcPr>
          <w:p w14:paraId="5528D594" w14:textId="24B33027" w:rsidR="00FA79EC" w:rsidRPr="00E15A11" w:rsidRDefault="00FA79EC" w:rsidP="00FA79EC">
            <w:pPr>
              <w:jc w:val="right"/>
              <w:rPr>
                <w:sz w:val="18"/>
                <w:szCs w:val="18"/>
                <w:lang w:val="fr-FR"/>
              </w:rPr>
            </w:pPr>
            <w:r w:rsidRPr="00E15A11">
              <w:rPr>
                <w:sz w:val="18"/>
                <w:szCs w:val="18"/>
                <w:lang w:val="fr-FR"/>
              </w:rPr>
              <w:t>30</w:t>
            </w:r>
            <w:r w:rsidR="000F1090">
              <w:rPr>
                <w:sz w:val="18"/>
                <w:szCs w:val="18"/>
                <w:lang w:val="fr-FR"/>
              </w:rPr>
              <w:t>,</w:t>
            </w:r>
            <w:r w:rsidR="00841ED3" w:rsidRPr="00E15A11">
              <w:rPr>
                <w:sz w:val="18"/>
                <w:szCs w:val="18"/>
                <w:lang w:val="fr-FR"/>
              </w:rPr>
              <w:t>0</w:t>
            </w:r>
          </w:p>
        </w:tc>
      </w:tr>
      <w:tr w:rsidR="002D5CA2" w:rsidRPr="00E15A11" w14:paraId="5667A6D4" w14:textId="77777777" w:rsidTr="00E64D28">
        <w:tc>
          <w:tcPr>
            <w:tcW w:w="1070" w:type="pct"/>
            <w:vAlign w:val="center"/>
          </w:tcPr>
          <w:p w14:paraId="39B4467E" w14:textId="77777777" w:rsidR="00AA11B5" w:rsidRDefault="00447503" w:rsidP="00FA79EC">
            <w:pPr>
              <w:jc w:val="center"/>
              <w:rPr>
                <w:sz w:val="18"/>
                <w:szCs w:val="18"/>
                <w:lang w:val="fr-FR"/>
              </w:rPr>
            </w:pPr>
            <w:r>
              <w:rPr>
                <w:sz w:val="18"/>
                <w:szCs w:val="18"/>
                <w:lang w:val="fr-FR"/>
              </w:rPr>
              <w:t>C</w:t>
            </w:r>
            <w:r w:rsidRPr="00447503">
              <w:rPr>
                <w:sz w:val="18"/>
                <w:szCs w:val="18"/>
                <w:lang w:val="fr-FR"/>
              </w:rPr>
              <w:t xml:space="preserve">ongélateurs </w:t>
            </w:r>
          </w:p>
          <w:p w14:paraId="1AD84A36" w14:textId="28F42821" w:rsidR="00FA79EC" w:rsidRPr="00E15A11" w:rsidRDefault="00447503" w:rsidP="00FA79EC">
            <w:pPr>
              <w:jc w:val="center"/>
              <w:rPr>
                <w:sz w:val="18"/>
                <w:szCs w:val="18"/>
                <w:lang w:val="fr-FR"/>
              </w:rPr>
            </w:pPr>
            <w:r w:rsidRPr="00447503">
              <w:rPr>
                <w:sz w:val="18"/>
                <w:szCs w:val="18"/>
                <w:lang w:val="fr-FR"/>
              </w:rPr>
              <w:t xml:space="preserve">horizontaux </w:t>
            </w:r>
            <w:r w:rsidR="00FA79EC" w:rsidRPr="00E15A11">
              <w:rPr>
                <w:sz w:val="18"/>
                <w:szCs w:val="18"/>
                <w:lang w:val="fr-FR"/>
              </w:rPr>
              <w:t>(6)</w:t>
            </w:r>
          </w:p>
        </w:tc>
        <w:tc>
          <w:tcPr>
            <w:tcW w:w="574" w:type="pct"/>
            <w:vAlign w:val="center"/>
          </w:tcPr>
          <w:p w14:paraId="76A3B841" w14:textId="600C5E7D" w:rsidR="00FA79EC" w:rsidRPr="00E15A11" w:rsidRDefault="00FA79EC" w:rsidP="00FA79EC">
            <w:pPr>
              <w:jc w:val="right"/>
              <w:rPr>
                <w:sz w:val="18"/>
                <w:szCs w:val="18"/>
                <w:lang w:val="fr-FR"/>
              </w:rPr>
            </w:pPr>
            <w:r w:rsidRPr="00E15A11">
              <w:rPr>
                <w:sz w:val="18"/>
                <w:szCs w:val="18"/>
                <w:lang w:val="fr-FR"/>
              </w:rPr>
              <w:t>900</w:t>
            </w:r>
            <w:r w:rsidR="000F1090">
              <w:rPr>
                <w:sz w:val="18"/>
                <w:szCs w:val="18"/>
                <w:lang w:val="fr-FR"/>
              </w:rPr>
              <w:t xml:space="preserve"> </w:t>
            </w:r>
            <w:r w:rsidRPr="00E15A11">
              <w:rPr>
                <w:sz w:val="18"/>
                <w:szCs w:val="18"/>
                <w:lang w:val="fr-FR"/>
              </w:rPr>
              <w:t>000</w:t>
            </w:r>
          </w:p>
        </w:tc>
        <w:tc>
          <w:tcPr>
            <w:tcW w:w="641" w:type="pct"/>
            <w:vAlign w:val="center"/>
          </w:tcPr>
          <w:p w14:paraId="01E09020" w14:textId="210FDFB2" w:rsidR="00FA79EC" w:rsidRPr="00E15A11" w:rsidRDefault="00FA79EC" w:rsidP="00FA79EC">
            <w:pPr>
              <w:jc w:val="right"/>
              <w:rPr>
                <w:sz w:val="18"/>
                <w:szCs w:val="18"/>
                <w:lang w:val="fr-FR"/>
              </w:rPr>
            </w:pPr>
            <w:r w:rsidRPr="00E15A11">
              <w:rPr>
                <w:sz w:val="18"/>
                <w:szCs w:val="18"/>
                <w:lang w:val="fr-FR"/>
              </w:rPr>
              <w:t>1</w:t>
            </w:r>
            <w:r w:rsidR="000F1090">
              <w:rPr>
                <w:sz w:val="18"/>
                <w:szCs w:val="18"/>
                <w:lang w:val="fr-FR"/>
              </w:rPr>
              <w:t> </w:t>
            </w:r>
            <w:r w:rsidRPr="00E15A11">
              <w:rPr>
                <w:sz w:val="18"/>
                <w:szCs w:val="18"/>
                <w:lang w:val="fr-FR"/>
              </w:rPr>
              <w:t>195</w:t>
            </w:r>
            <w:r w:rsidR="000F1090">
              <w:rPr>
                <w:sz w:val="18"/>
                <w:szCs w:val="18"/>
                <w:lang w:val="fr-FR"/>
              </w:rPr>
              <w:t xml:space="preserve"> </w:t>
            </w:r>
            <w:r w:rsidRPr="00E15A11">
              <w:rPr>
                <w:sz w:val="18"/>
                <w:szCs w:val="18"/>
                <w:lang w:val="fr-FR"/>
              </w:rPr>
              <w:t>166</w:t>
            </w:r>
          </w:p>
        </w:tc>
        <w:tc>
          <w:tcPr>
            <w:tcW w:w="501" w:type="pct"/>
            <w:vAlign w:val="center"/>
          </w:tcPr>
          <w:p w14:paraId="1F05CE81" w14:textId="01ACD235" w:rsidR="00FA79EC" w:rsidRPr="00E15A11" w:rsidRDefault="00FA79EC" w:rsidP="00FA79EC">
            <w:pPr>
              <w:jc w:val="right"/>
              <w:rPr>
                <w:sz w:val="18"/>
                <w:szCs w:val="18"/>
                <w:lang w:val="fr-FR"/>
              </w:rPr>
            </w:pPr>
            <w:r w:rsidRPr="00E15A11">
              <w:rPr>
                <w:sz w:val="18"/>
                <w:szCs w:val="18"/>
                <w:lang w:val="fr-FR"/>
              </w:rPr>
              <w:t>2</w:t>
            </w:r>
            <w:r w:rsidR="000F1090">
              <w:rPr>
                <w:sz w:val="18"/>
                <w:szCs w:val="18"/>
                <w:lang w:val="fr-FR"/>
              </w:rPr>
              <w:t> </w:t>
            </w:r>
            <w:r w:rsidRPr="00E15A11">
              <w:rPr>
                <w:sz w:val="18"/>
                <w:szCs w:val="18"/>
                <w:lang w:val="fr-FR"/>
              </w:rPr>
              <w:t>095</w:t>
            </w:r>
            <w:r w:rsidR="000F1090">
              <w:rPr>
                <w:sz w:val="18"/>
                <w:szCs w:val="18"/>
                <w:lang w:val="fr-FR"/>
              </w:rPr>
              <w:t xml:space="preserve"> </w:t>
            </w:r>
            <w:r w:rsidRPr="00E15A11">
              <w:rPr>
                <w:sz w:val="18"/>
                <w:szCs w:val="18"/>
                <w:lang w:val="fr-FR"/>
              </w:rPr>
              <w:t>166</w:t>
            </w:r>
          </w:p>
        </w:tc>
        <w:tc>
          <w:tcPr>
            <w:tcW w:w="287" w:type="pct"/>
            <w:vAlign w:val="center"/>
          </w:tcPr>
          <w:p w14:paraId="3CCFEB28" w14:textId="60786369" w:rsidR="00FA79EC" w:rsidRPr="00E15A11" w:rsidRDefault="004504CC" w:rsidP="00FA79EC">
            <w:pPr>
              <w:jc w:val="right"/>
              <w:rPr>
                <w:sz w:val="18"/>
                <w:szCs w:val="18"/>
                <w:lang w:val="fr-FR"/>
              </w:rPr>
            </w:pPr>
            <w:r w:rsidRPr="00E15A11">
              <w:rPr>
                <w:sz w:val="18"/>
                <w:szCs w:val="18"/>
                <w:lang w:val="fr-FR"/>
              </w:rPr>
              <w:t>28</w:t>
            </w:r>
            <w:r w:rsidR="000F1090">
              <w:rPr>
                <w:sz w:val="18"/>
                <w:szCs w:val="18"/>
                <w:lang w:val="fr-FR"/>
              </w:rPr>
              <w:t>,</w:t>
            </w:r>
            <w:r w:rsidR="00FA79EC" w:rsidRPr="00E15A11">
              <w:rPr>
                <w:sz w:val="18"/>
                <w:szCs w:val="18"/>
                <w:lang w:val="fr-FR"/>
              </w:rPr>
              <w:t>3</w:t>
            </w:r>
          </w:p>
        </w:tc>
        <w:tc>
          <w:tcPr>
            <w:tcW w:w="571" w:type="pct"/>
            <w:vAlign w:val="center"/>
          </w:tcPr>
          <w:p w14:paraId="0F7D222B" w14:textId="7904521C" w:rsidR="00FA79EC" w:rsidRPr="00E15A11" w:rsidRDefault="00FA79EC" w:rsidP="00FA79EC">
            <w:pPr>
              <w:jc w:val="right"/>
              <w:rPr>
                <w:sz w:val="18"/>
                <w:szCs w:val="18"/>
                <w:lang w:val="fr-FR"/>
              </w:rPr>
            </w:pPr>
            <w:r w:rsidRPr="00E15A11">
              <w:rPr>
                <w:sz w:val="18"/>
                <w:szCs w:val="18"/>
                <w:lang w:val="fr-FR"/>
              </w:rPr>
              <w:t>900</w:t>
            </w:r>
            <w:r w:rsidR="000F1090">
              <w:rPr>
                <w:sz w:val="18"/>
                <w:szCs w:val="18"/>
                <w:lang w:val="fr-FR"/>
              </w:rPr>
              <w:t xml:space="preserve"> </w:t>
            </w:r>
            <w:r w:rsidRPr="00E15A11">
              <w:rPr>
                <w:sz w:val="18"/>
                <w:szCs w:val="18"/>
                <w:lang w:val="fr-FR"/>
              </w:rPr>
              <w:t>000</w:t>
            </w:r>
          </w:p>
        </w:tc>
        <w:tc>
          <w:tcPr>
            <w:tcW w:w="572" w:type="pct"/>
            <w:vAlign w:val="center"/>
          </w:tcPr>
          <w:p w14:paraId="4E948DC8" w14:textId="62B681B8" w:rsidR="00FA79EC" w:rsidRPr="00E15A11" w:rsidRDefault="00FA79EC" w:rsidP="00FA79EC">
            <w:pPr>
              <w:jc w:val="right"/>
              <w:rPr>
                <w:sz w:val="18"/>
                <w:szCs w:val="18"/>
                <w:lang w:val="fr-FR"/>
              </w:rPr>
            </w:pPr>
            <w:r w:rsidRPr="00E15A11">
              <w:rPr>
                <w:sz w:val="18"/>
                <w:szCs w:val="18"/>
                <w:lang w:val="fr-FR"/>
              </w:rPr>
              <w:t>1</w:t>
            </w:r>
            <w:r w:rsidR="000F1090">
              <w:rPr>
                <w:sz w:val="18"/>
                <w:szCs w:val="18"/>
                <w:lang w:val="fr-FR"/>
              </w:rPr>
              <w:t> </w:t>
            </w:r>
            <w:r w:rsidRPr="00E15A11">
              <w:rPr>
                <w:sz w:val="18"/>
                <w:szCs w:val="18"/>
                <w:lang w:val="fr-FR"/>
              </w:rPr>
              <w:t>195</w:t>
            </w:r>
            <w:r w:rsidR="000F1090">
              <w:rPr>
                <w:sz w:val="18"/>
                <w:szCs w:val="18"/>
                <w:lang w:val="fr-FR"/>
              </w:rPr>
              <w:t xml:space="preserve"> </w:t>
            </w:r>
            <w:r w:rsidRPr="00E15A11">
              <w:rPr>
                <w:sz w:val="18"/>
                <w:szCs w:val="18"/>
                <w:lang w:val="fr-FR"/>
              </w:rPr>
              <w:t>166</w:t>
            </w:r>
          </w:p>
        </w:tc>
        <w:tc>
          <w:tcPr>
            <w:tcW w:w="501" w:type="pct"/>
            <w:vAlign w:val="center"/>
          </w:tcPr>
          <w:p w14:paraId="34101A68" w14:textId="0E730E2D" w:rsidR="00FA79EC" w:rsidRPr="00E15A11" w:rsidRDefault="00FA79EC" w:rsidP="00FA79EC">
            <w:pPr>
              <w:jc w:val="right"/>
              <w:rPr>
                <w:sz w:val="18"/>
                <w:szCs w:val="18"/>
                <w:lang w:val="fr-FR"/>
              </w:rPr>
            </w:pPr>
            <w:r w:rsidRPr="00E15A11">
              <w:rPr>
                <w:sz w:val="18"/>
                <w:szCs w:val="18"/>
                <w:lang w:val="fr-FR"/>
              </w:rPr>
              <w:t>2</w:t>
            </w:r>
            <w:r w:rsidR="000F1090">
              <w:rPr>
                <w:sz w:val="18"/>
                <w:szCs w:val="18"/>
                <w:lang w:val="fr-FR"/>
              </w:rPr>
              <w:t> </w:t>
            </w:r>
            <w:r w:rsidRPr="00E15A11">
              <w:rPr>
                <w:sz w:val="18"/>
                <w:szCs w:val="18"/>
                <w:lang w:val="fr-FR"/>
              </w:rPr>
              <w:t>095</w:t>
            </w:r>
            <w:r w:rsidR="000F1090">
              <w:rPr>
                <w:sz w:val="18"/>
                <w:szCs w:val="18"/>
                <w:lang w:val="fr-FR"/>
              </w:rPr>
              <w:t xml:space="preserve"> </w:t>
            </w:r>
            <w:r w:rsidRPr="00E15A11">
              <w:rPr>
                <w:sz w:val="18"/>
                <w:szCs w:val="18"/>
                <w:lang w:val="fr-FR"/>
              </w:rPr>
              <w:t>166</w:t>
            </w:r>
          </w:p>
        </w:tc>
        <w:tc>
          <w:tcPr>
            <w:tcW w:w="285" w:type="pct"/>
            <w:vAlign w:val="center"/>
          </w:tcPr>
          <w:p w14:paraId="68D1DF12" w14:textId="1D0C35F6" w:rsidR="00FA79EC" w:rsidRPr="00E15A11" w:rsidRDefault="004504CC" w:rsidP="00FA79EC">
            <w:pPr>
              <w:jc w:val="right"/>
              <w:rPr>
                <w:sz w:val="18"/>
                <w:szCs w:val="18"/>
                <w:lang w:val="fr-FR"/>
              </w:rPr>
            </w:pPr>
            <w:r w:rsidRPr="00E15A11">
              <w:rPr>
                <w:sz w:val="18"/>
                <w:szCs w:val="18"/>
                <w:lang w:val="fr-FR"/>
              </w:rPr>
              <w:t>28</w:t>
            </w:r>
            <w:r w:rsidR="000F1090">
              <w:rPr>
                <w:sz w:val="18"/>
                <w:szCs w:val="18"/>
                <w:lang w:val="fr-FR"/>
              </w:rPr>
              <w:t>,</w:t>
            </w:r>
            <w:r w:rsidR="00FA79EC" w:rsidRPr="00E15A11">
              <w:rPr>
                <w:sz w:val="18"/>
                <w:szCs w:val="18"/>
                <w:lang w:val="fr-FR"/>
              </w:rPr>
              <w:t>3</w:t>
            </w:r>
          </w:p>
        </w:tc>
      </w:tr>
    </w:tbl>
    <w:p w14:paraId="23EC9C6D" w14:textId="124C4D46" w:rsidR="002A37AD" w:rsidRPr="00E15A11" w:rsidRDefault="00E51027" w:rsidP="002A37AD">
      <w:pPr>
        <w:rPr>
          <w:sz w:val="18"/>
          <w:szCs w:val="18"/>
          <w:lang w:val="fr-FR"/>
        </w:rPr>
      </w:pPr>
      <w:r w:rsidRPr="00E15A11">
        <w:rPr>
          <w:sz w:val="18"/>
          <w:szCs w:val="18"/>
          <w:lang w:val="fr-FR"/>
        </w:rPr>
        <w:t xml:space="preserve">* </w:t>
      </w:r>
      <w:r w:rsidR="001E6F20" w:rsidRPr="004B288F">
        <w:rPr>
          <w:sz w:val="18"/>
          <w:szCs w:val="18"/>
          <w:lang w:val="fr-FR"/>
        </w:rPr>
        <w:t>Amélioration moyenne de l</w:t>
      </w:r>
      <w:r w:rsidR="00C37710">
        <w:rPr>
          <w:sz w:val="18"/>
          <w:szCs w:val="18"/>
          <w:lang w:val="fr-FR"/>
        </w:rPr>
        <w:t>’</w:t>
      </w:r>
      <w:r w:rsidR="001E6F20" w:rsidRPr="004B288F">
        <w:rPr>
          <w:sz w:val="18"/>
          <w:szCs w:val="18"/>
          <w:lang w:val="fr-FR"/>
        </w:rPr>
        <w:t>efficacité énergétique</w:t>
      </w:r>
    </w:p>
    <w:p w14:paraId="37F1E90E" w14:textId="77777777" w:rsidR="002A37AD" w:rsidRPr="00E15A11" w:rsidRDefault="002A37AD" w:rsidP="002A37AD">
      <w:pPr>
        <w:rPr>
          <w:lang w:val="fr-FR"/>
        </w:rPr>
      </w:pPr>
    </w:p>
    <w:p w14:paraId="09FCEEF8" w14:textId="294DA737" w:rsidR="002E5D40" w:rsidRPr="00E15A11" w:rsidRDefault="001B19C3" w:rsidP="00154DD6">
      <w:pPr>
        <w:pStyle w:val="Heading1"/>
        <w:rPr>
          <w:lang w:val="fr-FR"/>
        </w:rPr>
      </w:pPr>
      <w:r>
        <w:rPr>
          <w:lang w:val="fr-FR"/>
        </w:rPr>
        <w:t>Conformément à ce qui a été soumis</w:t>
      </w:r>
      <w:r w:rsidR="00692B1B">
        <w:rPr>
          <w:lang w:val="fr-FR"/>
        </w:rPr>
        <w:t xml:space="preserve">, </w:t>
      </w:r>
      <w:r w:rsidR="00C101A2" w:rsidRPr="004B288F">
        <w:rPr>
          <w:lang w:val="fr-FR"/>
        </w:rPr>
        <w:t>l</w:t>
      </w:r>
      <w:r w:rsidR="00C37710">
        <w:rPr>
          <w:lang w:val="fr-FR"/>
        </w:rPr>
        <w:t>’</w:t>
      </w:r>
      <w:r w:rsidR="00C101A2" w:rsidRPr="004B288F">
        <w:rPr>
          <w:lang w:val="fr-FR"/>
        </w:rPr>
        <w:t>économie d</w:t>
      </w:r>
      <w:r w:rsidR="00C37710">
        <w:rPr>
          <w:lang w:val="fr-FR"/>
        </w:rPr>
        <w:t>’</w:t>
      </w:r>
      <w:r w:rsidR="00C101A2" w:rsidRPr="004B288F">
        <w:rPr>
          <w:lang w:val="fr-FR"/>
        </w:rPr>
        <w:t xml:space="preserve">énergie moyenne </w:t>
      </w:r>
      <w:r w:rsidR="00C53C88" w:rsidRPr="004B288F">
        <w:rPr>
          <w:lang w:val="fr-FR"/>
        </w:rPr>
        <w:t>pour les fabricants de réfrigérateurs domestiques</w:t>
      </w:r>
      <w:r w:rsidR="00C53C88">
        <w:rPr>
          <w:lang w:val="fr-FR"/>
        </w:rPr>
        <w:t xml:space="preserve"> </w:t>
      </w:r>
      <w:r w:rsidR="00E7291B">
        <w:rPr>
          <w:lang w:val="fr-FR"/>
        </w:rPr>
        <w:t>s</w:t>
      </w:r>
      <w:r w:rsidR="00C37710">
        <w:rPr>
          <w:lang w:val="fr-FR"/>
        </w:rPr>
        <w:t>’</w:t>
      </w:r>
      <w:r w:rsidR="00E7291B">
        <w:rPr>
          <w:lang w:val="fr-FR"/>
        </w:rPr>
        <w:t>établi</w:t>
      </w:r>
      <w:r w:rsidR="005D3235">
        <w:rPr>
          <w:lang w:val="fr-FR"/>
        </w:rPr>
        <w:t xml:space="preserve">t </w:t>
      </w:r>
      <w:r w:rsidR="00E7291B">
        <w:rPr>
          <w:lang w:val="fr-FR"/>
        </w:rPr>
        <w:t xml:space="preserve">à </w:t>
      </w:r>
      <w:r w:rsidR="00E7291B" w:rsidRPr="004B288F">
        <w:rPr>
          <w:lang w:val="fr-FR"/>
        </w:rPr>
        <w:t xml:space="preserve">27,4 % par rapport </w:t>
      </w:r>
      <w:r w:rsidR="00E7291B">
        <w:rPr>
          <w:lang w:val="fr-FR"/>
        </w:rPr>
        <w:t xml:space="preserve">à la valeur de </w:t>
      </w:r>
      <w:r w:rsidR="00E7291B" w:rsidRPr="004B288F">
        <w:rPr>
          <w:lang w:val="fr-FR"/>
        </w:rPr>
        <w:t>référence</w:t>
      </w:r>
      <w:r w:rsidR="00C53C88">
        <w:rPr>
          <w:lang w:val="fr-FR"/>
        </w:rPr>
        <w:t xml:space="preserve"> </w:t>
      </w:r>
      <w:r w:rsidR="00C101A2" w:rsidRPr="004B288F">
        <w:rPr>
          <w:lang w:val="fr-FR"/>
        </w:rPr>
        <w:t>et</w:t>
      </w:r>
      <w:r w:rsidR="005D3235">
        <w:rPr>
          <w:lang w:val="fr-FR"/>
        </w:rPr>
        <w:t xml:space="preserve"> passe à 30</w:t>
      </w:r>
      <w:r>
        <w:rPr>
          <w:lang w:val="fr-FR"/>
        </w:rPr>
        <w:t> </w:t>
      </w:r>
      <w:r w:rsidR="005D3235">
        <w:rPr>
          <w:lang w:val="fr-FR"/>
        </w:rPr>
        <w:t xml:space="preserve">% </w:t>
      </w:r>
      <w:r w:rsidR="00BF2E1F">
        <w:rPr>
          <w:lang w:val="fr-FR"/>
        </w:rPr>
        <w:t>lorsque l</w:t>
      </w:r>
      <w:r w:rsidR="00FB3E74">
        <w:rPr>
          <w:lang w:val="fr-FR"/>
        </w:rPr>
        <w:t xml:space="preserve">a modification du </w:t>
      </w:r>
      <w:r w:rsidR="00C101A2" w:rsidRPr="004B288F">
        <w:rPr>
          <w:lang w:val="fr-FR"/>
        </w:rPr>
        <w:t>nombre de modèles admissibles expliqué</w:t>
      </w:r>
      <w:r w:rsidR="00FB3E74">
        <w:rPr>
          <w:lang w:val="fr-FR"/>
        </w:rPr>
        <w:t>e</w:t>
      </w:r>
      <w:r w:rsidR="00C101A2" w:rsidRPr="004B288F">
        <w:rPr>
          <w:lang w:val="fr-FR"/>
        </w:rPr>
        <w:t xml:space="preserve"> au paragraphe 102</w:t>
      </w:r>
      <w:r w:rsidR="004F36F4">
        <w:rPr>
          <w:lang w:val="fr-FR"/>
        </w:rPr>
        <w:t> </w:t>
      </w:r>
      <w:r w:rsidR="00C101A2" w:rsidRPr="004B288F">
        <w:rPr>
          <w:lang w:val="fr-FR"/>
        </w:rPr>
        <w:t>a) et au tableau 9 ci-dessus</w:t>
      </w:r>
      <w:r w:rsidR="00BF2E1F">
        <w:rPr>
          <w:lang w:val="fr-FR"/>
        </w:rPr>
        <w:t xml:space="preserve"> </w:t>
      </w:r>
      <w:r w:rsidR="00FB3E74">
        <w:rPr>
          <w:lang w:val="fr-FR"/>
        </w:rPr>
        <w:t>e</w:t>
      </w:r>
      <w:r w:rsidR="00BF2E1F">
        <w:rPr>
          <w:lang w:val="fr-FR"/>
        </w:rPr>
        <w:t>st pris</w:t>
      </w:r>
      <w:r w:rsidR="00FB3E74">
        <w:rPr>
          <w:lang w:val="fr-FR"/>
        </w:rPr>
        <w:t>e</w:t>
      </w:r>
      <w:r w:rsidR="00BF2E1F">
        <w:rPr>
          <w:lang w:val="fr-FR"/>
        </w:rPr>
        <w:t xml:space="preserve"> en compte. Dans </w:t>
      </w:r>
      <w:r w:rsidR="00C101A2" w:rsidRPr="004B288F">
        <w:rPr>
          <w:lang w:val="fr-FR"/>
        </w:rPr>
        <w:t xml:space="preserve">le cas des </w:t>
      </w:r>
      <w:r w:rsidR="00C101A2">
        <w:rPr>
          <w:lang w:val="fr-FR"/>
        </w:rPr>
        <w:t>congélateurs horizontaux</w:t>
      </w:r>
      <w:r w:rsidR="00C101A2" w:rsidRPr="004B288F">
        <w:rPr>
          <w:lang w:val="fr-FR"/>
        </w:rPr>
        <w:t>, l</w:t>
      </w:r>
      <w:r w:rsidR="00C37710">
        <w:rPr>
          <w:lang w:val="fr-FR"/>
        </w:rPr>
        <w:t>’</w:t>
      </w:r>
      <w:r w:rsidR="00C101A2" w:rsidRPr="004B288F">
        <w:rPr>
          <w:lang w:val="fr-FR"/>
        </w:rPr>
        <w:t>amélioration moyenne de l</w:t>
      </w:r>
      <w:r w:rsidR="00C37710">
        <w:rPr>
          <w:lang w:val="fr-FR"/>
        </w:rPr>
        <w:t>’</w:t>
      </w:r>
      <w:r w:rsidR="00C101A2" w:rsidRPr="004B288F">
        <w:rPr>
          <w:lang w:val="fr-FR"/>
        </w:rPr>
        <w:t xml:space="preserve">efficacité énergétique </w:t>
      </w:r>
      <w:r w:rsidR="00FB3E74">
        <w:rPr>
          <w:lang w:val="fr-FR"/>
        </w:rPr>
        <w:t xml:space="preserve">est </w:t>
      </w:r>
      <w:r w:rsidR="00C101A2" w:rsidRPr="004B288F">
        <w:rPr>
          <w:lang w:val="fr-FR"/>
        </w:rPr>
        <w:t>de 28,3</w:t>
      </w:r>
      <w:r w:rsidR="00FB3E74">
        <w:rPr>
          <w:lang w:val="fr-CA"/>
        </w:rPr>
        <w:t> </w:t>
      </w:r>
      <w:r w:rsidR="00C101A2" w:rsidRPr="004B288F">
        <w:rPr>
          <w:lang w:val="fr-FR"/>
        </w:rPr>
        <w:t xml:space="preserve">%. Le Secrétariat estime que les progrès technologiques et </w:t>
      </w:r>
      <w:r w:rsidR="002B4DBC">
        <w:rPr>
          <w:lang w:val="fr-FR"/>
        </w:rPr>
        <w:t>d</w:t>
      </w:r>
      <w:r w:rsidR="00C101A2" w:rsidRPr="004B288F">
        <w:rPr>
          <w:lang w:val="fr-FR"/>
        </w:rPr>
        <w:t>es facteurs liés au marché pourraient permettre aux entreprises d</w:t>
      </w:r>
      <w:r w:rsidR="00C37710">
        <w:rPr>
          <w:lang w:val="fr-FR"/>
        </w:rPr>
        <w:t>’</w:t>
      </w:r>
      <w:r w:rsidR="00C101A2" w:rsidRPr="004B288F">
        <w:rPr>
          <w:lang w:val="fr-FR"/>
        </w:rPr>
        <w:t>améliorer l</w:t>
      </w:r>
      <w:r w:rsidR="00C37710">
        <w:rPr>
          <w:lang w:val="fr-FR"/>
        </w:rPr>
        <w:t>’</w:t>
      </w:r>
      <w:r w:rsidR="00C101A2" w:rsidRPr="004B288F">
        <w:rPr>
          <w:lang w:val="fr-FR"/>
        </w:rPr>
        <w:t>efficacité énergétique de leurs produits au-delà des niveaux convenus.</w:t>
      </w:r>
      <w:r w:rsidR="00C101A2">
        <w:rPr>
          <w:lang w:val="fr-FR"/>
        </w:rPr>
        <w:t xml:space="preserve"> </w:t>
      </w:r>
    </w:p>
    <w:p w14:paraId="239C5BF6" w14:textId="586C1587" w:rsidR="009B61BF" w:rsidRPr="00E15A11" w:rsidRDefault="00AC308D" w:rsidP="009B61BF">
      <w:pPr>
        <w:spacing w:before="240"/>
        <w:rPr>
          <w:i/>
          <w:iCs/>
          <w:shd w:val="clear" w:color="auto" w:fill="FFFFFF"/>
          <w:lang w:val="fr-FR"/>
        </w:rPr>
      </w:pPr>
      <w:r w:rsidRPr="004B288F">
        <w:rPr>
          <w:i/>
          <w:iCs/>
          <w:shd w:val="clear" w:color="auto" w:fill="FFFFFF"/>
          <w:lang w:val="fr-FR"/>
        </w:rPr>
        <w:t>Fabrication de climatiseurs</w:t>
      </w:r>
    </w:p>
    <w:p w14:paraId="47859D34" w14:textId="767E3094" w:rsidR="00E518F9" w:rsidRPr="00E15A11" w:rsidRDefault="00AA3063" w:rsidP="00E518F9">
      <w:pPr>
        <w:pStyle w:val="Heading1"/>
        <w:numPr>
          <w:ilvl w:val="0"/>
          <w:numId w:val="1"/>
        </w:numPr>
        <w:tabs>
          <w:tab w:val="num" w:pos="-2160"/>
        </w:tabs>
        <w:spacing w:before="240"/>
        <w:rPr>
          <w:lang w:val="fr-FR"/>
        </w:rPr>
      </w:pPr>
      <w:r w:rsidRPr="004B288F">
        <w:rPr>
          <w:lang w:val="fr-FR"/>
        </w:rPr>
        <w:t>Le Secrétariat a évalué l</w:t>
      </w:r>
      <w:r w:rsidR="00C37710">
        <w:rPr>
          <w:lang w:val="fr-FR"/>
        </w:rPr>
        <w:t>’</w:t>
      </w:r>
      <w:r w:rsidRPr="004B288F">
        <w:rPr>
          <w:lang w:val="fr-FR"/>
        </w:rPr>
        <w:t>incitation</w:t>
      </w:r>
      <w:r w:rsidR="0086571E">
        <w:rPr>
          <w:lang w:val="fr-FR"/>
        </w:rPr>
        <w:t xml:space="preserve"> pouvant être accordée aux </w:t>
      </w:r>
      <w:r w:rsidRPr="004B288F">
        <w:rPr>
          <w:lang w:val="fr-FR"/>
        </w:rPr>
        <w:t>entreprises de fabrication de climatiseurs conformément à la décision 94/60. En particulier, le Secrétariat a déterminé l</w:t>
      </w:r>
      <w:r w:rsidR="00C37710">
        <w:rPr>
          <w:lang w:val="fr-FR"/>
        </w:rPr>
        <w:t>’</w:t>
      </w:r>
      <w:r w:rsidRPr="004B288F">
        <w:rPr>
          <w:lang w:val="fr-FR"/>
        </w:rPr>
        <w:t>incitation en suivant la méthodologie décrite à l</w:t>
      </w:r>
      <w:r w:rsidR="00C37710">
        <w:rPr>
          <w:lang w:val="fr-FR"/>
        </w:rPr>
        <w:t>’</w:t>
      </w:r>
      <w:r w:rsidRPr="004B288F">
        <w:rPr>
          <w:lang w:val="fr-FR"/>
        </w:rPr>
        <w:t xml:space="preserve">annexe II du document UNEP/OzL.Pro/ExCom/94/61 et en se </w:t>
      </w:r>
      <w:r w:rsidR="00115A06">
        <w:rPr>
          <w:lang w:val="fr-FR"/>
        </w:rPr>
        <w:t xml:space="preserve">fondant </w:t>
      </w:r>
      <w:r w:rsidRPr="004B288F">
        <w:rPr>
          <w:lang w:val="fr-FR"/>
        </w:rPr>
        <w:t xml:space="preserve">sur les coûts </w:t>
      </w:r>
      <w:r w:rsidR="00115A06">
        <w:rPr>
          <w:lang w:val="fr-FR"/>
        </w:rPr>
        <w:t xml:space="preserve">additionnels (investissements et </w:t>
      </w:r>
      <w:r w:rsidRPr="004B288F">
        <w:rPr>
          <w:lang w:val="fr-FR"/>
        </w:rPr>
        <w:t>composants</w:t>
      </w:r>
      <w:r w:rsidR="00115A06">
        <w:rPr>
          <w:lang w:val="fr-FR"/>
        </w:rPr>
        <w:t>)</w:t>
      </w:r>
      <w:r w:rsidRPr="004B288F">
        <w:rPr>
          <w:lang w:val="fr-FR"/>
        </w:rPr>
        <w:t xml:space="preserve"> </w:t>
      </w:r>
      <w:r w:rsidR="0076002E">
        <w:rPr>
          <w:lang w:val="fr-FR"/>
        </w:rPr>
        <w:t xml:space="preserve">indiqués </w:t>
      </w:r>
      <w:r w:rsidRPr="004B288F">
        <w:rPr>
          <w:lang w:val="fr-FR"/>
        </w:rPr>
        <w:t>dans les tableaux 3 et 4 du document UNEP/OzL.Pro/ExCom/94/61. À la suite de discussions constructives avec l</w:t>
      </w:r>
      <w:r w:rsidR="00C37710">
        <w:rPr>
          <w:lang w:val="fr-FR"/>
        </w:rPr>
        <w:t>’</w:t>
      </w:r>
      <w:r w:rsidRPr="004B288F">
        <w:rPr>
          <w:lang w:val="fr-FR"/>
        </w:rPr>
        <w:t>ONUDI, les ajustements suivants ont été convenus pour la mesure d</w:t>
      </w:r>
      <w:r w:rsidR="00C37710">
        <w:rPr>
          <w:lang w:val="fr-FR"/>
        </w:rPr>
        <w:t>’</w:t>
      </w:r>
      <w:r w:rsidRPr="004B288F">
        <w:rPr>
          <w:lang w:val="fr-FR"/>
        </w:rPr>
        <w:t>incitation</w:t>
      </w:r>
      <w:r w:rsidR="0076002E">
        <w:rPr>
          <w:lang w:val="fr-FR"/>
        </w:rPr>
        <w:t> </w:t>
      </w:r>
      <w:r w:rsidRPr="004B288F">
        <w:rPr>
          <w:lang w:val="fr-FR"/>
        </w:rPr>
        <w:t>:</w:t>
      </w:r>
      <w:r w:rsidR="0076002E">
        <w:rPr>
          <w:lang w:val="fr-FR"/>
        </w:rPr>
        <w:t xml:space="preserve"> </w:t>
      </w:r>
    </w:p>
    <w:p w14:paraId="39D3B2D4" w14:textId="5570C9DE" w:rsidR="002B6EAF" w:rsidRPr="00E15A11" w:rsidRDefault="00A50D09" w:rsidP="00751100">
      <w:pPr>
        <w:pStyle w:val="Heading2"/>
        <w:widowControl/>
        <w:numPr>
          <w:ilvl w:val="1"/>
          <w:numId w:val="1"/>
        </w:numPr>
        <w:rPr>
          <w:lang w:val="fr-FR"/>
        </w:rPr>
      </w:pPr>
      <w:r w:rsidRPr="004B288F">
        <w:rPr>
          <w:lang w:val="fr-FR"/>
        </w:rPr>
        <w:t>Le Secrétariat a évalué la mesure incitative</w:t>
      </w:r>
      <w:r w:rsidR="00914615">
        <w:rPr>
          <w:lang w:val="fr-FR"/>
        </w:rPr>
        <w:t xml:space="preserve"> pouvant être accordée </w:t>
      </w:r>
      <w:r w:rsidRPr="004B288F">
        <w:rPr>
          <w:lang w:val="fr-FR"/>
        </w:rPr>
        <w:t xml:space="preserve">par modèle sur la base de la méthodologie présentée dans le document UNEP/OzL.Pro/ExCom/94/61 et du tableau 4 </w:t>
      </w:r>
      <w:r w:rsidR="00914615">
        <w:rPr>
          <w:lang w:val="fr-FR"/>
        </w:rPr>
        <w:t xml:space="preserve">de ce </w:t>
      </w:r>
      <w:r w:rsidRPr="004B288F">
        <w:rPr>
          <w:lang w:val="fr-FR"/>
        </w:rPr>
        <w:t>document, ce qui</w:t>
      </w:r>
      <w:r w:rsidR="00A3453F">
        <w:rPr>
          <w:lang w:val="fr-FR"/>
        </w:rPr>
        <w:t xml:space="preserve"> l</w:t>
      </w:r>
      <w:r w:rsidR="00C37710">
        <w:rPr>
          <w:lang w:val="fr-FR"/>
        </w:rPr>
        <w:t>’</w:t>
      </w:r>
      <w:r w:rsidR="00A3453F">
        <w:rPr>
          <w:lang w:val="fr-FR"/>
        </w:rPr>
        <w:t xml:space="preserve">a amené à majorer les </w:t>
      </w:r>
      <w:r w:rsidRPr="004B288F">
        <w:rPr>
          <w:lang w:val="fr-FR"/>
        </w:rPr>
        <w:t xml:space="preserve">coûts </w:t>
      </w:r>
      <w:r w:rsidR="00184F1E">
        <w:rPr>
          <w:lang w:val="fr-FR"/>
        </w:rPr>
        <w:t xml:space="preserve">additionnels </w:t>
      </w:r>
      <w:r w:rsidRPr="004B288F">
        <w:rPr>
          <w:lang w:val="fr-FR"/>
        </w:rPr>
        <w:t xml:space="preserve">admissibles </w:t>
      </w:r>
      <w:r w:rsidR="00916EF6">
        <w:rPr>
          <w:lang w:val="fr-FR"/>
        </w:rPr>
        <w:t xml:space="preserve">liés aux </w:t>
      </w:r>
      <w:r w:rsidRPr="004B288F">
        <w:rPr>
          <w:lang w:val="fr-FR"/>
        </w:rPr>
        <w:t xml:space="preserve">composants. Cette </w:t>
      </w:r>
      <w:r w:rsidR="00674225">
        <w:rPr>
          <w:lang w:val="fr-FR"/>
        </w:rPr>
        <w:t xml:space="preserve">majoration </w:t>
      </w:r>
      <w:r w:rsidRPr="004B288F">
        <w:rPr>
          <w:lang w:val="fr-FR"/>
        </w:rPr>
        <w:t>s</w:t>
      </w:r>
      <w:r w:rsidR="00C37710">
        <w:rPr>
          <w:lang w:val="fr-FR"/>
        </w:rPr>
        <w:t>’</w:t>
      </w:r>
      <w:r w:rsidRPr="004B288F">
        <w:rPr>
          <w:lang w:val="fr-FR"/>
        </w:rPr>
        <w:t>explique par le fait que l</w:t>
      </w:r>
      <w:r w:rsidR="00C37710">
        <w:rPr>
          <w:lang w:val="fr-FR"/>
        </w:rPr>
        <w:t>’</w:t>
      </w:r>
      <w:r w:rsidRPr="004B288F">
        <w:rPr>
          <w:lang w:val="fr-FR"/>
        </w:rPr>
        <w:t xml:space="preserve">ONUDI avait calculé </w:t>
      </w:r>
      <w:r w:rsidR="0060567E">
        <w:rPr>
          <w:lang w:val="fr-FR"/>
        </w:rPr>
        <w:t>c</w:t>
      </w:r>
      <w:r w:rsidRPr="004B288F">
        <w:rPr>
          <w:lang w:val="fr-FR"/>
        </w:rPr>
        <w:t xml:space="preserve">es </w:t>
      </w:r>
      <w:r w:rsidRPr="004B288F">
        <w:rPr>
          <w:lang w:val="fr-FR"/>
        </w:rPr>
        <w:lastRenderedPageBreak/>
        <w:t xml:space="preserve">coûts sur la base des </w:t>
      </w:r>
      <w:r>
        <w:rPr>
          <w:lang w:val="fr-FR"/>
        </w:rPr>
        <w:t>NMPE</w:t>
      </w:r>
      <w:r w:rsidRPr="004B288F">
        <w:rPr>
          <w:lang w:val="fr-FR"/>
        </w:rPr>
        <w:t xml:space="preserve"> qui seront en vigueur en 2027, ce qui s</w:t>
      </w:r>
      <w:r w:rsidR="00C37710">
        <w:rPr>
          <w:lang w:val="fr-FR"/>
        </w:rPr>
        <w:t>’</w:t>
      </w:r>
      <w:r w:rsidR="00E5331C">
        <w:rPr>
          <w:lang w:val="fr-FR"/>
        </w:rPr>
        <w:t xml:space="preserve">est </w:t>
      </w:r>
      <w:r w:rsidRPr="004B288F">
        <w:rPr>
          <w:lang w:val="fr-FR"/>
        </w:rPr>
        <w:t>traduit par une amélioration relative moindre de l</w:t>
      </w:r>
      <w:r w:rsidR="00C37710">
        <w:rPr>
          <w:lang w:val="fr-FR"/>
        </w:rPr>
        <w:t>’</w:t>
      </w:r>
      <w:r w:rsidRPr="004B288F">
        <w:rPr>
          <w:lang w:val="fr-FR"/>
        </w:rPr>
        <w:t xml:space="preserve">efficacité énergétique et, par conséquent, par des coûts </w:t>
      </w:r>
      <w:r w:rsidR="00825704">
        <w:rPr>
          <w:lang w:val="fr-FR"/>
        </w:rPr>
        <w:t xml:space="preserve">additionnels liés aux </w:t>
      </w:r>
      <w:r w:rsidRPr="004B288F">
        <w:rPr>
          <w:lang w:val="fr-FR"/>
        </w:rPr>
        <w:t xml:space="preserve">composants moins élevés. Des </w:t>
      </w:r>
      <w:r w:rsidR="00104275">
        <w:rPr>
          <w:lang w:val="fr-FR"/>
        </w:rPr>
        <w:t xml:space="preserve">précisions </w:t>
      </w:r>
      <w:r w:rsidRPr="004B288F">
        <w:rPr>
          <w:lang w:val="fr-FR"/>
        </w:rPr>
        <w:t>sur la méthodologie utilisée par le Secrétariat pour calculer l</w:t>
      </w:r>
      <w:r w:rsidR="00C37710">
        <w:rPr>
          <w:lang w:val="fr-FR"/>
        </w:rPr>
        <w:t>’</w:t>
      </w:r>
      <w:r w:rsidRPr="004B288F">
        <w:rPr>
          <w:lang w:val="fr-FR"/>
        </w:rPr>
        <w:t>incitation pour les climatiseurs, qui a été effectuée</w:t>
      </w:r>
      <w:r w:rsidR="00104275">
        <w:rPr>
          <w:lang w:val="fr-FR"/>
        </w:rPr>
        <w:t xml:space="preserve"> pour chaque </w:t>
      </w:r>
      <w:r w:rsidRPr="004B288F">
        <w:rPr>
          <w:lang w:val="fr-FR"/>
        </w:rPr>
        <w:t>modèle, sont présenté</w:t>
      </w:r>
      <w:r w:rsidR="00104275">
        <w:rPr>
          <w:lang w:val="fr-FR"/>
        </w:rPr>
        <w:t>e</w:t>
      </w:r>
      <w:r w:rsidRPr="004B288F">
        <w:rPr>
          <w:lang w:val="fr-FR"/>
        </w:rPr>
        <w:t>s à l</w:t>
      </w:r>
      <w:r w:rsidR="00C37710">
        <w:rPr>
          <w:lang w:val="fr-FR"/>
        </w:rPr>
        <w:t>’</w:t>
      </w:r>
      <w:r w:rsidRPr="004B288F">
        <w:rPr>
          <w:lang w:val="fr-FR"/>
        </w:rPr>
        <w:t xml:space="preserve">annexe II du présent document.  </w:t>
      </w:r>
    </w:p>
    <w:p w14:paraId="0980506D" w14:textId="27D39B38" w:rsidR="002B6EAF" w:rsidRPr="00E15A11" w:rsidRDefault="00484CCB" w:rsidP="00F31508">
      <w:pPr>
        <w:pStyle w:val="Heading2"/>
        <w:numPr>
          <w:ilvl w:val="1"/>
          <w:numId w:val="1"/>
        </w:numPr>
        <w:rPr>
          <w:lang w:val="fr-FR"/>
        </w:rPr>
      </w:pPr>
      <w:r w:rsidRPr="004B288F">
        <w:rPr>
          <w:lang w:val="fr-FR"/>
        </w:rPr>
        <w:t xml:space="preserve">Le Secrétariat a noté que les performances énergétiques de référence de 28 modèles (représentant moins de 1,4 % </w:t>
      </w:r>
      <w:r w:rsidR="00143685">
        <w:rPr>
          <w:lang w:val="fr-FR"/>
        </w:rPr>
        <w:t xml:space="preserve">de la production </w:t>
      </w:r>
      <w:r w:rsidRPr="004B288F">
        <w:rPr>
          <w:lang w:val="fr-FR"/>
        </w:rPr>
        <w:t>total</w:t>
      </w:r>
      <w:r w:rsidR="00143685">
        <w:rPr>
          <w:lang w:val="fr-FR"/>
        </w:rPr>
        <w:t>e</w:t>
      </w:r>
      <w:r w:rsidRPr="004B288F">
        <w:rPr>
          <w:lang w:val="fr-FR"/>
        </w:rPr>
        <w:t xml:space="preserve"> d</w:t>
      </w:r>
      <w:r w:rsidR="00C847A4">
        <w:rPr>
          <w:lang w:val="fr-FR"/>
        </w:rPr>
        <w:t>e climatiseurs</w:t>
      </w:r>
      <w:r w:rsidRPr="004B288F">
        <w:rPr>
          <w:lang w:val="fr-FR"/>
        </w:rPr>
        <w:t xml:space="preserve">) étaient inférieures aux </w:t>
      </w:r>
      <w:r>
        <w:rPr>
          <w:lang w:val="fr-FR"/>
        </w:rPr>
        <w:t>NMPE</w:t>
      </w:r>
      <w:r w:rsidRPr="004B288F">
        <w:rPr>
          <w:lang w:val="fr-FR"/>
        </w:rPr>
        <w:t xml:space="preserve"> actuel</w:t>
      </w:r>
      <w:r w:rsidR="00143685">
        <w:rPr>
          <w:lang w:val="fr-FR"/>
        </w:rPr>
        <w:t>le</w:t>
      </w:r>
      <w:r w:rsidRPr="004B288F">
        <w:rPr>
          <w:lang w:val="fr-FR"/>
        </w:rPr>
        <w:t xml:space="preserve">s. Les coûts </w:t>
      </w:r>
      <w:r w:rsidR="00143685">
        <w:rPr>
          <w:lang w:val="fr-FR"/>
        </w:rPr>
        <w:t xml:space="preserve">additionnels liés aux </w:t>
      </w:r>
      <w:r w:rsidRPr="004B288F">
        <w:rPr>
          <w:lang w:val="fr-FR"/>
        </w:rPr>
        <w:t xml:space="preserve">composants pour ces modèles ont été ajustés </w:t>
      </w:r>
      <w:r w:rsidR="00F065C8">
        <w:rPr>
          <w:lang w:val="fr-FR"/>
        </w:rPr>
        <w:t xml:space="preserve">de manière à correspondre </w:t>
      </w:r>
      <w:r w:rsidRPr="004B288F">
        <w:rPr>
          <w:lang w:val="fr-FR"/>
        </w:rPr>
        <w:t>à 50</w:t>
      </w:r>
      <w:r w:rsidR="00143685">
        <w:rPr>
          <w:lang w:val="fr-FR"/>
        </w:rPr>
        <w:t> </w:t>
      </w:r>
      <w:r w:rsidRPr="004B288F">
        <w:rPr>
          <w:lang w:val="fr-FR"/>
        </w:rPr>
        <w:t>% de</w:t>
      </w:r>
      <w:r w:rsidR="004C6015">
        <w:rPr>
          <w:lang w:val="fr-FR"/>
        </w:rPr>
        <w:t xml:space="preserve"> l</w:t>
      </w:r>
      <w:r w:rsidR="00C37710">
        <w:rPr>
          <w:lang w:val="fr-FR"/>
        </w:rPr>
        <w:t>’</w:t>
      </w:r>
      <w:r w:rsidR="004C6015">
        <w:rPr>
          <w:lang w:val="fr-FR"/>
        </w:rPr>
        <w:t xml:space="preserve">incitation </w:t>
      </w:r>
      <w:r w:rsidRPr="004B288F">
        <w:rPr>
          <w:lang w:val="fr-FR"/>
        </w:rPr>
        <w:t xml:space="preserve">pour </w:t>
      </w:r>
      <w:r w:rsidR="00F065C8">
        <w:rPr>
          <w:lang w:val="fr-FR"/>
        </w:rPr>
        <w:t>c</w:t>
      </w:r>
      <w:r w:rsidRPr="004B288F">
        <w:rPr>
          <w:lang w:val="fr-FR"/>
        </w:rPr>
        <w:t>es coûts</w:t>
      </w:r>
      <w:r w:rsidR="00F065C8">
        <w:rPr>
          <w:lang w:val="fr-FR"/>
        </w:rPr>
        <w:t> </w:t>
      </w:r>
      <w:r w:rsidRPr="004B288F">
        <w:rPr>
          <w:lang w:val="fr-FR"/>
        </w:rPr>
        <w:t>; et</w:t>
      </w:r>
      <w:r w:rsidR="00C31B27">
        <w:rPr>
          <w:lang w:val="fr-FR"/>
        </w:rPr>
        <w:t xml:space="preserve"> </w:t>
      </w:r>
    </w:p>
    <w:p w14:paraId="1A9A1E2C" w14:textId="3712951E" w:rsidR="002B6EAF" w:rsidRPr="00E15A11" w:rsidRDefault="008A2693" w:rsidP="00F31508">
      <w:pPr>
        <w:pStyle w:val="Heading2"/>
        <w:numPr>
          <w:ilvl w:val="1"/>
          <w:numId w:val="1"/>
        </w:numPr>
        <w:rPr>
          <w:lang w:val="fr-FR"/>
        </w:rPr>
      </w:pPr>
      <w:r>
        <w:rPr>
          <w:lang w:val="fr-FR"/>
        </w:rPr>
        <w:t>S</w:t>
      </w:r>
      <w:r w:rsidR="00C37710">
        <w:rPr>
          <w:lang w:val="fr-FR"/>
        </w:rPr>
        <w:t>’</w:t>
      </w:r>
      <w:r>
        <w:rPr>
          <w:lang w:val="fr-FR"/>
        </w:rPr>
        <w:t xml:space="preserve">agissant de </w:t>
      </w:r>
      <w:r w:rsidR="002B6EAF" w:rsidRPr="00E15A11">
        <w:rPr>
          <w:lang w:val="fr-FR"/>
        </w:rPr>
        <w:t xml:space="preserve">Kiriazi </w:t>
      </w:r>
      <w:r w:rsidR="007A0612">
        <w:rPr>
          <w:lang w:val="fr-FR"/>
        </w:rPr>
        <w:t>(climatisation)</w:t>
      </w:r>
      <w:r w:rsidR="002B6EAF" w:rsidRPr="00E15A11">
        <w:rPr>
          <w:lang w:val="fr-FR"/>
        </w:rPr>
        <w:t xml:space="preserve">, Free Air, Teriak, Raya </w:t>
      </w:r>
      <w:r w:rsidR="007A0612">
        <w:rPr>
          <w:lang w:val="fr-FR"/>
        </w:rPr>
        <w:t xml:space="preserve">et </w:t>
      </w:r>
      <w:r w:rsidR="002B6EAF" w:rsidRPr="00E15A11">
        <w:rPr>
          <w:lang w:val="fr-FR"/>
        </w:rPr>
        <w:t xml:space="preserve">Tiba, </w:t>
      </w:r>
      <w:r w:rsidR="009C72A5" w:rsidRPr="004B288F">
        <w:rPr>
          <w:lang w:val="fr-FR"/>
        </w:rPr>
        <w:t xml:space="preserve">les volumes de </w:t>
      </w:r>
      <w:r w:rsidR="004F1889">
        <w:rPr>
          <w:lang w:val="fr-FR"/>
        </w:rPr>
        <w:t xml:space="preserve">production des </w:t>
      </w:r>
      <w:r w:rsidR="009C72A5" w:rsidRPr="004B288F">
        <w:rPr>
          <w:lang w:val="fr-FR"/>
        </w:rPr>
        <w:t xml:space="preserve">trois dernières années ont été inférieurs à la capacité de </w:t>
      </w:r>
      <w:r w:rsidR="004F1889">
        <w:rPr>
          <w:lang w:val="fr-FR"/>
        </w:rPr>
        <w:t xml:space="preserve">production </w:t>
      </w:r>
      <w:r w:rsidR="009C72A5" w:rsidRPr="004B288F">
        <w:rPr>
          <w:lang w:val="fr-FR"/>
        </w:rPr>
        <w:t xml:space="preserve">nominale, telle que soumise. Les coûts </w:t>
      </w:r>
      <w:r w:rsidR="00E02193">
        <w:rPr>
          <w:lang w:val="fr-FR"/>
        </w:rPr>
        <w:t xml:space="preserve">additionnels liés aux </w:t>
      </w:r>
      <w:r w:rsidR="009C72A5" w:rsidRPr="004B288F">
        <w:rPr>
          <w:lang w:val="fr-FR"/>
        </w:rPr>
        <w:t>investissement</w:t>
      </w:r>
      <w:r w:rsidR="00DB0A9E">
        <w:rPr>
          <w:lang w:val="fr-FR"/>
        </w:rPr>
        <w:t>s</w:t>
      </w:r>
      <w:r w:rsidR="009C72A5" w:rsidRPr="004B288F">
        <w:rPr>
          <w:lang w:val="fr-FR"/>
        </w:rPr>
        <w:t xml:space="preserve"> ont été ajustés </w:t>
      </w:r>
      <w:r w:rsidR="003E7FC2">
        <w:rPr>
          <w:lang w:val="fr-FR"/>
        </w:rPr>
        <w:t xml:space="preserve">sur la base des </w:t>
      </w:r>
      <w:r w:rsidR="009C72A5" w:rsidRPr="004B288F">
        <w:rPr>
          <w:lang w:val="fr-FR"/>
        </w:rPr>
        <w:t xml:space="preserve">volumes de </w:t>
      </w:r>
      <w:r w:rsidR="00603F70">
        <w:rPr>
          <w:lang w:val="fr-FR"/>
        </w:rPr>
        <w:t xml:space="preserve">production </w:t>
      </w:r>
      <w:r w:rsidR="009C72A5" w:rsidRPr="004B288F">
        <w:rPr>
          <w:lang w:val="fr-FR"/>
        </w:rPr>
        <w:t>maximaux des trois dernières années, conformément au tableau 3 du document UNEP/OzL.Pro/ExCom/94/61</w:t>
      </w:r>
      <w:r w:rsidR="00603F70">
        <w:rPr>
          <w:lang w:val="fr-FR"/>
        </w:rPr>
        <w:t>.</w:t>
      </w:r>
    </w:p>
    <w:p w14:paraId="68619A25" w14:textId="6DE5B617" w:rsidR="00C6405F" w:rsidRPr="00E15A11" w:rsidRDefault="001D1A86">
      <w:pPr>
        <w:pStyle w:val="Heading1"/>
        <w:tabs>
          <w:tab w:val="num" w:pos="-2160"/>
        </w:tabs>
        <w:spacing w:before="240"/>
        <w:rPr>
          <w:lang w:val="fr-FR"/>
        </w:rPr>
      </w:pPr>
      <w:r w:rsidRPr="004B288F">
        <w:rPr>
          <w:lang w:val="fr-FR"/>
        </w:rPr>
        <w:t>Outre les modifications convenues mentionnées ci-dessus, conformément à la décision</w:t>
      </w:r>
      <w:r w:rsidR="00D45CD9">
        <w:rPr>
          <w:lang w:val="fr-FR"/>
        </w:rPr>
        <w:t> </w:t>
      </w:r>
      <w:r w:rsidRPr="004B288F">
        <w:rPr>
          <w:lang w:val="fr-FR"/>
        </w:rPr>
        <w:t xml:space="preserve">96/21, aucun financement ne sera accordé à Haier </w:t>
      </w:r>
      <w:r w:rsidR="00D90291">
        <w:rPr>
          <w:lang w:val="fr-FR"/>
        </w:rPr>
        <w:t>(climatisation)</w:t>
      </w:r>
      <w:r w:rsidRPr="004B288F">
        <w:rPr>
          <w:lang w:val="fr-FR"/>
        </w:rPr>
        <w:t xml:space="preserve">, car </w:t>
      </w:r>
      <w:r w:rsidR="00D90291">
        <w:rPr>
          <w:lang w:val="fr-FR"/>
        </w:rPr>
        <w:t>s</w:t>
      </w:r>
      <w:r w:rsidRPr="004B288F">
        <w:rPr>
          <w:lang w:val="fr-FR"/>
        </w:rPr>
        <w:t xml:space="preserve">a capacité de production a été établie en 2024. Le tableau 11 présente les coûts </w:t>
      </w:r>
      <w:r w:rsidR="005D22AD">
        <w:rPr>
          <w:lang w:val="fr-FR"/>
        </w:rPr>
        <w:t xml:space="preserve">additionnels </w:t>
      </w:r>
      <w:r w:rsidRPr="004B288F">
        <w:rPr>
          <w:lang w:val="fr-FR"/>
        </w:rPr>
        <w:t xml:space="preserve">convenus pour les fabricants de climatiseurs sur la base des ajustements présentés aux paragraphes 105 et 106. </w:t>
      </w:r>
    </w:p>
    <w:p w14:paraId="036379C0" w14:textId="198F694E" w:rsidR="00C6405F" w:rsidRPr="00E15A11" w:rsidRDefault="00C6405F" w:rsidP="00C6405F">
      <w:pPr>
        <w:rPr>
          <w:b/>
          <w:bCs/>
          <w:lang w:val="fr-FR"/>
        </w:rPr>
      </w:pPr>
      <w:r w:rsidRPr="00E15A11">
        <w:rPr>
          <w:b/>
          <w:bCs/>
          <w:lang w:val="fr-FR"/>
        </w:rPr>
        <w:t>Table</w:t>
      </w:r>
      <w:r w:rsidR="00FE2FA3">
        <w:rPr>
          <w:b/>
          <w:bCs/>
          <w:lang w:val="fr-FR"/>
        </w:rPr>
        <w:t>au</w:t>
      </w:r>
      <w:r w:rsidRPr="00E15A11">
        <w:rPr>
          <w:b/>
          <w:bCs/>
          <w:lang w:val="fr-FR"/>
        </w:rPr>
        <w:t xml:space="preserve"> </w:t>
      </w:r>
      <w:r w:rsidR="004168B4" w:rsidRPr="00E15A11">
        <w:rPr>
          <w:b/>
          <w:bCs/>
          <w:lang w:val="fr-FR"/>
        </w:rPr>
        <w:t>11</w:t>
      </w:r>
      <w:r w:rsidRPr="00E15A11">
        <w:rPr>
          <w:b/>
          <w:bCs/>
          <w:lang w:val="fr-FR"/>
        </w:rPr>
        <w:t xml:space="preserve">. </w:t>
      </w:r>
      <w:r w:rsidR="001622B3" w:rsidRPr="004B288F">
        <w:rPr>
          <w:b/>
          <w:bCs/>
          <w:lang w:val="fr-FR"/>
        </w:rPr>
        <w:t xml:space="preserve">Coûts </w:t>
      </w:r>
      <w:r w:rsidR="004E4C08">
        <w:rPr>
          <w:b/>
          <w:bCs/>
          <w:lang w:val="fr-FR"/>
        </w:rPr>
        <w:t xml:space="preserve">additionnels </w:t>
      </w:r>
      <w:r w:rsidR="001622B3" w:rsidRPr="004B288F">
        <w:rPr>
          <w:b/>
          <w:bCs/>
          <w:lang w:val="fr-FR"/>
        </w:rPr>
        <w:t xml:space="preserve">convenus </w:t>
      </w:r>
      <w:r w:rsidR="006E79FE">
        <w:rPr>
          <w:b/>
          <w:bCs/>
          <w:lang w:val="fr-FR"/>
        </w:rPr>
        <w:t xml:space="preserve">(investissements et </w:t>
      </w:r>
      <w:r w:rsidR="001622B3" w:rsidRPr="004B288F">
        <w:rPr>
          <w:b/>
          <w:bCs/>
          <w:lang w:val="fr-FR"/>
        </w:rPr>
        <w:t>composants</w:t>
      </w:r>
      <w:r w:rsidR="006E79FE">
        <w:rPr>
          <w:b/>
          <w:bCs/>
          <w:lang w:val="fr-FR"/>
        </w:rPr>
        <w:t>)</w:t>
      </w:r>
      <w:r w:rsidR="001622B3" w:rsidRPr="004B288F">
        <w:rPr>
          <w:b/>
          <w:bCs/>
          <w:lang w:val="fr-FR"/>
        </w:rPr>
        <w:t xml:space="preserve"> </w:t>
      </w:r>
      <w:r w:rsidR="006E79FE">
        <w:rPr>
          <w:b/>
          <w:bCs/>
          <w:lang w:val="fr-FR"/>
        </w:rPr>
        <w:t xml:space="preserve">pour les </w:t>
      </w:r>
      <w:r w:rsidR="001622B3" w:rsidRPr="004B288F">
        <w:rPr>
          <w:b/>
          <w:bCs/>
          <w:lang w:val="fr-FR"/>
        </w:rPr>
        <w:t>fabri</w:t>
      </w:r>
      <w:r w:rsidR="006E79FE">
        <w:rPr>
          <w:b/>
          <w:bCs/>
          <w:lang w:val="fr-FR"/>
        </w:rPr>
        <w:t>c</w:t>
      </w:r>
      <w:r w:rsidR="001622B3" w:rsidRPr="004B288F">
        <w:rPr>
          <w:b/>
          <w:bCs/>
          <w:lang w:val="fr-FR"/>
        </w:rPr>
        <w:t>ant</w:t>
      </w:r>
      <w:r w:rsidR="006E79FE">
        <w:rPr>
          <w:b/>
          <w:bCs/>
          <w:lang w:val="fr-FR"/>
        </w:rPr>
        <w:t>s</w:t>
      </w:r>
      <w:r w:rsidR="001622B3" w:rsidRPr="004B288F">
        <w:rPr>
          <w:b/>
          <w:bCs/>
          <w:lang w:val="fr-FR"/>
        </w:rPr>
        <w:t xml:space="preserve"> de climatiseurs résidentiels </w:t>
      </w:r>
      <w:r w:rsidRPr="00E15A11">
        <w:rPr>
          <w:b/>
          <w:bCs/>
          <w:lang w:val="fr-FR"/>
        </w:rPr>
        <w:t>(</w:t>
      </w:r>
      <w:r w:rsidR="00CC09F7" w:rsidRPr="00E15A11">
        <w:rPr>
          <w:b/>
          <w:bCs/>
          <w:lang w:val="fr-FR"/>
        </w:rPr>
        <w:t>$US</w:t>
      </w:r>
      <w:r w:rsidRPr="00E15A11">
        <w:rPr>
          <w:b/>
          <w:bCs/>
          <w:lang w:val="fr-FR"/>
        </w:rP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350"/>
        <w:gridCol w:w="1027"/>
        <w:gridCol w:w="698"/>
        <w:gridCol w:w="1661"/>
        <w:gridCol w:w="1350"/>
        <w:gridCol w:w="1037"/>
        <w:gridCol w:w="566"/>
      </w:tblGrid>
      <w:tr w:rsidR="00C6405F" w:rsidRPr="00E15A11" w14:paraId="40C64D47" w14:textId="77777777" w:rsidTr="00647DCD">
        <w:tc>
          <w:tcPr>
            <w:tcW w:w="2678" w:type="pct"/>
            <w:gridSpan w:val="4"/>
          </w:tcPr>
          <w:p w14:paraId="1A427B57" w14:textId="48E96745" w:rsidR="00C6405F" w:rsidRPr="00E15A11" w:rsidRDefault="00721979">
            <w:pPr>
              <w:jc w:val="center"/>
              <w:rPr>
                <w:b/>
                <w:bCs/>
                <w:sz w:val="20"/>
                <w:szCs w:val="20"/>
                <w:lang w:val="fr-FR"/>
              </w:rPr>
            </w:pPr>
            <w:r>
              <w:rPr>
                <w:b/>
                <w:bCs/>
                <w:sz w:val="20"/>
                <w:szCs w:val="20"/>
                <w:lang w:val="fr-FR"/>
              </w:rPr>
              <w:t xml:space="preserve">Tel que soumis </w:t>
            </w:r>
          </w:p>
        </w:tc>
        <w:tc>
          <w:tcPr>
            <w:tcW w:w="2322" w:type="pct"/>
            <w:gridSpan w:val="4"/>
          </w:tcPr>
          <w:p w14:paraId="0382821D" w14:textId="4D4C84A1" w:rsidR="00C6405F" w:rsidRPr="00E15A11" w:rsidRDefault="00721979">
            <w:pPr>
              <w:jc w:val="center"/>
              <w:rPr>
                <w:b/>
                <w:bCs/>
                <w:sz w:val="20"/>
                <w:szCs w:val="20"/>
                <w:lang w:val="fr-FR"/>
              </w:rPr>
            </w:pPr>
            <w:r>
              <w:rPr>
                <w:b/>
                <w:bCs/>
                <w:sz w:val="20"/>
                <w:szCs w:val="20"/>
                <w:lang w:val="fr-FR"/>
              </w:rPr>
              <w:t xml:space="preserve">Convenu </w:t>
            </w:r>
          </w:p>
        </w:tc>
      </w:tr>
      <w:tr w:rsidR="00647DCD" w:rsidRPr="00E15A11" w14:paraId="4E2CA620" w14:textId="77777777" w:rsidTr="00647DCD">
        <w:tc>
          <w:tcPr>
            <w:tcW w:w="888" w:type="pct"/>
            <w:vAlign w:val="center"/>
          </w:tcPr>
          <w:p w14:paraId="128F8638" w14:textId="481214C9" w:rsidR="00647DCD" w:rsidRPr="00E15A11" w:rsidRDefault="00647DCD" w:rsidP="00647DCD">
            <w:pPr>
              <w:jc w:val="center"/>
              <w:rPr>
                <w:b/>
                <w:bCs/>
                <w:sz w:val="20"/>
                <w:szCs w:val="20"/>
                <w:lang w:val="fr-FR"/>
              </w:rPr>
            </w:pPr>
            <w:r>
              <w:rPr>
                <w:b/>
                <w:bCs/>
                <w:sz w:val="20"/>
                <w:szCs w:val="20"/>
                <w:lang w:val="fr-FR"/>
              </w:rPr>
              <w:t xml:space="preserve">Coût additionnel (investissements) </w:t>
            </w:r>
          </w:p>
        </w:tc>
        <w:tc>
          <w:tcPr>
            <w:tcW w:w="722" w:type="pct"/>
            <w:vAlign w:val="center"/>
          </w:tcPr>
          <w:p w14:paraId="271CDBA0" w14:textId="03DE16DA" w:rsidR="00647DCD" w:rsidRPr="00E15A11" w:rsidRDefault="00647DCD" w:rsidP="00647DCD">
            <w:pPr>
              <w:jc w:val="center"/>
              <w:rPr>
                <w:b/>
                <w:bCs/>
                <w:sz w:val="20"/>
                <w:szCs w:val="20"/>
                <w:lang w:val="fr-FR"/>
              </w:rPr>
            </w:pPr>
            <w:r>
              <w:rPr>
                <w:b/>
                <w:bCs/>
                <w:sz w:val="20"/>
                <w:szCs w:val="20"/>
                <w:lang w:val="fr-FR"/>
              </w:rPr>
              <w:t xml:space="preserve">Coût additionnel (composants) </w:t>
            </w:r>
          </w:p>
        </w:tc>
        <w:tc>
          <w:tcPr>
            <w:tcW w:w="622" w:type="pct"/>
            <w:vAlign w:val="center"/>
          </w:tcPr>
          <w:p w14:paraId="19225554" w14:textId="77777777" w:rsidR="00647DCD" w:rsidRPr="00E15A11" w:rsidRDefault="00647DCD" w:rsidP="00647DCD">
            <w:pPr>
              <w:jc w:val="center"/>
              <w:rPr>
                <w:b/>
                <w:bCs/>
                <w:sz w:val="20"/>
                <w:szCs w:val="20"/>
                <w:lang w:val="fr-FR"/>
              </w:rPr>
            </w:pPr>
            <w:r w:rsidRPr="00E15A11">
              <w:rPr>
                <w:b/>
                <w:bCs/>
                <w:sz w:val="20"/>
                <w:szCs w:val="20"/>
                <w:lang w:val="fr-FR"/>
              </w:rPr>
              <w:t>Total</w:t>
            </w:r>
          </w:p>
        </w:tc>
        <w:tc>
          <w:tcPr>
            <w:tcW w:w="445" w:type="pct"/>
            <w:vAlign w:val="center"/>
          </w:tcPr>
          <w:p w14:paraId="553046F0" w14:textId="77777777" w:rsidR="00647DCD" w:rsidRPr="00E15A11" w:rsidRDefault="00647DCD" w:rsidP="00647DCD">
            <w:pPr>
              <w:jc w:val="center"/>
              <w:rPr>
                <w:b/>
                <w:bCs/>
                <w:sz w:val="20"/>
                <w:szCs w:val="20"/>
                <w:lang w:val="fr-FR"/>
              </w:rPr>
            </w:pPr>
            <w:r w:rsidRPr="00E15A11">
              <w:rPr>
                <w:b/>
                <w:bCs/>
                <w:sz w:val="20"/>
                <w:szCs w:val="20"/>
                <w:lang w:val="fr-FR"/>
              </w:rPr>
              <w:t>EE (%)</w:t>
            </w:r>
          </w:p>
        </w:tc>
        <w:tc>
          <w:tcPr>
            <w:tcW w:w="718" w:type="pct"/>
            <w:vAlign w:val="center"/>
          </w:tcPr>
          <w:p w14:paraId="381E53B5" w14:textId="48A1E103" w:rsidR="00647DCD" w:rsidRPr="00E15A11" w:rsidRDefault="00647DCD" w:rsidP="00647DCD">
            <w:pPr>
              <w:ind w:right="-105" w:hanging="98"/>
              <w:jc w:val="center"/>
              <w:rPr>
                <w:b/>
                <w:bCs/>
                <w:sz w:val="20"/>
                <w:szCs w:val="20"/>
                <w:lang w:val="fr-FR"/>
              </w:rPr>
            </w:pPr>
            <w:r>
              <w:rPr>
                <w:b/>
                <w:bCs/>
                <w:sz w:val="20"/>
                <w:szCs w:val="20"/>
                <w:lang w:val="fr-FR"/>
              </w:rPr>
              <w:t xml:space="preserve">Coût additionnel (investissements) </w:t>
            </w:r>
          </w:p>
        </w:tc>
        <w:tc>
          <w:tcPr>
            <w:tcW w:w="626" w:type="pct"/>
            <w:vAlign w:val="center"/>
          </w:tcPr>
          <w:p w14:paraId="7E7E1D84" w14:textId="51A91F73" w:rsidR="00647DCD" w:rsidRPr="00E15A11" w:rsidRDefault="00647DCD" w:rsidP="00647DCD">
            <w:pPr>
              <w:ind w:right="-105" w:hanging="98"/>
              <w:jc w:val="center"/>
              <w:rPr>
                <w:b/>
                <w:bCs/>
                <w:sz w:val="20"/>
                <w:szCs w:val="20"/>
                <w:lang w:val="fr-FR"/>
              </w:rPr>
            </w:pPr>
            <w:r>
              <w:rPr>
                <w:b/>
                <w:bCs/>
                <w:sz w:val="20"/>
                <w:szCs w:val="20"/>
                <w:lang w:val="fr-FR"/>
              </w:rPr>
              <w:t xml:space="preserve">Coût additionnel (composants) </w:t>
            </w:r>
          </w:p>
        </w:tc>
        <w:tc>
          <w:tcPr>
            <w:tcW w:w="626" w:type="pct"/>
            <w:vAlign w:val="center"/>
          </w:tcPr>
          <w:p w14:paraId="473F5E31" w14:textId="77777777" w:rsidR="00647DCD" w:rsidRPr="00E15A11" w:rsidRDefault="00647DCD" w:rsidP="00647DCD">
            <w:pPr>
              <w:ind w:left="-106" w:right="-112"/>
              <w:jc w:val="center"/>
              <w:rPr>
                <w:b/>
                <w:bCs/>
                <w:sz w:val="20"/>
                <w:szCs w:val="20"/>
                <w:lang w:val="fr-FR"/>
              </w:rPr>
            </w:pPr>
            <w:r w:rsidRPr="00E15A11">
              <w:rPr>
                <w:b/>
                <w:bCs/>
                <w:sz w:val="20"/>
                <w:szCs w:val="20"/>
                <w:lang w:val="fr-FR"/>
              </w:rPr>
              <w:t>Total</w:t>
            </w:r>
          </w:p>
        </w:tc>
        <w:tc>
          <w:tcPr>
            <w:tcW w:w="352" w:type="pct"/>
            <w:vAlign w:val="center"/>
          </w:tcPr>
          <w:p w14:paraId="650D66C6" w14:textId="77777777" w:rsidR="00647DCD" w:rsidRPr="00E15A11" w:rsidRDefault="00647DCD" w:rsidP="00647DCD">
            <w:pPr>
              <w:jc w:val="center"/>
              <w:rPr>
                <w:b/>
                <w:bCs/>
                <w:sz w:val="20"/>
                <w:szCs w:val="20"/>
                <w:lang w:val="fr-FR"/>
              </w:rPr>
            </w:pPr>
            <w:r w:rsidRPr="00E15A11">
              <w:rPr>
                <w:b/>
                <w:bCs/>
                <w:sz w:val="20"/>
                <w:szCs w:val="20"/>
                <w:lang w:val="fr-FR"/>
              </w:rPr>
              <w:t>EE (%)</w:t>
            </w:r>
          </w:p>
        </w:tc>
      </w:tr>
      <w:tr w:rsidR="00647DCD" w:rsidRPr="00E15A11" w14:paraId="2D312458" w14:textId="77777777" w:rsidTr="00647DCD">
        <w:tc>
          <w:tcPr>
            <w:tcW w:w="888" w:type="pct"/>
          </w:tcPr>
          <w:p w14:paraId="21EDFE8E" w14:textId="322440CE" w:rsidR="00C6405F" w:rsidRPr="00E15A11" w:rsidRDefault="00C6405F">
            <w:pPr>
              <w:jc w:val="right"/>
              <w:rPr>
                <w:sz w:val="20"/>
                <w:szCs w:val="20"/>
                <w:lang w:val="fr-FR"/>
              </w:rPr>
            </w:pPr>
            <w:r w:rsidRPr="00E15A11">
              <w:rPr>
                <w:sz w:val="20"/>
                <w:szCs w:val="20"/>
                <w:lang w:val="fr-FR"/>
              </w:rPr>
              <w:t>2</w:t>
            </w:r>
            <w:r w:rsidR="005B0A91">
              <w:rPr>
                <w:sz w:val="20"/>
                <w:szCs w:val="20"/>
                <w:lang w:val="fr-FR"/>
              </w:rPr>
              <w:t> </w:t>
            </w:r>
            <w:r w:rsidRPr="00E15A11">
              <w:rPr>
                <w:sz w:val="20"/>
                <w:szCs w:val="20"/>
                <w:lang w:val="fr-FR"/>
              </w:rPr>
              <w:t>026</w:t>
            </w:r>
            <w:r w:rsidR="005B0A91">
              <w:rPr>
                <w:sz w:val="20"/>
                <w:szCs w:val="20"/>
                <w:lang w:val="fr-FR"/>
              </w:rPr>
              <w:t xml:space="preserve"> </w:t>
            </w:r>
            <w:r w:rsidRPr="00E15A11">
              <w:rPr>
                <w:sz w:val="20"/>
                <w:szCs w:val="20"/>
                <w:lang w:val="fr-FR"/>
              </w:rPr>
              <w:t>750</w:t>
            </w:r>
          </w:p>
        </w:tc>
        <w:tc>
          <w:tcPr>
            <w:tcW w:w="722" w:type="pct"/>
          </w:tcPr>
          <w:p w14:paraId="424B5AC3" w14:textId="177CC839" w:rsidR="00C6405F" w:rsidRPr="00E15A11" w:rsidRDefault="00C6405F">
            <w:pPr>
              <w:jc w:val="right"/>
              <w:rPr>
                <w:sz w:val="20"/>
                <w:szCs w:val="20"/>
                <w:lang w:val="fr-FR"/>
              </w:rPr>
            </w:pPr>
            <w:r w:rsidRPr="00E15A11">
              <w:rPr>
                <w:sz w:val="20"/>
                <w:szCs w:val="20"/>
                <w:lang w:val="fr-FR"/>
              </w:rPr>
              <w:t>5</w:t>
            </w:r>
            <w:r w:rsidR="005B0A91">
              <w:rPr>
                <w:sz w:val="20"/>
                <w:szCs w:val="20"/>
                <w:lang w:val="fr-FR"/>
              </w:rPr>
              <w:t> </w:t>
            </w:r>
            <w:r w:rsidRPr="00E15A11">
              <w:rPr>
                <w:sz w:val="20"/>
                <w:szCs w:val="20"/>
                <w:lang w:val="fr-FR"/>
              </w:rPr>
              <w:t>327</w:t>
            </w:r>
            <w:r w:rsidR="005B0A91">
              <w:rPr>
                <w:sz w:val="20"/>
                <w:szCs w:val="20"/>
                <w:lang w:val="fr-FR"/>
              </w:rPr>
              <w:t xml:space="preserve"> </w:t>
            </w:r>
            <w:r w:rsidRPr="00E15A11">
              <w:rPr>
                <w:sz w:val="20"/>
                <w:szCs w:val="20"/>
                <w:lang w:val="fr-FR"/>
              </w:rPr>
              <w:t>287</w:t>
            </w:r>
          </w:p>
        </w:tc>
        <w:tc>
          <w:tcPr>
            <w:tcW w:w="622" w:type="pct"/>
          </w:tcPr>
          <w:p w14:paraId="5FE5C820" w14:textId="55B91CFE" w:rsidR="00C6405F" w:rsidRPr="00E15A11" w:rsidRDefault="00C6405F">
            <w:pPr>
              <w:jc w:val="right"/>
              <w:rPr>
                <w:sz w:val="20"/>
                <w:szCs w:val="20"/>
                <w:lang w:val="fr-FR"/>
              </w:rPr>
            </w:pPr>
            <w:r w:rsidRPr="00E15A11">
              <w:rPr>
                <w:sz w:val="20"/>
                <w:szCs w:val="20"/>
                <w:lang w:val="fr-FR"/>
              </w:rPr>
              <w:t>7</w:t>
            </w:r>
            <w:r w:rsidR="005B0A91">
              <w:rPr>
                <w:sz w:val="20"/>
                <w:szCs w:val="20"/>
                <w:lang w:val="fr-FR"/>
              </w:rPr>
              <w:t> </w:t>
            </w:r>
            <w:r w:rsidRPr="00E15A11">
              <w:rPr>
                <w:sz w:val="20"/>
                <w:szCs w:val="20"/>
                <w:lang w:val="fr-FR"/>
              </w:rPr>
              <w:t>354</w:t>
            </w:r>
            <w:r w:rsidR="005B0A91">
              <w:rPr>
                <w:sz w:val="20"/>
                <w:szCs w:val="20"/>
                <w:lang w:val="fr-FR"/>
              </w:rPr>
              <w:t xml:space="preserve"> </w:t>
            </w:r>
            <w:r w:rsidRPr="00E15A11">
              <w:rPr>
                <w:sz w:val="20"/>
                <w:szCs w:val="20"/>
                <w:lang w:val="fr-FR"/>
              </w:rPr>
              <w:t>037</w:t>
            </w:r>
          </w:p>
        </w:tc>
        <w:tc>
          <w:tcPr>
            <w:tcW w:w="445" w:type="pct"/>
          </w:tcPr>
          <w:p w14:paraId="0D3B52F0" w14:textId="188AB0BB" w:rsidR="00C6405F" w:rsidRPr="00E15A11" w:rsidRDefault="00C6405F">
            <w:pPr>
              <w:jc w:val="right"/>
              <w:rPr>
                <w:sz w:val="20"/>
                <w:szCs w:val="20"/>
                <w:lang w:val="fr-FR"/>
              </w:rPr>
            </w:pPr>
            <w:r w:rsidRPr="00E15A11">
              <w:rPr>
                <w:sz w:val="20"/>
                <w:szCs w:val="20"/>
                <w:lang w:val="fr-FR"/>
              </w:rPr>
              <w:t>31</w:t>
            </w:r>
            <w:r w:rsidR="00EE3071">
              <w:rPr>
                <w:sz w:val="20"/>
                <w:szCs w:val="20"/>
                <w:lang w:val="fr-FR"/>
              </w:rPr>
              <w:t>,</w:t>
            </w:r>
            <w:r w:rsidRPr="00E15A11">
              <w:rPr>
                <w:sz w:val="20"/>
                <w:szCs w:val="20"/>
                <w:lang w:val="fr-FR"/>
              </w:rPr>
              <w:t>3</w:t>
            </w:r>
          </w:p>
        </w:tc>
        <w:tc>
          <w:tcPr>
            <w:tcW w:w="718" w:type="pct"/>
          </w:tcPr>
          <w:p w14:paraId="37E97676" w14:textId="6B736896" w:rsidR="00C6405F" w:rsidRPr="00E15A11" w:rsidRDefault="00C6405F">
            <w:pPr>
              <w:jc w:val="right"/>
              <w:rPr>
                <w:sz w:val="20"/>
                <w:szCs w:val="20"/>
                <w:lang w:val="fr-FR"/>
              </w:rPr>
            </w:pPr>
            <w:r w:rsidRPr="00E15A11">
              <w:rPr>
                <w:sz w:val="20"/>
                <w:szCs w:val="20"/>
                <w:lang w:val="fr-FR"/>
              </w:rPr>
              <w:t>1</w:t>
            </w:r>
            <w:r w:rsidR="00EE3071">
              <w:rPr>
                <w:sz w:val="20"/>
                <w:szCs w:val="20"/>
                <w:lang w:val="fr-FR"/>
              </w:rPr>
              <w:t> </w:t>
            </w:r>
            <w:r w:rsidRPr="00E15A11">
              <w:rPr>
                <w:sz w:val="20"/>
                <w:szCs w:val="20"/>
                <w:lang w:val="fr-FR"/>
              </w:rPr>
              <w:t>427</w:t>
            </w:r>
            <w:r w:rsidR="00EE3071">
              <w:rPr>
                <w:sz w:val="20"/>
                <w:szCs w:val="20"/>
                <w:lang w:val="fr-FR"/>
              </w:rPr>
              <w:t xml:space="preserve"> </w:t>
            </w:r>
            <w:r w:rsidRPr="00E15A11">
              <w:rPr>
                <w:sz w:val="20"/>
                <w:szCs w:val="20"/>
                <w:lang w:val="fr-FR"/>
              </w:rPr>
              <w:t>550</w:t>
            </w:r>
          </w:p>
        </w:tc>
        <w:tc>
          <w:tcPr>
            <w:tcW w:w="626" w:type="pct"/>
          </w:tcPr>
          <w:p w14:paraId="12726C54" w14:textId="4084B5AE" w:rsidR="00C6405F" w:rsidRPr="00E15A11" w:rsidRDefault="00C6405F">
            <w:pPr>
              <w:jc w:val="right"/>
              <w:rPr>
                <w:sz w:val="20"/>
                <w:szCs w:val="20"/>
                <w:lang w:val="fr-FR"/>
              </w:rPr>
            </w:pPr>
            <w:r w:rsidRPr="00E15A11">
              <w:rPr>
                <w:sz w:val="20"/>
                <w:szCs w:val="20"/>
                <w:lang w:val="fr-FR"/>
              </w:rPr>
              <w:t>7</w:t>
            </w:r>
            <w:r w:rsidR="00EE3071">
              <w:rPr>
                <w:sz w:val="20"/>
                <w:szCs w:val="20"/>
                <w:lang w:val="fr-FR"/>
              </w:rPr>
              <w:t> </w:t>
            </w:r>
            <w:r w:rsidRPr="00E15A11">
              <w:rPr>
                <w:sz w:val="20"/>
                <w:szCs w:val="20"/>
                <w:lang w:val="fr-FR"/>
              </w:rPr>
              <w:t>591</w:t>
            </w:r>
            <w:r w:rsidR="00EE3071">
              <w:rPr>
                <w:sz w:val="20"/>
                <w:szCs w:val="20"/>
                <w:lang w:val="fr-FR"/>
              </w:rPr>
              <w:t xml:space="preserve"> </w:t>
            </w:r>
            <w:r w:rsidRPr="00E15A11">
              <w:rPr>
                <w:sz w:val="20"/>
                <w:szCs w:val="20"/>
                <w:lang w:val="fr-FR"/>
              </w:rPr>
              <w:t>235</w:t>
            </w:r>
          </w:p>
        </w:tc>
        <w:tc>
          <w:tcPr>
            <w:tcW w:w="626" w:type="pct"/>
          </w:tcPr>
          <w:p w14:paraId="4AB295BA" w14:textId="74BBBB15" w:rsidR="00C6405F" w:rsidRPr="00E15A11" w:rsidRDefault="00C6405F">
            <w:pPr>
              <w:jc w:val="right"/>
              <w:rPr>
                <w:sz w:val="20"/>
                <w:szCs w:val="20"/>
                <w:lang w:val="fr-FR"/>
              </w:rPr>
            </w:pPr>
            <w:r w:rsidRPr="00E15A11">
              <w:rPr>
                <w:sz w:val="20"/>
                <w:szCs w:val="20"/>
                <w:lang w:val="fr-FR"/>
              </w:rPr>
              <w:t>9</w:t>
            </w:r>
            <w:r w:rsidR="00EE3071">
              <w:rPr>
                <w:sz w:val="20"/>
                <w:szCs w:val="20"/>
                <w:lang w:val="fr-FR"/>
              </w:rPr>
              <w:t> </w:t>
            </w:r>
            <w:r w:rsidRPr="00E15A11">
              <w:rPr>
                <w:sz w:val="20"/>
                <w:szCs w:val="20"/>
                <w:lang w:val="fr-FR"/>
              </w:rPr>
              <w:t>018</w:t>
            </w:r>
            <w:r w:rsidR="00EE3071">
              <w:rPr>
                <w:sz w:val="20"/>
                <w:szCs w:val="20"/>
                <w:lang w:val="fr-FR"/>
              </w:rPr>
              <w:t xml:space="preserve"> </w:t>
            </w:r>
            <w:r w:rsidRPr="00E15A11">
              <w:rPr>
                <w:sz w:val="20"/>
                <w:szCs w:val="20"/>
                <w:lang w:val="fr-FR"/>
              </w:rPr>
              <w:t>785</w:t>
            </w:r>
          </w:p>
        </w:tc>
        <w:tc>
          <w:tcPr>
            <w:tcW w:w="352" w:type="pct"/>
          </w:tcPr>
          <w:p w14:paraId="4026D7CA" w14:textId="17A7479D" w:rsidR="00C6405F" w:rsidRPr="00E15A11" w:rsidRDefault="00C6405F">
            <w:pPr>
              <w:jc w:val="right"/>
              <w:rPr>
                <w:sz w:val="20"/>
                <w:szCs w:val="20"/>
                <w:lang w:val="fr-FR"/>
              </w:rPr>
            </w:pPr>
            <w:r w:rsidRPr="00E15A11">
              <w:rPr>
                <w:sz w:val="20"/>
                <w:szCs w:val="20"/>
                <w:lang w:val="fr-FR"/>
              </w:rPr>
              <w:t>31</w:t>
            </w:r>
            <w:r w:rsidR="00EE3071">
              <w:rPr>
                <w:sz w:val="20"/>
                <w:szCs w:val="20"/>
                <w:lang w:val="fr-FR"/>
              </w:rPr>
              <w:t>,</w:t>
            </w:r>
            <w:r w:rsidRPr="00E15A11">
              <w:rPr>
                <w:sz w:val="20"/>
                <w:szCs w:val="20"/>
                <w:lang w:val="fr-FR"/>
              </w:rPr>
              <w:t>3</w:t>
            </w:r>
          </w:p>
        </w:tc>
      </w:tr>
    </w:tbl>
    <w:p w14:paraId="514C1424" w14:textId="77777777" w:rsidR="00C6405F" w:rsidRPr="00E15A11" w:rsidRDefault="00C6405F" w:rsidP="00C6405F">
      <w:pPr>
        <w:rPr>
          <w:b/>
          <w:bCs/>
          <w:lang w:val="fr-FR"/>
        </w:rPr>
      </w:pPr>
    </w:p>
    <w:p w14:paraId="2DD06A91" w14:textId="388B4329" w:rsidR="002C1B08" w:rsidRPr="00E15A11" w:rsidRDefault="00A7146E" w:rsidP="00A704CA">
      <w:pPr>
        <w:pStyle w:val="Heading1"/>
        <w:numPr>
          <w:ilvl w:val="0"/>
          <w:numId w:val="1"/>
        </w:numPr>
        <w:tabs>
          <w:tab w:val="num" w:pos="-2160"/>
        </w:tabs>
        <w:rPr>
          <w:lang w:val="fr-FR"/>
        </w:rPr>
      </w:pPr>
      <w:r w:rsidRPr="004B288F">
        <w:rPr>
          <w:lang w:val="fr-FR"/>
        </w:rPr>
        <w:t>Sur les 242 modèles inclus dans le projet, 237 modèles (représentant moins de 1</w:t>
      </w:r>
      <w:r w:rsidR="00992C61">
        <w:rPr>
          <w:lang w:val="fr-FR"/>
        </w:rPr>
        <w:t> </w:t>
      </w:r>
      <w:r w:rsidRPr="004B288F">
        <w:rPr>
          <w:lang w:val="fr-FR"/>
        </w:rPr>
        <w:t xml:space="preserve">% du nombre total de climatiseurs fabriqués par les entreprises) étaient </w:t>
      </w:r>
      <w:r>
        <w:rPr>
          <w:lang w:val="fr-FR"/>
        </w:rPr>
        <w:t>admissible</w:t>
      </w:r>
      <w:r w:rsidRPr="004B288F">
        <w:rPr>
          <w:lang w:val="fr-FR"/>
        </w:rPr>
        <w:t xml:space="preserve">s à une </w:t>
      </w:r>
      <w:r w:rsidR="00DD15A9">
        <w:rPr>
          <w:lang w:val="fr-FR"/>
        </w:rPr>
        <w:t>incitation</w:t>
      </w:r>
      <w:r w:rsidRPr="004B288F">
        <w:rPr>
          <w:lang w:val="fr-FR"/>
        </w:rPr>
        <w:t>. L</w:t>
      </w:r>
      <w:r w:rsidR="00C37710">
        <w:rPr>
          <w:lang w:val="fr-FR"/>
        </w:rPr>
        <w:t>’</w:t>
      </w:r>
      <w:r w:rsidRPr="004B288F">
        <w:rPr>
          <w:lang w:val="fr-FR"/>
        </w:rPr>
        <w:t xml:space="preserve">ONUDI a confirmé que tous les modèles fabriqués par les 11 entreprises atteindraient le niveau de performance cible </w:t>
      </w:r>
      <w:r w:rsidR="007E5888">
        <w:rPr>
          <w:lang w:val="fr-FR"/>
        </w:rPr>
        <w:t xml:space="preserve">établi </w:t>
      </w:r>
      <w:r w:rsidRPr="004B288F">
        <w:rPr>
          <w:lang w:val="fr-FR"/>
        </w:rPr>
        <w:t xml:space="preserve">pour chaque modèle fabriqué par ces entreprises, que </w:t>
      </w:r>
      <w:r w:rsidR="007E5888">
        <w:rPr>
          <w:lang w:val="fr-FR"/>
        </w:rPr>
        <w:t xml:space="preserve">le </w:t>
      </w:r>
      <w:r w:rsidRPr="004B288F">
        <w:rPr>
          <w:lang w:val="fr-FR"/>
        </w:rPr>
        <w:t xml:space="preserve">modèle soit </w:t>
      </w:r>
      <w:r>
        <w:rPr>
          <w:lang w:val="fr-FR"/>
        </w:rPr>
        <w:t>admissible</w:t>
      </w:r>
      <w:r w:rsidRPr="004B288F">
        <w:rPr>
          <w:lang w:val="fr-FR"/>
        </w:rPr>
        <w:t xml:space="preserve"> ou non à une </w:t>
      </w:r>
      <w:r w:rsidR="007E5888">
        <w:rPr>
          <w:lang w:val="fr-FR"/>
        </w:rPr>
        <w:t>incitation</w:t>
      </w:r>
      <w:r w:rsidRPr="004B288F">
        <w:rPr>
          <w:lang w:val="fr-FR"/>
        </w:rPr>
        <w:t xml:space="preserve">. En outre, les </w:t>
      </w:r>
      <w:r w:rsidR="00864837">
        <w:rPr>
          <w:lang w:val="fr-FR"/>
        </w:rPr>
        <w:t xml:space="preserve">NMPE </w:t>
      </w:r>
      <w:r w:rsidRPr="004B288F">
        <w:rPr>
          <w:lang w:val="fr-FR"/>
        </w:rPr>
        <w:t>que le gouvernement a accepté d</w:t>
      </w:r>
      <w:r w:rsidR="00C37710">
        <w:rPr>
          <w:lang w:val="fr-FR"/>
        </w:rPr>
        <w:t>’</w:t>
      </w:r>
      <w:r w:rsidRPr="004B288F">
        <w:rPr>
          <w:lang w:val="fr-FR"/>
        </w:rPr>
        <w:t>appliquer d</w:t>
      </w:r>
      <w:r w:rsidR="00C37710">
        <w:rPr>
          <w:lang w:val="fr-FR"/>
        </w:rPr>
        <w:t>’</w:t>
      </w:r>
      <w:r w:rsidRPr="004B288F">
        <w:rPr>
          <w:lang w:val="fr-FR"/>
        </w:rPr>
        <w:t xml:space="preserve">ici </w:t>
      </w:r>
      <w:r w:rsidR="00864837">
        <w:rPr>
          <w:lang w:val="fr-FR"/>
        </w:rPr>
        <w:t xml:space="preserve">à </w:t>
      </w:r>
      <w:r w:rsidRPr="004B288F">
        <w:rPr>
          <w:lang w:val="fr-FR"/>
        </w:rPr>
        <w:t>la fin du projet s</w:t>
      </w:r>
      <w:r w:rsidR="00C37710">
        <w:rPr>
          <w:lang w:val="fr-FR"/>
        </w:rPr>
        <w:t>’</w:t>
      </w:r>
      <w:r w:rsidRPr="004B288F">
        <w:rPr>
          <w:lang w:val="fr-FR"/>
        </w:rPr>
        <w:t>appliqueraient à l</w:t>
      </w:r>
      <w:r w:rsidR="00C37710">
        <w:rPr>
          <w:lang w:val="fr-FR"/>
        </w:rPr>
        <w:t>’</w:t>
      </w:r>
      <w:r w:rsidRPr="004B288F">
        <w:rPr>
          <w:lang w:val="fr-FR"/>
        </w:rPr>
        <w:t>ensemble du secteur (c</w:t>
      </w:r>
      <w:r w:rsidR="00C37710">
        <w:rPr>
          <w:lang w:val="fr-FR"/>
        </w:rPr>
        <w:t>’</w:t>
      </w:r>
      <w:r w:rsidRPr="004B288F">
        <w:rPr>
          <w:lang w:val="fr-FR"/>
        </w:rPr>
        <w:t>est-à-dire à la fabrication nationale, aux importations et aux exportations</w:t>
      </w:r>
      <w:r w:rsidR="000056EE">
        <w:rPr>
          <w:lang w:val="fr-FR"/>
        </w:rPr>
        <w:t xml:space="preserve"> de produits fabriqués en Égypte</w:t>
      </w:r>
      <w:r w:rsidRPr="004B288F">
        <w:rPr>
          <w:lang w:val="fr-FR"/>
        </w:rPr>
        <w:t>) et les niveaux d</w:t>
      </w:r>
      <w:r w:rsidR="00C37710">
        <w:rPr>
          <w:lang w:val="fr-FR"/>
        </w:rPr>
        <w:t>’</w:t>
      </w:r>
      <w:r w:rsidRPr="004B288F">
        <w:rPr>
          <w:lang w:val="fr-FR"/>
        </w:rPr>
        <w:t xml:space="preserve">efficacité énergétique </w:t>
      </w:r>
      <w:r w:rsidR="00C04044">
        <w:rPr>
          <w:lang w:val="fr-FR"/>
        </w:rPr>
        <w:t xml:space="preserve">que les entreprises se sont </w:t>
      </w:r>
      <w:r w:rsidRPr="004B288F">
        <w:rPr>
          <w:lang w:val="fr-FR"/>
        </w:rPr>
        <w:t xml:space="preserve">engagés </w:t>
      </w:r>
      <w:r w:rsidR="00C04044">
        <w:rPr>
          <w:lang w:val="fr-FR"/>
        </w:rPr>
        <w:t xml:space="preserve">à atteindre </w:t>
      </w:r>
      <w:r w:rsidRPr="004B288F">
        <w:rPr>
          <w:lang w:val="fr-FR"/>
        </w:rPr>
        <w:t xml:space="preserve">dans le </w:t>
      </w:r>
      <w:r w:rsidR="00C04044">
        <w:rPr>
          <w:lang w:val="fr-FR"/>
        </w:rPr>
        <w:t xml:space="preserve">cadre du </w:t>
      </w:r>
      <w:r w:rsidRPr="004B288F">
        <w:rPr>
          <w:lang w:val="fr-FR"/>
        </w:rPr>
        <w:t xml:space="preserve">projet seraient donc </w:t>
      </w:r>
      <w:r w:rsidR="00C04044">
        <w:rPr>
          <w:lang w:val="fr-FR"/>
        </w:rPr>
        <w:t>pérennes</w:t>
      </w:r>
      <w:r w:rsidRPr="004B288F">
        <w:rPr>
          <w:lang w:val="fr-FR"/>
        </w:rPr>
        <w:t>. L</w:t>
      </w:r>
      <w:r w:rsidR="00C37710">
        <w:rPr>
          <w:lang w:val="fr-FR"/>
        </w:rPr>
        <w:t>’</w:t>
      </w:r>
      <w:r w:rsidRPr="004B288F">
        <w:rPr>
          <w:lang w:val="fr-FR"/>
        </w:rPr>
        <w:t>ONUDI a également confirmé qu</w:t>
      </w:r>
      <w:r w:rsidR="00C37710">
        <w:rPr>
          <w:lang w:val="fr-FR"/>
        </w:rPr>
        <w:t>’</w:t>
      </w:r>
      <w:r w:rsidRPr="004B288F">
        <w:rPr>
          <w:lang w:val="fr-FR"/>
        </w:rPr>
        <w:t>à la date d</w:t>
      </w:r>
      <w:r w:rsidR="00C37710">
        <w:rPr>
          <w:lang w:val="fr-FR"/>
        </w:rPr>
        <w:t>’</w:t>
      </w:r>
      <w:r w:rsidRPr="004B288F">
        <w:rPr>
          <w:lang w:val="fr-FR"/>
        </w:rPr>
        <w:t xml:space="preserve">achèvement du projet, </w:t>
      </w:r>
      <w:r w:rsidR="00E819FA">
        <w:rPr>
          <w:lang w:val="fr-FR"/>
        </w:rPr>
        <w:t xml:space="preserve">les produits que les </w:t>
      </w:r>
      <w:r w:rsidRPr="004B288F">
        <w:rPr>
          <w:lang w:val="fr-FR"/>
        </w:rPr>
        <w:t xml:space="preserve">entreprises </w:t>
      </w:r>
      <w:r w:rsidR="003D6B66">
        <w:rPr>
          <w:lang w:val="fr-FR"/>
        </w:rPr>
        <w:t>continuer</w:t>
      </w:r>
      <w:r w:rsidR="003A1BDD">
        <w:rPr>
          <w:lang w:val="fr-FR"/>
        </w:rPr>
        <w:t xml:space="preserve">aient </w:t>
      </w:r>
      <w:r w:rsidR="009934AE">
        <w:rPr>
          <w:lang w:val="fr-FR"/>
        </w:rPr>
        <w:t xml:space="preserve">de </w:t>
      </w:r>
      <w:r w:rsidRPr="004B288F">
        <w:rPr>
          <w:lang w:val="fr-FR"/>
        </w:rPr>
        <w:t xml:space="preserve">fabriquer </w:t>
      </w:r>
      <w:r w:rsidR="0067571F" w:rsidRPr="004B288F">
        <w:rPr>
          <w:lang w:val="fr-FR"/>
        </w:rPr>
        <w:t xml:space="preserve">dans leurs </w:t>
      </w:r>
      <w:r w:rsidR="0067571F">
        <w:rPr>
          <w:lang w:val="fr-FR"/>
        </w:rPr>
        <w:t>usines</w:t>
      </w:r>
      <w:r w:rsidR="0067571F" w:rsidRPr="004B288F">
        <w:rPr>
          <w:lang w:val="fr-FR"/>
        </w:rPr>
        <w:t xml:space="preserve"> </w:t>
      </w:r>
      <w:r w:rsidR="009934AE">
        <w:rPr>
          <w:lang w:val="fr-FR"/>
        </w:rPr>
        <w:t xml:space="preserve">et de </w:t>
      </w:r>
      <w:r w:rsidRPr="004B288F">
        <w:rPr>
          <w:lang w:val="fr-FR"/>
        </w:rPr>
        <w:t>vendre, tant sur les marchés nationaux que sur les marchés d</w:t>
      </w:r>
      <w:r w:rsidR="00C37710">
        <w:rPr>
          <w:lang w:val="fr-FR"/>
        </w:rPr>
        <w:t>’</w:t>
      </w:r>
      <w:r w:rsidRPr="004B288F">
        <w:rPr>
          <w:lang w:val="fr-FR"/>
        </w:rPr>
        <w:t xml:space="preserve">exportation, </w:t>
      </w:r>
      <w:r w:rsidR="00BD37DB">
        <w:rPr>
          <w:lang w:val="fr-FR"/>
        </w:rPr>
        <w:t>ser</w:t>
      </w:r>
      <w:r w:rsidR="003A1BDD">
        <w:rPr>
          <w:lang w:val="fr-FR"/>
        </w:rPr>
        <w:t xml:space="preserve">aient </w:t>
      </w:r>
      <w:r w:rsidR="00BD37DB">
        <w:rPr>
          <w:lang w:val="fr-FR"/>
        </w:rPr>
        <w:t xml:space="preserve">associés </w:t>
      </w:r>
      <w:r w:rsidRPr="004B288F">
        <w:rPr>
          <w:lang w:val="fr-FR"/>
        </w:rPr>
        <w:t>au niveau de performance énergétique cible, à un niveau de performance énergétique supérieur</w:t>
      </w:r>
      <w:r w:rsidR="008C42E4">
        <w:rPr>
          <w:lang w:val="fr-FR"/>
        </w:rPr>
        <w:t xml:space="preserve"> ou </w:t>
      </w:r>
      <w:r w:rsidRPr="004B288F">
        <w:rPr>
          <w:lang w:val="fr-FR"/>
        </w:rPr>
        <w:t xml:space="preserve">aux niveaux </w:t>
      </w:r>
      <w:r w:rsidR="008C42E4">
        <w:rPr>
          <w:lang w:val="fr-FR"/>
        </w:rPr>
        <w:t xml:space="preserve">prescrits par </w:t>
      </w:r>
      <w:r w:rsidR="002F7A67">
        <w:rPr>
          <w:lang w:val="fr-FR"/>
        </w:rPr>
        <w:t xml:space="preserve">les </w:t>
      </w:r>
      <w:r>
        <w:rPr>
          <w:lang w:val="fr-FR"/>
        </w:rPr>
        <w:t>NMPE</w:t>
      </w:r>
      <w:r w:rsidRPr="004B288F">
        <w:rPr>
          <w:lang w:val="fr-FR"/>
        </w:rPr>
        <w:t xml:space="preserve">, selon </w:t>
      </w:r>
      <w:r w:rsidR="004A396F">
        <w:rPr>
          <w:lang w:val="fr-FR"/>
        </w:rPr>
        <w:t xml:space="preserve">ce </w:t>
      </w:r>
      <w:r w:rsidRPr="004B288F">
        <w:rPr>
          <w:lang w:val="fr-FR"/>
        </w:rPr>
        <w:t>qui permettra</w:t>
      </w:r>
      <w:r w:rsidR="003A1BDD">
        <w:rPr>
          <w:lang w:val="fr-FR"/>
        </w:rPr>
        <w:t>it</w:t>
      </w:r>
      <w:r w:rsidRPr="004B288F">
        <w:rPr>
          <w:lang w:val="fr-FR"/>
        </w:rPr>
        <w:t xml:space="preserve"> d</w:t>
      </w:r>
      <w:r w:rsidR="00C37710">
        <w:rPr>
          <w:lang w:val="fr-FR"/>
        </w:rPr>
        <w:t>’</w:t>
      </w:r>
      <w:r w:rsidRPr="004B288F">
        <w:rPr>
          <w:lang w:val="fr-FR"/>
        </w:rPr>
        <w:t>o</w:t>
      </w:r>
      <w:r w:rsidR="004A396F">
        <w:rPr>
          <w:lang w:val="fr-FR"/>
        </w:rPr>
        <w:t xml:space="preserve">ptimiser </w:t>
      </w:r>
      <w:r w:rsidRPr="004B288F">
        <w:rPr>
          <w:lang w:val="fr-FR"/>
        </w:rPr>
        <w:t>la performance énergétique pour les différents modèles.</w:t>
      </w:r>
      <w:r w:rsidR="002F7A67">
        <w:rPr>
          <w:lang w:val="fr-FR"/>
        </w:rPr>
        <w:t xml:space="preserve"> </w:t>
      </w:r>
    </w:p>
    <w:p w14:paraId="0819F886" w14:textId="191C2793" w:rsidR="000B6076" w:rsidRPr="00E15A11" w:rsidRDefault="009B028D" w:rsidP="00751100">
      <w:pPr>
        <w:pStyle w:val="Heading1"/>
        <w:numPr>
          <w:ilvl w:val="0"/>
          <w:numId w:val="1"/>
        </w:numPr>
        <w:tabs>
          <w:tab w:val="num" w:pos="-2160"/>
        </w:tabs>
        <w:spacing w:before="240"/>
        <w:rPr>
          <w:lang w:val="fr-FR"/>
        </w:rPr>
      </w:pPr>
      <w:r>
        <w:rPr>
          <w:lang w:val="fr-FR"/>
        </w:rPr>
        <w:t>On trouvera à l</w:t>
      </w:r>
      <w:r w:rsidR="00C37710">
        <w:rPr>
          <w:lang w:val="fr-FR"/>
        </w:rPr>
        <w:t>’</w:t>
      </w:r>
      <w:r w:rsidR="0026752E" w:rsidRPr="004B288F">
        <w:rPr>
          <w:lang w:val="fr-FR"/>
        </w:rPr>
        <w:t xml:space="preserve">annexe II du présent document </w:t>
      </w:r>
      <w:r>
        <w:rPr>
          <w:lang w:val="fr-FR"/>
        </w:rPr>
        <w:t xml:space="preserve">des précisions sur </w:t>
      </w:r>
      <w:r w:rsidR="0026752E" w:rsidRPr="004B288F">
        <w:rPr>
          <w:lang w:val="fr-FR"/>
        </w:rPr>
        <w:t xml:space="preserve">les méthodes </w:t>
      </w:r>
      <w:r>
        <w:rPr>
          <w:lang w:val="fr-FR"/>
        </w:rPr>
        <w:t xml:space="preserve">employées </w:t>
      </w:r>
      <w:r w:rsidR="0026752E" w:rsidRPr="004B288F">
        <w:rPr>
          <w:lang w:val="fr-FR"/>
        </w:rPr>
        <w:t>pour calculer les incitation</w:t>
      </w:r>
      <w:r w:rsidR="007F5C8E">
        <w:rPr>
          <w:lang w:val="fr-FR"/>
        </w:rPr>
        <w:t>s</w:t>
      </w:r>
      <w:r w:rsidR="0026752E" w:rsidRPr="004B288F">
        <w:rPr>
          <w:lang w:val="fr-FR"/>
        </w:rPr>
        <w:t xml:space="preserve"> </w:t>
      </w:r>
      <w:r w:rsidR="007F5C8E">
        <w:rPr>
          <w:lang w:val="fr-FR"/>
        </w:rPr>
        <w:t xml:space="preserve">destinées aux </w:t>
      </w:r>
      <w:r w:rsidR="0026752E" w:rsidRPr="004B288F">
        <w:rPr>
          <w:lang w:val="fr-FR"/>
        </w:rPr>
        <w:t>fabricants des trois catégories d</w:t>
      </w:r>
      <w:r w:rsidR="00C37710">
        <w:rPr>
          <w:lang w:val="fr-FR"/>
        </w:rPr>
        <w:t>’</w:t>
      </w:r>
      <w:r w:rsidR="0026752E" w:rsidRPr="004B288F">
        <w:rPr>
          <w:lang w:val="fr-FR"/>
        </w:rPr>
        <w:t xml:space="preserve">équipements, y compris les ajustements </w:t>
      </w:r>
      <w:r w:rsidR="007F5C8E">
        <w:rPr>
          <w:lang w:val="fr-FR"/>
        </w:rPr>
        <w:t xml:space="preserve">des </w:t>
      </w:r>
      <w:r w:rsidR="0026752E" w:rsidRPr="004B288F">
        <w:rPr>
          <w:lang w:val="fr-FR"/>
        </w:rPr>
        <w:t xml:space="preserve">calculs </w:t>
      </w:r>
      <w:r w:rsidR="00A37557">
        <w:rPr>
          <w:lang w:val="fr-FR"/>
        </w:rPr>
        <w:t xml:space="preserve">effectués </w:t>
      </w:r>
      <w:r w:rsidR="0026752E" w:rsidRPr="004B288F">
        <w:rPr>
          <w:lang w:val="fr-FR"/>
        </w:rPr>
        <w:t xml:space="preserve">pour les réfrigérateurs </w:t>
      </w:r>
      <w:r w:rsidR="00376706" w:rsidRPr="004B288F">
        <w:rPr>
          <w:lang w:val="fr-FR"/>
        </w:rPr>
        <w:t xml:space="preserve">domestiques </w:t>
      </w:r>
      <w:r w:rsidR="0026752E" w:rsidRPr="004B288F">
        <w:rPr>
          <w:lang w:val="fr-FR"/>
        </w:rPr>
        <w:t xml:space="preserve">et les congélateurs </w:t>
      </w:r>
      <w:r w:rsidR="00A37557">
        <w:rPr>
          <w:lang w:val="fr-FR"/>
        </w:rPr>
        <w:t>dans</w:t>
      </w:r>
      <w:r w:rsidR="003A571F">
        <w:rPr>
          <w:lang w:val="fr-FR"/>
        </w:rPr>
        <w:t xml:space="preserve"> le contexte des essais réalisés </w:t>
      </w:r>
      <w:r w:rsidR="0026752E" w:rsidRPr="004B288F">
        <w:rPr>
          <w:lang w:val="fr-FR"/>
        </w:rPr>
        <w:t>à une température de 25 °C.</w:t>
      </w:r>
      <w:r w:rsidR="003A571F">
        <w:rPr>
          <w:lang w:val="fr-FR"/>
        </w:rPr>
        <w:t xml:space="preserve"> </w:t>
      </w:r>
    </w:p>
    <w:p w14:paraId="2452B90D" w14:textId="372E1BD5" w:rsidR="000B6076" w:rsidRPr="00E15A11" w:rsidRDefault="002A4B9C" w:rsidP="00947E76">
      <w:pPr>
        <w:keepNext/>
        <w:keepLines/>
        <w:rPr>
          <w:i/>
          <w:iCs/>
          <w:lang w:val="fr-FR"/>
        </w:rPr>
      </w:pPr>
      <w:r w:rsidRPr="004B288F">
        <w:rPr>
          <w:i/>
          <w:iCs/>
          <w:lang w:val="fr-FR"/>
        </w:rPr>
        <w:t>Économies d</w:t>
      </w:r>
      <w:r w:rsidR="00C37710">
        <w:rPr>
          <w:i/>
          <w:iCs/>
          <w:lang w:val="fr-FR"/>
        </w:rPr>
        <w:t>’</w:t>
      </w:r>
      <w:r w:rsidRPr="004B288F">
        <w:rPr>
          <w:i/>
          <w:iCs/>
          <w:lang w:val="fr-FR"/>
        </w:rPr>
        <w:t xml:space="preserve">énergie totales et économies </w:t>
      </w:r>
      <w:r>
        <w:rPr>
          <w:i/>
          <w:iCs/>
          <w:lang w:val="fr-FR"/>
        </w:rPr>
        <w:t xml:space="preserve">exprimées </w:t>
      </w:r>
      <w:r w:rsidRPr="004B288F">
        <w:rPr>
          <w:i/>
          <w:iCs/>
          <w:lang w:val="fr-FR"/>
        </w:rPr>
        <w:t xml:space="preserve">en </w:t>
      </w:r>
      <w:r>
        <w:rPr>
          <w:i/>
          <w:iCs/>
          <w:lang w:val="fr-FR"/>
        </w:rPr>
        <w:t>$US</w:t>
      </w:r>
      <w:r w:rsidRPr="004B288F">
        <w:rPr>
          <w:i/>
          <w:iCs/>
          <w:lang w:val="fr-FR"/>
        </w:rPr>
        <w:t>/kWh/an</w:t>
      </w:r>
      <w:r w:rsidRPr="00E15A11">
        <w:rPr>
          <w:i/>
          <w:iCs/>
          <w:lang w:val="fr-FR"/>
        </w:rPr>
        <w:t xml:space="preserve"> </w:t>
      </w:r>
    </w:p>
    <w:p w14:paraId="7FBB9909" w14:textId="21BC4131" w:rsidR="0096265E" w:rsidRPr="00E15A11" w:rsidRDefault="009569EF" w:rsidP="0096265E">
      <w:pPr>
        <w:pStyle w:val="Heading1"/>
        <w:numPr>
          <w:ilvl w:val="0"/>
          <w:numId w:val="1"/>
        </w:numPr>
        <w:tabs>
          <w:tab w:val="num" w:pos="-2160"/>
        </w:tabs>
        <w:spacing w:before="240"/>
        <w:rPr>
          <w:lang w:val="fr-FR"/>
        </w:rPr>
      </w:pPr>
      <w:r w:rsidRPr="004B288F">
        <w:rPr>
          <w:lang w:val="fr-FR"/>
        </w:rPr>
        <w:t>Sur la base de la consommation d</w:t>
      </w:r>
      <w:r w:rsidR="00C37710">
        <w:rPr>
          <w:lang w:val="fr-FR"/>
        </w:rPr>
        <w:t>’</w:t>
      </w:r>
      <w:r w:rsidRPr="004B288F">
        <w:rPr>
          <w:lang w:val="fr-FR"/>
        </w:rPr>
        <w:t>énergie de référence p</w:t>
      </w:r>
      <w:r>
        <w:rPr>
          <w:lang w:val="fr-FR"/>
        </w:rPr>
        <w:t xml:space="preserve">our chaque </w:t>
      </w:r>
      <w:r w:rsidRPr="004B288F">
        <w:rPr>
          <w:lang w:val="fr-FR"/>
        </w:rPr>
        <w:t xml:space="preserve">modèle, </w:t>
      </w:r>
      <w:r w:rsidR="00925307">
        <w:rPr>
          <w:lang w:val="fr-FR"/>
        </w:rPr>
        <w:t xml:space="preserve">du niveau cible </w:t>
      </w:r>
      <w:r w:rsidRPr="004B288F">
        <w:rPr>
          <w:lang w:val="fr-FR"/>
        </w:rPr>
        <w:t>de l</w:t>
      </w:r>
      <w:r w:rsidR="00C37710">
        <w:rPr>
          <w:lang w:val="fr-FR"/>
        </w:rPr>
        <w:t>’</w:t>
      </w:r>
      <w:r w:rsidRPr="004B288F">
        <w:rPr>
          <w:lang w:val="fr-FR"/>
        </w:rPr>
        <w:t>efficacité énergétique et du nombre d</w:t>
      </w:r>
      <w:r w:rsidR="00C37710">
        <w:rPr>
          <w:lang w:val="fr-FR"/>
        </w:rPr>
        <w:t>’</w:t>
      </w:r>
      <w:r w:rsidRPr="004B288F">
        <w:rPr>
          <w:lang w:val="fr-FR"/>
        </w:rPr>
        <w:t>unités de chaque modèle fabriquées par les entreprises</w:t>
      </w:r>
      <w:r w:rsidRPr="004B288F">
        <w:rPr>
          <w:vertAlign w:val="superscript"/>
          <w:lang w:val="fr-FR"/>
        </w:rPr>
        <w:footnoteReference w:id="32"/>
      </w:r>
      <w:r w:rsidR="00925307">
        <w:rPr>
          <w:lang w:val="fr-FR"/>
        </w:rPr>
        <w:t>,</w:t>
      </w:r>
      <w:r w:rsidRPr="004B288F">
        <w:rPr>
          <w:lang w:val="fr-FR"/>
        </w:rPr>
        <w:t xml:space="preserve"> </w:t>
      </w:r>
      <w:r w:rsidR="00925307">
        <w:rPr>
          <w:lang w:val="fr-FR"/>
        </w:rPr>
        <w:t xml:space="preserve">le cumul </w:t>
      </w:r>
      <w:r w:rsidR="00925307">
        <w:rPr>
          <w:lang w:val="fr-FR"/>
        </w:rPr>
        <w:lastRenderedPageBreak/>
        <w:t xml:space="preserve">des </w:t>
      </w:r>
      <w:r w:rsidRPr="004B288F">
        <w:rPr>
          <w:lang w:val="fr-FR"/>
        </w:rPr>
        <w:t>économies d</w:t>
      </w:r>
      <w:r w:rsidR="00C37710">
        <w:rPr>
          <w:lang w:val="fr-FR"/>
        </w:rPr>
        <w:t>’</w:t>
      </w:r>
      <w:r w:rsidRPr="004B288F">
        <w:rPr>
          <w:lang w:val="fr-FR"/>
        </w:rPr>
        <w:t>énergie s</w:t>
      </w:r>
      <w:r w:rsidR="00C37710">
        <w:rPr>
          <w:lang w:val="fr-FR"/>
        </w:rPr>
        <w:t>’</w:t>
      </w:r>
      <w:r w:rsidRPr="004B288F">
        <w:rPr>
          <w:lang w:val="fr-FR"/>
        </w:rPr>
        <w:t>élève à 1</w:t>
      </w:r>
      <w:r w:rsidR="00925307">
        <w:rPr>
          <w:lang w:val="fr-FR"/>
        </w:rPr>
        <w:t> </w:t>
      </w:r>
      <w:r w:rsidRPr="004B288F">
        <w:rPr>
          <w:lang w:val="fr-FR"/>
        </w:rPr>
        <w:t>121,3</w:t>
      </w:r>
      <w:r w:rsidR="00925307">
        <w:rPr>
          <w:lang w:val="fr-FR"/>
        </w:rPr>
        <w:t> </w:t>
      </w:r>
      <w:r w:rsidRPr="004B288F">
        <w:rPr>
          <w:lang w:val="fr-FR"/>
        </w:rPr>
        <w:t>GWh/an. Sur la base des coûts convenus de 15</w:t>
      </w:r>
      <w:r w:rsidR="00E4709D">
        <w:rPr>
          <w:lang w:val="fr-FR"/>
        </w:rPr>
        <w:t> </w:t>
      </w:r>
      <w:r w:rsidRPr="004B288F">
        <w:rPr>
          <w:lang w:val="fr-FR"/>
        </w:rPr>
        <w:t>714</w:t>
      </w:r>
      <w:r w:rsidR="00E4709D">
        <w:rPr>
          <w:lang w:val="fr-FR"/>
        </w:rPr>
        <w:t> </w:t>
      </w:r>
      <w:r w:rsidRPr="004B288F">
        <w:rPr>
          <w:lang w:val="fr-FR"/>
        </w:rPr>
        <w:t>281</w:t>
      </w:r>
      <w:r w:rsidR="00E4709D">
        <w:rPr>
          <w:lang w:val="fr-FR"/>
        </w:rPr>
        <w:t> </w:t>
      </w:r>
      <w:r>
        <w:rPr>
          <w:lang w:val="fr-FR"/>
        </w:rPr>
        <w:t>$US</w:t>
      </w:r>
      <w:r w:rsidRPr="004B288F">
        <w:rPr>
          <w:lang w:val="fr-FR"/>
        </w:rPr>
        <w:t xml:space="preserve">, cela se traduit par un rapport coût-efficacité de 0,014 </w:t>
      </w:r>
      <w:r w:rsidR="004F661F" w:rsidRPr="00E15A11">
        <w:rPr>
          <w:lang w:val="fr-FR"/>
        </w:rPr>
        <w:t>$US</w:t>
      </w:r>
      <w:r w:rsidRPr="004B288F">
        <w:rPr>
          <w:lang w:val="fr-FR"/>
        </w:rPr>
        <w:t>/kWh/an pour ce</w:t>
      </w:r>
      <w:r w:rsidR="004F661F">
        <w:rPr>
          <w:lang w:val="fr-FR"/>
        </w:rPr>
        <w:t xml:space="preserve"> volet </w:t>
      </w:r>
      <w:r w:rsidRPr="004B288F">
        <w:rPr>
          <w:lang w:val="fr-FR"/>
        </w:rPr>
        <w:t>du projet.</w:t>
      </w:r>
    </w:p>
    <w:p w14:paraId="7FCBC3D1" w14:textId="7D459C5B" w:rsidR="00821059" w:rsidRPr="00E15A11" w:rsidRDefault="00CD507C" w:rsidP="00821059">
      <w:pPr>
        <w:spacing w:before="240"/>
        <w:rPr>
          <w:i/>
          <w:iCs/>
          <w:lang w:val="fr-FR"/>
        </w:rPr>
      </w:pPr>
      <w:r>
        <w:rPr>
          <w:i/>
          <w:iCs/>
          <w:lang w:val="fr-FR"/>
        </w:rPr>
        <w:t xml:space="preserve">Suivi et établissement de rapports </w:t>
      </w:r>
    </w:p>
    <w:p w14:paraId="32739617" w14:textId="208B62A8" w:rsidR="009A1B4D" w:rsidRPr="00BE3B7D" w:rsidRDefault="003B71E6" w:rsidP="009A1B4D">
      <w:pPr>
        <w:pStyle w:val="Heading1"/>
        <w:numPr>
          <w:ilvl w:val="0"/>
          <w:numId w:val="1"/>
        </w:numPr>
        <w:tabs>
          <w:tab w:val="num" w:pos="-2160"/>
        </w:tabs>
        <w:spacing w:before="240"/>
        <w:rPr>
          <w:lang w:val="fr-FR"/>
        </w:rPr>
      </w:pPr>
      <w:r w:rsidRPr="004B288F">
        <w:rPr>
          <w:lang w:val="fr-FR"/>
        </w:rPr>
        <w:t>Le Secrétariat et l</w:t>
      </w:r>
      <w:r w:rsidR="00C37710">
        <w:rPr>
          <w:lang w:val="fr-FR"/>
        </w:rPr>
        <w:t>’</w:t>
      </w:r>
      <w:r w:rsidRPr="004B288F">
        <w:rPr>
          <w:lang w:val="fr-FR"/>
        </w:rPr>
        <w:t xml:space="preserve">ONUDI ont eu des discussions approfondies sur la nécessité </w:t>
      </w:r>
      <w:r w:rsidR="005B5045">
        <w:rPr>
          <w:lang w:val="fr-FR"/>
        </w:rPr>
        <w:t>d</w:t>
      </w:r>
      <w:r w:rsidR="00C37710">
        <w:rPr>
          <w:lang w:val="fr-FR"/>
        </w:rPr>
        <w:t>’</w:t>
      </w:r>
      <w:r w:rsidR="005B5045">
        <w:rPr>
          <w:lang w:val="fr-FR"/>
        </w:rPr>
        <w:t xml:space="preserve">assurer un </w:t>
      </w:r>
      <w:r w:rsidRPr="004B288F">
        <w:rPr>
          <w:lang w:val="fr-FR"/>
        </w:rPr>
        <w:t xml:space="preserve">suivi et </w:t>
      </w:r>
      <w:r w:rsidR="005B5045">
        <w:rPr>
          <w:lang w:val="fr-FR"/>
        </w:rPr>
        <w:t>d</w:t>
      </w:r>
      <w:r w:rsidR="00C37710">
        <w:rPr>
          <w:lang w:val="fr-FR"/>
        </w:rPr>
        <w:t>’</w:t>
      </w:r>
      <w:r w:rsidRPr="004B288F">
        <w:rPr>
          <w:lang w:val="fr-FR"/>
        </w:rPr>
        <w:t>établi</w:t>
      </w:r>
      <w:r w:rsidR="005B5045">
        <w:rPr>
          <w:lang w:val="fr-FR"/>
        </w:rPr>
        <w:t xml:space="preserve">r </w:t>
      </w:r>
      <w:r w:rsidRPr="004B288F">
        <w:rPr>
          <w:lang w:val="fr-FR"/>
        </w:rPr>
        <w:t>de</w:t>
      </w:r>
      <w:r w:rsidR="005B5045">
        <w:rPr>
          <w:lang w:val="fr-FR"/>
        </w:rPr>
        <w:t>s</w:t>
      </w:r>
      <w:r w:rsidRPr="004B288F">
        <w:rPr>
          <w:lang w:val="fr-FR"/>
        </w:rPr>
        <w:t xml:space="preserve"> rapports</w:t>
      </w:r>
      <w:r w:rsidR="005B5045">
        <w:rPr>
          <w:lang w:val="fr-FR"/>
        </w:rPr>
        <w:t>, ainsi que sur les coûts correspondants</w:t>
      </w:r>
      <w:r w:rsidRPr="004B288F">
        <w:rPr>
          <w:lang w:val="fr-FR"/>
        </w:rPr>
        <w:t>. L</w:t>
      </w:r>
      <w:r w:rsidR="00C37710">
        <w:rPr>
          <w:lang w:val="fr-FR"/>
        </w:rPr>
        <w:t>’</w:t>
      </w:r>
      <w:r w:rsidRPr="004B288F">
        <w:rPr>
          <w:lang w:val="fr-FR"/>
        </w:rPr>
        <w:t xml:space="preserve">ONUDI devra </w:t>
      </w:r>
      <w:r w:rsidR="00C96FDB">
        <w:rPr>
          <w:lang w:val="fr-FR"/>
        </w:rPr>
        <w:t xml:space="preserve">vérifier le niveau </w:t>
      </w:r>
      <w:r w:rsidR="005146E8">
        <w:rPr>
          <w:lang w:val="fr-FR"/>
        </w:rPr>
        <w:t>d</w:t>
      </w:r>
      <w:r w:rsidR="00C37710">
        <w:rPr>
          <w:lang w:val="fr-FR"/>
        </w:rPr>
        <w:t>’</w:t>
      </w:r>
      <w:r w:rsidRPr="004B288F">
        <w:rPr>
          <w:lang w:val="fr-FR"/>
        </w:rPr>
        <w:t>efficacité énergétique atteint par les entreprises à différents moments</w:t>
      </w:r>
      <w:r w:rsidR="00083B98">
        <w:rPr>
          <w:lang w:val="fr-FR"/>
        </w:rPr>
        <w:t xml:space="preserve"> et faire rapport à cet égard. Il s</w:t>
      </w:r>
      <w:r w:rsidR="00C37710">
        <w:rPr>
          <w:lang w:val="fr-FR"/>
        </w:rPr>
        <w:t>’</w:t>
      </w:r>
      <w:r w:rsidR="00083B98">
        <w:rPr>
          <w:lang w:val="fr-FR"/>
        </w:rPr>
        <w:t>agit là d</w:t>
      </w:r>
      <w:r w:rsidR="00C37710">
        <w:rPr>
          <w:lang w:val="fr-FR"/>
        </w:rPr>
        <w:t>’</w:t>
      </w:r>
      <w:r w:rsidR="00083B98">
        <w:rPr>
          <w:lang w:val="fr-FR"/>
        </w:rPr>
        <w:t xml:space="preserve">une </w:t>
      </w:r>
      <w:r w:rsidR="007B5C5E">
        <w:rPr>
          <w:lang w:val="fr-FR"/>
        </w:rPr>
        <w:t xml:space="preserve">tâche </w:t>
      </w:r>
      <w:r w:rsidRPr="004B288F">
        <w:rPr>
          <w:lang w:val="fr-FR"/>
        </w:rPr>
        <w:t xml:space="preserve">supplémentaire </w:t>
      </w:r>
      <w:r w:rsidR="007B5C5E">
        <w:rPr>
          <w:lang w:val="fr-FR"/>
        </w:rPr>
        <w:t>qui incombe à</w:t>
      </w:r>
      <w:r w:rsidRPr="004B288F">
        <w:rPr>
          <w:lang w:val="fr-FR"/>
        </w:rPr>
        <w:t xml:space="preserve"> l</w:t>
      </w:r>
      <w:r w:rsidR="00C37710">
        <w:rPr>
          <w:lang w:val="fr-FR"/>
        </w:rPr>
        <w:t>’</w:t>
      </w:r>
      <w:r w:rsidRPr="004B288F">
        <w:rPr>
          <w:lang w:val="fr-FR"/>
        </w:rPr>
        <w:t>unité de gestion d</w:t>
      </w:r>
      <w:r w:rsidR="00083B98">
        <w:rPr>
          <w:lang w:val="fr-FR"/>
        </w:rPr>
        <w:t>e</w:t>
      </w:r>
      <w:r w:rsidRPr="004B288F">
        <w:rPr>
          <w:lang w:val="fr-FR"/>
        </w:rPr>
        <w:t xml:space="preserve"> projet mise en place dans le cadre du </w:t>
      </w:r>
      <w:r>
        <w:rPr>
          <w:lang w:val="fr-FR"/>
        </w:rPr>
        <w:t>PGEH</w:t>
      </w:r>
      <w:r w:rsidRPr="004B288F">
        <w:rPr>
          <w:lang w:val="fr-FR"/>
        </w:rPr>
        <w:t xml:space="preserve"> et du </w:t>
      </w:r>
      <w:r>
        <w:rPr>
          <w:lang w:val="fr-FR"/>
        </w:rPr>
        <w:t xml:space="preserve">Plan de mise en </w:t>
      </w:r>
      <w:r w:rsidR="0071589C">
        <w:rPr>
          <w:lang w:val="fr-FR"/>
        </w:rPr>
        <w:t>œuvre</w:t>
      </w:r>
      <w:r>
        <w:rPr>
          <w:lang w:val="fr-FR"/>
        </w:rPr>
        <w:t xml:space="preserve"> de l</w:t>
      </w:r>
      <w:r w:rsidR="00C37710">
        <w:rPr>
          <w:lang w:val="fr-FR"/>
        </w:rPr>
        <w:t>’</w:t>
      </w:r>
      <w:r>
        <w:rPr>
          <w:lang w:val="fr-FR"/>
        </w:rPr>
        <w:t>amendement de Kigali</w:t>
      </w:r>
      <w:r w:rsidRPr="004B288F">
        <w:rPr>
          <w:lang w:val="fr-FR"/>
        </w:rPr>
        <w:t xml:space="preserve">. Parallèlement, le Secrétariat a reconnu que les entreprises participant au projet </w:t>
      </w:r>
      <w:r w:rsidR="00C42957">
        <w:rPr>
          <w:lang w:val="fr-FR"/>
        </w:rPr>
        <w:t>contribuent également à l</w:t>
      </w:r>
      <w:r w:rsidR="00C37710">
        <w:rPr>
          <w:lang w:val="fr-FR"/>
        </w:rPr>
        <w:t>’</w:t>
      </w:r>
      <w:r w:rsidR="00C42957">
        <w:rPr>
          <w:lang w:val="fr-FR"/>
        </w:rPr>
        <w:t xml:space="preserve">application du </w:t>
      </w:r>
      <w:r>
        <w:rPr>
          <w:lang w:val="fr-FR"/>
        </w:rPr>
        <w:t xml:space="preserve">Plan de mise en </w:t>
      </w:r>
      <w:r w:rsidR="0071589C">
        <w:rPr>
          <w:lang w:val="fr-FR"/>
        </w:rPr>
        <w:t>œuvre</w:t>
      </w:r>
      <w:r>
        <w:rPr>
          <w:lang w:val="fr-FR"/>
        </w:rPr>
        <w:t xml:space="preserve"> de l</w:t>
      </w:r>
      <w:r w:rsidR="00C37710">
        <w:rPr>
          <w:lang w:val="fr-FR"/>
        </w:rPr>
        <w:t>’</w:t>
      </w:r>
      <w:r>
        <w:rPr>
          <w:lang w:val="fr-FR"/>
        </w:rPr>
        <w:t>amendement de Kigali</w:t>
      </w:r>
      <w:r w:rsidRPr="004B288F">
        <w:rPr>
          <w:lang w:val="fr-FR"/>
        </w:rPr>
        <w:t xml:space="preserve"> ou </w:t>
      </w:r>
      <w:r w:rsidR="00C42957">
        <w:rPr>
          <w:lang w:val="fr-FR"/>
        </w:rPr>
        <w:t>d</w:t>
      </w:r>
      <w:r w:rsidRPr="004B288F">
        <w:rPr>
          <w:lang w:val="fr-FR"/>
        </w:rPr>
        <w:t xml:space="preserve">u </w:t>
      </w:r>
      <w:r>
        <w:rPr>
          <w:lang w:val="fr-FR"/>
        </w:rPr>
        <w:t>PGEH</w:t>
      </w:r>
      <w:r w:rsidRPr="004B288F">
        <w:rPr>
          <w:lang w:val="fr-FR"/>
        </w:rPr>
        <w:t xml:space="preserve"> du pays. En outre, toutes les entreprises qui fabriquent des </w:t>
      </w:r>
      <w:r>
        <w:rPr>
          <w:lang w:val="fr-FR"/>
        </w:rPr>
        <w:t>congélateurs horizontaux</w:t>
      </w:r>
      <w:r w:rsidRPr="004B288F">
        <w:rPr>
          <w:lang w:val="fr-FR"/>
        </w:rPr>
        <w:t xml:space="preserve"> fabriquent également des réfrigérateurs domestiques, </w:t>
      </w:r>
      <w:r w:rsidR="00C06195">
        <w:rPr>
          <w:lang w:val="fr-FR"/>
        </w:rPr>
        <w:t xml:space="preserve">bien que </w:t>
      </w:r>
      <w:r w:rsidR="004B6CC8">
        <w:rPr>
          <w:lang w:val="fr-FR"/>
        </w:rPr>
        <w:t>ces opérations soient parfois exécutées dans des usines distinctes</w:t>
      </w:r>
      <w:r w:rsidRPr="004B288F">
        <w:rPr>
          <w:lang w:val="fr-FR"/>
        </w:rPr>
        <w:t xml:space="preserve">. De même, nombre </w:t>
      </w:r>
      <w:r w:rsidR="00BD4E42">
        <w:rPr>
          <w:lang w:val="fr-FR"/>
        </w:rPr>
        <w:t xml:space="preserve">de fabricants </w:t>
      </w:r>
      <w:r w:rsidRPr="004B288F">
        <w:rPr>
          <w:lang w:val="fr-FR"/>
        </w:rPr>
        <w:t>de réfrigérateurs domestiques fabriquent également des climatiseurs. Il a été convenu que les besoins en matière de suivi devaient être soigneusement définis, en tenant compte du fait que les activités du projet sont nouvelles et qu</w:t>
      </w:r>
      <w:r w:rsidR="00C37710">
        <w:rPr>
          <w:lang w:val="fr-FR"/>
        </w:rPr>
        <w:t>’</w:t>
      </w:r>
      <w:r w:rsidR="002924E3">
        <w:rPr>
          <w:lang w:val="fr-FR"/>
        </w:rPr>
        <w:t>il est nécessaire d</w:t>
      </w:r>
      <w:r w:rsidR="00C37710">
        <w:rPr>
          <w:lang w:val="fr-FR"/>
        </w:rPr>
        <w:t>’</w:t>
      </w:r>
      <w:r w:rsidR="002924E3">
        <w:rPr>
          <w:lang w:val="fr-FR"/>
        </w:rPr>
        <w:t xml:space="preserve">apporter un </w:t>
      </w:r>
      <w:r w:rsidR="00361DF7">
        <w:rPr>
          <w:lang w:val="fr-FR"/>
        </w:rPr>
        <w:t>appui suffisant à l</w:t>
      </w:r>
      <w:r w:rsidR="00C37710">
        <w:rPr>
          <w:lang w:val="fr-FR"/>
        </w:rPr>
        <w:t>’</w:t>
      </w:r>
      <w:r w:rsidR="00361DF7">
        <w:rPr>
          <w:lang w:val="fr-FR"/>
        </w:rPr>
        <w:t xml:space="preserve">EOS dans le cadre de </w:t>
      </w:r>
      <w:r w:rsidRPr="004B288F">
        <w:rPr>
          <w:lang w:val="fr-FR"/>
        </w:rPr>
        <w:t xml:space="preserve">la mise en œuvre du projet pour </w:t>
      </w:r>
      <w:r w:rsidR="00181651">
        <w:rPr>
          <w:lang w:val="fr-FR"/>
        </w:rPr>
        <w:t xml:space="preserve">que les échanges sur </w:t>
      </w:r>
      <w:r w:rsidRPr="00BE3B7D">
        <w:rPr>
          <w:lang w:val="fr-FR"/>
        </w:rPr>
        <w:t>l</w:t>
      </w:r>
      <w:r w:rsidR="00C37710">
        <w:rPr>
          <w:lang w:val="fr-FR"/>
        </w:rPr>
        <w:t>’</w:t>
      </w:r>
      <w:r w:rsidR="00DB176E" w:rsidRPr="00BE3B7D">
        <w:rPr>
          <w:lang w:val="fr-FR"/>
        </w:rPr>
        <w:t xml:space="preserve">actualisation des </w:t>
      </w:r>
      <w:r w:rsidRPr="00BE3B7D">
        <w:rPr>
          <w:lang w:val="fr-FR"/>
        </w:rPr>
        <w:t xml:space="preserve">NMPE </w:t>
      </w:r>
      <w:r w:rsidR="00DB176E" w:rsidRPr="00BE3B7D">
        <w:rPr>
          <w:lang w:val="fr-FR"/>
        </w:rPr>
        <w:t xml:space="preserve">applicables aux </w:t>
      </w:r>
      <w:r w:rsidRPr="00BE3B7D">
        <w:rPr>
          <w:lang w:val="fr-FR"/>
        </w:rPr>
        <w:t>équipements de réfrigération et de climatisation</w:t>
      </w:r>
      <w:r w:rsidR="00181651" w:rsidRPr="00BE3B7D">
        <w:rPr>
          <w:lang w:val="fr-FR"/>
        </w:rPr>
        <w:t xml:space="preserve"> se poursuivent</w:t>
      </w:r>
      <w:r w:rsidRPr="00BE3B7D">
        <w:rPr>
          <w:lang w:val="fr-FR"/>
        </w:rPr>
        <w:t>. À l</w:t>
      </w:r>
      <w:r w:rsidR="00C37710">
        <w:rPr>
          <w:lang w:val="fr-FR"/>
        </w:rPr>
        <w:t>’</w:t>
      </w:r>
      <w:r w:rsidRPr="00BE3B7D">
        <w:rPr>
          <w:lang w:val="fr-FR"/>
        </w:rPr>
        <w:t xml:space="preserve">issue de discussions constructives, </w:t>
      </w:r>
      <w:r w:rsidR="00101FBE" w:rsidRPr="00BE3B7D">
        <w:rPr>
          <w:lang w:val="fr-FR"/>
        </w:rPr>
        <w:t xml:space="preserve">au cours desquelles les observations </w:t>
      </w:r>
      <w:r w:rsidR="006B5FF0" w:rsidRPr="00BE3B7D">
        <w:rPr>
          <w:lang w:val="fr-FR"/>
        </w:rPr>
        <w:t>sur l</w:t>
      </w:r>
      <w:r w:rsidR="00C37710">
        <w:rPr>
          <w:lang w:val="fr-FR"/>
        </w:rPr>
        <w:t>’</w:t>
      </w:r>
      <w:r w:rsidR="006B5FF0" w:rsidRPr="00BE3B7D">
        <w:rPr>
          <w:lang w:val="fr-FR"/>
        </w:rPr>
        <w:t xml:space="preserve">efficacité </w:t>
      </w:r>
      <w:r w:rsidRPr="00BE3B7D">
        <w:rPr>
          <w:lang w:val="fr-FR"/>
        </w:rPr>
        <w:t xml:space="preserve">ont </w:t>
      </w:r>
      <w:r w:rsidR="006B5FF0" w:rsidRPr="00BE3B7D">
        <w:rPr>
          <w:lang w:val="fr-FR"/>
        </w:rPr>
        <w:t xml:space="preserve">été </w:t>
      </w:r>
      <w:r w:rsidRPr="00BE3B7D">
        <w:rPr>
          <w:lang w:val="fr-FR"/>
        </w:rPr>
        <w:t>pris</w:t>
      </w:r>
      <w:r w:rsidR="006B5FF0" w:rsidRPr="00BE3B7D">
        <w:rPr>
          <w:lang w:val="fr-FR"/>
        </w:rPr>
        <w:t>es</w:t>
      </w:r>
      <w:r w:rsidRPr="00BE3B7D">
        <w:rPr>
          <w:lang w:val="fr-FR"/>
        </w:rPr>
        <w:t xml:space="preserve"> en compte</w:t>
      </w:r>
      <w:r w:rsidR="006B5FF0" w:rsidRPr="00BE3B7D">
        <w:rPr>
          <w:lang w:val="fr-FR"/>
        </w:rPr>
        <w:t>,</w:t>
      </w:r>
      <w:r w:rsidRPr="00BE3B7D">
        <w:rPr>
          <w:lang w:val="fr-FR"/>
        </w:rPr>
        <w:t xml:space="preserve"> les coûts indiqués dans le tableau 12 ci-</w:t>
      </w:r>
      <w:r w:rsidR="00C17157" w:rsidRPr="00BE3B7D">
        <w:rPr>
          <w:lang w:val="fr-FR"/>
        </w:rPr>
        <w:t xml:space="preserve">après </w:t>
      </w:r>
      <w:r w:rsidRPr="00BE3B7D">
        <w:rPr>
          <w:lang w:val="fr-FR"/>
        </w:rPr>
        <w:t>ont été convenus pour le suivi et l</w:t>
      </w:r>
      <w:r w:rsidR="00C37710">
        <w:rPr>
          <w:lang w:val="fr-FR"/>
        </w:rPr>
        <w:t>’</w:t>
      </w:r>
      <w:r w:rsidRPr="00BE3B7D">
        <w:rPr>
          <w:lang w:val="fr-FR"/>
        </w:rPr>
        <w:t>établissement de rapports.</w:t>
      </w:r>
    </w:p>
    <w:p w14:paraId="7C364B58" w14:textId="6A12F09F" w:rsidR="00FB6A15" w:rsidRPr="00BE3B7D" w:rsidRDefault="00FB6A15" w:rsidP="00FB6A15">
      <w:pPr>
        <w:rPr>
          <w:b/>
          <w:bCs/>
          <w:color w:val="000000"/>
          <w:shd w:val="clear" w:color="auto" w:fill="FFFFFF"/>
          <w:lang w:val="fr-FR"/>
        </w:rPr>
      </w:pPr>
      <w:r w:rsidRPr="00BE3B7D">
        <w:rPr>
          <w:b/>
          <w:bCs/>
          <w:color w:val="000000"/>
          <w:shd w:val="clear" w:color="auto" w:fill="FFFFFF"/>
          <w:lang w:val="fr-FR"/>
        </w:rPr>
        <w:t>Table</w:t>
      </w:r>
      <w:r w:rsidR="00B715D0" w:rsidRPr="00BE3B7D">
        <w:rPr>
          <w:b/>
          <w:bCs/>
          <w:color w:val="000000"/>
          <w:shd w:val="clear" w:color="auto" w:fill="FFFFFF"/>
          <w:lang w:val="fr-FR"/>
        </w:rPr>
        <w:t>au</w:t>
      </w:r>
      <w:r w:rsidRPr="00BE3B7D">
        <w:rPr>
          <w:b/>
          <w:bCs/>
          <w:color w:val="000000"/>
          <w:shd w:val="clear" w:color="auto" w:fill="FFFFFF"/>
          <w:lang w:val="fr-FR"/>
        </w:rPr>
        <w:t xml:space="preserve"> </w:t>
      </w:r>
      <w:r w:rsidR="004A5539" w:rsidRPr="00BE3B7D">
        <w:rPr>
          <w:b/>
          <w:bCs/>
          <w:color w:val="000000"/>
          <w:shd w:val="clear" w:color="auto" w:fill="FFFFFF"/>
          <w:lang w:val="fr-FR"/>
        </w:rPr>
        <w:t>12</w:t>
      </w:r>
      <w:r w:rsidRPr="00BE3B7D">
        <w:rPr>
          <w:b/>
          <w:bCs/>
          <w:color w:val="000000"/>
          <w:shd w:val="clear" w:color="auto" w:fill="FFFFFF"/>
          <w:lang w:val="fr-FR"/>
        </w:rPr>
        <w:t xml:space="preserve">. </w:t>
      </w:r>
      <w:r w:rsidR="00931A71" w:rsidRPr="00BE3B7D">
        <w:rPr>
          <w:b/>
          <w:bCs/>
          <w:color w:val="000000"/>
          <w:shd w:val="clear" w:color="auto" w:fill="FFFFFF"/>
          <w:lang w:val="fr-FR"/>
        </w:rPr>
        <w:t>Coûts convenus pour le suivi et l</w:t>
      </w:r>
      <w:r w:rsidR="00C37710">
        <w:rPr>
          <w:b/>
          <w:bCs/>
          <w:color w:val="000000"/>
          <w:shd w:val="clear" w:color="auto" w:fill="FFFFFF"/>
          <w:lang w:val="fr-FR"/>
        </w:rPr>
        <w:t>’</w:t>
      </w:r>
      <w:r w:rsidR="00931A71" w:rsidRPr="00BE3B7D">
        <w:rPr>
          <w:b/>
          <w:bCs/>
          <w:color w:val="000000"/>
          <w:shd w:val="clear" w:color="auto" w:fill="FFFFFF"/>
          <w:lang w:val="fr-FR"/>
        </w:rPr>
        <w:t xml:space="preserve">établissement de rapports </w:t>
      </w:r>
      <w:r w:rsidR="00F46B80" w:rsidRPr="00BE3B7D">
        <w:rPr>
          <w:b/>
          <w:bCs/>
          <w:color w:val="000000"/>
          <w:shd w:val="clear" w:color="auto" w:fill="FFFFFF"/>
          <w:lang w:val="fr-FR"/>
        </w:rPr>
        <w:t>(</w:t>
      </w:r>
      <w:r w:rsidR="00CC09F7" w:rsidRPr="00BE3B7D">
        <w:rPr>
          <w:b/>
          <w:bCs/>
          <w:color w:val="000000"/>
          <w:shd w:val="clear" w:color="auto" w:fill="FFFFFF"/>
          <w:lang w:val="fr-FR"/>
        </w:rPr>
        <w:t>$US</w:t>
      </w:r>
      <w:r w:rsidR="00F46B80" w:rsidRPr="00BE3B7D">
        <w:rPr>
          <w:b/>
          <w:bCs/>
          <w:color w:val="000000"/>
          <w:shd w:val="clear" w:color="auto" w:fill="FFFFFF"/>
          <w:lang w:val="fr-FR"/>
        </w:rPr>
        <w:t>)</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559"/>
        <w:gridCol w:w="1253"/>
      </w:tblGrid>
      <w:tr w:rsidR="00BE3B7D" w:rsidRPr="00BE3B7D" w14:paraId="553F6532" w14:textId="77777777" w:rsidTr="00F46B80">
        <w:trPr>
          <w:trHeight w:val="431"/>
        </w:trPr>
        <w:tc>
          <w:tcPr>
            <w:tcW w:w="6521" w:type="dxa"/>
            <w:vAlign w:val="center"/>
          </w:tcPr>
          <w:p w14:paraId="7F6CCA82" w14:textId="7BEEF9FA" w:rsidR="00BE3B7D" w:rsidRPr="00BE3B7D" w:rsidRDefault="00BE3B7D" w:rsidP="00BE3B7D">
            <w:pPr>
              <w:jc w:val="center"/>
              <w:rPr>
                <w:b/>
                <w:bCs/>
                <w:color w:val="000000"/>
                <w:sz w:val="20"/>
                <w:szCs w:val="20"/>
                <w:shd w:val="clear" w:color="auto" w:fill="FFFFFF"/>
                <w:lang w:val="fr-FR"/>
              </w:rPr>
            </w:pPr>
            <w:r w:rsidRPr="00BE3B7D">
              <w:rPr>
                <w:b/>
                <w:bCs/>
                <w:color w:val="000000"/>
                <w:sz w:val="20"/>
                <w:szCs w:val="20"/>
                <w:shd w:val="clear" w:color="auto" w:fill="FFFFFF"/>
                <w:lang w:val="fr-FR"/>
              </w:rPr>
              <w:t xml:space="preserve">Élément </w:t>
            </w:r>
          </w:p>
        </w:tc>
        <w:tc>
          <w:tcPr>
            <w:tcW w:w="1559" w:type="dxa"/>
            <w:vAlign w:val="center"/>
          </w:tcPr>
          <w:p w14:paraId="0BA1E500" w14:textId="3D99A771" w:rsidR="00BE3B7D" w:rsidRPr="00BE3B7D" w:rsidRDefault="00BE3B7D" w:rsidP="00BE3B7D">
            <w:pPr>
              <w:jc w:val="center"/>
              <w:rPr>
                <w:b/>
                <w:bCs/>
                <w:color w:val="000000"/>
                <w:sz w:val="20"/>
                <w:szCs w:val="20"/>
                <w:shd w:val="clear" w:color="auto" w:fill="FFFFFF"/>
                <w:lang w:val="fr-FR"/>
              </w:rPr>
            </w:pPr>
            <w:r w:rsidRPr="00BE3B7D">
              <w:rPr>
                <w:b/>
                <w:bCs/>
                <w:color w:val="000000"/>
                <w:sz w:val="20"/>
                <w:szCs w:val="20"/>
                <w:shd w:val="clear" w:color="auto" w:fill="FFFFFF"/>
                <w:lang w:val="fr-FR"/>
              </w:rPr>
              <w:t>Tel que soumis</w:t>
            </w:r>
          </w:p>
        </w:tc>
        <w:tc>
          <w:tcPr>
            <w:tcW w:w="1253" w:type="dxa"/>
            <w:vAlign w:val="center"/>
          </w:tcPr>
          <w:p w14:paraId="5CDAE992" w14:textId="448C26EF" w:rsidR="00BE3B7D" w:rsidRPr="00BE3B7D" w:rsidRDefault="00BE3B7D" w:rsidP="00BE3B7D">
            <w:pPr>
              <w:jc w:val="center"/>
              <w:rPr>
                <w:b/>
                <w:bCs/>
                <w:color w:val="000000"/>
                <w:sz w:val="20"/>
                <w:szCs w:val="20"/>
                <w:shd w:val="clear" w:color="auto" w:fill="FFFFFF"/>
                <w:lang w:val="fr-FR"/>
              </w:rPr>
            </w:pPr>
            <w:r w:rsidRPr="00BE3B7D">
              <w:rPr>
                <w:b/>
                <w:bCs/>
                <w:color w:val="000000"/>
                <w:sz w:val="20"/>
                <w:szCs w:val="20"/>
                <w:shd w:val="clear" w:color="auto" w:fill="FFFFFF"/>
                <w:lang w:val="fr-FR"/>
              </w:rPr>
              <w:t>Convenu</w:t>
            </w:r>
          </w:p>
        </w:tc>
      </w:tr>
      <w:tr w:rsidR="00CA3A2D" w:rsidRPr="00BE3B7D" w14:paraId="13E0D797" w14:textId="77777777" w:rsidTr="00F46B80">
        <w:trPr>
          <w:trHeight w:val="79"/>
        </w:trPr>
        <w:tc>
          <w:tcPr>
            <w:tcW w:w="6521" w:type="dxa"/>
            <w:vAlign w:val="center"/>
          </w:tcPr>
          <w:p w14:paraId="7C1A233A" w14:textId="3F9A52F1" w:rsidR="00CA3A2D" w:rsidRPr="00BE3B7D" w:rsidRDefault="00DD6E23" w:rsidP="001F5004">
            <w:pPr>
              <w:rPr>
                <w:color w:val="000000"/>
                <w:sz w:val="20"/>
                <w:szCs w:val="20"/>
                <w:shd w:val="clear" w:color="auto" w:fill="FFFFFF"/>
                <w:lang w:val="fr-FR"/>
              </w:rPr>
            </w:pPr>
            <w:r w:rsidRPr="004B288F">
              <w:rPr>
                <w:color w:val="000000"/>
                <w:sz w:val="20"/>
                <w:szCs w:val="20"/>
                <w:shd w:val="clear" w:color="auto" w:fill="FFFFFF"/>
                <w:lang w:val="fr-FR"/>
              </w:rPr>
              <w:t>Suivi et</w:t>
            </w:r>
            <w:r>
              <w:rPr>
                <w:color w:val="000000"/>
                <w:sz w:val="20"/>
                <w:szCs w:val="20"/>
                <w:shd w:val="clear" w:color="auto" w:fill="FFFFFF"/>
                <w:lang w:val="fr-FR"/>
              </w:rPr>
              <w:t xml:space="preserve"> établissement de</w:t>
            </w:r>
            <w:r w:rsidRPr="004B288F">
              <w:rPr>
                <w:color w:val="000000"/>
                <w:sz w:val="20"/>
                <w:szCs w:val="20"/>
                <w:shd w:val="clear" w:color="auto" w:fill="FFFFFF"/>
                <w:lang w:val="fr-FR"/>
              </w:rPr>
              <w:t xml:space="preserve"> rapports pour 28 </w:t>
            </w:r>
            <w:r>
              <w:rPr>
                <w:color w:val="000000"/>
                <w:sz w:val="20"/>
                <w:szCs w:val="20"/>
                <w:shd w:val="clear" w:color="auto" w:fill="FFFFFF"/>
                <w:lang w:val="fr-FR"/>
              </w:rPr>
              <w:t xml:space="preserve">usines </w:t>
            </w:r>
            <w:r w:rsidRPr="004B288F">
              <w:rPr>
                <w:color w:val="000000"/>
                <w:sz w:val="20"/>
                <w:szCs w:val="20"/>
                <w:shd w:val="clear" w:color="auto" w:fill="FFFFFF"/>
                <w:lang w:val="fr-FR"/>
              </w:rPr>
              <w:t>de fabrication d</w:t>
            </w:r>
            <w:r w:rsidR="00C37710">
              <w:rPr>
                <w:color w:val="000000"/>
                <w:sz w:val="20"/>
                <w:szCs w:val="20"/>
                <w:shd w:val="clear" w:color="auto" w:fill="FFFFFF"/>
                <w:lang w:val="fr-FR"/>
              </w:rPr>
              <w:t>’</w:t>
            </w:r>
            <w:r w:rsidRPr="004B288F">
              <w:rPr>
                <w:color w:val="000000"/>
                <w:sz w:val="20"/>
                <w:szCs w:val="20"/>
                <w:shd w:val="clear" w:color="auto" w:fill="FFFFFF"/>
                <w:lang w:val="fr-FR"/>
              </w:rPr>
              <w:t>équipements</w:t>
            </w:r>
            <w:r w:rsidRPr="00BE3B7D">
              <w:rPr>
                <w:color w:val="000000"/>
                <w:sz w:val="20"/>
                <w:szCs w:val="20"/>
                <w:shd w:val="clear" w:color="auto" w:fill="FFFFFF"/>
                <w:lang w:val="fr-FR"/>
              </w:rPr>
              <w:t xml:space="preserve"> </w:t>
            </w:r>
          </w:p>
        </w:tc>
        <w:tc>
          <w:tcPr>
            <w:tcW w:w="1559" w:type="dxa"/>
            <w:vAlign w:val="center"/>
          </w:tcPr>
          <w:p w14:paraId="11C64FC6" w14:textId="0AB33085" w:rsidR="00CA3A2D" w:rsidRPr="00BE3B7D" w:rsidRDefault="001A0371" w:rsidP="00F46B80">
            <w:pPr>
              <w:jc w:val="right"/>
              <w:rPr>
                <w:color w:val="000000"/>
                <w:sz w:val="20"/>
                <w:szCs w:val="20"/>
                <w:shd w:val="clear" w:color="auto" w:fill="FFFFFF"/>
                <w:lang w:val="fr-FR"/>
              </w:rPr>
            </w:pPr>
            <w:r w:rsidRPr="00BE3B7D">
              <w:rPr>
                <w:color w:val="000000"/>
                <w:sz w:val="20"/>
                <w:szCs w:val="20"/>
                <w:shd w:val="clear" w:color="auto" w:fill="FFFFFF"/>
                <w:lang w:val="fr-FR"/>
              </w:rPr>
              <w:t>560</w:t>
            </w:r>
            <w:r w:rsidR="00DD6E23">
              <w:rPr>
                <w:color w:val="000000"/>
                <w:sz w:val="20"/>
                <w:szCs w:val="20"/>
                <w:shd w:val="clear" w:color="auto" w:fill="FFFFFF"/>
                <w:lang w:val="fr-FR"/>
              </w:rPr>
              <w:t xml:space="preserve"> </w:t>
            </w:r>
            <w:r w:rsidRPr="00BE3B7D">
              <w:rPr>
                <w:color w:val="000000"/>
                <w:sz w:val="20"/>
                <w:szCs w:val="20"/>
                <w:shd w:val="clear" w:color="auto" w:fill="FFFFFF"/>
                <w:lang w:val="fr-FR"/>
              </w:rPr>
              <w:t>000</w:t>
            </w:r>
          </w:p>
        </w:tc>
        <w:tc>
          <w:tcPr>
            <w:tcW w:w="1253" w:type="dxa"/>
            <w:vAlign w:val="center"/>
          </w:tcPr>
          <w:p w14:paraId="7FEF2163" w14:textId="4F3A6859" w:rsidR="00CA3A2D" w:rsidRPr="00BE3B7D" w:rsidRDefault="00CA3A2D" w:rsidP="001F5004">
            <w:pPr>
              <w:jc w:val="right"/>
              <w:rPr>
                <w:color w:val="000000"/>
                <w:sz w:val="20"/>
                <w:szCs w:val="20"/>
                <w:shd w:val="clear" w:color="auto" w:fill="FFFFFF"/>
                <w:lang w:val="fr-FR"/>
              </w:rPr>
            </w:pPr>
            <w:r w:rsidRPr="00BE3B7D">
              <w:rPr>
                <w:color w:val="000000"/>
                <w:sz w:val="20"/>
                <w:szCs w:val="20"/>
                <w:shd w:val="clear" w:color="auto" w:fill="FFFFFF"/>
                <w:lang w:val="fr-FR"/>
              </w:rPr>
              <w:t>245</w:t>
            </w:r>
            <w:r w:rsidR="00DD6E23">
              <w:rPr>
                <w:color w:val="000000"/>
                <w:sz w:val="20"/>
                <w:szCs w:val="20"/>
                <w:shd w:val="clear" w:color="auto" w:fill="FFFFFF"/>
                <w:lang w:val="fr-FR"/>
              </w:rPr>
              <w:t xml:space="preserve"> </w:t>
            </w:r>
            <w:r w:rsidR="00947E76" w:rsidRPr="00BE3B7D">
              <w:rPr>
                <w:color w:val="000000"/>
                <w:sz w:val="20"/>
                <w:szCs w:val="20"/>
                <w:shd w:val="clear" w:color="auto" w:fill="FFFFFF"/>
                <w:lang w:val="fr-FR"/>
              </w:rPr>
              <w:t>0</w:t>
            </w:r>
            <w:r w:rsidRPr="00BE3B7D">
              <w:rPr>
                <w:color w:val="000000"/>
                <w:sz w:val="20"/>
                <w:szCs w:val="20"/>
                <w:shd w:val="clear" w:color="auto" w:fill="FFFFFF"/>
                <w:lang w:val="fr-FR"/>
              </w:rPr>
              <w:t>00</w:t>
            </w:r>
          </w:p>
        </w:tc>
      </w:tr>
      <w:tr w:rsidR="00CA3A2D" w:rsidRPr="00BE3B7D" w14:paraId="606144FA" w14:textId="77777777" w:rsidTr="00F46B80">
        <w:trPr>
          <w:trHeight w:val="221"/>
        </w:trPr>
        <w:tc>
          <w:tcPr>
            <w:tcW w:w="6521" w:type="dxa"/>
            <w:vAlign w:val="center"/>
          </w:tcPr>
          <w:p w14:paraId="33BB82D0" w14:textId="4D43EB00" w:rsidR="00CA3A2D" w:rsidRPr="00BE3B7D" w:rsidRDefault="00142822" w:rsidP="001F5004">
            <w:pPr>
              <w:rPr>
                <w:color w:val="000000"/>
                <w:sz w:val="20"/>
                <w:szCs w:val="20"/>
                <w:shd w:val="clear" w:color="auto" w:fill="FFFFFF"/>
                <w:lang w:val="fr-FR"/>
              </w:rPr>
            </w:pPr>
            <w:r>
              <w:rPr>
                <w:color w:val="000000"/>
                <w:sz w:val="20"/>
                <w:szCs w:val="20"/>
                <w:shd w:val="clear" w:color="auto" w:fill="FFFFFF"/>
                <w:lang w:val="fr-FR"/>
              </w:rPr>
              <w:t xml:space="preserve">Appui </w:t>
            </w:r>
            <w:r w:rsidRPr="004B288F">
              <w:rPr>
                <w:color w:val="000000"/>
                <w:sz w:val="20"/>
                <w:szCs w:val="20"/>
                <w:shd w:val="clear" w:color="auto" w:fill="FFFFFF"/>
                <w:lang w:val="fr-FR"/>
              </w:rPr>
              <w:t xml:space="preserve">à </w:t>
            </w:r>
            <w:r>
              <w:rPr>
                <w:color w:val="000000"/>
                <w:sz w:val="20"/>
                <w:szCs w:val="20"/>
                <w:shd w:val="clear" w:color="auto" w:fill="FFFFFF"/>
                <w:lang w:val="fr-FR"/>
              </w:rPr>
              <w:t>l</w:t>
            </w:r>
            <w:r w:rsidR="00C37710">
              <w:rPr>
                <w:color w:val="000000"/>
                <w:sz w:val="20"/>
                <w:szCs w:val="20"/>
                <w:shd w:val="clear" w:color="auto" w:fill="FFFFFF"/>
                <w:lang w:val="fr-FR"/>
              </w:rPr>
              <w:t>’</w:t>
            </w:r>
            <w:r w:rsidRPr="004B288F">
              <w:rPr>
                <w:color w:val="000000"/>
                <w:sz w:val="20"/>
                <w:szCs w:val="20"/>
                <w:shd w:val="clear" w:color="auto" w:fill="FFFFFF"/>
                <w:lang w:val="fr-FR"/>
              </w:rPr>
              <w:t xml:space="preserve">EOS pour le renforcement des </w:t>
            </w:r>
            <w:r>
              <w:rPr>
                <w:color w:val="000000"/>
                <w:sz w:val="20"/>
                <w:szCs w:val="20"/>
                <w:shd w:val="clear" w:color="auto" w:fill="FFFFFF"/>
                <w:lang w:val="fr-FR"/>
              </w:rPr>
              <w:t>NMPE</w:t>
            </w:r>
            <w:r w:rsidRPr="004B288F">
              <w:rPr>
                <w:color w:val="000000"/>
                <w:sz w:val="20"/>
                <w:szCs w:val="20"/>
                <w:shd w:val="clear" w:color="auto" w:fill="FFFFFF"/>
                <w:lang w:val="fr-FR"/>
              </w:rPr>
              <w:t xml:space="preserve"> </w:t>
            </w:r>
            <w:r>
              <w:rPr>
                <w:color w:val="000000"/>
                <w:sz w:val="20"/>
                <w:szCs w:val="20"/>
                <w:shd w:val="clear" w:color="auto" w:fill="FFFFFF"/>
                <w:lang w:val="fr-FR"/>
              </w:rPr>
              <w:t xml:space="preserve">applicables à </w:t>
            </w:r>
            <w:r w:rsidRPr="004B288F">
              <w:rPr>
                <w:color w:val="000000"/>
                <w:sz w:val="20"/>
                <w:szCs w:val="20"/>
                <w:shd w:val="clear" w:color="auto" w:fill="FFFFFF"/>
                <w:lang w:val="fr-FR"/>
              </w:rPr>
              <w:t xml:space="preserve">différents équipements </w:t>
            </w:r>
            <w:r>
              <w:rPr>
                <w:color w:val="000000"/>
                <w:sz w:val="20"/>
                <w:szCs w:val="20"/>
                <w:shd w:val="clear" w:color="auto" w:fill="FFFFFF"/>
                <w:lang w:val="fr-FR"/>
              </w:rPr>
              <w:t>de réfrigération et de climatisation</w:t>
            </w:r>
            <w:r w:rsidRPr="00BE3B7D">
              <w:rPr>
                <w:color w:val="000000"/>
                <w:sz w:val="20"/>
                <w:szCs w:val="20"/>
                <w:shd w:val="clear" w:color="auto" w:fill="FFFFFF"/>
                <w:lang w:val="fr-FR"/>
              </w:rPr>
              <w:t xml:space="preserve"> </w:t>
            </w:r>
          </w:p>
        </w:tc>
        <w:tc>
          <w:tcPr>
            <w:tcW w:w="1559" w:type="dxa"/>
            <w:vAlign w:val="center"/>
          </w:tcPr>
          <w:p w14:paraId="3B963FED" w14:textId="31833184" w:rsidR="00CA3A2D" w:rsidRPr="00BE3B7D" w:rsidRDefault="004F1F15" w:rsidP="004F1F15">
            <w:pPr>
              <w:jc w:val="right"/>
              <w:rPr>
                <w:color w:val="000000"/>
                <w:sz w:val="20"/>
                <w:szCs w:val="20"/>
                <w:shd w:val="clear" w:color="auto" w:fill="FFFFFF"/>
                <w:lang w:val="fr-FR"/>
              </w:rPr>
            </w:pPr>
            <w:r w:rsidRPr="00BE3B7D">
              <w:rPr>
                <w:color w:val="000000"/>
                <w:sz w:val="20"/>
                <w:szCs w:val="20"/>
                <w:shd w:val="clear" w:color="auto" w:fill="FFFFFF"/>
                <w:lang w:val="fr-FR"/>
              </w:rPr>
              <w:t>0</w:t>
            </w:r>
          </w:p>
        </w:tc>
        <w:tc>
          <w:tcPr>
            <w:tcW w:w="1253" w:type="dxa"/>
            <w:vAlign w:val="center"/>
          </w:tcPr>
          <w:p w14:paraId="0E1F4330" w14:textId="43E72FCF" w:rsidR="00CA3A2D" w:rsidRPr="00BE3B7D" w:rsidRDefault="00CA3A2D" w:rsidP="001F5004">
            <w:pPr>
              <w:jc w:val="right"/>
              <w:rPr>
                <w:color w:val="000000"/>
                <w:sz w:val="20"/>
                <w:szCs w:val="20"/>
                <w:shd w:val="clear" w:color="auto" w:fill="FFFFFF"/>
                <w:lang w:val="fr-FR"/>
              </w:rPr>
            </w:pPr>
            <w:r w:rsidRPr="00BE3B7D">
              <w:rPr>
                <w:color w:val="000000"/>
                <w:sz w:val="20"/>
                <w:szCs w:val="20"/>
                <w:shd w:val="clear" w:color="auto" w:fill="FFFFFF"/>
                <w:lang w:val="fr-FR"/>
              </w:rPr>
              <w:t>45</w:t>
            </w:r>
            <w:r w:rsidR="00DD6E23">
              <w:rPr>
                <w:color w:val="000000"/>
                <w:sz w:val="20"/>
                <w:szCs w:val="20"/>
                <w:shd w:val="clear" w:color="auto" w:fill="FFFFFF"/>
                <w:lang w:val="fr-FR"/>
              </w:rPr>
              <w:t xml:space="preserve"> </w:t>
            </w:r>
            <w:r w:rsidRPr="00BE3B7D">
              <w:rPr>
                <w:color w:val="000000"/>
                <w:sz w:val="20"/>
                <w:szCs w:val="20"/>
                <w:shd w:val="clear" w:color="auto" w:fill="FFFFFF"/>
                <w:lang w:val="fr-FR"/>
              </w:rPr>
              <w:t>000</w:t>
            </w:r>
          </w:p>
        </w:tc>
      </w:tr>
      <w:tr w:rsidR="00CA3A2D" w:rsidRPr="00BE3B7D" w14:paraId="73172A62" w14:textId="77777777" w:rsidTr="00FA157A">
        <w:tc>
          <w:tcPr>
            <w:tcW w:w="6521" w:type="dxa"/>
            <w:vAlign w:val="center"/>
          </w:tcPr>
          <w:p w14:paraId="0EA02209" w14:textId="2AAE400B" w:rsidR="00CA3A2D" w:rsidRPr="00BE3B7D" w:rsidRDefault="00142822" w:rsidP="001F5004">
            <w:pPr>
              <w:rPr>
                <w:i/>
                <w:iCs/>
                <w:color w:val="000000"/>
                <w:sz w:val="20"/>
                <w:szCs w:val="20"/>
                <w:shd w:val="clear" w:color="auto" w:fill="FFFFFF"/>
                <w:lang w:val="fr-FR"/>
              </w:rPr>
            </w:pPr>
            <w:r w:rsidRPr="004B288F">
              <w:rPr>
                <w:color w:val="000000"/>
                <w:sz w:val="20"/>
                <w:szCs w:val="20"/>
                <w:shd w:val="clear" w:color="auto" w:fill="FFFFFF"/>
                <w:lang w:val="fr-FR"/>
              </w:rPr>
              <w:t>Suivi et</w:t>
            </w:r>
            <w:r>
              <w:rPr>
                <w:color w:val="000000"/>
                <w:sz w:val="20"/>
                <w:szCs w:val="20"/>
                <w:shd w:val="clear" w:color="auto" w:fill="FFFFFF"/>
                <w:lang w:val="fr-FR"/>
              </w:rPr>
              <w:t xml:space="preserve"> établissement de</w:t>
            </w:r>
            <w:r w:rsidRPr="004B288F">
              <w:rPr>
                <w:color w:val="000000"/>
                <w:sz w:val="20"/>
                <w:szCs w:val="20"/>
                <w:shd w:val="clear" w:color="auto" w:fill="FFFFFF"/>
                <w:lang w:val="fr-FR"/>
              </w:rPr>
              <w:t xml:space="preserve"> rapports </w:t>
            </w:r>
            <w:r>
              <w:rPr>
                <w:color w:val="000000"/>
                <w:sz w:val="20"/>
                <w:szCs w:val="20"/>
                <w:shd w:val="clear" w:color="auto" w:fill="FFFFFF"/>
                <w:lang w:val="fr-FR"/>
              </w:rPr>
              <w:t xml:space="preserve">pour </w:t>
            </w:r>
            <w:r w:rsidR="000629FE" w:rsidRPr="00BE3B7D">
              <w:rPr>
                <w:color w:val="000000"/>
                <w:sz w:val="20"/>
                <w:szCs w:val="20"/>
                <w:shd w:val="clear" w:color="auto" w:fill="FFFFFF"/>
                <w:lang w:val="fr-FR"/>
              </w:rPr>
              <w:t>Fresh Compressor Factory</w:t>
            </w:r>
          </w:p>
        </w:tc>
        <w:tc>
          <w:tcPr>
            <w:tcW w:w="1559" w:type="dxa"/>
            <w:vAlign w:val="center"/>
          </w:tcPr>
          <w:p w14:paraId="3046665F" w14:textId="798EDBC3" w:rsidR="00CA3A2D" w:rsidRPr="00BE3B7D" w:rsidRDefault="007A2422" w:rsidP="007A2422">
            <w:pPr>
              <w:jc w:val="right"/>
              <w:rPr>
                <w:i/>
                <w:iCs/>
                <w:color w:val="000000"/>
                <w:sz w:val="20"/>
                <w:szCs w:val="20"/>
                <w:shd w:val="clear" w:color="auto" w:fill="FFFFFF"/>
                <w:lang w:val="fr-FR"/>
              </w:rPr>
            </w:pPr>
            <w:r w:rsidRPr="00BE3B7D">
              <w:rPr>
                <w:color w:val="000000"/>
                <w:sz w:val="20"/>
                <w:szCs w:val="20"/>
                <w:shd w:val="clear" w:color="auto" w:fill="FFFFFF"/>
                <w:lang w:val="fr-FR"/>
              </w:rPr>
              <w:t>30</w:t>
            </w:r>
            <w:r w:rsidR="00DD6E23">
              <w:rPr>
                <w:color w:val="000000"/>
                <w:sz w:val="20"/>
                <w:szCs w:val="20"/>
                <w:shd w:val="clear" w:color="auto" w:fill="FFFFFF"/>
                <w:lang w:val="fr-FR"/>
              </w:rPr>
              <w:t xml:space="preserve"> </w:t>
            </w:r>
            <w:r w:rsidRPr="00BE3B7D">
              <w:rPr>
                <w:color w:val="000000"/>
                <w:sz w:val="20"/>
                <w:szCs w:val="20"/>
                <w:shd w:val="clear" w:color="auto" w:fill="FFFFFF"/>
                <w:lang w:val="fr-FR"/>
              </w:rPr>
              <w:t>000</w:t>
            </w:r>
          </w:p>
        </w:tc>
        <w:tc>
          <w:tcPr>
            <w:tcW w:w="1253" w:type="dxa"/>
            <w:vAlign w:val="center"/>
          </w:tcPr>
          <w:p w14:paraId="17D21FB5" w14:textId="0D40B072" w:rsidR="00CA3A2D" w:rsidRPr="00BE3B7D" w:rsidRDefault="00CA3A2D" w:rsidP="001F5004">
            <w:pPr>
              <w:jc w:val="right"/>
              <w:rPr>
                <w:color w:val="000000"/>
                <w:sz w:val="20"/>
                <w:szCs w:val="20"/>
                <w:shd w:val="clear" w:color="auto" w:fill="FFFFFF"/>
                <w:lang w:val="fr-FR"/>
              </w:rPr>
            </w:pPr>
            <w:r w:rsidRPr="00BE3B7D">
              <w:rPr>
                <w:color w:val="000000"/>
                <w:sz w:val="20"/>
                <w:szCs w:val="20"/>
                <w:shd w:val="clear" w:color="auto" w:fill="FFFFFF"/>
                <w:lang w:val="fr-FR"/>
              </w:rPr>
              <w:t>15</w:t>
            </w:r>
            <w:r w:rsidR="00DD6E23">
              <w:rPr>
                <w:color w:val="000000"/>
                <w:sz w:val="20"/>
                <w:szCs w:val="20"/>
                <w:shd w:val="clear" w:color="auto" w:fill="FFFFFF"/>
                <w:lang w:val="fr-FR"/>
              </w:rPr>
              <w:t xml:space="preserve"> </w:t>
            </w:r>
            <w:r w:rsidRPr="00BE3B7D">
              <w:rPr>
                <w:color w:val="000000"/>
                <w:sz w:val="20"/>
                <w:szCs w:val="20"/>
                <w:shd w:val="clear" w:color="auto" w:fill="FFFFFF"/>
                <w:lang w:val="fr-FR"/>
              </w:rPr>
              <w:t>000</w:t>
            </w:r>
          </w:p>
        </w:tc>
      </w:tr>
      <w:tr w:rsidR="00CA3A2D" w:rsidRPr="00BE3B7D" w14:paraId="3247EA04" w14:textId="77777777" w:rsidTr="00F46B80">
        <w:trPr>
          <w:trHeight w:val="181"/>
        </w:trPr>
        <w:tc>
          <w:tcPr>
            <w:tcW w:w="6521" w:type="dxa"/>
            <w:vAlign w:val="center"/>
          </w:tcPr>
          <w:p w14:paraId="5AC1E451" w14:textId="77777777" w:rsidR="00CA3A2D" w:rsidRPr="00BE3B7D" w:rsidRDefault="00CA3A2D" w:rsidP="001F5004">
            <w:pPr>
              <w:rPr>
                <w:b/>
                <w:bCs/>
                <w:color w:val="000000"/>
                <w:sz w:val="20"/>
                <w:szCs w:val="20"/>
                <w:shd w:val="clear" w:color="auto" w:fill="FFFFFF"/>
                <w:lang w:val="fr-FR"/>
              </w:rPr>
            </w:pPr>
            <w:r w:rsidRPr="00BE3B7D">
              <w:rPr>
                <w:b/>
                <w:bCs/>
                <w:color w:val="000000"/>
                <w:sz w:val="20"/>
                <w:szCs w:val="20"/>
                <w:shd w:val="clear" w:color="auto" w:fill="FFFFFF"/>
                <w:lang w:val="fr-FR"/>
              </w:rPr>
              <w:t>Total</w:t>
            </w:r>
          </w:p>
        </w:tc>
        <w:tc>
          <w:tcPr>
            <w:tcW w:w="1559" w:type="dxa"/>
            <w:vAlign w:val="center"/>
          </w:tcPr>
          <w:p w14:paraId="5B60D4DC" w14:textId="03E25468" w:rsidR="00CA3A2D" w:rsidRPr="00BE3B7D" w:rsidRDefault="001A0371" w:rsidP="00F46B80">
            <w:pPr>
              <w:jc w:val="right"/>
              <w:rPr>
                <w:b/>
                <w:bCs/>
                <w:color w:val="000000"/>
                <w:sz w:val="20"/>
                <w:szCs w:val="20"/>
                <w:shd w:val="clear" w:color="auto" w:fill="FFFFFF"/>
                <w:lang w:val="fr-FR"/>
              </w:rPr>
            </w:pPr>
            <w:r w:rsidRPr="00BE3B7D">
              <w:rPr>
                <w:b/>
                <w:bCs/>
                <w:color w:val="000000"/>
                <w:sz w:val="20"/>
                <w:szCs w:val="20"/>
                <w:shd w:val="clear" w:color="auto" w:fill="FFFFFF"/>
                <w:lang w:val="fr-FR"/>
              </w:rPr>
              <w:t>5</w:t>
            </w:r>
            <w:r w:rsidR="007A2422" w:rsidRPr="00BE3B7D">
              <w:rPr>
                <w:b/>
                <w:bCs/>
                <w:color w:val="000000"/>
                <w:sz w:val="20"/>
                <w:szCs w:val="20"/>
                <w:shd w:val="clear" w:color="auto" w:fill="FFFFFF"/>
                <w:lang w:val="fr-FR"/>
              </w:rPr>
              <w:t>9</w:t>
            </w:r>
            <w:r w:rsidRPr="00BE3B7D">
              <w:rPr>
                <w:b/>
                <w:bCs/>
                <w:color w:val="000000"/>
                <w:sz w:val="20"/>
                <w:szCs w:val="20"/>
                <w:shd w:val="clear" w:color="auto" w:fill="FFFFFF"/>
                <w:lang w:val="fr-FR"/>
              </w:rPr>
              <w:t>0</w:t>
            </w:r>
            <w:r w:rsidR="00DD6E23">
              <w:rPr>
                <w:b/>
                <w:bCs/>
                <w:color w:val="000000"/>
                <w:sz w:val="20"/>
                <w:szCs w:val="20"/>
                <w:shd w:val="clear" w:color="auto" w:fill="FFFFFF"/>
                <w:lang w:val="fr-FR"/>
              </w:rPr>
              <w:t xml:space="preserve"> </w:t>
            </w:r>
            <w:r w:rsidRPr="00BE3B7D">
              <w:rPr>
                <w:b/>
                <w:bCs/>
                <w:color w:val="000000"/>
                <w:sz w:val="20"/>
                <w:szCs w:val="20"/>
                <w:shd w:val="clear" w:color="auto" w:fill="FFFFFF"/>
                <w:lang w:val="fr-FR"/>
              </w:rPr>
              <w:t>000</w:t>
            </w:r>
          </w:p>
        </w:tc>
        <w:tc>
          <w:tcPr>
            <w:tcW w:w="1253" w:type="dxa"/>
            <w:vAlign w:val="center"/>
          </w:tcPr>
          <w:p w14:paraId="2CD2E92B" w14:textId="5A3716D4" w:rsidR="00CA3A2D" w:rsidRPr="00BE3B7D" w:rsidRDefault="00CA3A2D" w:rsidP="001F5004">
            <w:pPr>
              <w:jc w:val="right"/>
              <w:rPr>
                <w:b/>
                <w:bCs/>
                <w:color w:val="000000"/>
                <w:sz w:val="20"/>
                <w:szCs w:val="20"/>
                <w:shd w:val="clear" w:color="auto" w:fill="FFFFFF"/>
                <w:lang w:val="fr-FR"/>
              </w:rPr>
            </w:pPr>
            <w:r w:rsidRPr="00BE3B7D">
              <w:rPr>
                <w:b/>
                <w:bCs/>
                <w:color w:val="000000"/>
                <w:sz w:val="20"/>
                <w:szCs w:val="20"/>
                <w:shd w:val="clear" w:color="auto" w:fill="FFFFFF"/>
                <w:lang w:val="fr-FR"/>
              </w:rPr>
              <w:t>305</w:t>
            </w:r>
            <w:r w:rsidR="00DD6E23">
              <w:rPr>
                <w:b/>
                <w:bCs/>
                <w:color w:val="000000"/>
                <w:sz w:val="20"/>
                <w:szCs w:val="20"/>
                <w:shd w:val="clear" w:color="auto" w:fill="FFFFFF"/>
                <w:lang w:val="fr-FR"/>
              </w:rPr>
              <w:t xml:space="preserve"> </w:t>
            </w:r>
            <w:r w:rsidRPr="00BE3B7D">
              <w:rPr>
                <w:b/>
                <w:bCs/>
                <w:color w:val="000000"/>
                <w:sz w:val="20"/>
                <w:szCs w:val="20"/>
                <w:shd w:val="clear" w:color="auto" w:fill="FFFFFF"/>
                <w:lang w:val="fr-FR"/>
              </w:rPr>
              <w:t>000</w:t>
            </w:r>
          </w:p>
        </w:tc>
      </w:tr>
    </w:tbl>
    <w:p w14:paraId="655D4DFC" w14:textId="76365466" w:rsidR="00E518F9" w:rsidRPr="00BE3B7D" w:rsidRDefault="004F12F8" w:rsidP="009B61BF">
      <w:pPr>
        <w:spacing w:before="240"/>
        <w:rPr>
          <w:u w:val="single"/>
          <w:shd w:val="clear" w:color="auto" w:fill="FFFFFF"/>
          <w:lang w:val="fr-FR"/>
        </w:rPr>
      </w:pPr>
      <w:r>
        <w:rPr>
          <w:u w:val="single"/>
          <w:shd w:val="clear" w:color="auto" w:fill="FFFFFF"/>
          <w:lang w:val="fr-FR"/>
        </w:rPr>
        <w:t>Coût t</w:t>
      </w:r>
      <w:r w:rsidR="00E82662" w:rsidRPr="00BE3B7D">
        <w:rPr>
          <w:u w:val="single"/>
          <w:shd w:val="clear" w:color="auto" w:fill="FFFFFF"/>
          <w:lang w:val="fr-FR"/>
        </w:rPr>
        <w:t xml:space="preserve">otal </w:t>
      </w:r>
      <w:r w:rsidR="00142822">
        <w:rPr>
          <w:u w:val="single"/>
          <w:shd w:val="clear" w:color="auto" w:fill="FFFFFF"/>
          <w:lang w:val="fr-FR"/>
        </w:rPr>
        <w:t xml:space="preserve">du </w:t>
      </w:r>
      <w:r w:rsidR="00E82662" w:rsidRPr="00BE3B7D">
        <w:rPr>
          <w:u w:val="single"/>
          <w:shd w:val="clear" w:color="auto" w:fill="FFFFFF"/>
          <w:lang w:val="fr-FR"/>
        </w:rPr>
        <w:t>projet</w:t>
      </w:r>
    </w:p>
    <w:p w14:paraId="48C48FE4" w14:textId="0CD33060" w:rsidR="00722A90" w:rsidRPr="00BE3B7D" w:rsidRDefault="0019491F" w:rsidP="00722A90">
      <w:pPr>
        <w:pStyle w:val="Heading1"/>
        <w:numPr>
          <w:ilvl w:val="0"/>
          <w:numId w:val="1"/>
        </w:numPr>
        <w:tabs>
          <w:tab w:val="num" w:pos="-2160"/>
        </w:tabs>
        <w:spacing w:before="240"/>
        <w:rPr>
          <w:lang w:val="fr-FR"/>
        </w:rPr>
      </w:pPr>
      <w:r w:rsidRPr="004B288F">
        <w:rPr>
          <w:lang w:val="fr-FR"/>
        </w:rPr>
        <w:t xml:space="preserve">Le coût total convenu </w:t>
      </w:r>
      <w:r>
        <w:rPr>
          <w:lang w:val="fr-FR"/>
        </w:rPr>
        <w:t xml:space="preserve">du </w:t>
      </w:r>
      <w:r w:rsidRPr="004B288F">
        <w:rPr>
          <w:lang w:val="fr-FR"/>
        </w:rPr>
        <w:t>projet, à l</w:t>
      </w:r>
      <w:r w:rsidR="00C37710">
        <w:rPr>
          <w:lang w:val="fr-FR"/>
        </w:rPr>
        <w:t>’</w:t>
      </w:r>
      <w:r w:rsidRPr="004B288F">
        <w:rPr>
          <w:lang w:val="fr-FR"/>
        </w:rPr>
        <w:t xml:space="preserve">exclusion des </w:t>
      </w:r>
      <w:r w:rsidR="004F12F8">
        <w:rPr>
          <w:lang w:val="fr-FR"/>
        </w:rPr>
        <w:t xml:space="preserve">dépenses engagées pour le </w:t>
      </w:r>
      <w:r w:rsidRPr="004B288F">
        <w:rPr>
          <w:lang w:val="fr-FR"/>
        </w:rPr>
        <w:t xml:space="preserve">suivi </w:t>
      </w:r>
      <w:r w:rsidR="00231799">
        <w:rPr>
          <w:lang w:val="fr-FR"/>
        </w:rPr>
        <w:t xml:space="preserve">de </w:t>
      </w:r>
      <w:r w:rsidR="00231799" w:rsidRPr="004B288F">
        <w:rPr>
          <w:lang w:val="fr-FR"/>
        </w:rPr>
        <w:t xml:space="preserve">la fabrication de compresseurs </w:t>
      </w:r>
      <w:r w:rsidRPr="004B288F">
        <w:rPr>
          <w:lang w:val="fr-FR"/>
        </w:rPr>
        <w:t xml:space="preserve">et </w:t>
      </w:r>
      <w:r w:rsidR="004F12F8">
        <w:rPr>
          <w:lang w:val="fr-FR"/>
        </w:rPr>
        <w:t>l</w:t>
      </w:r>
      <w:r w:rsidR="00C37710">
        <w:rPr>
          <w:lang w:val="fr-FR"/>
        </w:rPr>
        <w:t>’</w:t>
      </w:r>
      <w:r w:rsidR="004F12F8">
        <w:rPr>
          <w:lang w:val="fr-FR"/>
        </w:rPr>
        <w:t xml:space="preserve">établissement </w:t>
      </w:r>
      <w:r w:rsidRPr="004B288F">
        <w:rPr>
          <w:lang w:val="fr-FR"/>
        </w:rPr>
        <w:t>de</w:t>
      </w:r>
      <w:r w:rsidR="004A7D09">
        <w:rPr>
          <w:lang w:val="fr-FR"/>
        </w:rPr>
        <w:t>s</w:t>
      </w:r>
      <w:r w:rsidRPr="004B288F">
        <w:rPr>
          <w:lang w:val="fr-FR"/>
        </w:rPr>
        <w:t xml:space="preserve"> rapport</w:t>
      </w:r>
      <w:r w:rsidR="004F12F8">
        <w:rPr>
          <w:lang w:val="fr-FR"/>
        </w:rPr>
        <w:t>s</w:t>
      </w:r>
      <w:r w:rsidRPr="004B288F">
        <w:rPr>
          <w:lang w:val="fr-FR"/>
        </w:rPr>
        <w:t xml:space="preserve"> </w:t>
      </w:r>
      <w:r w:rsidR="004A7D09">
        <w:rPr>
          <w:lang w:val="fr-FR"/>
        </w:rPr>
        <w:t xml:space="preserve">connexes, </w:t>
      </w:r>
      <w:r w:rsidRPr="004B288F">
        <w:rPr>
          <w:lang w:val="fr-FR"/>
        </w:rPr>
        <w:t>s</w:t>
      </w:r>
      <w:r w:rsidR="00C37710">
        <w:rPr>
          <w:lang w:val="fr-FR"/>
        </w:rPr>
        <w:t>’</w:t>
      </w:r>
      <w:r w:rsidRPr="004B288F">
        <w:rPr>
          <w:lang w:val="fr-FR"/>
        </w:rPr>
        <w:t xml:space="preserve">élève à 16 004 281 </w:t>
      </w:r>
      <w:r>
        <w:rPr>
          <w:lang w:val="fr-FR"/>
        </w:rPr>
        <w:t>$US</w:t>
      </w:r>
      <w:r w:rsidRPr="004B288F">
        <w:rPr>
          <w:lang w:val="fr-FR"/>
        </w:rPr>
        <w:t>, comme indiqué dans le tableau 13 ci-</w:t>
      </w:r>
      <w:r w:rsidR="004A7D09">
        <w:rPr>
          <w:lang w:val="fr-FR"/>
        </w:rPr>
        <w:t>après</w:t>
      </w:r>
      <w:r w:rsidRPr="004B288F">
        <w:rPr>
          <w:lang w:val="fr-FR"/>
        </w:rPr>
        <w:t>.</w:t>
      </w:r>
      <w:r w:rsidR="00722A90" w:rsidRPr="00BE3B7D">
        <w:rPr>
          <w:lang w:val="fr-FR"/>
        </w:rPr>
        <w:t xml:space="preserve"> </w:t>
      </w:r>
    </w:p>
    <w:p w14:paraId="3D8DB4F6" w14:textId="3E79F5DD" w:rsidR="00A809B3" w:rsidRPr="00BE3B7D" w:rsidRDefault="00A809B3" w:rsidP="00A809B3">
      <w:pPr>
        <w:rPr>
          <w:b/>
          <w:bCs/>
          <w:color w:val="000000"/>
          <w:shd w:val="clear" w:color="auto" w:fill="FFFFFF"/>
          <w:lang w:val="fr-FR"/>
        </w:rPr>
      </w:pPr>
      <w:r w:rsidRPr="00BE3B7D">
        <w:rPr>
          <w:b/>
          <w:bCs/>
          <w:color w:val="000000"/>
          <w:shd w:val="clear" w:color="auto" w:fill="FFFFFF"/>
          <w:lang w:val="fr-FR"/>
        </w:rPr>
        <w:t>Table</w:t>
      </w:r>
      <w:r w:rsidR="004A7D09">
        <w:rPr>
          <w:b/>
          <w:bCs/>
          <w:color w:val="000000"/>
          <w:shd w:val="clear" w:color="auto" w:fill="FFFFFF"/>
          <w:lang w:val="fr-FR"/>
        </w:rPr>
        <w:t>au</w:t>
      </w:r>
      <w:r w:rsidRPr="00BE3B7D">
        <w:rPr>
          <w:b/>
          <w:bCs/>
          <w:color w:val="000000"/>
          <w:shd w:val="clear" w:color="auto" w:fill="FFFFFF"/>
          <w:lang w:val="fr-FR"/>
        </w:rPr>
        <w:t xml:space="preserve"> </w:t>
      </w:r>
      <w:r w:rsidR="004A5539" w:rsidRPr="00BE3B7D">
        <w:rPr>
          <w:b/>
          <w:bCs/>
          <w:color w:val="000000"/>
          <w:shd w:val="clear" w:color="auto" w:fill="FFFFFF"/>
          <w:lang w:val="fr-FR"/>
        </w:rPr>
        <w:t>13</w:t>
      </w:r>
      <w:r w:rsidRPr="00BE3B7D">
        <w:rPr>
          <w:b/>
          <w:bCs/>
          <w:color w:val="000000"/>
          <w:shd w:val="clear" w:color="auto" w:fill="FFFFFF"/>
          <w:lang w:val="fr-FR"/>
        </w:rPr>
        <w:t xml:space="preserve">. </w:t>
      </w:r>
      <w:r w:rsidR="00CF67CD" w:rsidRPr="004B288F">
        <w:rPr>
          <w:b/>
          <w:bCs/>
          <w:color w:val="000000"/>
          <w:shd w:val="clear" w:color="auto" w:fill="FFFFFF"/>
          <w:lang w:val="fr-FR"/>
        </w:rPr>
        <w:t>Coût</w:t>
      </w:r>
      <w:r w:rsidR="00DC45A2">
        <w:rPr>
          <w:b/>
          <w:bCs/>
          <w:color w:val="000000"/>
          <w:shd w:val="clear" w:color="auto" w:fill="FFFFFF"/>
          <w:lang w:val="fr-FR"/>
        </w:rPr>
        <w:t xml:space="preserve"> total </w:t>
      </w:r>
      <w:r w:rsidR="00CF67CD" w:rsidRPr="004B288F">
        <w:rPr>
          <w:b/>
          <w:bCs/>
          <w:color w:val="000000"/>
          <w:shd w:val="clear" w:color="auto" w:fill="FFFFFF"/>
          <w:lang w:val="fr-FR"/>
        </w:rPr>
        <w:t xml:space="preserve">convenu pour </w:t>
      </w:r>
      <w:r w:rsidR="00DC45A2">
        <w:rPr>
          <w:b/>
          <w:bCs/>
          <w:color w:val="000000"/>
          <w:shd w:val="clear" w:color="auto" w:fill="FFFFFF"/>
          <w:lang w:val="fr-FR"/>
        </w:rPr>
        <w:t xml:space="preserve">le volet </w:t>
      </w:r>
      <w:r w:rsidR="00CF67CD" w:rsidRPr="004B288F">
        <w:rPr>
          <w:b/>
          <w:bCs/>
          <w:color w:val="000000"/>
          <w:shd w:val="clear" w:color="auto" w:fill="FFFFFF"/>
          <w:lang w:val="fr-FR"/>
        </w:rPr>
        <w:t>fabrication d</w:t>
      </w:r>
      <w:r w:rsidR="00C37710">
        <w:rPr>
          <w:b/>
          <w:bCs/>
          <w:color w:val="000000"/>
          <w:shd w:val="clear" w:color="auto" w:fill="FFFFFF"/>
          <w:lang w:val="fr-FR"/>
        </w:rPr>
        <w:t>’</w:t>
      </w:r>
      <w:r w:rsidR="00CF67CD" w:rsidRPr="004B288F">
        <w:rPr>
          <w:b/>
          <w:bCs/>
          <w:color w:val="000000"/>
          <w:shd w:val="clear" w:color="auto" w:fill="FFFFFF"/>
          <w:lang w:val="fr-FR"/>
        </w:rPr>
        <w:t xml:space="preserve">équipements et le suivi </w:t>
      </w:r>
      <w:r w:rsidR="003036F2">
        <w:rPr>
          <w:b/>
          <w:bCs/>
          <w:color w:val="000000"/>
          <w:shd w:val="clear" w:color="auto" w:fill="FFFFFF"/>
          <w:lang w:val="fr-FR"/>
        </w:rPr>
        <w:t xml:space="preserve">du projet </w:t>
      </w:r>
      <w:r w:rsidR="00CF67CD" w:rsidRPr="004B288F">
        <w:rPr>
          <w:b/>
          <w:bCs/>
          <w:color w:val="000000"/>
          <w:shd w:val="clear" w:color="auto" w:fill="FFFFFF"/>
          <w:lang w:val="fr-FR"/>
        </w:rPr>
        <w:t>et l</w:t>
      </w:r>
      <w:r w:rsidR="00C37710">
        <w:rPr>
          <w:b/>
          <w:bCs/>
          <w:color w:val="000000"/>
          <w:shd w:val="clear" w:color="auto" w:fill="FFFFFF"/>
          <w:lang w:val="fr-FR"/>
        </w:rPr>
        <w:t>’</w:t>
      </w:r>
      <w:r w:rsidR="00CF67CD" w:rsidRPr="004B288F">
        <w:rPr>
          <w:b/>
          <w:bCs/>
          <w:color w:val="000000"/>
          <w:shd w:val="clear" w:color="auto" w:fill="FFFFFF"/>
          <w:lang w:val="fr-FR"/>
        </w:rPr>
        <w:t>établissement de</w:t>
      </w:r>
      <w:r w:rsidR="003036F2">
        <w:rPr>
          <w:b/>
          <w:bCs/>
          <w:color w:val="000000"/>
          <w:shd w:val="clear" w:color="auto" w:fill="FFFFFF"/>
          <w:lang w:val="fr-FR"/>
        </w:rPr>
        <w:t>s</w:t>
      </w:r>
      <w:r w:rsidR="00CF67CD" w:rsidRPr="004B288F">
        <w:rPr>
          <w:b/>
          <w:bCs/>
          <w:color w:val="000000"/>
          <w:shd w:val="clear" w:color="auto" w:fill="FFFFFF"/>
          <w:lang w:val="fr-FR"/>
        </w:rPr>
        <w:t xml:space="preserve"> rapports </w:t>
      </w:r>
      <w:r w:rsidR="003036F2">
        <w:rPr>
          <w:b/>
          <w:bCs/>
          <w:color w:val="000000"/>
          <w:shd w:val="clear" w:color="auto" w:fill="FFFFFF"/>
          <w:lang w:val="fr-FR"/>
        </w:rPr>
        <w:t xml:space="preserve">connexes </w:t>
      </w:r>
      <w:r w:rsidR="004E1785" w:rsidRPr="00BE3B7D">
        <w:rPr>
          <w:b/>
          <w:bCs/>
          <w:color w:val="000000"/>
          <w:shd w:val="clear" w:color="auto" w:fill="FFFFFF"/>
          <w:lang w:val="fr-FR"/>
        </w:rPr>
        <w:t>(</w:t>
      </w:r>
      <w:r w:rsidR="00CC09F7" w:rsidRPr="00BE3B7D">
        <w:rPr>
          <w:b/>
          <w:bCs/>
          <w:color w:val="000000"/>
          <w:shd w:val="clear" w:color="auto" w:fill="FFFFFF"/>
          <w:lang w:val="fr-FR"/>
        </w:rPr>
        <w:t>$US</w:t>
      </w:r>
      <w:r w:rsidR="004E1785" w:rsidRPr="00BE3B7D">
        <w:rPr>
          <w:b/>
          <w:bCs/>
          <w:color w:val="000000"/>
          <w:shd w:val="clear" w:color="auto" w:fill="FFFFFF"/>
          <w:lang w:val="fr-FR"/>
        </w:rPr>
        <w:t>)</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9"/>
        <w:gridCol w:w="2521"/>
        <w:gridCol w:w="2609"/>
        <w:gridCol w:w="1543"/>
      </w:tblGrid>
      <w:tr w:rsidR="00193C3E" w:rsidRPr="00BE3B7D" w14:paraId="6073B85F" w14:textId="77777777" w:rsidTr="00193C3E">
        <w:trPr>
          <w:trHeight w:val="319"/>
        </w:trPr>
        <w:tc>
          <w:tcPr>
            <w:tcW w:w="1440" w:type="pct"/>
            <w:noWrap/>
            <w:vAlign w:val="center"/>
            <w:hideMark/>
          </w:tcPr>
          <w:p w14:paraId="1A841849" w14:textId="5214E0AE" w:rsidR="006F13DB" w:rsidRPr="00BE3B7D" w:rsidRDefault="00056BAF" w:rsidP="006F13DB">
            <w:pPr>
              <w:jc w:val="center"/>
              <w:rPr>
                <w:b/>
                <w:bCs/>
                <w:color w:val="000000"/>
                <w:sz w:val="20"/>
                <w:szCs w:val="20"/>
                <w:lang w:val="fr-FR" w:eastAsia="en-CA"/>
              </w:rPr>
            </w:pPr>
            <w:r>
              <w:rPr>
                <w:b/>
                <w:bCs/>
                <w:color w:val="000000"/>
                <w:sz w:val="20"/>
                <w:szCs w:val="20"/>
                <w:lang w:val="fr-FR" w:eastAsia="en-CA"/>
              </w:rPr>
              <w:t>É</w:t>
            </w:r>
            <w:r w:rsidR="006F13DB" w:rsidRPr="00BE3B7D">
              <w:rPr>
                <w:b/>
                <w:bCs/>
                <w:color w:val="000000"/>
                <w:sz w:val="20"/>
                <w:szCs w:val="20"/>
                <w:lang w:val="fr-FR" w:eastAsia="en-CA"/>
              </w:rPr>
              <w:t>quip</w:t>
            </w:r>
            <w:r>
              <w:rPr>
                <w:b/>
                <w:bCs/>
                <w:color w:val="000000"/>
                <w:sz w:val="20"/>
                <w:szCs w:val="20"/>
                <w:lang w:val="fr-FR" w:eastAsia="en-CA"/>
              </w:rPr>
              <w:t>e</w:t>
            </w:r>
            <w:r w:rsidR="006F13DB" w:rsidRPr="00BE3B7D">
              <w:rPr>
                <w:b/>
                <w:bCs/>
                <w:color w:val="000000"/>
                <w:sz w:val="20"/>
                <w:szCs w:val="20"/>
                <w:lang w:val="fr-FR" w:eastAsia="en-CA"/>
              </w:rPr>
              <w:t>ment</w:t>
            </w:r>
            <w:r>
              <w:rPr>
                <w:b/>
                <w:bCs/>
                <w:color w:val="000000"/>
                <w:sz w:val="20"/>
                <w:szCs w:val="20"/>
                <w:lang w:val="fr-FR" w:eastAsia="en-CA"/>
              </w:rPr>
              <w:t>s</w:t>
            </w:r>
          </w:p>
        </w:tc>
        <w:tc>
          <w:tcPr>
            <w:tcW w:w="1345" w:type="pct"/>
            <w:noWrap/>
            <w:vAlign w:val="center"/>
            <w:hideMark/>
          </w:tcPr>
          <w:p w14:paraId="58A476E5" w14:textId="25EDE288" w:rsidR="006F13DB" w:rsidRPr="00BE3B7D" w:rsidRDefault="00056BAF" w:rsidP="006F13DB">
            <w:pPr>
              <w:jc w:val="center"/>
              <w:rPr>
                <w:b/>
                <w:bCs/>
                <w:color w:val="000000"/>
                <w:sz w:val="20"/>
                <w:szCs w:val="20"/>
                <w:lang w:val="fr-FR" w:eastAsia="en-CA"/>
              </w:rPr>
            </w:pPr>
            <w:r>
              <w:rPr>
                <w:b/>
                <w:bCs/>
                <w:color w:val="000000"/>
                <w:sz w:val="20"/>
                <w:szCs w:val="20"/>
                <w:lang w:val="fr-FR" w:eastAsia="en-CA"/>
              </w:rPr>
              <w:t xml:space="preserve">Coûts additionnels (investissements) </w:t>
            </w:r>
          </w:p>
        </w:tc>
        <w:tc>
          <w:tcPr>
            <w:tcW w:w="1392" w:type="pct"/>
            <w:noWrap/>
            <w:vAlign w:val="center"/>
            <w:hideMark/>
          </w:tcPr>
          <w:p w14:paraId="387208E2" w14:textId="2B74E378" w:rsidR="006F13DB" w:rsidRPr="00BE3B7D" w:rsidRDefault="00056BAF" w:rsidP="006F13DB">
            <w:pPr>
              <w:jc w:val="center"/>
              <w:rPr>
                <w:b/>
                <w:bCs/>
                <w:color w:val="000000"/>
                <w:sz w:val="20"/>
                <w:szCs w:val="20"/>
                <w:lang w:val="fr-FR" w:eastAsia="en-CA"/>
              </w:rPr>
            </w:pPr>
            <w:r>
              <w:rPr>
                <w:b/>
                <w:bCs/>
                <w:color w:val="000000"/>
                <w:sz w:val="20"/>
                <w:szCs w:val="20"/>
                <w:lang w:val="fr-FR" w:eastAsia="en-CA"/>
              </w:rPr>
              <w:t xml:space="preserve">Coûts additionnels (composants) </w:t>
            </w:r>
          </w:p>
        </w:tc>
        <w:tc>
          <w:tcPr>
            <w:tcW w:w="823" w:type="pct"/>
            <w:noWrap/>
            <w:vAlign w:val="center"/>
            <w:hideMark/>
          </w:tcPr>
          <w:p w14:paraId="09CB89D7" w14:textId="77777777" w:rsidR="006F13DB" w:rsidRPr="00BE3B7D" w:rsidRDefault="006F13DB" w:rsidP="006F13DB">
            <w:pPr>
              <w:jc w:val="center"/>
              <w:rPr>
                <w:b/>
                <w:bCs/>
                <w:color w:val="000000"/>
                <w:sz w:val="20"/>
                <w:szCs w:val="20"/>
                <w:lang w:val="fr-FR" w:eastAsia="en-CA"/>
              </w:rPr>
            </w:pPr>
            <w:r w:rsidRPr="00BE3B7D">
              <w:rPr>
                <w:b/>
                <w:bCs/>
                <w:color w:val="000000"/>
                <w:sz w:val="20"/>
                <w:szCs w:val="20"/>
                <w:lang w:val="fr-FR" w:eastAsia="en-CA"/>
              </w:rPr>
              <w:t>Total</w:t>
            </w:r>
          </w:p>
        </w:tc>
      </w:tr>
      <w:tr w:rsidR="007D63AF" w:rsidRPr="00BE3B7D" w14:paraId="61F5094A" w14:textId="77777777" w:rsidTr="00193C3E">
        <w:trPr>
          <w:trHeight w:val="319"/>
        </w:trPr>
        <w:tc>
          <w:tcPr>
            <w:tcW w:w="1440" w:type="pct"/>
            <w:noWrap/>
            <w:vAlign w:val="center"/>
            <w:hideMark/>
          </w:tcPr>
          <w:p w14:paraId="5275085A" w14:textId="58C1BBE7" w:rsidR="007D63AF" w:rsidRPr="00BE3B7D" w:rsidRDefault="007D63AF" w:rsidP="007D63AF">
            <w:pPr>
              <w:jc w:val="left"/>
              <w:rPr>
                <w:color w:val="000000"/>
                <w:sz w:val="20"/>
                <w:szCs w:val="20"/>
                <w:lang w:val="fr-FR" w:eastAsia="en-CA"/>
              </w:rPr>
            </w:pPr>
            <w:r w:rsidRPr="004B288F">
              <w:rPr>
                <w:color w:val="000000"/>
                <w:sz w:val="20"/>
                <w:szCs w:val="20"/>
                <w:lang w:val="fr-FR" w:eastAsia="en-CA"/>
              </w:rPr>
              <w:t>Réfrigérateurs domestiques</w:t>
            </w:r>
          </w:p>
        </w:tc>
        <w:tc>
          <w:tcPr>
            <w:tcW w:w="1345" w:type="pct"/>
            <w:noWrap/>
            <w:vAlign w:val="center"/>
            <w:hideMark/>
          </w:tcPr>
          <w:p w14:paraId="6ECE377D" w14:textId="5813752A" w:rsidR="007D63AF" w:rsidRPr="00BE3B7D" w:rsidRDefault="007D63AF" w:rsidP="007D63AF">
            <w:pPr>
              <w:jc w:val="right"/>
              <w:rPr>
                <w:color w:val="000000"/>
                <w:sz w:val="20"/>
                <w:szCs w:val="20"/>
                <w:lang w:val="fr-FR" w:eastAsia="en-CA"/>
              </w:rPr>
            </w:pPr>
            <w:r w:rsidRPr="00BE3B7D">
              <w:rPr>
                <w:color w:val="000000"/>
                <w:sz w:val="20"/>
                <w:szCs w:val="20"/>
                <w:lang w:val="fr-FR" w:eastAsia="en-CA"/>
              </w:rPr>
              <w:t>2</w:t>
            </w:r>
            <w:r w:rsidR="003771C9">
              <w:rPr>
                <w:color w:val="000000"/>
                <w:sz w:val="20"/>
                <w:szCs w:val="20"/>
                <w:lang w:val="fr-FR" w:eastAsia="en-CA"/>
              </w:rPr>
              <w:t> </w:t>
            </w:r>
            <w:r w:rsidRPr="00BE3B7D">
              <w:rPr>
                <w:color w:val="000000"/>
                <w:sz w:val="20"/>
                <w:szCs w:val="20"/>
                <w:lang w:val="fr-FR" w:eastAsia="en-CA"/>
              </w:rPr>
              <w:t>650</w:t>
            </w:r>
            <w:r w:rsidR="003771C9">
              <w:rPr>
                <w:color w:val="000000"/>
                <w:sz w:val="20"/>
                <w:szCs w:val="20"/>
                <w:lang w:val="fr-FR" w:eastAsia="en-CA"/>
              </w:rPr>
              <w:t xml:space="preserve"> </w:t>
            </w:r>
            <w:r w:rsidRPr="00BE3B7D">
              <w:rPr>
                <w:color w:val="000000"/>
                <w:sz w:val="20"/>
                <w:szCs w:val="20"/>
                <w:lang w:val="fr-FR" w:eastAsia="en-CA"/>
              </w:rPr>
              <w:t>000</w:t>
            </w:r>
          </w:p>
        </w:tc>
        <w:tc>
          <w:tcPr>
            <w:tcW w:w="1392" w:type="pct"/>
            <w:noWrap/>
            <w:vAlign w:val="center"/>
            <w:hideMark/>
          </w:tcPr>
          <w:p w14:paraId="7833AB98" w14:textId="2C5AFF99" w:rsidR="007D63AF" w:rsidRPr="00BE3B7D" w:rsidRDefault="007D63AF" w:rsidP="007D63AF">
            <w:pPr>
              <w:jc w:val="right"/>
              <w:rPr>
                <w:color w:val="000000"/>
                <w:sz w:val="20"/>
                <w:szCs w:val="20"/>
                <w:lang w:val="fr-FR" w:eastAsia="en-CA"/>
              </w:rPr>
            </w:pPr>
            <w:r w:rsidRPr="00BE3B7D">
              <w:rPr>
                <w:color w:val="000000"/>
                <w:sz w:val="20"/>
                <w:szCs w:val="20"/>
                <w:lang w:val="fr-FR" w:eastAsia="en-CA"/>
              </w:rPr>
              <w:t>1</w:t>
            </w:r>
            <w:r w:rsidR="003771C9">
              <w:rPr>
                <w:color w:val="000000"/>
                <w:sz w:val="20"/>
                <w:szCs w:val="20"/>
                <w:lang w:val="fr-FR" w:eastAsia="en-CA"/>
              </w:rPr>
              <w:t> </w:t>
            </w:r>
            <w:r w:rsidRPr="00BE3B7D">
              <w:rPr>
                <w:color w:val="000000"/>
                <w:sz w:val="20"/>
                <w:szCs w:val="20"/>
                <w:lang w:val="fr-FR" w:eastAsia="en-CA"/>
              </w:rPr>
              <w:t>950</w:t>
            </w:r>
            <w:r w:rsidR="003771C9">
              <w:rPr>
                <w:color w:val="000000"/>
                <w:sz w:val="20"/>
                <w:szCs w:val="20"/>
                <w:lang w:val="fr-FR" w:eastAsia="en-CA"/>
              </w:rPr>
              <w:t xml:space="preserve"> </w:t>
            </w:r>
            <w:r w:rsidRPr="00BE3B7D">
              <w:rPr>
                <w:color w:val="000000"/>
                <w:sz w:val="20"/>
                <w:szCs w:val="20"/>
                <w:lang w:val="fr-FR" w:eastAsia="en-CA"/>
              </w:rPr>
              <w:t>330</w:t>
            </w:r>
          </w:p>
        </w:tc>
        <w:tc>
          <w:tcPr>
            <w:tcW w:w="823" w:type="pct"/>
            <w:noWrap/>
            <w:vAlign w:val="center"/>
            <w:hideMark/>
          </w:tcPr>
          <w:p w14:paraId="714AE9B7" w14:textId="7453F9BD" w:rsidR="007D63AF" w:rsidRPr="00BE3B7D" w:rsidRDefault="007D63AF" w:rsidP="007D63AF">
            <w:pPr>
              <w:jc w:val="right"/>
              <w:rPr>
                <w:color w:val="000000"/>
                <w:sz w:val="20"/>
                <w:szCs w:val="20"/>
                <w:lang w:val="fr-FR" w:eastAsia="en-CA"/>
              </w:rPr>
            </w:pPr>
            <w:r w:rsidRPr="00BE3B7D">
              <w:rPr>
                <w:color w:val="000000"/>
                <w:sz w:val="20"/>
                <w:szCs w:val="20"/>
                <w:lang w:val="fr-FR" w:eastAsia="en-CA"/>
              </w:rPr>
              <w:t>4</w:t>
            </w:r>
            <w:r w:rsidR="003771C9">
              <w:rPr>
                <w:color w:val="000000"/>
                <w:sz w:val="20"/>
                <w:szCs w:val="20"/>
                <w:lang w:val="fr-FR" w:eastAsia="en-CA"/>
              </w:rPr>
              <w:t> </w:t>
            </w:r>
            <w:r w:rsidRPr="00BE3B7D">
              <w:rPr>
                <w:color w:val="000000"/>
                <w:sz w:val="20"/>
                <w:szCs w:val="20"/>
                <w:lang w:val="fr-FR" w:eastAsia="en-CA"/>
              </w:rPr>
              <w:t>600</w:t>
            </w:r>
            <w:r w:rsidR="003771C9">
              <w:rPr>
                <w:color w:val="000000"/>
                <w:sz w:val="20"/>
                <w:szCs w:val="20"/>
                <w:lang w:val="fr-FR" w:eastAsia="en-CA"/>
              </w:rPr>
              <w:t xml:space="preserve"> </w:t>
            </w:r>
            <w:r w:rsidRPr="00BE3B7D">
              <w:rPr>
                <w:color w:val="000000"/>
                <w:sz w:val="20"/>
                <w:szCs w:val="20"/>
                <w:lang w:val="fr-FR" w:eastAsia="en-CA"/>
              </w:rPr>
              <w:t>330</w:t>
            </w:r>
          </w:p>
        </w:tc>
      </w:tr>
      <w:tr w:rsidR="007D63AF" w:rsidRPr="00BE3B7D" w14:paraId="540F69DD" w14:textId="77777777" w:rsidTr="00193C3E">
        <w:trPr>
          <w:trHeight w:val="319"/>
        </w:trPr>
        <w:tc>
          <w:tcPr>
            <w:tcW w:w="1440" w:type="pct"/>
            <w:noWrap/>
            <w:vAlign w:val="center"/>
            <w:hideMark/>
          </w:tcPr>
          <w:p w14:paraId="107246CF" w14:textId="46398FBF" w:rsidR="007D63AF" w:rsidRPr="00BE3B7D" w:rsidRDefault="007D63AF" w:rsidP="007D63AF">
            <w:pPr>
              <w:jc w:val="left"/>
              <w:rPr>
                <w:color w:val="000000"/>
                <w:sz w:val="20"/>
                <w:szCs w:val="20"/>
                <w:lang w:val="fr-FR" w:eastAsia="en-CA"/>
              </w:rPr>
            </w:pPr>
            <w:r w:rsidRPr="004B288F">
              <w:rPr>
                <w:color w:val="000000"/>
                <w:sz w:val="20"/>
                <w:szCs w:val="20"/>
                <w:lang w:val="fr-FR" w:eastAsia="en-CA"/>
              </w:rPr>
              <w:t xml:space="preserve">Congélateurs </w:t>
            </w:r>
            <w:r>
              <w:rPr>
                <w:color w:val="000000"/>
                <w:sz w:val="20"/>
                <w:szCs w:val="20"/>
                <w:lang w:val="fr-FR" w:eastAsia="en-CA"/>
              </w:rPr>
              <w:t xml:space="preserve">horizontaux </w:t>
            </w:r>
          </w:p>
        </w:tc>
        <w:tc>
          <w:tcPr>
            <w:tcW w:w="1345" w:type="pct"/>
            <w:noWrap/>
            <w:vAlign w:val="center"/>
            <w:hideMark/>
          </w:tcPr>
          <w:p w14:paraId="0B132E65" w14:textId="1AC00103" w:rsidR="007D63AF" w:rsidRPr="00BE3B7D" w:rsidRDefault="007D63AF" w:rsidP="007D63AF">
            <w:pPr>
              <w:jc w:val="right"/>
              <w:rPr>
                <w:color w:val="000000"/>
                <w:sz w:val="20"/>
                <w:szCs w:val="20"/>
                <w:lang w:val="fr-FR" w:eastAsia="en-CA"/>
              </w:rPr>
            </w:pPr>
            <w:r w:rsidRPr="00BE3B7D">
              <w:rPr>
                <w:color w:val="000000"/>
                <w:sz w:val="20"/>
                <w:szCs w:val="20"/>
                <w:lang w:val="fr-FR" w:eastAsia="en-CA"/>
              </w:rPr>
              <w:t>900</w:t>
            </w:r>
            <w:r w:rsidR="003771C9">
              <w:rPr>
                <w:color w:val="000000"/>
                <w:sz w:val="20"/>
                <w:szCs w:val="20"/>
                <w:lang w:val="fr-FR" w:eastAsia="en-CA"/>
              </w:rPr>
              <w:t xml:space="preserve"> </w:t>
            </w:r>
            <w:r w:rsidRPr="00BE3B7D">
              <w:rPr>
                <w:color w:val="000000"/>
                <w:sz w:val="20"/>
                <w:szCs w:val="20"/>
                <w:lang w:val="fr-FR" w:eastAsia="en-CA"/>
              </w:rPr>
              <w:t>000</w:t>
            </w:r>
          </w:p>
        </w:tc>
        <w:tc>
          <w:tcPr>
            <w:tcW w:w="1392" w:type="pct"/>
            <w:noWrap/>
            <w:vAlign w:val="center"/>
            <w:hideMark/>
          </w:tcPr>
          <w:p w14:paraId="79E79F32" w14:textId="4618541E" w:rsidR="007D63AF" w:rsidRPr="00BE3B7D" w:rsidRDefault="007D63AF" w:rsidP="007D63AF">
            <w:pPr>
              <w:jc w:val="right"/>
              <w:rPr>
                <w:color w:val="000000"/>
                <w:sz w:val="20"/>
                <w:szCs w:val="20"/>
                <w:lang w:val="fr-FR" w:eastAsia="en-CA"/>
              </w:rPr>
            </w:pPr>
            <w:r w:rsidRPr="00BE3B7D">
              <w:rPr>
                <w:color w:val="000000"/>
                <w:sz w:val="20"/>
                <w:szCs w:val="20"/>
                <w:lang w:val="fr-FR" w:eastAsia="en-CA"/>
              </w:rPr>
              <w:t>1</w:t>
            </w:r>
            <w:r w:rsidR="003771C9">
              <w:rPr>
                <w:color w:val="000000"/>
                <w:sz w:val="20"/>
                <w:szCs w:val="20"/>
                <w:lang w:val="fr-FR" w:eastAsia="en-CA"/>
              </w:rPr>
              <w:t> </w:t>
            </w:r>
            <w:r w:rsidRPr="00BE3B7D">
              <w:rPr>
                <w:color w:val="000000"/>
                <w:sz w:val="20"/>
                <w:szCs w:val="20"/>
                <w:lang w:val="fr-FR" w:eastAsia="en-CA"/>
              </w:rPr>
              <w:t>195</w:t>
            </w:r>
            <w:r w:rsidR="003771C9">
              <w:rPr>
                <w:color w:val="000000"/>
                <w:sz w:val="20"/>
                <w:szCs w:val="20"/>
                <w:lang w:val="fr-FR" w:eastAsia="en-CA"/>
              </w:rPr>
              <w:t xml:space="preserve"> </w:t>
            </w:r>
            <w:r w:rsidRPr="00BE3B7D">
              <w:rPr>
                <w:color w:val="000000"/>
                <w:sz w:val="20"/>
                <w:szCs w:val="20"/>
                <w:lang w:val="fr-FR" w:eastAsia="en-CA"/>
              </w:rPr>
              <w:t>166</w:t>
            </w:r>
          </w:p>
        </w:tc>
        <w:tc>
          <w:tcPr>
            <w:tcW w:w="823" w:type="pct"/>
            <w:noWrap/>
            <w:vAlign w:val="center"/>
            <w:hideMark/>
          </w:tcPr>
          <w:p w14:paraId="45D33E72" w14:textId="33812EF8" w:rsidR="007D63AF" w:rsidRPr="00BE3B7D" w:rsidRDefault="007D63AF" w:rsidP="007D63AF">
            <w:pPr>
              <w:jc w:val="right"/>
              <w:rPr>
                <w:color w:val="000000"/>
                <w:sz w:val="20"/>
                <w:szCs w:val="20"/>
                <w:lang w:val="fr-FR" w:eastAsia="en-CA"/>
              </w:rPr>
            </w:pPr>
            <w:r w:rsidRPr="00BE3B7D">
              <w:rPr>
                <w:color w:val="000000"/>
                <w:sz w:val="20"/>
                <w:szCs w:val="20"/>
                <w:lang w:val="fr-FR" w:eastAsia="en-CA"/>
              </w:rPr>
              <w:t>2</w:t>
            </w:r>
            <w:r w:rsidR="003771C9">
              <w:rPr>
                <w:color w:val="000000"/>
                <w:sz w:val="20"/>
                <w:szCs w:val="20"/>
                <w:lang w:val="fr-FR" w:eastAsia="en-CA"/>
              </w:rPr>
              <w:t> </w:t>
            </w:r>
            <w:r w:rsidRPr="00BE3B7D">
              <w:rPr>
                <w:color w:val="000000"/>
                <w:sz w:val="20"/>
                <w:szCs w:val="20"/>
                <w:lang w:val="fr-FR" w:eastAsia="en-CA"/>
              </w:rPr>
              <w:t>095</w:t>
            </w:r>
            <w:r w:rsidR="003771C9">
              <w:rPr>
                <w:color w:val="000000"/>
                <w:sz w:val="20"/>
                <w:szCs w:val="20"/>
                <w:lang w:val="fr-FR" w:eastAsia="en-CA"/>
              </w:rPr>
              <w:t xml:space="preserve"> </w:t>
            </w:r>
            <w:r w:rsidRPr="00BE3B7D">
              <w:rPr>
                <w:color w:val="000000"/>
                <w:sz w:val="20"/>
                <w:szCs w:val="20"/>
                <w:lang w:val="fr-FR" w:eastAsia="en-CA"/>
              </w:rPr>
              <w:t>166</w:t>
            </w:r>
          </w:p>
        </w:tc>
      </w:tr>
      <w:tr w:rsidR="007D63AF" w:rsidRPr="00BE3B7D" w14:paraId="2E83EE4B" w14:textId="77777777" w:rsidTr="00193C3E">
        <w:trPr>
          <w:trHeight w:val="319"/>
        </w:trPr>
        <w:tc>
          <w:tcPr>
            <w:tcW w:w="1440" w:type="pct"/>
            <w:noWrap/>
            <w:vAlign w:val="center"/>
            <w:hideMark/>
          </w:tcPr>
          <w:p w14:paraId="6E5D23F1" w14:textId="76422352" w:rsidR="007D63AF" w:rsidRPr="00BE3B7D" w:rsidRDefault="007D63AF" w:rsidP="007D63AF">
            <w:pPr>
              <w:jc w:val="left"/>
              <w:rPr>
                <w:color w:val="000000"/>
                <w:sz w:val="20"/>
                <w:szCs w:val="20"/>
                <w:lang w:val="fr-FR" w:eastAsia="en-CA"/>
              </w:rPr>
            </w:pPr>
            <w:r w:rsidRPr="004B288F">
              <w:rPr>
                <w:color w:val="000000"/>
                <w:sz w:val="20"/>
                <w:szCs w:val="20"/>
                <w:lang w:val="fr-FR" w:eastAsia="en-CA"/>
              </w:rPr>
              <w:t>Climatiseurs</w:t>
            </w:r>
          </w:p>
        </w:tc>
        <w:tc>
          <w:tcPr>
            <w:tcW w:w="1345" w:type="pct"/>
            <w:noWrap/>
            <w:vAlign w:val="center"/>
            <w:hideMark/>
          </w:tcPr>
          <w:p w14:paraId="0638BA88" w14:textId="747EE0C4" w:rsidR="007D63AF" w:rsidRPr="00BE3B7D" w:rsidRDefault="007D63AF" w:rsidP="007D63AF">
            <w:pPr>
              <w:jc w:val="right"/>
              <w:rPr>
                <w:color w:val="000000"/>
                <w:sz w:val="20"/>
                <w:szCs w:val="20"/>
                <w:lang w:val="fr-FR" w:eastAsia="en-CA"/>
              </w:rPr>
            </w:pPr>
            <w:r w:rsidRPr="00BE3B7D">
              <w:rPr>
                <w:color w:val="000000"/>
                <w:sz w:val="20"/>
                <w:szCs w:val="20"/>
                <w:lang w:val="fr-FR" w:eastAsia="en-CA"/>
              </w:rPr>
              <w:t>1</w:t>
            </w:r>
            <w:r w:rsidR="003771C9">
              <w:rPr>
                <w:color w:val="000000"/>
                <w:sz w:val="20"/>
                <w:szCs w:val="20"/>
                <w:lang w:val="fr-FR" w:eastAsia="en-CA"/>
              </w:rPr>
              <w:t> </w:t>
            </w:r>
            <w:r w:rsidRPr="00BE3B7D">
              <w:rPr>
                <w:color w:val="000000"/>
                <w:sz w:val="20"/>
                <w:szCs w:val="20"/>
                <w:lang w:val="fr-FR" w:eastAsia="en-CA"/>
              </w:rPr>
              <w:t>427</w:t>
            </w:r>
            <w:r w:rsidR="003771C9">
              <w:rPr>
                <w:color w:val="000000"/>
                <w:sz w:val="20"/>
                <w:szCs w:val="20"/>
                <w:lang w:val="fr-FR" w:eastAsia="en-CA"/>
              </w:rPr>
              <w:t xml:space="preserve"> </w:t>
            </w:r>
            <w:r w:rsidRPr="00BE3B7D">
              <w:rPr>
                <w:color w:val="000000"/>
                <w:sz w:val="20"/>
                <w:szCs w:val="20"/>
                <w:lang w:val="fr-FR" w:eastAsia="en-CA"/>
              </w:rPr>
              <w:t>550</w:t>
            </w:r>
          </w:p>
        </w:tc>
        <w:tc>
          <w:tcPr>
            <w:tcW w:w="1392" w:type="pct"/>
            <w:noWrap/>
            <w:vAlign w:val="center"/>
            <w:hideMark/>
          </w:tcPr>
          <w:p w14:paraId="4958AF20" w14:textId="0E0ABEBE" w:rsidR="007D63AF" w:rsidRPr="00BE3B7D" w:rsidRDefault="007D63AF" w:rsidP="007D63AF">
            <w:pPr>
              <w:jc w:val="right"/>
              <w:rPr>
                <w:color w:val="000000"/>
                <w:sz w:val="20"/>
                <w:szCs w:val="20"/>
                <w:lang w:val="fr-FR" w:eastAsia="en-CA"/>
              </w:rPr>
            </w:pPr>
            <w:r w:rsidRPr="00BE3B7D">
              <w:rPr>
                <w:color w:val="000000"/>
                <w:sz w:val="20"/>
                <w:szCs w:val="20"/>
                <w:lang w:val="fr-FR" w:eastAsia="en-CA"/>
              </w:rPr>
              <w:t>7</w:t>
            </w:r>
            <w:r w:rsidR="003771C9">
              <w:rPr>
                <w:color w:val="000000"/>
                <w:sz w:val="20"/>
                <w:szCs w:val="20"/>
                <w:lang w:val="fr-FR" w:eastAsia="en-CA"/>
              </w:rPr>
              <w:t> </w:t>
            </w:r>
            <w:r w:rsidRPr="00BE3B7D">
              <w:rPr>
                <w:color w:val="000000"/>
                <w:sz w:val="20"/>
                <w:szCs w:val="20"/>
                <w:lang w:val="fr-FR" w:eastAsia="en-CA"/>
              </w:rPr>
              <w:t>591</w:t>
            </w:r>
            <w:r w:rsidR="003771C9">
              <w:rPr>
                <w:color w:val="000000"/>
                <w:sz w:val="20"/>
                <w:szCs w:val="20"/>
                <w:lang w:val="fr-FR" w:eastAsia="en-CA"/>
              </w:rPr>
              <w:t xml:space="preserve"> </w:t>
            </w:r>
            <w:r w:rsidRPr="00BE3B7D">
              <w:rPr>
                <w:color w:val="000000"/>
                <w:sz w:val="20"/>
                <w:szCs w:val="20"/>
                <w:lang w:val="fr-FR" w:eastAsia="en-CA"/>
              </w:rPr>
              <w:t>235</w:t>
            </w:r>
          </w:p>
        </w:tc>
        <w:tc>
          <w:tcPr>
            <w:tcW w:w="823" w:type="pct"/>
            <w:noWrap/>
            <w:vAlign w:val="center"/>
            <w:hideMark/>
          </w:tcPr>
          <w:p w14:paraId="6A432F8C" w14:textId="0EDD1CD3" w:rsidR="007D63AF" w:rsidRPr="00BE3B7D" w:rsidRDefault="007D63AF" w:rsidP="007D63AF">
            <w:pPr>
              <w:jc w:val="right"/>
              <w:rPr>
                <w:color w:val="000000"/>
                <w:sz w:val="20"/>
                <w:szCs w:val="20"/>
                <w:lang w:val="fr-FR" w:eastAsia="en-CA"/>
              </w:rPr>
            </w:pPr>
            <w:r w:rsidRPr="00BE3B7D">
              <w:rPr>
                <w:color w:val="000000"/>
                <w:sz w:val="20"/>
                <w:szCs w:val="20"/>
                <w:lang w:val="fr-FR" w:eastAsia="en-CA"/>
              </w:rPr>
              <w:t>9</w:t>
            </w:r>
            <w:r w:rsidR="003771C9">
              <w:rPr>
                <w:color w:val="000000"/>
                <w:sz w:val="20"/>
                <w:szCs w:val="20"/>
                <w:lang w:val="fr-FR" w:eastAsia="en-CA"/>
              </w:rPr>
              <w:t> </w:t>
            </w:r>
            <w:r w:rsidRPr="00BE3B7D">
              <w:rPr>
                <w:color w:val="000000"/>
                <w:sz w:val="20"/>
                <w:szCs w:val="20"/>
                <w:lang w:val="fr-FR" w:eastAsia="en-CA"/>
              </w:rPr>
              <w:t>018</w:t>
            </w:r>
            <w:r w:rsidR="003771C9">
              <w:rPr>
                <w:color w:val="000000"/>
                <w:sz w:val="20"/>
                <w:szCs w:val="20"/>
                <w:lang w:val="fr-FR" w:eastAsia="en-CA"/>
              </w:rPr>
              <w:t xml:space="preserve"> </w:t>
            </w:r>
            <w:r w:rsidRPr="00BE3B7D">
              <w:rPr>
                <w:color w:val="000000"/>
                <w:sz w:val="20"/>
                <w:szCs w:val="20"/>
                <w:lang w:val="fr-FR" w:eastAsia="en-CA"/>
              </w:rPr>
              <w:t>785</w:t>
            </w:r>
          </w:p>
        </w:tc>
      </w:tr>
      <w:tr w:rsidR="00193C3E" w:rsidRPr="00BE3B7D" w14:paraId="1D72007E" w14:textId="77777777" w:rsidTr="00193C3E">
        <w:trPr>
          <w:trHeight w:val="319"/>
        </w:trPr>
        <w:tc>
          <w:tcPr>
            <w:tcW w:w="1440" w:type="pct"/>
            <w:noWrap/>
            <w:vAlign w:val="center"/>
            <w:hideMark/>
          </w:tcPr>
          <w:p w14:paraId="16598452" w14:textId="6D870672" w:rsidR="006F13DB" w:rsidRPr="00BE3B7D" w:rsidRDefault="007D63AF" w:rsidP="001F5004">
            <w:pPr>
              <w:jc w:val="left"/>
              <w:rPr>
                <w:b/>
                <w:bCs/>
                <w:color w:val="000000"/>
                <w:sz w:val="20"/>
                <w:szCs w:val="20"/>
                <w:lang w:val="fr-FR" w:eastAsia="en-CA"/>
              </w:rPr>
            </w:pPr>
            <w:r>
              <w:rPr>
                <w:b/>
                <w:bCs/>
                <w:color w:val="000000"/>
                <w:sz w:val="20"/>
                <w:szCs w:val="20"/>
                <w:lang w:val="fr-FR" w:eastAsia="en-CA"/>
              </w:rPr>
              <w:t>T</w:t>
            </w:r>
            <w:r w:rsidR="006F13DB" w:rsidRPr="00BE3B7D">
              <w:rPr>
                <w:b/>
                <w:bCs/>
                <w:color w:val="000000"/>
                <w:sz w:val="20"/>
                <w:szCs w:val="20"/>
                <w:lang w:val="fr-FR" w:eastAsia="en-CA"/>
              </w:rPr>
              <w:t>otal</w:t>
            </w:r>
            <w:r>
              <w:rPr>
                <w:b/>
                <w:bCs/>
                <w:color w:val="000000"/>
                <w:sz w:val="20"/>
                <w:szCs w:val="20"/>
                <w:lang w:val="fr-FR" w:eastAsia="en-CA"/>
              </w:rPr>
              <w:t xml:space="preserve"> partiel</w:t>
            </w:r>
          </w:p>
        </w:tc>
        <w:tc>
          <w:tcPr>
            <w:tcW w:w="1345" w:type="pct"/>
            <w:noWrap/>
            <w:vAlign w:val="center"/>
            <w:hideMark/>
          </w:tcPr>
          <w:p w14:paraId="033605CD" w14:textId="5B4C1F83" w:rsidR="006F13DB" w:rsidRPr="00BE3B7D" w:rsidRDefault="006F13DB" w:rsidP="006F13DB">
            <w:pPr>
              <w:jc w:val="right"/>
              <w:rPr>
                <w:b/>
                <w:bCs/>
                <w:color w:val="000000"/>
                <w:sz w:val="20"/>
                <w:szCs w:val="20"/>
                <w:lang w:val="fr-FR" w:eastAsia="en-CA"/>
              </w:rPr>
            </w:pPr>
            <w:r w:rsidRPr="00BE3B7D">
              <w:rPr>
                <w:b/>
                <w:bCs/>
                <w:color w:val="000000"/>
                <w:sz w:val="20"/>
                <w:szCs w:val="20"/>
                <w:lang w:val="fr-FR" w:eastAsia="en-CA"/>
              </w:rPr>
              <w:t>4</w:t>
            </w:r>
            <w:r w:rsidR="003771C9">
              <w:rPr>
                <w:b/>
                <w:bCs/>
                <w:color w:val="000000"/>
                <w:sz w:val="20"/>
                <w:szCs w:val="20"/>
                <w:lang w:val="fr-FR" w:eastAsia="en-CA"/>
              </w:rPr>
              <w:t> </w:t>
            </w:r>
            <w:r w:rsidRPr="00BE3B7D">
              <w:rPr>
                <w:b/>
                <w:bCs/>
                <w:color w:val="000000"/>
                <w:sz w:val="20"/>
                <w:szCs w:val="20"/>
                <w:lang w:val="fr-FR" w:eastAsia="en-CA"/>
              </w:rPr>
              <w:t>977</w:t>
            </w:r>
            <w:r w:rsidR="003771C9">
              <w:rPr>
                <w:b/>
                <w:bCs/>
                <w:color w:val="000000"/>
                <w:sz w:val="20"/>
                <w:szCs w:val="20"/>
                <w:lang w:val="fr-FR" w:eastAsia="en-CA"/>
              </w:rPr>
              <w:t xml:space="preserve"> </w:t>
            </w:r>
            <w:r w:rsidRPr="00BE3B7D">
              <w:rPr>
                <w:b/>
                <w:bCs/>
                <w:color w:val="000000"/>
                <w:sz w:val="20"/>
                <w:szCs w:val="20"/>
                <w:lang w:val="fr-FR" w:eastAsia="en-CA"/>
              </w:rPr>
              <w:t>550</w:t>
            </w:r>
          </w:p>
        </w:tc>
        <w:tc>
          <w:tcPr>
            <w:tcW w:w="1392" w:type="pct"/>
            <w:noWrap/>
            <w:vAlign w:val="center"/>
            <w:hideMark/>
          </w:tcPr>
          <w:p w14:paraId="4A892BF0" w14:textId="6CD37B2C" w:rsidR="006F13DB" w:rsidRPr="00BE3B7D" w:rsidRDefault="006F13DB" w:rsidP="006F13DB">
            <w:pPr>
              <w:jc w:val="right"/>
              <w:rPr>
                <w:b/>
                <w:bCs/>
                <w:color w:val="000000"/>
                <w:sz w:val="20"/>
                <w:szCs w:val="20"/>
                <w:lang w:val="fr-FR" w:eastAsia="en-CA"/>
              </w:rPr>
            </w:pPr>
            <w:r w:rsidRPr="00BE3B7D">
              <w:rPr>
                <w:b/>
                <w:bCs/>
                <w:color w:val="000000"/>
                <w:sz w:val="20"/>
                <w:szCs w:val="20"/>
                <w:lang w:val="fr-FR" w:eastAsia="en-CA"/>
              </w:rPr>
              <w:t>10</w:t>
            </w:r>
            <w:r w:rsidR="003771C9">
              <w:rPr>
                <w:b/>
                <w:bCs/>
                <w:color w:val="000000"/>
                <w:sz w:val="20"/>
                <w:szCs w:val="20"/>
                <w:lang w:val="fr-FR" w:eastAsia="en-CA"/>
              </w:rPr>
              <w:t> </w:t>
            </w:r>
            <w:r w:rsidRPr="00BE3B7D">
              <w:rPr>
                <w:b/>
                <w:bCs/>
                <w:color w:val="000000"/>
                <w:sz w:val="20"/>
                <w:szCs w:val="20"/>
                <w:lang w:val="fr-FR" w:eastAsia="en-CA"/>
              </w:rPr>
              <w:t>736</w:t>
            </w:r>
            <w:r w:rsidR="003771C9">
              <w:rPr>
                <w:b/>
                <w:bCs/>
                <w:color w:val="000000"/>
                <w:sz w:val="20"/>
                <w:szCs w:val="20"/>
                <w:lang w:val="fr-FR" w:eastAsia="en-CA"/>
              </w:rPr>
              <w:t xml:space="preserve"> </w:t>
            </w:r>
            <w:r w:rsidR="00981EBB" w:rsidRPr="00BE3B7D">
              <w:rPr>
                <w:b/>
                <w:bCs/>
                <w:color w:val="000000"/>
                <w:sz w:val="20"/>
                <w:szCs w:val="20"/>
                <w:lang w:val="fr-FR" w:eastAsia="en-CA"/>
              </w:rPr>
              <w:t>731</w:t>
            </w:r>
          </w:p>
        </w:tc>
        <w:tc>
          <w:tcPr>
            <w:tcW w:w="823" w:type="pct"/>
            <w:noWrap/>
            <w:vAlign w:val="center"/>
            <w:hideMark/>
          </w:tcPr>
          <w:p w14:paraId="0B678550" w14:textId="5AAD6FBE" w:rsidR="006F13DB" w:rsidRPr="00BE3B7D" w:rsidRDefault="006F13DB" w:rsidP="006F13DB">
            <w:pPr>
              <w:jc w:val="right"/>
              <w:rPr>
                <w:b/>
                <w:bCs/>
                <w:color w:val="000000"/>
                <w:sz w:val="20"/>
                <w:szCs w:val="20"/>
                <w:lang w:val="fr-FR" w:eastAsia="en-CA"/>
              </w:rPr>
            </w:pPr>
            <w:r w:rsidRPr="00BE3B7D">
              <w:rPr>
                <w:b/>
                <w:bCs/>
                <w:color w:val="000000"/>
                <w:sz w:val="20"/>
                <w:szCs w:val="20"/>
                <w:lang w:val="fr-FR" w:eastAsia="en-CA"/>
              </w:rPr>
              <w:t>15</w:t>
            </w:r>
            <w:r w:rsidR="003771C9">
              <w:rPr>
                <w:b/>
                <w:bCs/>
                <w:color w:val="000000"/>
                <w:sz w:val="20"/>
                <w:szCs w:val="20"/>
                <w:lang w:val="fr-FR" w:eastAsia="en-CA"/>
              </w:rPr>
              <w:t> </w:t>
            </w:r>
            <w:r w:rsidRPr="00BE3B7D">
              <w:rPr>
                <w:b/>
                <w:bCs/>
                <w:color w:val="000000"/>
                <w:sz w:val="20"/>
                <w:szCs w:val="20"/>
                <w:lang w:val="fr-FR" w:eastAsia="en-CA"/>
              </w:rPr>
              <w:t>714</w:t>
            </w:r>
            <w:r w:rsidR="003771C9">
              <w:rPr>
                <w:b/>
                <w:bCs/>
                <w:color w:val="000000"/>
                <w:sz w:val="20"/>
                <w:szCs w:val="20"/>
                <w:lang w:val="fr-FR" w:eastAsia="en-CA"/>
              </w:rPr>
              <w:t xml:space="preserve"> </w:t>
            </w:r>
            <w:r w:rsidRPr="00BE3B7D">
              <w:rPr>
                <w:b/>
                <w:bCs/>
                <w:color w:val="000000"/>
                <w:sz w:val="20"/>
                <w:szCs w:val="20"/>
                <w:lang w:val="fr-FR" w:eastAsia="en-CA"/>
              </w:rPr>
              <w:t>28</w:t>
            </w:r>
            <w:r w:rsidR="002A6E1E" w:rsidRPr="00BE3B7D">
              <w:rPr>
                <w:b/>
                <w:bCs/>
                <w:color w:val="000000"/>
                <w:sz w:val="20"/>
                <w:szCs w:val="20"/>
                <w:lang w:val="fr-FR" w:eastAsia="en-CA"/>
              </w:rPr>
              <w:t>1</w:t>
            </w:r>
          </w:p>
        </w:tc>
      </w:tr>
      <w:tr w:rsidR="00657529" w:rsidRPr="00BE3B7D" w14:paraId="7942D0CF" w14:textId="77777777" w:rsidTr="00193C3E">
        <w:trPr>
          <w:trHeight w:val="319"/>
        </w:trPr>
        <w:tc>
          <w:tcPr>
            <w:tcW w:w="1440" w:type="pct"/>
            <w:noWrap/>
            <w:vAlign w:val="center"/>
            <w:hideMark/>
          </w:tcPr>
          <w:p w14:paraId="39899E9E" w14:textId="79970108" w:rsidR="001D5AB6" w:rsidRPr="00BE3B7D" w:rsidRDefault="007D63AF" w:rsidP="001F5004">
            <w:pPr>
              <w:jc w:val="left"/>
              <w:rPr>
                <w:color w:val="000000"/>
                <w:sz w:val="20"/>
                <w:szCs w:val="20"/>
                <w:lang w:val="fr-FR" w:eastAsia="en-CA"/>
              </w:rPr>
            </w:pPr>
            <w:r w:rsidRPr="004B288F">
              <w:rPr>
                <w:color w:val="000000"/>
                <w:sz w:val="20"/>
                <w:szCs w:val="20"/>
                <w:shd w:val="clear" w:color="auto" w:fill="FFFFFF"/>
                <w:lang w:val="fr-FR"/>
              </w:rPr>
              <w:t>Suivi et</w:t>
            </w:r>
            <w:r>
              <w:rPr>
                <w:color w:val="000000"/>
                <w:sz w:val="20"/>
                <w:szCs w:val="20"/>
                <w:shd w:val="clear" w:color="auto" w:fill="FFFFFF"/>
                <w:lang w:val="fr-FR"/>
              </w:rPr>
              <w:t xml:space="preserve"> établissement de</w:t>
            </w:r>
            <w:r w:rsidRPr="004B288F">
              <w:rPr>
                <w:color w:val="000000"/>
                <w:sz w:val="20"/>
                <w:szCs w:val="20"/>
                <w:shd w:val="clear" w:color="auto" w:fill="FFFFFF"/>
                <w:lang w:val="fr-FR"/>
              </w:rPr>
              <w:t xml:space="preserve"> rapports</w:t>
            </w:r>
            <w:r w:rsidR="0024366C" w:rsidRPr="00BE3B7D">
              <w:rPr>
                <w:color w:val="000000"/>
                <w:sz w:val="20"/>
                <w:szCs w:val="20"/>
                <w:lang w:val="fr-FR" w:eastAsia="en-CA"/>
              </w:rPr>
              <w:t>*</w:t>
            </w:r>
          </w:p>
        </w:tc>
        <w:tc>
          <w:tcPr>
            <w:tcW w:w="3560" w:type="pct"/>
            <w:gridSpan w:val="3"/>
            <w:noWrap/>
            <w:vAlign w:val="center"/>
            <w:hideMark/>
          </w:tcPr>
          <w:p w14:paraId="127A4F59" w14:textId="29FA5B45" w:rsidR="001D5AB6" w:rsidRPr="00BE3B7D" w:rsidRDefault="0024366C" w:rsidP="006F13DB">
            <w:pPr>
              <w:jc w:val="right"/>
              <w:rPr>
                <w:color w:val="000000"/>
                <w:sz w:val="20"/>
                <w:szCs w:val="20"/>
                <w:lang w:val="fr-FR" w:eastAsia="en-CA"/>
              </w:rPr>
            </w:pPr>
            <w:r w:rsidRPr="00BE3B7D">
              <w:rPr>
                <w:color w:val="000000"/>
                <w:sz w:val="20"/>
                <w:szCs w:val="20"/>
                <w:lang w:val="fr-FR" w:eastAsia="en-CA"/>
              </w:rPr>
              <w:t>290</w:t>
            </w:r>
            <w:r w:rsidR="003771C9">
              <w:rPr>
                <w:color w:val="000000"/>
                <w:sz w:val="20"/>
                <w:szCs w:val="20"/>
                <w:lang w:val="fr-FR" w:eastAsia="en-CA"/>
              </w:rPr>
              <w:t xml:space="preserve"> </w:t>
            </w:r>
            <w:r w:rsidR="001D5AB6" w:rsidRPr="00BE3B7D">
              <w:rPr>
                <w:color w:val="000000"/>
                <w:sz w:val="20"/>
                <w:szCs w:val="20"/>
                <w:lang w:val="fr-FR" w:eastAsia="en-CA"/>
              </w:rPr>
              <w:t>000</w:t>
            </w:r>
          </w:p>
        </w:tc>
      </w:tr>
      <w:tr w:rsidR="00657529" w:rsidRPr="00BE3B7D" w14:paraId="0C72DCDE" w14:textId="77777777" w:rsidTr="00193C3E">
        <w:trPr>
          <w:trHeight w:val="319"/>
        </w:trPr>
        <w:tc>
          <w:tcPr>
            <w:tcW w:w="1440" w:type="pct"/>
            <w:noWrap/>
            <w:vAlign w:val="center"/>
            <w:hideMark/>
          </w:tcPr>
          <w:p w14:paraId="1351A058" w14:textId="77777777" w:rsidR="001D5AB6" w:rsidRPr="00BE3B7D" w:rsidRDefault="001D5AB6" w:rsidP="001F5004">
            <w:pPr>
              <w:jc w:val="left"/>
              <w:rPr>
                <w:b/>
                <w:bCs/>
                <w:color w:val="000000"/>
                <w:sz w:val="20"/>
                <w:szCs w:val="20"/>
                <w:lang w:val="fr-FR" w:eastAsia="en-CA"/>
              </w:rPr>
            </w:pPr>
            <w:r w:rsidRPr="00BE3B7D">
              <w:rPr>
                <w:b/>
                <w:bCs/>
                <w:color w:val="000000"/>
                <w:sz w:val="20"/>
                <w:szCs w:val="20"/>
                <w:lang w:val="fr-FR" w:eastAsia="en-CA"/>
              </w:rPr>
              <w:t xml:space="preserve">Total </w:t>
            </w:r>
          </w:p>
        </w:tc>
        <w:tc>
          <w:tcPr>
            <w:tcW w:w="3560" w:type="pct"/>
            <w:gridSpan w:val="3"/>
            <w:noWrap/>
            <w:vAlign w:val="center"/>
            <w:hideMark/>
          </w:tcPr>
          <w:p w14:paraId="3B2EC61B" w14:textId="02D2B428" w:rsidR="001D5AB6" w:rsidRPr="00BE3B7D" w:rsidRDefault="00D34FBA" w:rsidP="006F13DB">
            <w:pPr>
              <w:jc w:val="right"/>
              <w:rPr>
                <w:b/>
                <w:bCs/>
                <w:color w:val="000000"/>
                <w:sz w:val="20"/>
                <w:szCs w:val="20"/>
                <w:lang w:val="fr-FR" w:eastAsia="en-CA"/>
              </w:rPr>
            </w:pPr>
            <w:r w:rsidRPr="00BE3B7D">
              <w:rPr>
                <w:b/>
                <w:bCs/>
                <w:color w:val="000000"/>
                <w:sz w:val="20"/>
                <w:szCs w:val="20"/>
                <w:lang w:val="fr-FR" w:eastAsia="en-CA"/>
              </w:rPr>
              <w:t>16</w:t>
            </w:r>
            <w:r w:rsidR="003771C9">
              <w:rPr>
                <w:b/>
                <w:bCs/>
                <w:color w:val="000000"/>
                <w:sz w:val="20"/>
                <w:szCs w:val="20"/>
                <w:lang w:val="fr-FR" w:eastAsia="en-CA"/>
              </w:rPr>
              <w:t> </w:t>
            </w:r>
            <w:r w:rsidRPr="00BE3B7D">
              <w:rPr>
                <w:b/>
                <w:bCs/>
                <w:color w:val="000000"/>
                <w:sz w:val="20"/>
                <w:szCs w:val="20"/>
                <w:lang w:val="fr-FR" w:eastAsia="en-CA"/>
              </w:rPr>
              <w:t>004</w:t>
            </w:r>
            <w:r w:rsidR="003771C9">
              <w:rPr>
                <w:b/>
                <w:bCs/>
                <w:color w:val="000000"/>
                <w:sz w:val="20"/>
                <w:szCs w:val="20"/>
                <w:lang w:val="fr-FR" w:eastAsia="en-CA"/>
              </w:rPr>
              <w:t xml:space="preserve"> </w:t>
            </w:r>
            <w:r w:rsidRPr="00BE3B7D">
              <w:rPr>
                <w:b/>
                <w:bCs/>
                <w:color w:val="000000"/>
                <w:sz w:val="20"/>
                <w:szCs w:val="20"/>
                <w:lang w:val="fr-FR" w:eastAsia="en-CA"/>
              </w:rPr>
              <w:t>28</w:t>
            </w:r>
            <w:r w:rsidR="00955D1F" w:rsidRPr="00BE3B7D">
              <w:rPr>
                <w:b/>
                <w:bCs/>
                <w:color w:val="000000"/>
                <w:sz w:val="20"/>
                <w:szCs w:val="20"/>
                <w:lang w:val="fr-FR" w:eastAsia="en-CA"/>
              </w:rPr>
              <w:t>1</w:t>
            </w:r>
          </w:p>
        </w:tc>
      </w:tr>
    </w:tbl>
    <w:p w14:paraId="091CE4BC" w14:textId="324DBA3E" w:rsidR="0024366C" w:rsidRPr="00BE3B7D" w:rsidRDefault="0024366C" w:rsidP="00BA436E">
      <w:pPr>
        <w:rPr>
          <w:color w:val="000000"/>
          <w:sz w:val="18"/>
          <w:szCs w:val="18"/>
          <w:shd w:val="clear" w:color="auto" w:fill="FFFFFF"/>
          <w:lang w:val="fr-FR"/>
        </w:rPr>
      </w:pPr>
      <w:r w:rsidRPr="00BE3B7D">
        <w:rPr>
          <w:color w:val="000000"/>
          <w:sz w:val="18"/>
          <w:szCs w:val="18"/>
          <w:shd w:val="clear" w:color="auto" w:fill="FFFFFF"/>
          <w:lang w:val="fr-FR"/>
        </w:rPr>
        <w:t xml:space="preserve">* </w:t>
      </w:r>
      <w:r w:rsidR="00965EDC" w:rsidRPr="004B288F">
        <w:rPr>
          <w:color w:val="000000"/>
          <w:sz w:val="18"/>
          <w:szCs w:val="18"/>
          <w:shd w:val="clear" w:color="auto" w:fill="FFFFFF"/>
          <w:lang w:val="fr-FR"/>
        </w:rPr>
        <w:t>À l</w:t>
      </w:r>
      <w:r w:rsidR="00C37710">
        <w:rPr>
          <w:color w:val="000000"/>
          <w:sz w:val="18"/>
          <w:szCs w:val="18"/>
          <w:shd w:val="clear" w:color="auto" w:fill="FFFFFF"/>
          <w:lang w:val="fr-FR"/>
        </w:rPr>
        <w:t>’</w:t>
      </w:r>
      <w:r w:rsidR="00965EDC" w:rsidRPr="004B288F">
        <w:rPr>
          <w:color w:val="000000"/>
          <w:sz w:val="18"/>
          <w:szCs w:val="18"/>
          <w:shd w:val="clear" w:color="auto" w:fill="FFFFFF"/>
          <w:lang w:val="fr-FR"/>
        </w:rPr>
        <w:t>exclusion d</w:t>
      </w:r>
      <w:r w:rsidR="008C3DBB">
        <w:rPr>
          <w:color w:val="000000"/>
          <w:sz w:val="18"/>
          <w:szCs w:val="18"/>
          <w:shd w:val="clear" w:color="auto" w:fill="FFFFFF"/>
          <w:lang w:val="fr-FR"/>
        </w:rPr>
        <w:t xml:space="preserve">es activités relatives à </w:t>
      </w:r>
      <w:r w:rsidR="008C3DBB" w:rsidRPr="00BE3B7D">
        <w:rPr>
          <w:color w:val="000000"/>
          <w:sz w:val="18"/>
          <w:szCs w:val="18"/>
          <w:shd w:val="clear" w:color="auto" w:fill="FFFFFF"/>
          <w:lang w:val="fr-FR"/>
        </w:rPr>
        <w:t xml:space="preserve">Fresh Compressor </w:t>
      </w:r>
      <w:r w:rsidR="00FF2384" w:rsidRPr="00BE3B7D">
        <w:rPr>
          <w:color w:val="000000"/>
          <w:sz w:val="18"/>
          <w:szCs w:val="18"/>
          <w:shd w:val="clear" w:color="auto" w:fill="FFFFFF"/>
          <w:lang w:val="fr-FR"/>
        </w:rPr>
        <w:t>Factory</w:t>
      </w:r>
      <w:r w:rsidR="00FF2384">
        <w:rPr>
          <w:color w:val="000000"/>
          <w:sz w:val="18"/>
          <w:szCs w:val="18"/>
          <w:shd w:val="clear" w:color="auto" w:fill="FFFFFF"/>
          <w:lang w:val="fr-FR"/>
        </w:rPr>
        <w:t xml:space="preserve">, </w:t>
      </w:r>
      <w:r w:rsidR="00965EDC" w:rsidRPr="004B288F">
        <w:rPr>
          <w:color w:val="000000"/>
          <w:sz w:val="18"/>
          <w:szCs w:val="18"/>
          <w:shd w:val="clear" w:color="auto" w:fill="FFFFFF"/>
          <w:lang w:val="fr-FR"/>
        </w:rPr>
        <w:t>qui sont inclus</w:t>
      </w:r>
      <w:r w:rsidR="00FF2384">
        <w:rPr>
          <w:color w:val="000000"/>
          <w:sz w:val="18"/>
          <w:szCs w:val="18"/>
          <w:shd w:val="clear" w:color="auto" w:fill="FFFFFF"/>
          <w:lang w:val="fr-FR"/>
        </w:rPr>
        <w:t>es</w:t>
      </w:r>
      <w:r w:rsidR="00965EDC" w:rsidRPr="004B288F">
        <w:rPr>
          <w:color w:val="000000"/>
          <w:sz w:val="18"/>
          <w:szCs w:val="18"/>
          <w:shd w:val="clear" w:color="auto" w:fill="FFFFFF"/>
          <w:lang w:val="fr-FR"/>
        </w:rPr>
        <w:t xml:space="preserve"> dans le volet compresseurs, conformément au paragraphe</w:t>
      </w:r>
      <w:r w:rsidR="00FF2384">
        <w:rPr>
          <w:color w:val="000000"/>
          <w:sz w:val="18"/>
          <w:szCs w:val="18"/>
          <w:shd w:val="clear" w:color="auto" w:fill="FFFFFF"/>
          <w:lang w:val="fr-FR"/>
        </w:rPr>
        <w:t> </w:t>
      </w:r>
      <w:r w:rsidR="00965EDC" w:rsidRPr="004B288F">
        <w:rPr>
          <w:color w:val="000000"/>
          <w:sz w:val="18"/>
          <w:szCs w:val="18"/>
          <w:shd w:val="clear" w:color="auto" w:fill="FFFFFF"/>
          <w:lang w:val="fr-FR"/>
        </w:rPr>
        <w:t>77 ci-dessus.</w:t>
      </w:r>
      <w:r w:rsidR="00FF2384">
        <w:rPr>
          <w:color w:val="000000"/>
          <w:sz w:val="18"/>
          <w:szCs w:val="18"/>
          <w:shd w:val="clear" w:color="auto" w:fill="FFFFFF"/>
          <w:lang w:val="fr-FR"/>
        </w:rPr>
        <w:t xml:space="preserve"> </w:t>
      </w:r>
    </w:p>
    <w:p w14:paraId="2948E85E" w14:textId="47A89521" w:rsidR="003C0F6B" w:rsidRPr="00BE3B7D" w:rsidRDefault="00FF2384" w:rsidP="00740055">
      <w:pPr>
        <w:keepNext/>
        <w:spacing w:before="240"/>
        <w:rPr>
          <w:color w:val="000000"/>
          <w:u w:val="single"/>
          <w:shd w:val="clear" w:color="auto" w:fill="FFFFFF"/>
          <w:lang w:val="fr-FR"/>
        </w:rPr>
      </w:pPr>
      <w:r>
        <w:rPr>
          <w:color w:val="000000"/>
          <w:u w:val="single"/>
          <w:shd w:val="clear" w:color="auto" w:fill="FFFFFF"/>
          <w:lang w:val="fr-FR"/>
        </w:rPr>
        <w:lastRenderedPageBreak/>
        <w:t xml:space="preserve">Activités en rapport avec les politiques </w:t>
      </w:r>
    </w:p>
    <w:p w14:paraId="6B6B3B60" w14:textId="59AC8FF1" w:rsidR="005B4A77" w:rsidRPr="00BE3B7D" w:rsidRDefault="00DA1910" w:rsidP="00740055">
      <w:pPr>
        <w:pStyle w:val="Heading1"/>
        <w:keepNext/>
        <w:numPr>
          <w:ilvl w:val="0"/>
          <w:numId w:val="1"/>
        </w:numPr>
        <w:tabs>
          <w:tab w:val="num" w:pos="-2160"/>
        </w:tabs>
        <w:spacing w:before="240"/>
        <w:rPr>
          <w:lang w:val="fr-FR"/>
        </w:rPr>
      </w:pPr>
      <w:r w:rsidRPr="004B288F">
        <w:rPr>
          <w:lang w:val="fr-FR"/>
        </w:rPr>
        <w:t>Le Secrétariat et l</w:t>
      </w:r>
      <w:r w:rsidR="00C37710">
        <w:rPr>
          <w:lang w:val="fr-FR"/>
        </w:rPr>
        <w:t>’</w:t>
      </w:r>
      <w:r w:rsidRPr="004B288F">
        <w:rPr>
          <w:lang w:val="fr-FR"/>
        </w:rPr>
        <w:t xml:space="preserve">ONUDI ont eu des </w:t>
      </w:r>
      <w:r>
        <w:rPr>
          <w:lang w:val="fr-FR"/>
        </w:rPr>
        <w:t xml:space="preserve">entretiens </w:t>
      </w:r>
      <w:r w:rsidRPr="004B288F">
        <w:rPr>
          <w:lang w:val="fr-FR"/>
        </w:rPr>
        <w:t xml:space="preserve">approfondis sur les politiques et les réglementations que le </w:t>
      </w:r>
      <w:r w:rsidR="00E27FC2">
        <w:rPr>
          <w:lang w:val="fr-FR"/>
        </w:rPr>
        <w:t>Gouvernement de l</w:t>
      </w:r>
      <w:r w:rsidR="00C37710">
        <w:rPr>
          <w:lang w:val="fr-FR"/>
        </w:rPr>
        <w:t>’</w:t>
      </w:r>
      <w:r w:rsidR="00E27FC2">
        <w:rPr>
          <w:lang w:val="fr-FR"/>
        </w:rPr>
        <w:t>Égypte</w:t>
      </w:r>
      <w:r w:rsidR="00E27FC2" w:rsidRPr="004B288F">
        <w:rPr>
          <w:lang w:val="fr-FR"/>
        </w:rPr>
        <w:t xml:space="preserve"> </w:t>
      </w:r>
      <w:r w:rsidRPr="004B288F">
        <w:rPr>
          <w:lang w:val="fr-FR"/>
        </w:rPr>
        <w:t xml:space="preserve">mettra en œuvre pour </w:t>
      </w:r>
      <w:r w:rsidR="00E27FC2">
        <w:rPr>
          <w:lang w:val="fr-FR"/>
        </w:rPr>
        <w:t>pérenniser l</w:t>
      </w:r>
      <w:r w:rsidR="00C37710">
        <w:rPr>
          <w:lang w:val="fr-FR"/>
        </w:rPr>
        <w:t>’</w:t>
      </w:r>
      <w:r w:rsidR="00E27FC2">
        <w:rPr>
          <w:lang w:val="fr-FR"/>
        </w:rPr>
        <w:t>amélioration de l</w:t>
      </w:r>
      <w:r w:rsidR="00C37710">
        <w:rPr>
          <w:lang w:val="fr-FR"/>
        </w:rPr>
        <w:t>’</w:t>
      </w:r>
      <w:r w:rsidRPr="004B288F">
        <w:rPr>
          <w:lang w:val="fr-FR"/>
        </w:rPr>
        <w:t>efficacité énergétique au-delà de la date d</w:t>
      </w:r>
      <w:r w:rsidR="00C37710">
        <w:rPr>
          <w:lang w:val="fr-FR"/>
        </w:rPr>
        <w:t>’</w:t>
      </w:r>
      <w:r w:rsidRPr="004B288F">
        <w:rPr>
          <w:lang w:val="fr-FR"/>
        </w:rPr>
        <w:t xml:space="preserve">achèvement du projet. </w:t>
      </w:r>
      <w:r w:rsidR="009524D5">
        <w:rPr>
          <w:lang w:val="fr-FR"/>
        </w:rPr>
        <w:t>Le gouvernement</w:t>
      </w:r>
      <w:r w:rsidRPr="004B288F">
        <w:rPr>
          <w:lang w:val="fr-FR"/>
        </w:rPr>
        <w:t>, par l</w:t>
      </w:r>
      <w:r w:rsidR="00C37710">
        <w:rPr>
          <w:lang w:val="fr-FR"/>
        </w:rPr>
        <w:t>’</w:t>
      </w:r>
      <w:r w:rsidRPr="004B288F">
        <w:rPr>
          <w:lang w:val="fr-FR"/>
        </w:rPr>
        <w:t>intermédiaire de l</w:t>
      </w:r>
      <w:r w:rsidR="00C37710">
        <w:rPr>
          <w:lang w:val="fr-FR"/>
        </w:rPr>
        <w:t>’</w:t>
      </w:r>
      <w:r w:rsidRPr="004B288F">
        <w:rPr>
          <w:lang w:val="fr-FR"/>
        </w:rPr>
        <w:t>EOS, renforce</w:t>
      </w:r>
      <w:r w:rsidR="009524D5">
        <w:rPr>
          <w:lang w:val="fr-FR"/>
        </w:rPr>
        <w:t>ra</w:t>
      </w:r>
      <w:r w:rsidRPr="004B288F">
        <w:rPr>
          <w:lang w:val="fr-FR"/>
        </w:rPr>
        <w:t xml:space="preserve"> les </w:t>
      </w:r>
      <w:r>
        <w:rPr>
          <w:lang w:val="fr-FR"/>
        </w:rPr>
        <w:t>NMPE</w:t>
      </w:r>
      <w:r w:rsidRPr="004B288F">
        <w:rPr>
          <w:lang w:val="fr-FR"/>
        </w:rPr>
        <w:t xml:space="preserve"> du pays, </w:t>
      </w:r>
      <w:r w:rsidR="00ED556D">
        <w:rPr>
          <w:lang w:val="fr-FR"/>
        </w:rPr>
        <w:t xml:space="preserve">mais à ce stade, ne peut </w:t>
      </w:r>
      <w:r w:rsidRPr="004B288F">
        <w:rPr>
          <w:lang w:val="fr-FR"/>
        </w:rPr>
        <w:t>s</w:t>
      </w:r>
      <w:r w:rsidR="00C37710">
        <w:rPr>
          <w:lang w:val="fr-FR"/>
        </w:rPr>
        <w:t>’</w:t>
      </w:r>
      <w:r w:rsidRPr="004B288F">
        <w:rPr>
          <w:lang w:val="fr-FR"/>
        </w:rPr>
        <w:t xml:space="preserve">engager à atteindre </w:t>
      </w:r>
      <w:r w:rsidR="00702761" w:rsidRPr="004B288F">
        <w:rPr>
          <w:lang w:val="fr-FR"/>
        </w:rPr>
        <w:t xml:space="preserve">à une date déterminée </w:t>
      </w:r>
      <w:r w:rsidRPr="004B288F">
        <w:rPr>
          <w:lang w:val="fr-FR"/>
        </w:rPr>
        <w:t xml:space="preserve">les niveaux minimaux </w:t>
      </w:r>
      <w:r w:rsidR="00C56B85">
        <w:rPr>
          <w:lang w:val="fr-FR"/>
        </w:rPr>
        <w:t>recommandés par l</w:t>
      </w:r>
      <w:r w:rsidR="00C37710">
        <w:rPr>
          <w:lang w:val="fr-FR"/>
        </w:rPr>
        <w:t>’</w:t>
      </w:r>
      <w:r w:rsidR="00C56B85">
        <w:rPr>
          <w:lang w:val="fr-FR"/>
        </w:rPr>
        <w:t xml:space="preserve">initiative </w:t>
      </w:r>
      <w:r w:rsidRPr="004B288F">
        <w:rPr>
          <w:lang w:val="fr-FR"/>
        </w:rPr>
        <w:t xml:space="preserve">U4E </w:t>
      </w:r>
      <w:r w:rsidR="00C56B85">
        <w:rPr>
          <w:lang w:val="fr-FR"/>
        </w:rPr>
        <w:t>dans ses directives pour un modèle de réglementation</w:t>
      </w:r>
      <w:r w:rsidRPr="004B288F">
        <w:rPr>
          <w:vertAlign w:val="superscript"/>
          <w:lang w:val="fr-FR"/>
        </w:rPr>
        <w:footnoteReference w:id="33"/>
      </w:r>
      <w:r w:rsidRPr="004B288F">
        <w:rPr>
          <w:lang w:val="fr-FR"/>
        </w:rPr>
        <w:t xml:space="preserve">, car la révision des </w:t>
      </w:r>
      <w:r>
        <w:rPr>
          <w:lang w:val="fr-FR"/>
        </w:rPr>
        <w:t>NMPE</w:t>
      </w:r>
      <w:r w:rsidRPr="004B288F">
        <w:rPr>
          <w:lang w:val="fr-FR"/>
        </w:rPr>
        <w:t xml:space="preserve"> </w:t>
      </w:r>
      <w:r w:rsidR="00702761">
        <w:rPr>
          <w:lang w:val="fr-FR"/>
        </w:rPr>
        <w:t>doit faire l</w:t>
      </w:r>
      <w:r w:rsidR="00C37710">
        <w:rPr>
          <w:lang w:val="fr-FR"/>
        </w:rPr>
        <w:t>’</w:t>
      </w:r>
      <w:r w:rsidR="00702761">
        <w:rPr>
          <w:lang w:val="fr-FR"/>
        </w:rPr>
        <w:t xml:space="preserve">objet </w:t>
      </w:r>
      <w:r w:rsidRPr="004B288F">
        <w:rPr>
          <w:lang w:val="fr-FR"/>
        </w:rPr>
        <w:t xml:space="preserve">de consultations approfondies avec les parties prenantes du secteur et </w:t>
      </w:r>
      <w:r w:rsidR="00430EF8">
        <w:rPr>
          <w:lang w:val="fr-FR"/>
        </w:rPr>
        <w:t xml:space="preserve">est soumise à un </w:t>
      </w:r>
      <w:r w:rsidRPr="004B288F">
        <w:rPr>
          <w:lang w:val="fr-FR"/>
        </w:rPr>
        <w:t>processus d</w:t>
      </w:r>
      <w:r w:rsidR="00C37710">
        <w:rPr>
          <w:lang w:val="fr-FR"/>
        </w:rPr>
        <w:t>’</w:t>
      </w:r>
      <w:r w:rsidRPr="004B288F">
        <w:rPr>
          <w:lang w:val="fr-FR"/>
        </w:rPr>
        <w:t xml:space="preserve">approbation administrative. En conséquence, il a été convenu </w:t>
      </w:r>
      <w:r w:rsidR="00AD4149">
        <w:rPr>
          <w:lang w:val="fr-FR"/>
        </w:rPr>
        <w:t>ce qui suit</w:t>
      </w:r>
      <w:r w:rsidR="00430EF8">
        <w:rPr>
          <w:lang w:val="fr-FR"/>
        </w:rPr>
        <w:t> </w:t>
      </w:r>
      <w:r w:rsidRPr="004B288F">
        <w:rPr>
          <w:lang w:val="fr-FR"/>
        </w:rPr>
        <w:t>:</w:t>
      </w:r>
      <w:r w:rsidR="00430EF8">
        <w:rPr>
          <w:lang w:val="fr-FR"/>
        </w:rPr>
        <w:t xml:space="preserve"> </w:t>
      </w:r>
    </w:p>
    <w:p w14:paraId="73B49D80" w14:textId="457405C1" w:rsidR="0048412C" w:rsidRPr="00BE3B7D" w:rsidRDefault="006B6FF9" w:rsidP="00F31508">
      <w:pPr>
        <w:pStyle w:val="Heading2"/>
        <w:numPr>
          <w:ilvl w:val="1"/>
          <w:numId w:val="1"/>
        </w:numPr>
        <w:rPr>
          <w:lang w:val="fr-FR"/>
        </w:rPr>
      </w:pPr>
      <w:r w:rsidRPr="004B288F">
        <w:rPr>
          <w:lang w:val="fr-FR"/>
        </w:rPr>
        <w:t>Conformément à la décision 94/60</w:t>
      </w:r>
      <w:r>
        <w:rPr>
          <w:lang w:val="fr-FR"/>
        </w:rPr>
        <w:t> </w:t>
      </w:r>
      <w:r w:rsidRPr="004B288F">
        <w:rPr>
          <w:lang w:val="fr-FR"/>
        </w:rPr>
        <w:t>b)</w:t>
      </w:r>
      <w:r>
        <w:rPr>
          <w:lang w:val="fr-FR"/>
        </w:rPr>
        <w:t> </w:t>
      </w:r>
      <w:r w:rsidRPr="004B288F">
        <w:rPr>
          <w:lang w:val="fr-FR"/>
        </w:rPr>
        <w:t>i) et au paragraphe</w:t>
      </w:r>
      <w:r>
        <w:rPr>
          <w:lang w:val="fr-FR"/>
        </w:rPr>
        <w:t> </w:t>
      </w:r>
      <w:r w:rsidRPr="004B288F">
        <w:rPr>
          <w:lang w:val="fr-FR"/>
        </w:rPr>
        <w:t>37 du document UNEP/OzL.Pro/ExCom/94/61, les entreprises s</w:t>
      </w:r>
      <w:r w:rsidR="00C37710">
        <w:rPr>
          <w:lang w:val="fr-FR"/>
        </w:rPr>
        <w:t>’</w:t>
      </w:r>
      <w:r w:rsidRPr="004B288F">
        <w:rPr>
          <w:lang w:val="fr-FR"/>
        </w:rPr>
        <w:t>engage</w:t>
      </w:r>
      <w:r w:rsidR="005967B8">
        <w:rPr>
          <w:lang w:val="fr-FR"/>
        </w:rPr>
        <w:t>ro</w:t>
      </w:r>
      <w:r w:rsidRPr="004B288F">
        <w:rPr>
          <w:lang w:val="fr-FR"/>
        </w:rPr>
        <w:t xml:space="preserve">nt à </w:t>
      </w:r>
      <w:r w:rsidR="005967B8">
        <w:rPr>
          <w:lang w:val="fr-FR"/>
        </w:rPr>
        <w:t xml:space="preserve">atteindre </w:t>
      </w:r>
      <w:r w:rsidRPr="004B288F">
        <w:rPr>
          <w:lang w:val="fr-FR"/>
        </w:rPr>
        <w:t xml:space="preserve">les niveaux minimaux </w:t>
      </w:r>
      <w:r w:rsidR="005967B8">
        <w:rPr>
          <w:lang w:val="fr-FR"/>
        </w:rPr>
        <w:t>recommandés par l</w:t>
      </w:r>
      <w:r w:rsidR="00C37710">
        <w:rPr>
          <w:lang w:val="fr-FR"/>
        </w:rPr>
        <w:t>’</w:t>
      </w:r>
      <w:r w:rsidR="005967B8">
        <w:rPr>
          <w:lang w:val="fr-FR"/>
        </w:rPr>
        <w:t xml:space="preserve">initiative </w:t>
      </w:r>
      <w:r w:rsidRPr="004B288F">
        <w:rPr>
          <w:lang w:val="fr-FR"/>
        </w:rPr>
        <w:t>U4E d</w:t>
      </w:r>
      <w:r w:rsidR="00C37710">
        <w:rPr>
          <w:lang w:val="fr-FR"/>
        </w:rPr>
        <w:t>’</w:t>
      </w:r>
      <w:r w:rsidRPr="004B288F">
        <w:rPr>
          <w:lang w:val="fr-FR"/>
        </w:rPr>
        <w:t>ici le 1</w:t>
      </w:r>
      <w:r w:rsidRPr="005967B8">
        <w:rPr>
          <w:vertAlign w:val="superscript"/>
          <w:lang w:val="fr-FR"/>
        </w:rPr>
        <w:t>er</w:t>
      </w:r>
      <w:r w:rsidR="005967B8">
        <w:rPr>
          <w:lang w:val="fr-FR"/>
        </w:rPr>
        <w:t> </w:t>
      </w:r>
      <w:r w:rsidRPr="004B288F">
        <w:rPr>
          <w:lang w:val="fr-FR"/>
        </w:rPr>
        <w:t>janvier</w:t>
      </w:r>
      <w:r w:rsidR="005967B8">
        <w:rPr>
          <w:lang w:val="fr-FR"/>
        </w:rPr>
        <w:t> </w:t>
      </w:r>
      <w:r w:rsidRPr="004B288F">
        <w:rPr>
          <w:lang w:val="fr-FR"/>
        </w:rPr>
        <w:t>2030</w:t>
      </w:r>
      <w:r w:rsidR="005967B8">
        <w:rPr>
          <w:lang w:val="fr-FR"/>
        </w:rPr>
        <w:t> </w:t>
      </w:r>
      <w:r w:rsidRPr="004B288F">
        <w:rPr>
          <w:lang w:val="fr-FR"/>
        </w:rPr>
        <w:t>;</w:t>
      </w:r>
      <w:r w:rsidR="005967B8">
        <w:rPr>
          <w:lang w:val="fr-FR"/>
        </w:rPr>
        <w:t xml:space="preserve"> </w:t>
      </w:r>
    </w:p>
    <w:p w14:paraId="6F2206E1" w14:textId="6325287D" w:rsidR="00AE6BE1" w:rsidRPr="00BE3B7D" w:rsidRDefault="00454F52" w:rsidP="00D0291D">
      <w:pPr>
        <w:pStyle w:val="Heading2"/>
        <w:widowControl/>
        <w:numPr>
          <w:ilvl w:val="1"/>
          <w:numId w:val="1"/>
        </w:numPr>
        <w:rPr>
          <w:lang w:val="fr-FR"/>
        </w:rPr>
      </w:pPr>
      <w:r>
        <w:rPr>
          <w:lang w:val="fr-FR"/>
        </w:rPr>
        <w:t>L</w:t>
      </w:r>
      <w:r w:rsidR="00C37710">
        <w:rPr>
          <w:lang w:val="fr-FR"/>
        </w:rPr>
        <w:t>’</w:t>
      </w:r>
      <w:r w:rsidRPr="004B288F">
        <w:rPr>
          <w:lang w:val="fr-FR"/>
        </w:rPr>
        <w:t>EOS s</w:t>
      </w:r>
      <w:r w:rsidR="00C37710">
        <w:rPr>
          <w:lang w:val="fr-FR"/>
        </w:rPr>
        <w:t>’</w:t>
      </w:r>
      <w:r w:rsidRPr="004B288F">
        <w:rPr>
          <w:lang w:val="fr-FR"/>
        </w:rPr>
        <w:t>engage</w:t>
      </w:r>
      <w:r>
        <w:rPr>
          <w:lang w:val="fr-FR"/>
        </w:rPr>
        <w:t>ra</w:t>
      </w:r>
      <w:r w:rsidRPr="004B288F">
        <w:rPr>
          <w:lang w:val="fr-FR"/>
        </w:rPr>
        <w:t xml:space="preserve"> à poursuivre la révision des </w:t>
      </w:r>
      <w:r>
        <w:rPr>
          <w:lang w:val="fr-FR"/>
        </w:rPr>
        <w:t>NMPE</w:t>
      </w:r>
      <w:r w:rsidRPr="004B288F">
        <w:rPr>
          <w:lang w:val="fr-FR"/>
        </w:rPr>
        <w:t xml:space="preserve"> du pays et à </w:t>
      </w:r>
      <w:r>
        <w:rPr>
          <w:lang w:val="fr-FR"/>
        </w:rPr>
        <w:t xml:space="preserve">tout mettre en œuvre </w:t>
      </w:r>
      <w:r w:rsidRPr="004B288F">
        <w:rPr>
          <w:lang w:val="fr-FR"/>
        </w:rPr>
        <w:t xml:space="preserve">pour au moins </w:t>
      </w:r>
      <w:r w:rsidR="00F74C36">
        <w:rPr>
          <w:lang w:val="fr-FR"/>
        </w:rPr>
        <w:t>atteindre</w:t>
      </w:r>
      <w:r w:rsidR="00F74C36" w:rsidRPr="004B288F">
        <w:rPr>
          <w:lang w:val="fr-FR"/>
        </w:rPr>
        <w:t xml:space="preserve"> </w:t>
      </w:r>
      <w:r w:rsidRPr="004B288F">
        <w:rPr>
          <w:lang w:val="fr-FR"/>
        </w:rPr>
        <w:t xml:space="preserve">les niveaux minimaux </w:t>
      </w:r>
      <w:r>
        <w:rPr>
          <w:lang w:val="fr-FR"/>
        </w:rPr>
        <w:t>recommandés par l</w:t>
      </w:r>
      <w:r w:rsidR="00C37710">
        <w:rPr>
          <w:lang w:val="fr-FR"/>
        </w:rPr>
        <w:t>’</w:t>
      </w:r>
      <w:r>
        <w:rPr>
          <w:lang w:val="fr-FR"/>
        </w:rPr>
        <w:t xml:space="preserve">initiative </w:t>
      </w:r>
      <w:r w:rsidRPr="004B288F">
        <w:rPr>
          <w:lang w:val="fr-FR"/>
        </w:rPr>
        <w:t>U4E d</w:t>
      </w:r>
      <w:r w:rsidR="00C37710">
        <w:rPr>
          <w:lang w:val="fr-FR"/>
        </w:rPr>
        <w:t>’</w:t>
      </w:r>
      <w:r w:rsidRPr="004B288F">
        <w:rPr>
          <w:lang w:val="fr-FR"/>
        </w:rPr>
        <w:t xml:space="preserve">ici </w:t>
      </w:r>
      <w:r>
        <w:rPr>
          <w:lang w:val="fr-FR"/>
        </w:rPr>
        <w:t xml:space="preserve">le </w:t>
      </w:r>
      <w:r w:rsidRPr="004B288F">
        <w:rPr>
          <w:lang w:val="fr-FR"/>
        </w:rPr>
        <w:t>1</w:t>
      </w:r>
      <w:r w:rsidRPr="00454F52">
        <w:rPr>
          <w:vertAlign w:val="superscript"/>
          <w:lang w:val="fr-FR"/>
        </w:rPr>
        <w:t>er</w:t>
      </w:r>
      <w:r>
        <w:rPr>
          <w:lang w:val="fr-FR"/>
        </w:rPr>
        <w:t> </w:t>
      </w:r>
      <w:r w:rsidRPr="004B288F">
        <w:rPr>
          <w:lang w:val="fr-FR"/>
        </w:rPr>
        <w:t>janvier</w:t>
      </w:r>
      <w:r>
        <w:rPr>
          <w:lang w:val="fr-FR"/>
        </w:rPr>
        <w:t> </w:t>
      </w:r>
      <w:r w:rsidRPr="004B288F">
        <w:rPr>
          <w:lang w:val="fr-FR"/>
        </w:rPr>
        <w:t>2030</w:t>
      </w:r>
      <w:r>
        <w:rPr>
          <w:lang w:val="fr-FR"/>
        </w:rPr>
        <w:t> </w:t>
      </w:r>
      <w:r w:rsidRPr="004B288F">
        <w:rPr>
          <w:lang w:val="fr-FR"/>
        </w:rPr>
        <w:t>;</w:t>
      </w:r>
    </w:p>
    <w:p w14:paraId="076EE93E" w14:textId="36CA8975" w:rsidR="00AE6BE1" w:rsidRPr="00BE3B7D" w:rsidRDefault="00F83528" w:rsidP="00D0291D">
      <w:pPr>
        <w:pStyle w:val="Heading2"/>
        <w:rPr>
          <w:lang w:val="fr-FR"/>
        </w:rPr>
      </w:pPr>
      <w:r>
        <w:rPr>
          <w:lang w:val="fr-FR"/>
        </w:rPr>
        <w:t xml:space="preserve">À </w:t>
      </w:r>
      <w:r w:rsidRPr="004B288F">
        <w:rPr>
          <w:lang w:val="fr-FR"/>
        </w:rPr>
        <w:t xml:space="preserve">la dernière réunion de </w:t>
      </w:r>
      <w:r>
        <w:rPr>
          <w:lang w:val="fr-FR"/>
        </w:rPr>
        <w:t>l</w:t>
      </w:r>
      <w:r w:rsidR="00C37710">
        <w:rPr>
          <w:lang w:val="fr-FR"/>
        </w:rPr>
        <w:t>’</w:t>
      </w:r>
      <w:r w:rsidRPr="004B288F">
        <w:rPr>
          <w:lang w:val="fr-FR"/>
        </w:rPr>
        <w:t>année</w:t>
      </w:r>
      <w:r>
        <w:rPr>
          <w:lang w:val="fr-FR"/>
        </w:rPr>
        <w:t>, l</w:t>
      </w:r>
      <w:r w:rsidR="00C37710">
        <w:rPr>
          <w:lang w:val="fr-FR"/>
        </w:rPr>
        <w:t>’</w:t>
      </w:r>
      <w:r w:rsidR="003B37E9" w:rsidRPr="004B288F">
        <w:rPr>
          <w:lang w:val="fr-FR"/>
        </w:rPr>
        <w:t xml:space="preserve">ONUDI et le </w:t>
      </w:r>
      <w:r w:rsidR="003B37E9">
        <w:rPr>
          <w:lang w:val="fr-FR"/>
        </w:rPr>
        <w:t>Gouvernement de l</w:t>
      </w:r>
      <w:r w:rsidR="00C37710">
        <w:rPr>
          <w:lang w:val="fr-FR"/>
        </w:rPr>
        <w:t>’</w:t>
      </w:r>
      <w:r w:rsidR="003B37E9">
        <w:rPr>
          <w:lang w:val="fr-FR"/>
        </w:rPr>
        <w:t>Égypte</w:t>
      </w:r>
      <w:r w:rsidR="003B37E9" w:rsidRPr="004B288F">
        <w:rPr>
          <w:lang w:val="fr-FR"/>
        </w:rPr>
        <w:t xml:space="preserve"> </w:t>
      </w:r>
      <w:r>
        <w:rPr>
          <w:lang w:val="fr-FR"/>
        </w:rPr>
        <w:t xml:space="preserve">feront le point </w:t>
      </w:r>
      <w:r w:rsidR="005115B5">
        <w:rPr>
          <w:lang w:val="fr-FR"/>
        </w:rPr>
        <w:t xml:space="preserve">sur le </w:t>
      </w:r>
      <w:r w:rsidR="003B37E9" w:rsidRPr="004B288F">
        <w:rPr>
          <w:lang w:val="fr-FR"/>
        </w:rPr>
        <w:t xml:space="preserve">processus de révision des </w:t>
      </w:r>
      <w:r w:rsidR="003B37E9">
        <w:rPr>
          <w:lang w:val="fr-FR"/>
        </w:rPr>
        <w:t>NMPE</w:t>
      </w:r>
      <w:r w:rsidR="003B37E9" w:rsidRPr="004B288F">
        <w:rPr>
          <w:lang w:val="fr-FR"/>
        </w:rPr>
        <w:t xml:space="preserve"> du pays jusqu</w:t>
      </w:r>
      <w:r w:rsidR="00C37710">
        <w:rPr>
          <w:lang w:val="fr-FR"/>
        </w:rPr>
        <w:t>’</w:t>
      </w:r>
      <w:r w:rsidR="003B37E9" w:rsidRPr="004B288F">
        <w:rPr>
          <w:lang w:val="fr-FR"/>
        </w:rPr>
        <w:t xml:space="preserve">à ce que les normes minimales </w:t>
      </w:r>
      <w:r w:rsidR="005115B5">
        <w:rPr>
          <w:lang w:val="fr-FR"/>
        </w:rPr>
        <w:t>de l</w:t>
      </w:r>
      <w:r w:rsidR="00C37710">
        <w:rPr>
          <w:lang w:val="fr-FR"/>
        </w:rPr>
        <w:t>’</w:t>
      </w:r>
      <w:r w:rsidR="005115B5">
        <w:rPr>
          <w:lang w:val="fr-FR"/>
        </w:rPr>
        <w:t xml:space="preserve">initiative </w:t>
      </w:r>
      <w:r w:rsidR="003B37E9" w:rsidRPr="004B288F">
        <w:rPr>
          <w:lang w:val="fr-FR"/>
        </w:rPr>
        <w:t xml:space="preserve">U4E </w:t>
      </w:r>
      <w:r w:rsidR="005115B5">
        <w:rPr>
          <w:lang w:val="fr-FR"/>
        </w:rPr>
        <w:t>qui s</w:t>
      </w:r>
      <w:r w:rsidR="00C37710">
        <w:rPr>
          <w:lang w:val="fr-FR"/>
        </w:rPr>
        <w:t>’</w:t>
      </w:r>
      <w:r w:rsidR="003B37E9" w:rsidRPr="004B288F">
        <w:rPr>
          <w:lang w:val="fr-FR"/>
        </w:rPr>
        <w:t>appli</w:t>
      </w:r>
      <w:r w:rsidR="005115B5">
        <w:rPr>
          <w:lang w:val="fr-FR"/>
        </w:rPr>
        <w:t xml:space="preserve">quent </w:t>
      </w:r>
      <w:r w:rsidR="003B37E9" w:rsidRPr="004B288F">
        <w:rPr>
          <w:lang w:val="fr-FR"/>
        </w:rPr>
        <w:t>à l</w:t>
      </w:r>
      <w:r w:rsidR="00C37710">
        <w:rPr>
          <w:lang w:val="fr-FR"/>
        </w:rPr>
        <w:t>’</w:t>
      </w:r>
      <w:r w:rsidR="003B37E9" w:rsidRPr="004B288F">
        <w:rPr>
          <w:lang w:val="fr-FR"/>
        </w:rPr>
        <w:t>Égypte soient respectées</w:t>
      </w:r>
      <w:r w:rsidR="00353DC6">
        <w:rPr>
          <w:lang w:val="fr-FR"/>
        </w:rPr>
        <w:t> </w:t>
      </w:r>
      <w:r w:rsidR="003B37E9" w:rsidRPr="004B288F">
        <w:rPr>
          <w:lang w:val="fr-FR"/>
        </w:rPr>
        <w:t xml:space="preserve">; </w:t>
      </w:r>
      <w:r w:rsidR="00353DC6">
        <w:rPr>
          <w:lang w:val="fr-FR"/>
        </w:rPr>
        <w:t>et</w:t>
      </w:r>
    </w:p>
    <w:p w14:paraId="44F69A9B" w14:textId="22F54BC2" w:rsidR="00AE6BE1" w:rsidRPr="00BE3B7D" w:rsidRDefault="00AD4149" w:rsidP="00D0291D">
      <w:pPr>
        <w:pStyle w:val="Heading2"/>
        <w:rPr>
          <w:lang w:val="fr-FR"/>
        </w:rPr>
      </w:pPr>
      <w:r>
        <w:rPr>
          <w:lang w:val="fr-FR"/>
        </w:rPr>
        <w:t xml:space="preserve">Notant que les </w:t>
      </w:r>
      <w:r w:rsidR="00866EE4" w:rsidRPr="004B288F">
        <w:rPr>
          <w:lang w:val="fr-FR"/>
        </w:rPr>
        <w:t>engagements</w:t>
      </w:r>
      <w:r w:rsidR="00866EE4">
        <w:rPr>
          <w:lang w:val="fr-FR"/>
        </w:rPr>
        <w:t xml:space="preserve"> </w:t>
      </w:r>
      <w:r>
        <w:rPr>
          <w:lang w:val="fr-FR"/>
        </w:rPr>
        <w:t xml:space="preserve">qui précèdent </w:t>
      </w:r>
      <w:r w:rsidR="00A46C78">
        <w:rPr>
          <w:lang w:val="fr-FR"/>
        </w:rPr>
        <w:t xml:space="preserve">seront mis en œuvre </w:t>
      </w:r>
      <w:r w:rsidR="00866EE4" w:rsidRPr="004B288F">
        <w:rPr>
          <w:lang w:val="fr-FR"/>
        </w:rPr>
        <w:t>après la date d</w:t>
      </w:r>
      <w:r w:rsidR="00C37710">
        <w:rPr>
          <w:lang w:val="fr-FR"/>
        </w:rPr>
        <w:t>’</w:t>
      </w:r>
      <w:r w:rsidR="00866EE4" w:rsidRPr="004B288F">
        <w:rPr>
          <w:lang w:val="fr-FR"/>
        </w:rPr>
        <w:t>achèvement du projet, si, dans une situation imprévue, les entreprises ne respectent pas l</w:t>
      </w:r>
      <w:r w:rsidR="00C37710">
        <w:rPr>
          <w:lang w:val="fr-FR"/>
        </w:rPr>
        <w:t>’</w:t>
      </w:r>
      <w:r w:rsidR="00866EE4" w:rsidRPr="004B288F">
        <w:rPr>
          <w:lang w:val="fr-FR"/>
        </w:rPr>
        <w:t xml:space="preserve">engagement ci-dessus, le Comité exécutif en tiendra compte </w:t>
      </w:r>
      <w:r w:rsidR="00AC278C">
        <w:rPr>
          <w:lang w:val="fr-FR"/>
        </w:rPr>
        <w:t xml:space="preserve">dans le cadre de </w:t>
      </w:r>
      <w:r w:rsidR="00866EE4" w:rsidRPr="004B288F">
        <w:rPr>
          <w:lang w:val="fr-FR"/>
        </w:rPr>
        <w:t>l</w:t>
      </w:r>
      <w:r w:rsidR="00C37710">
        <w:rPr>
          <w:lang w:val="fr-FR"/>
        </w:rPr>
        <w:t>’</w:t>
      </w:r>
      <w:r w:rsidR="00866EE4" w:rsidRPr="004B288F">
        <w:rPr>
          <w:lang w:val="fr-FR"/>
        </w:rPr>
        <w:t>examen des projets d</w:t>
      </w:r>
      <w:r w:rsidR="00C37710">
        <w:rPr>
          <w:lang w:val="fr-FR"/>
        </w:rPr>
        <w:t>’</w:t>
      </w:r>
      <w:r w:rsidR="00866EE4" w:rsidRPr="004B288F">
        <w:rPr>
          <w:lang w:val="fr-FR"/>
        </w:rPr>
        <w:t xml:space="preserve">activités non liées à la conformité </w:t>
      </w:r>
      <w:r w:rsidR="00AC278C">
        <w:rPr>
          <w:lang w:val="fr-FR"/>
        </w:rPr>
        <w:t xml:space="preserve">que soumettra </w:t>
      </w:r>
      <w:r w:rsidR="00580C8B">
        <w:rPr>
          <w:lang w:val="fr-FR"/>
        </w:rPr>
        <w:t>l</w:t>
      </w:r>
      <w:r w:rsidR="00C37710">
        <w:rPr>
          <w:lang w:val="fr-FR"/>
        </w:rPr>
        <w:t>’</w:t>
      </w:r>
      <w:r w:rsidR="00580C8B">
        <w:rPr>
          <w:lang w:val="fr-FR"/>
        </w:rPr>
        <w:t>Égypte</w:t>
      </w:r>
      <w:r w:rsidR="004864A2">
        <w:rPr>
          <w:lang w:val="fr-FR"/>
        </w:rPr>
        <w:t>.</w:t>
      </w:r>
    </w:p>
    <w:p w14:paraId="3B9CF9D5" w14:textId="47F190BC" w:rsidR="003C7CA3" w:rsidRPr="00BE3B7D" w:rsidRDefault="00710E32" w:rsidP="003C7CA3">
      <w:pPr>
        <w:pStyle w:val="Heading1"/>
        <w:tabs>
          <w:tab w:val="num" w:pos="-2160"/>
        </w:tabs>
        <w:spacing w:before="240"/>
        <w:rPr>
          <w:lang w:val="fr-FR"/>
        </w:rPr>
      </w:pPr>
      <w:r w:rsidRPr="004B288F">
        <w:rPr>
          <w:lang w:val="fr-FR"/>
        </w:rPr>
        <w:t xml:space="preserve">Le Secrétariat estime que les conditions susmentionnées favoriseront la </w:t>
      </w:r>
      <w:r w:rsidR="00B07DEB">
        <w:rPr>
          <w:lang w:val="fr-FR"/>
        </w:rPr>
        <w:t xml:space="preserve">pérennité du </w:t>
      </w:r>
      <w:r w:rsidRPr="004B288F">
        <w:rPr>
          <w:lang w:val="fr-FR"/>
        </w:rPr>
        <w:t xml:space="preserve">projet et </w:t>
      </w:r>
      <w:r w:rsidR="00B07DEB">
        <w:rPr>
          <w:lang w:val="fr-FR"/>
        </w:rPr>
        <w:t xml:space="preserve">appuieront </w:t>
      </w:r>
      <w:r w:rsidRPr="004B288F">
        <w:rPr>
          <w:lang w:val="fr-FR"/>
        </w:rPr>
        <w:t>l</w:t>
      </w:r>
      <w:r w:rsidR="00C37710">
        <w:rPr>
          <w:lang w:val="fr-FR"/>
        </w:rPr>
        <w:t>’</w:t>
      </w:r>
      <w:r w:rsidRPr="004B288F">
        <w:rPr>
          <w:lang w:val="fr-FR"/>
        </w:rPr>
        <w:t>amélioration des normes d</w:t>
      </w:r>
      <w:r w:rsidR="00C37710">
        <w:rPr>
          <w:lang w:val="fr-FR"/>
        </w:rPr>
        <w:t>’</w:t>
      </w:r>
      <w:r w:rsidRPr="004B288F">
        <w:rPr>
          <w:lang w:val="fr-FR"/>
        </w:rPr>
        <w:t xml:space="preserve">efficacité énergétique </w:t>
      </w:r>
      <w:r w:rsidR="00B07DEB">
        <w:rPr>
          <w:lang w:val="fr-FR"/>
        </w:rPr>
        <w:t>à l</w:t>
      </w:r>
      <w:r w:rsidR="00C37710">
        <w:rPr>
          <w:lang w:val="fr-FR"/>
        </w:rPr>
        <w:t>’</w:t>
      </w:r>
      <w:r w:rsidR="00B07DEB">
        <w:rPr>
          <w:lang w:val="fr-FR"/>
        </w:rPr>
        <w:t>échelle du pays</w:t>
      </w:r>
      <w:r w:rsidRPr="004B288F">
        <w:rPr>
          <w:lang w:val="fr-FR"/>
        </w:rPr>
        <w:t>. Le Secrétariat note avec satisfaction l</w:t>
      </w:r>
      <w:r w:rsidR="00C37710">
        <w:rPr>
          <w:lang w:val="fr-FR"/>
        </w:rPr>
        <w:t>’</w:t>
      </w:r>
      <w:r w:rsidRPr="004B288F">
        <w:rPr>
          <w:lang w:val="fr-FR"/>
        </w:rPr>
        <w:t>engagement des entreprises à améliorer l</w:t>
      </w:r>
      <w:r w:rsidR="00C37710">
        <w:rPr>
          <w:lang w:val="fr-FR"/>
        </w:rPr>
        <w:t>’</w:t>
      </w:r>
      <w:r w:rsidRPr="004B288F">
        <w:rPr>
          <w:lang w:val="fr-FR"/>
        </w:rPr>
        <w:t>efficacité énergétique des équipements qu</w:t>
      </w:r>
      <w:r w:rsidR="00C37710">
        <w:rPr>
          <w:lang w:val="fr-FR"/>
        </w:rPr>
        <w:t>’</w:t>
      </w:r>
      <w:r w:rsidRPr="004B288F">
        <w:rPr>
          <w:lang w:val="fr-FR"/>
        </w:rPr>
        <w:t>elles fabriquent et à poursuivre leurs efforts après la date d</w:t>
      </w:r>
      <w:r w:rsidR="00C37710">
        <w:rPr>
          <w:lang w:val="fr-FR"/>
        </w:rPr>
        <w:t>’</w:t>
      </w:r>
      <w:r w:rsidRPr="004B288F">
        <w:rPr>
          <w:lang w:val="fr-FR"/>
        </w:rPr>
        <w:t xml:space="preserve">achèvement du projet, ce qui devrait faciliter le processus de révision des </w:t>
      </w:r>
      <w:r>
        <w:rPr>
          <w:lang w:val="fr-FR"/>
        </w:rPr>
        <w:t>NMPE</w:t>
      </w:r>
      <w:r w:rsidR="00203BD7">
        <w:rPr>
          <w:lang w:val="fr-FR"/>
        </w:rPr>
        <w:t xml:space="preserve"> et ainsi </w:t>
      </w:r>
      <w:r w:rsidRPr="004B288F">
        <w:rPr>
          <w:lang w:val="fr-FR"/>
        </w:rPr>
        <w:t>favoris</w:t>
      </w:r>
      <w:r w:rsidR="00203BD7">
        <w:rPr>
          <w:lang w:val="fr-FR"/>
        </w:rPr>
        <w:t xml:space="preserve">er </w:t>
      </w:r>
      <w:r w:rsidR="00AC72A7">
        <w:rPr>
          <w:lang w:val="fr-FR"/>
        </w:rPr>
        <w:t>l</w:t>
      </w:r>
      <w:r w:rsidR="00C37710">
        <w:rPr>
          <w:lang w:val="fr-FR"/>
        </w:rPr>
        <w:t>’</w:t>
      </w:r>
      <w:r w:rsidR="00AC72A7">
        <w:rPr>
          <w:lang w:val="fr-FR"/>
        </w:rPr>
        <w:t xml:space="preserve">égalité de traitement entre </w:t>
      </w:r>
      <w:r w:rsidRPr="004B288F">
        <w:rPr>
          <w:lang w:val="fr-FR"/>
        </w:rPr>
        <w:t>les fabricants nationaux et les importateurs.</w:t>
      </w:r>
    </w:p>
    <w:p w14:paraId="1BE301F6" w14:textId="06030B26" w:rsidR="003A1754" w:rsidRPr="00BE3B7D" w:rsidRDefault="00B40052" w:rsidP="003A1754">
      <w:pPr>
        <w:spacing w:before="240"/>
        <w:rPr>
          <w:rStyle w:val="normaltextrun"/>
          <w:color w:val="000000"/>
          <w:u w:val="single"/>
          <w:shd w:val="clear" w:color="auto" w:fill="FFFFFF"/>
          <w:lang w:val="fr-FR"/>
        </w:rPr>
      </w:pPr>
      <w:r>
        <w:rPr>
          <w:rStyle w:val="normaltextrun"/>
          <w:color w:val="000000"/>
          <w:u w:val="single"/>
          <w:shd w:val="clear" w:color="auto" w:fill="FFFFFF"/>
          <w:lang w:val="fr-FR"/>
        </w:rPr>
        <w:t xml:space="preserve">Pérennité du </w:t>
      </w:r>
      <w:r w:rsidRPr="004B288F">
        <w:rPr>
          <w:rStyle w:val="normaltextrun"/>
          <w:color w:val="000000"/>
          <w:u w:val="single"/>
          <w:shd w:val="clear" w:color="auto" w:fill="FFFFFF"/>
          <w:lang w:val="fr-FR"/>
        </w:rPr>
        <w:t>projet pilote et évaluation des risques</w:t>
      </w:r>
    </w:p>
    <w:p w14:paraId="01F6E899" w14:textId="579F6894" w:rsidR="00143AC4" w:rsidRPr="00BE3B7D" w:rsidRDefault="005E10C0" w:rsidP="00222EF8">
      <w:pPr>
        <w:pStyle w:val="Heading1"/>
        <w:tabs>
          <w:tab w:val="num" w:pos="-2160"/>
        </w:tabs>
        <w:spacing w:before="240"/>
        <w:rPr>
          <w:lang w:val="fr-FR"/>
        </w:rPr>
      </w:pPr>
      <w:r w:rsidRPr="004B288F">
        <w:rPr>
          <w:lang w:val="fr-FR"/>
        </w:rPr>
        <w:t xml:space="preserve">Les </w:t>
      </w:r>
      <w:r w:rsidR="003A3B64">
        <w:rPr>
          <w:lang w:val="fr-FR"/>
        </w:rPr>
        <w:t xml:space="preserve">fabricants </w:t>
      </w:r>
      <w:r w:rsidRPr="004B288F">
        <w:rPr>
          <w:lang w:val="fr-FR"/>
        </w:rPr>
        <w:t>participant à ce projet s</w:t>
      </w:r>
      <w:r w:rsidR="00C37710">
        <w:rPr>
          <w:lang w:val="fr-FR"/>
        </w:rPr>
        <w:t>’</w:t>
      </w:r>
      <w:r w:rsidRPr="004B288F">
        <w:rPr>
          <w:lang w:val="fr-FR"/>
        </w:rPr>
        <w:t>engagent à améliorer leur</w:t>
      </w:r>
      <w:r w:rsidR="00D87B8D">
        <w:rPr>
          <w:lang w:val="fr-FR"/>
        </w:rPr>
        <w:t>s</w:t>
      </w:r>
      <w:r w:rsidRPr="004B288F">
        <w:rPr>
          <w:lang w:val="fr-FR"/>
        </w:rPr>
        <w:t xml:space="preserve"> performance</w:t>
      </w:r>
      <w:r w:rsidR="00D87B8D">
        <w:rPr>
          <w:lang w:val="fr-FR"/>
        </w:rPr>
        <w:t>s</w:t>
      </w:r>
      <w:r w:rsidRPr="004B288F">
        <w:rPr>
          <w:lang w:val="fr-FR"/>
        </w:rPr>
        <w:t xml:space="preserve"> énergétique</w:t>
      </w:r>
      <w:r w:rsidR="00D87B8D">
        <w:rPr>
          <w:lang w:val="fr-FR"/>
        </w:rPr>
        <w:t>s</w:t>
      </w:r>
      <w:r w:rsidRPr="004B288F">
        <w:rPr>
          <w:lang w:val="fr-FR"/>
        </w:rPr>
        <w:t xml:space="preserve"> grâce aux mesures incitatives mises en place dans le cadre d</w:t>
      </w:r>
      <w:r w:rsidR="00F71CC7">
        <w:rPr>
          <w:lang w:val="fr-FR"/>
        </w:rPr>
        <w:t xml:space="preserve">u </w:t>
      </w:r>
      <w:r w:rsidRPr="004B288F">
        <w:rPr>
          <w:lang w:val="fr-FR"/>
        </w:rPr>
        <w:t xml:space="preserve">projet. </w:t>
      </w:r>
      <w:r w:rsidR="003A3B64">
        <w:rPr>
          <w:lang w:val="fr-FR"/>
        </w:rPr>
        <w:t>Elles ont t</w:t>
      </w:r>
      <w:r w:rsidRPr="004B288F">
        <w:rPr>
          <w:lang w:val="fr-FR"/>
        </w:rPr>
        <w:t>outes entrepris</w:t>
      </w:r>
      <w:r w:rsidR="003A3B64">
        <w:rPr>
          <w:lang w:val="fr-FR"/>
        </w:rPr>
        <w:t xml:space="preserve"> </w:t>
      </w:r>
      <w:r w:rsidRPr="004B288F">
        <w:rPr>
          <w:lang w:val="fr-FR"/>
        </w:rPr>
        <w:t xml:space="preserve">de réduire leur </w:t>
      </w:r>
      <w:r w:rsidR="00735B58">
        <w:rPr>
          <w:lang w:val="fr-FR"/>
        </w:rPr>
        <w:t xml:space="preserve">consommation </w:t>
      </w:r>
      <w:r w:rsidRPr="004B288F">
        <w:rPr>
          <w:lang w:val="fr-FR"/>
        </w:rPr>
        <w:t xml:space="preserve">de HFC et, grâce à des interventions visant à améliorer la conception des produits </w:t>
      </w:r>
      <w:r w:rsidR="00B45DA4">
        <w:rPr>
          <w:lang w:val="fr-FR"/>
        </w:rPr>
        <w:t>sous l</w:t>
      </w:r>
      <w:r w:rsidR="00C37710">
        <w:rPr>
          <w:lang w:val="fr-FR"/>
        </w:rPr>
        <w:t>’</w:t>
      </w:r>
      <w:r w:rsidR="00B45DA4">
        <w:rPr>
          <w:lang w:val="fr-FR"/>
        </w:rPr>
        <w:t>angle de</w:t>
      </w:r>
      <w:r w:rsidR="00D87B8D">
        <w:rPr>
          <w:lang w:val="fr-FR"/>
        </w:rPr>
        <w:t>s</w:t>
      </w:r>
      <w:r w:rsidR="00B45DA4">
        <w:rPr>
          <w:lang w:val="fr-FR"/>
        </w:rPr>
        <w:t xml:space="preserve"> </w:t>
      </w:r>
      <w:r w:rsidRPr="004B288F">
        <w:rPr>
          <w:lang w:val="fr-FR"/>
        </w:rPr>
        <w:t>performance</w:t>
      </w:r>
      <w:r w:rsidR="00D87B8D">
        <w:rPr>
          <w:lang w:val="fr-FR"/>
        </w:rPr>
        <w:t>s</w:t>
      </w:r>
      <w:r w:rsidRPr="004B288F">
        <w:rPr>
          <w:lang w:val="fr-FR"/>
        </w:rPr>
        <w:t xml:space="preserve"> énergétique</w:t>
      </w:r>
      <w:r w:rsidR="00D87B8D">
        <w:rPr>
          <w:lang w:val="fr-FR"/>
        </w:rPr>
        <w:t>s</w:t>
      </w:r>
      <w:r w:rsidRPr="004B288F">
        <w:rPr>
          <w:lang w:val="fr-FR"/>
        </w:rPr>
        <w:t xml:space="preserve">, seront en mesure de fabriquer et de vendre des produits </w:t>
      </w:r>
      <w:r w:rsidR="00D87B8D">
        <w:rPr>
          <w:lang w:val="fr-FR"/>
        </w:rPr>
        <w:t xml:space="preserve">qui auront </w:t>
      </w:r>
      <w:r w:rsidR="00A26DFA">
        <w:rPr>
          <w:lang w:val="fr-FR"/>
        </w:rPr>
        <w:t xml:space="preserve">un meilleur rendement </w:t>
      </w:r>
      <w:r w:rsidRPr="004B288F">
        <w:rPr>
          <w:lang w:val="fr-FR"/>
        </w:rPr>
        <w:t xml:space="preserve">énergétique </w:t>
      </w:r>
      <w:r w:rsidR="000A60B0">
        <w:rPr>
          <w:lang w:val="fr-FR"/>
        </w:rPr>
        <w:t xml:space="preserve">et </w:t>
      </w:r>
      <w:r w:rsidR="00D87B8D">
        <w:rPr>
          <w:lang w:val="fr-FR"/>
        </w:rPr>
        <w:t xml:space="preserve">qui seront </w:t>
      </w:r>
      <w:r w:rsidR="000A60B0" w:rsidRPr="004B288F">
        <w:rPr>
          <w:lang w:val="fr-FR"/>
        </w:rPr>
        <w:t>plus attractifs pour les consommateurs</w:t>
      </w:r>
      <w:r w:rsidR="000A60B0">
        <w:rPr>
          <w:lang w:val="fr-FR"/>
        </w:rPr>
        <w:t xml:space="preserve"> </w:t>
      </w:r>
      <w:r w:rsidR="00131C01">
        <w:rPr>
          <w:lang w:val="fr-FR"/>
        </w:rPr>
        <w:t>par rapport au statu quo</w:t>
      </w:r>
      <w:r w:rsidRPr="004B288F">
        <w:rPr>
          <w:lang w:val="fr-FR"/>
        </w:rPr>
        <w:t xml:space="preserve">, renforçant ainsi la </w:t>
      </w:r>
      <w:r w:rsidR="00131C01">
        <w:rPr>
          <w:lang w:val="fr-FR"/>
        </w:rPr>
        <w:t xml:space="preserve">pérennité </w:t>
      </w:r>
      <w:r w:rsidRPr="004B288F">
        <w:rPr>
          <w:lang w:val="fr-FR"/>
        </w:rPr>
        <w:t>de la réduction des HFC. L</w:t>
      </w:r>
      <w:r w:rsidR="00C37710">
        <w:rPr>
          <w:lang w:val="fr-FR"/>
        </w:rPr>
        <w:t>’</w:t>
      </w:r>
      <w:r w:rsidRPr="004B288F">
        <w:rPr>
          <w:lang w:val="fr-FR"/>
        </w:rPr>
        <w:t xml:space="preserve">amélioration des performances énergétiques </w:t>
      </w:r>
      <w:r w:rsidR="00D87B8D">
        <w:rPr>
          <w:lang w:val="fr-FR"/>
        </w:rPr>
        <w:t xml:space="preserve">des </w:t>
      </w:r>
      <w:r w:rsidRPr="004B288F">
        <w:rPr>
          <w:lang w:val="fr-FR"/>
        </w:rPr>
        <w:t>entreprises et l</w:t>
      </w:r>
      <w:r w:rsidR="00C37710">
        <w:rPr>
          <w:lang w:val="fr-FR"/>
        </w:rPr>
        <w:t>’</w:t>
      </w:r>
      <w:r w:rsidRPr="004B288F">
        <w:rPr>
          <w:lang w:val="fr-FR"/>
        </w:rPr>
        <w:t xml:space="preserve">approche sectorielle de la mise en œuvre permettront </w:t>
      </w:r>
      <w:r w:rsidR="00D87B8D">
        <w:rPr>
          <w:lang w:val="fr-FR"/>
        </w:rPr>
        <w:t>au service national de l</w:t>
      </w:r>
      <w:r w:rsidR="00C37710">
        <w:rPr>
          <w:lang w:val="fr-FR"/>
        </w:rPr>
        <w:t>’</w:t>
      </w:r>
      <w:r w:rsidR="00D87B8D">
        <w:rPr>
          <w:lang w:val="fr-FR"/>
        </w:rPr>
        <w:t xml:space="preserve">ozone </w:t>
      </w:r>
      <w:r w:rsidRPr="004B288F">
        <w:rPr>
          <w:lang w:val="fr-FR"/>
        </w:rPr>
        <w:t xml:space="preserve">de coordonner avec </w:t>
      </w:r>
      <w:r w:rsidR="00C4571A">
        <w:rPr>
          <w:lang w:val="fr-FR"/>
        </w:rPr>
        <w:t>l</w:t>
      </w:r>
      <w:r w:rsidR="00C37710">
        <w:rPr>
          <w:lang w:val="fr-FR"/>
        </w:rPr>
        <w:t>’</w:t>
      </w:r>
      <w:r w:rsidRPr="004B288F">
        <w:rPr>
          <w:lang w:val="fr-FR"/>
        </w:rPr>
        <w:t xml:space="preserve">EOS </w:t>
      </w:r>
      <w:r w:rsidR="00C4571A">
        <w:rPr>
          <w:lang w:val="fr-FR"/>
        </w:rPr>
        <w:t xml:space="preserve">le renforcement </w:t>
      </w:r>
      <w:r w:rsidRPr="004B288F">
        <w:rPr>
          <w:lang w:val="fr-FR"/>
        </w:rPr>
        <w:t xml:space="preserve">des </w:t>
      </w:r>
      <w:r>
        <w:rPr>
          <w:lang w:val="fr-FR"/>
        </w:rPr>
        <w:t>NMPE</w:t>
      </w:r>
      <w:r w:rsidRPr="004B288F">
        <w:rPr>
          <w:lang w:val="fr-FR"/>
        </w:rPr>
        <w:t xml:space="preserve"> du pays en vue d</w:t>
      </w:r>
      <w:r w:rsidR="00C37710">
        <w:rPr>
          <w:lang w:val="fr-FR"/>
        </w:rPr>
        <w:t>’</w:t>
      </w:r>
      <w:r w:rsidRPr="004B288F">
        <w:rPr>
          <w:lang w:val="fr-FR"/>
        </w:rPr>
        <w:t xml:space="preserve">atteindre au moins les niveaux minimaux </w:t>
      </w:r>
      <w:r w:rsidR="00FF12BD">
        <w:rPr>
          <w:lang w:val="fr-FR"/>
        </w:rPr>
        <w:t>recommandés par l</w:t>
      </w:r>
      <w:r w:rsidR="00C37710">
        <w:rPr>
          <w:lang w:val="fr-FR"/>
        </w:rPr>
        <w:t>’</w:t>
      </w:r>
      <w:r w:rsidR="00FF12BD">
        <w:rPr>
          <w:lang w:val="fr-FR"/>
        </w:rPr>
        <w:t xml:space="preserve">initiative </w:t>
      </w:r>
      <w:r w:rsidRPr="004B288F">
        <w:rPr>
          <w:lang w:val="fr-FR"/>
        </w:rPr>
        <w:t>U4E d</w:t>
      </w:r>
      <w:r w:rsidR="00C37710">
        <w:rPr>
          <w:lang w:val="fr-FR"/>
        </w:rPr>
        <w:t>’</w:t>
      </w:r>
      <w:r w:rsidRPr="004B288F">
        <w:rPr>
          <w:lang w:val="fr-FR"/>
        </w:rPr>
        <w:t xml:space="preserve">ici 2030, </w:t>
      </w:r>
      <w:r w:rsidR="003819BE">
        <w:rPr>
          <w:lang w:val="fr-FR"/>
        </w:rPr>
        <w:t xml:space="preserve">ce qui </w:t>
      </w:r>
      <w:r w:rsidRPr="004B288F">
        <w:rPr>
          <w:lang w:val="fr-FR"/>
        </w:rPr>
        <w:t>garanti</w:t>
      </w:r>
      <w:r w:rsidR="003819BE">
        <w:rPr>
          <w:lang w:val="fr-FR"/>
        </w:rPr>
        <w:t xml:space="preserve">ra </w:t>
      </w:r>
      <w:r w:rsidR="00FF12BD">
        <w:rPr>
          <w:lang w:val="fr-FR"/>
        </w:rPr>
        <w:t>l</w:t>
      </w:r>
      <w:r w:rsidR="00C37710">
        <w:rPr>
          <w:lang w:val="fr-FR"/>
        </w:rPr>
        <w:t>’</w:t>
      </w:r>
      <w:r w:rsidR="00FF12BD">
        <w:rPr>
          <w:lang w:val="fr-FR"/>
        </w:rPr>
        <w:t xml:space="preserve">égalité de traitement </w:t>
      </w:r>
      <w:r w:rsidRPr="004B288F">
        <w:rPr>
          <w:lang w:val="fr-FR"/>
        </w:rPr>
        <w:t>pour les fabricants nationaux d</w:t>
      </w:r>
      <w:r w:rsidR="00C37710">
        <w:rPr>
          <w:lang w:val="fr-FR"/>
        </w:rPr>
        <w:t>’</w:t>
      </w:r>
      <w:r w:rsidRPr="004B288F">
        <w:rPr>
          <w:lang w:val="fr-FR"/>
        </w:rPr>
        <w:t xml:space="preserve">équipements et, </w:t>
      </w:r>
      <w:r w:rsidR="003819BE">
        <w:rPr>
          <w:lang w:val="fr-FR"/>
        </w:rPr>
        <w:t>surtout</w:t>
      </w:r>
      <w:r w:rsidRPr="004B288F">
        <w:rPr>
          <w:lang w:val="fr-FR"/>
        </w:rPr>
        <w:t>, renfor</w:t>
      </w:r>
      <w:r w:rsidR="003819BE">
        <w:rPr>
          <w:lang w:val="fr-FR"/>
        </w:rPr>
        <w:t xml:space="preserve">cera </w:t>
      </w:r>
      <w:r w:rsidRPr="004B288F">
        <w:rPr>
          <w:lang w:val="fr-FR"/>
        </w:rPr>
        <w:t xml:space="preserve">la compétitivité des fabricants égyptiens </w:t>
      </w:r>
      <w:r w:rsidR="003F2AE6">
        <w:rPr>
          <w:lang w:val="fr-FR"/>
        </w:rPr>
        <w:t>à l</w:t>
      </w:r>
      <w:r w:rsidR="00C37710">
        <w:rPr>
          <w:lang w:val="fr-FR"/>
        </w:rPr>
        <w:t>’</w:t>
      </w:r>
      <w:r w:rsidR="003F2AE6">
        <w:rPr>
          <w:lang w:val="fr-FR"/>
        </w:rPr>
        <w:t xml:space="preserve">échelle </w:t>
      </w:r>
      <w:r w:rsidRPr="004B288F">
        <w:rPr>
          <w:lang w:val="fr-FR"/>
        </w:rPr>
        <w:t>international</w:t>
      </w:r>
      <w:r w:rsidR="003F2AE6">
        <w:rPr>
          <w:lang w:val="fr-FR"/>
        </w:rPr>
        <w:t>e</w:t>
      </w:r>
      <w:r w:rsidRPr="004B288F">
        <w:rPr>
          <w:lang w:val="fr-FR"/>
        </w:rPr>
        <w:t>. Le suivi périodique assuré par l</w:t>
      </w:r>
      <w:r w:rsidR="003F2AE6">
        <w:rPr>
          <w:lang w:val="fr-FR"/>
        </w:rPr>
        <w:t>e service national de l</w:t>
      </w:r>
      <w:r w:rsidR="00C37710">
        <w:rPr>
          <w:lang w:val="fr-FR"/>
        </w:rPr>
        <w:t>’</w:t>
      </w:r>
      <w:r w:rsidR="003F2AE6">
        <w:rPr>
          <w:lang w:val="fr-FR"/>
        </w:rPr>
        <w:t xml:space="preserve">ozone </w:t>
      </w:r>
      <w:r w:rsidRPr="004B288F">
        <w:rPr>
          <w:lang w:val="fr-FR"/>
        </w:rPr>
        <w:t>et l</w:t>
      </w:r>
      <w:r w:rsidR="00C37710">
        <w:rPr>
          <w:lang w:val="fr-FR"/>
        </w:rPr>
        <w:t>’</w:t>
      </w:r>
      <w:r w:rsidRPr="004B288F">
        <w:rPr>
          <w:lang w:val="fr-FR"/>
        </w:rPr>
        <w:t xml:space="preserve">ONUDI </w:t>
      </w:r>
      <w:r w:rsidR="00F343BB">
        <w:rPr>
          <w:lang w:val="fr-FR"/>
        </w:rPr>
        <w:t xml:space="preserve">appuiera </w:t>
      </w:r>
      <w:r w:rsidRPr="004B288F">
        <w:rPr>
          <w:lang w:val="fr-FR"/>
        </w:rPr>
        <w:t xml:space="preserve">la mise en œuvre du projet et réduira </w:t>
      </w:r>
      <w:r w:rsidR="00F343BB">
        <w:rPr>
          <w:lang w:val="fr-FR"/>
        </w:rPr>
        <w:t>la probabilité qu</w:t>
      </w:r>
      <w:r w:rsidR="00C37710">
        <w:rPr>
          <w:lang w:val="fr-FR"/>
        </w:rPr>
        <w:t>’</w:t>
      </w:r>
      <w:r w:rsidR="00ED5C66">
        <w:rPr>
          <w:lang w:val="fr-FR"/>
        </w:rPr>
        <w:t xml:space="preserve">elle soit entravée par des </w:t>
      </w:r>
      <w:r w:rsidRPr="004B288F">
        <w:rPr>
          <w:lang w:val="fr-FR"/>
        </w:rPr>
        <w:t>imprévu</w:t>
      </w:r>
      <w:r w:rsidR="00ED5C66">
        <w:rPr>
          <w:lang w:val="fr-FR"/>
        </w:rPr>
        <w:t>s</w:t>
      </w:r>
      <w:r w:rsidRPr="004B288F">
        <w:rPr>
          <w:lang w:val="fr-FR"/>
        </w:rPr>
        <w:t>. En outre, le présent projet sera complété par le projet approuvé</w:t>
      </w:r>
      <w:r w:rsidR="00A11322">
        <w:rPr>
          <w:lang w:val="fr-FR"/>
        </w:rPr>
        <w:t xml:space="preserve"> à la </w:t>
      </w:r>
      <w:r w:rsidR="00A11322" w:rsidRPr="00BE3B7D">
        <w:rPr>
          <w:lang w:val="fr-FR"/>
        </w:rPr>
        <w:t>93</w:t>
      </w:r>
      <w:r w:rsidR="00A11322">
        <w:rPr>
          <w:vertAlign w:val="superscript"/>
          <w:lang w:val="fr-FR"/>
        </w:rPr>
        <w:t>e</w:t>
      </w:r>
      <w:r w:rsidR="00A11322" w:rsidRPr="00BE3B7D">
        <w:rPr>
          <w:lang w:val="fr-FR"/>
        </w:rPr>
        <w:t xml:space="preserve"> </w:t>
      </w:r>
      <w:r w:rsidR="00A11322">
        <w:rPr>
          <w:lang w:val="fr-FR"/>
        </w:rPr>
        <w:t xml:space="preserve">réunion </w:t>
      </w:r>
      <w:r w:rsidRPr="004B288F">
        <w:rPr>
          <w:lang w:val="fr-FR"/>
        </w:rPr>
        <w:t xml:space="preserve">en vertu de la décision 91/65, notamment </w:t>
      </w:r>
      <w:r w:rsidR="00235F15">
        <w:rPr>
          <w:lang w:val="fr-FR"/>
        </w:rPr>
        <w:lastRenderedPageBreak/>
        <w:t xml:space="preserve">par le </w:t>
      </w:r>
      <w:r w:rsidRPr="004B288F">
        <w:rPr>
          <w:lang w:val="fr-FR"/>
        </w:rPr>
        <w:t xml:space="preserve">renforcement des </w:t>
      </w:r>
      <w:r>
        <w:rPr>
          <w:lang w:val="fr-FR"/>
        </w:rPr>
        <w:t>NMPE</w:t>
      </w:r>
      <w:r w:rsidRPr="004B288F">
        <w:rPr>
          <w:lang w:val="fr-FR"/>
        </w:rPr>
        <w:t>, la sensibilisation et d</w:t>
      </w:r>
      <w:r w:rsidR="00C37710">
        <w:rPr>
          <w:lang w:val="fr-FR"/>
        </w:rPr>
        <w:t>’</w:t>
      </w:r>
      <w:r w:rsidRPr="004B288F">
        <w:rPr>
          <w:lang w:val="fr-FR"/>
        </w:rPr>
        <w:t>autres activités qui catalyseront l</w:t>
      </w:r>
      <w:r w:rsidR="00C37710">
        <w:rPr>
          <w:lang w:val="fr-FR"/>
        </w:rPr>
        <w:t>’</w:t>
      </w:r>
      <w:r w:rsidRPr="004B288F">
        <w:rPr>
          <w:lang w:val="fr-FR"/>
        </w:rPr>
        <w:t>adoption de normes d</w:t>
      </w:r>
      <w:r w:rsidR="00C37710">
        <w:rPr>
          <w:lang w:val="fr-FR"/>
        </w:rPr>
        <w:t>’</w:t>
      </w:r>
      <w:r w:rsidRPr="004B288F">
        <w:rPr>
          <w:lang w:val="fr-FR"/>
        </w:rPr>
        <w:t xml:space="preserve">efficacité énergétique plus élevées et la demande </w:t>
      </w:r>
      <w:r w:rsidR="00102E06">
        <w:rPr>
          <w:lang w:val="fr-FR"/>
        </w:rPr>
        <w:t xml:space="preserve">de </w:t>
      </w:r>
      <w:r w:rsidRPr="004B288F">
        <w:rPr>
          <w:lang w:val="fr-FR"/>
        </w:rPr>
        <w:t>ces équipements.</w:t>
      </w:r>
      <w:r w:rsidR="003A3B64">
        <w:rPr>
          <w:lang w:val="fr-FR"/>
        </w:rPr>
        <w:t xml:space="preserve"> </w:t>
      </w:r>
    </w:p>
    <w:p w14:paraId="0BF35999" w14:textId="0C301310" w:rsidR="00222EF8" w:rsidRPr="00BE3B7D" w:rsidRDefault="001601BD" w:rsidP="00222EF8">
      <w:pPr>
        <w:pStyle w:val="Heading1"/>
        <w:tabs>
          <w:tab w:val="num" w:pos="-2160"/>
        </w:tabs>
        <w:spacing w:before="240"/>
        <w:rPr>
          <w:lang w:val="fr-FR"/>
        </w:rPr>
      </w:pPr>
      <w:r w:rsidRPr="004B288F">
        <w:rPr>
          <w:lang w:val="fr-FR"/>
        </w:rPr>
        <w:t>Le Secrétariat note qu</w:t>
      </w:r>
      <w:r w:rsidR="00C37710">
        <w:rPr>
          <w:lang w:val="fr-FR"/>
        </w:rPr>
        <w:t>’</w:t>
      </w:r>
      <w:r w:rsidRPr="004B288F">
        <w:rPr>
          <w:lang w:val="fr-FR"/>
        </w:rPr>
        <w:t xml:space="preserve">une importante </w:t>
      </w:r>
      <w:r w:rsidR="009120DD" w:rsidRPr="004B288F">
        <w:rPr>
          <w:lang w:val="fr-FR"/>
        </w:rPr>
        <w:t xml:space="preserve">part </w:t>
      </w:r>
      <w:r w:rsidRPr="004B288F">
        <w:rPr>
          <w:lang w:val="fr-FR"/>
        </w:rPr>
        <w:t xml:space="preserve">du financement convenu (10 736 731 </w:t>
      </w:r>
      <w:r>
        <w:rPr>
          <w:lang w:val="fr-FR"/>
        </w:rPr>
        <w:t>$US</w:t>
      </w:r>
      <w:r w:rsidRPr="004B288F">
        <w:rPr>
          <w:lang w:val="fr-FR"/>
        </w:rPr>
        <w:t xml:space="preserve">) </w:t>
      </w:r>
      <w:r w:rsidR="00253665">
        <w:rPr>
          <w:lang w:val="fr-FR"/>
        </w:rPr>
        <w:t xml:space="preserve">est associée </w:t>
      </w:r>
      <w:r w:rsidR="005273BB">
        <w:rPr>
          <w:lang w:val="fr-FR"/>
        </w:rPr>
        <w:t xml:space="preserve">aux </w:t>
      </w:r>
      <w:r w:rsidRPr="004B288F">
        <w:rPr>
          <w:lang w:val="fr-FR"/>
        </w:rPr>
        <w:t xml:space="preserve">coûts </w:t>
      </w:r>
      <w:r w:rsidR="00C76300">
        <w:rPr>
          <w:lang w:val="fr-FR"/>
        </w:rPr>
        <w:t xml:space="preserve">additionnels liés aux </w:t>
      </w:r>
      <w:r w:rsidRPr="004B288F">
        <w:rPr>
          <w:lang w:val="fr-FR"/>
        </w:rPr>
        <w:t>composants</w:t>
      </w:r>
      <w:r w:rsidR="00253665">
        <w:rPr>
          <w:lang w:val="fr-FR"/>
        </w:rPr>
        <w:t xml:space="preserve"> et que la moitié des fonds </w:t>
      </w:r>
      <w:r w:rsidRPr="004B288F">
        <w:rPr>
          <w:lang w:val="fr-FR"/>
        </w:rPr>
        <w:t xml:space="preserve">serait versée en trois ans et </w:t>
      </w:r>
      <w:r w:rsidR="00253665">
        <w:rPr>
          <w:lang w:val="fr-FR"/>
        </w:rPr>
        <w:t xml:space="preserve">le reste, </w:t>
      </w:r>
      <w:r w:rsidRPr="004B288F">
        <w:rPr>
          <w:lang w:val="fr-FR"/>
        </w:rPr>
        <w:t>en quatre ans, après confirmation d</w:t>
      </w:r>
      <w:r w:rsidR="00A11853">
        <w:rPr>
          <w:lang w:val="fr-FR"/>
        </w:rPr>
        <w:t xml:space="preserve">u volume </w:t>
      </w:r>
      <w:r w:rsidRPr="004B288F">
        <w:rPr>
          <w:lang w:val="fr-FR"/>
        </w:rPr>
        <w:t xml:space="preserve">total </w:t>
      </w:r>
      <w:r w:rsidR="00A11853">
        <w:rPr>
          <w:lang w:val="fr-FR"/>
        </w:rPr>
        <w:t xml:space="preserve">de production </w:t>
      </w:r>
      <w:r w:rsidR="002F173E">
        <w:rPr>
          <w:lang w:val="fr-FR"/>
        </w:rPr>
        <w:t xml:space="preserve">atteignant les </w:t>
      </w:r>
      <w:r w:rsidRPr="004B288F">
        <w:rPr>
          <w:lang w:val="fr-FR"/>
        </w:rPr>
        <w:t>niveaux de performance énergétique cibles, conformément à la décision 94/50</w:t>
      </w:r>
      <w:r w:rsidR="002F173E">
        <w:rPr>
          <w:lang w:val="fr-FR"/>
        </w:rPr>
        <w:t> </w:t>
      </w:r>
      <w:r w:rsidRPr="004B288F">
        <w:rPr>
          <w:lang w:val="fr-FR"/>
        </w:rPr>
        <w:t>e). L</w:t>
      </w:r>
      <w:r w:rsidR="00C37710">
        <w:rPr>
          <w:lang w:val="fr-FR"/>
        </w:rPr>
        <w:t>’</w:t>
      </w:r>
      <w:r w:rsidRPr="004B288F">
        <w:rPr>
          <w:lang w:val="fr-FR"/>
        </w:rPr>
        <w:t>ONUDI a confirmé qu</w:t>
      </w:r>
      <w:r w:rsidR="00C37710">
        <w:rPr>
          <w:lang w:val="fr-FR"/>
        </w:rPr>
        <w:t>’</w:t>
      </w:r>
      <w:r w:rsidRPr="004B288F">
        <w:rPr>
          <w:lang w:val="fr-FR"/>
        </w:rPr>
        <w:t>elle se conformerait à la décision</w:t>
      </w:r>
      <w:r w:rsidR="002F173E">
        <w:rPr>
          <w:lang w:val="fr-FR"/>
        </w:rPr>
        <w:t> </w:t>
      </w:r>
      <w:r w:rsidRPr="004B288F">
        <w:rPr>
          <w:lang w:val="fr-FR"/>
        </w:rPr>
        <w:t>94/50</w:t>
      </w:r>
      <w:r w:rsidR="002F173E">
        <w:rPr>
          <w:lang w:val="fr-FR"/>
        </w:rPr>
        <w:t> </w:t>
      </w:r>
      <w:r w:rsidRPr="004B288F">
        <w:rPr>
          <w:lang w:val="fr-FR"/>
        </w:rPr>
        <w:t xml:space="preserve">e), que le financement </w:t>
      </w:r>
      <w:r w:rsidR="00E70E6C">
        <w:rPr>
          <w:lang w:val="fr-FR"/>
        </w:rPr>
        <w:t xml:space="preserve">des </w:t>
      </w:r>
      <w:r w:rsidRPr="004B288F">
        <w:rPr>
          <w:lang w:val="fr-FR"/>
        </w:rPr>
        <w:t xml:space="preserve">coûts </w:t>
      </w:r>
      <w:r w:rsidR="00E70E6C">
        <w:rPr>
          <w:lang w:val="fr-FR"/>
        </w:rPr>
        <w:t xml:space="preserve">additionnels liés aux </w:t>
      </w:r>
      <w:r w:rsidRPr="004B288F">
        <w:rPr>
          <w:lang w:val="fr-FR"/>
        </w:rPr>
        <w:t xml:space="preserve">composants ne serait </w:t>
      </w:r>
      <w:r w:rsidR="002E3B6D">
        <w:rPr>
          <w:lang w:val="fr-FR"/>
        </w:rPr>
        <w:t xml:space="preserve">pas </w:t>
      </w:r>
      <w:r w:rsidRPr="004B288F">
        <w:rPr>
          <w:lang w:val="fr-FR"/>
        </w:rPr>
        <w:t xml:space="preserve">utilisé à </w:t>
      </w:r>
      <w:r w:rsidR="002E3B6D">
        <w:rPr>
          <w:lang w:val="fr-FR"/>
        </w:rPr>
        <w:t>d</w:t>
      </w:r>
      <w:r w:rsidR="00C37710">
        <w:rPr>
          <w:lang w:val="fr-FR"/>
        </w:rPr>
        <w:t>’</w:t>
      </w:r>
      <w:r w:rsidR="002E3B6D">
        <w:rPr>
          <w:lang w:val="fr-FR"/>
        </w:rPr>
        <w:t>autre</w:t>
      </w:r>
      <w:r w:rsidR="007B3148">
        <w:rPr>
          <w:lang w:val="fr-FR"/>
        </w:rPr>
        <w:t>s</w:t>
      </w:r>
      <w:r w:rsidR="002E3B6D">
        <w:rPr>
          <w:lang w:val="fr-FR"/>
        </w:rPr>
        <w:t xml:space="preserve"> </w:t>
      </w:r>
      <w:r w:rsidRPr="004B288F">
        <w:rPr>
          <w:lang w:val="fr-FR"/>
        </w:rPr>
        <w:t>fin</w:t>
      </w:r>
      <w:r w:rsidR="007B3148">
        <w:rPr>
          <w:lang w:val="fr-FR"/>
        </w:rPr>
        <w:t>s</w:t>
      </w:r>
      <w:r w:rsidRPr="004B288F">
        <w:rPr>
          <w:lang w:val="fr-FR"/>
        </w:rPr>
        <w:t xml:space="preserve"> et qu</w:t>
      </w:r>
      <w:r w:rsidR="00540C06">
        <w:rPr>
          <w:lang w:val="fr-FR"/>
        </w:rPr>
        <w:t xml:space="preserve">e les fonds inutilisés et les </w:t>
      </w:r>
      <w:r w:rsidRPr="004B288F">
        <w:rPr>
          <w:lang w:val="fr-FR"/>
        </w:rPr>
        <w:t xml:space="preserve">intérêts </w:t>
      </w:r>
      <w:r w:rsidR="00540C06">
        <w:rPr>
          <w:lang w:val="fr-FR"/>
        </w:rPr>
        <w:t>qu</w:t>
      </w:r>
      <w:r w:rsidR="00C37710">
        <w:rPr>
          <w:lang w:val="fr-FR"/>
        </w:rPr>
        <w:t>’</w:t>
      </w:r>
      <w:r w:rsidR="00540C06">
        <w:rPr>
          <w:lang w:val="fr-FR"/>
        </w:rPr>
        <w:t xml:space="preserve">ils portent </w:t>
      </w:r>
      <w:r w:rsidR="0048791C">
        <w:rPr>
          <w:lang w:val="fr-FR"/>
        </w:rPr>
        <w:t xml:space="preserve">figureront </w:t>
      </w:r>
      <w:r w:rsidRPr="004B288F">
        <w:rPr>
          <w:lang w:val="fr-FR"/>
        </w:rPr>
        <w:t xml:space="preserve">dans son rapport financier annuel au Comité exécutif. Le Secrétariat estime donc que les risques </w:t>
      </w:r>
      <w:r w:rsidR="00F0487A">
        <w:rPr>
          <w:lang w:val="fr-FR"/>
        </w:rPr>
        <w:t xml:space="preserve">inhérents </w:t>
      </w:r>
      <w:r w:rsidRPr="004B288F">
        <w:rPr>
          <w:lang w:val="fr-FR"/>
        </w:rPr>
        <w:t>au transfert du financement à l</w:t>
      </w:r>
      <w:r w:rsidR="00C37710">
        <w:rPr>
          <w:lang w:val="fr-FR"/>
        </w:rPr>
        <w:t>’</w:t>
      </w:r>
      <w:r w:rsidRPr="004B288F">
        <w:rPr>
          <w:lang w:val="fr-FR"/>
        </w:rPr>
        <w:t xml:space="preserve">ONUDI </w:t>
      </w:r>
      <w:r w:rsidR="00F0487A">
        <w:rPr>
          <w:lang w:val="fr-FR"/>
        </w:rPr>
        <w:t xml:space="preserve">à </w:t>
      </w:r>
      <w:r w:rsidRPr="004B288F">
        <w:rPr>
          <w:lang w:val="fr-FR"/>
        </w:rPr>
        <w:t xml:space="preserve">la présente réunion sont faibles.  </w:t>
      </w:r>
      <w:r w:rsidR="00222EF8" w:rsidRPr="00BE3B7D">
        <w:rPr>
          <w:lang w:val="fr-FR"/>
        </w:rPr>
        <w:t xml:space="preserve">  </w:t>
      </w:r>
    </w:p>
    <w:p w14:paraId="39B334CC" w14:textId="53E6C94A" w:rsidR="007F1F81" w:rsidRPr="00BE3B7D" w:rsidRDefault="007F1F81" w:rsidP="007F1F81">
      <w:pPr>
        <w:keepNext/>
        <w:spacing w:before="360" w:after="240"/>
        <w:rPr>
          <w:b/>
          <w:lang w:val="fr-FR"/>
        </w:rPr>
      </w:pPr>
      <w:r w:rsidRPr="00BE3B7D">
        <w:rPr>
          <w:b/>
          <w:lang w:val="fr-FR"/>
        </w:rPr>
        <w:t>RECOMM</w:t>
      </w:r>
      <w:r w:rsidR="004A1712">
        <w:rPr>
          <w:b/>
          <w:lang w:val="fr-FR"/>
        </w:rPr>
        <w:t>A</w:t>
      </w:r>
      <w:r w:rsidRPr="00BE3B7D">
        <w:rPr>
          <w:b/>
          <w:lang w:val="fr-FR"/>
        </w:rPr>
        <w:t>NDATION</w:t>
      </w:r>
    </w:p>
    <w:p w14:paraId="2BD7C88D" w14:textId="1D28DC4B" w:rsidR="00C264C6" w:rsidRPr="00BE3B7D" w:rsidRDefault="00564E24" w:rsidP="00C264C6">
      <w:pPr>
        <w:pStyle w:val="Heading1"/>
        <w:tabs>
          <w:tab w:val="num" w:pos="-2160"/>
        </w:tabs>
        <w:spacing w:before="240"/>
        <w:rPr>
          <w:lang w:val="fr-FR"/>
        </w:rPr>
      </w:pPr>
      <w:r>
        <w:rPr>
          <w:lang w:val="fr-FR"/>
        </w:rPr>
        <w:t xml:space="preserve">Le Comité </w:t>
      </w:r>
      <w:r w:rsidR="00566BFF">
        <w:rPr>
          <w:lang w:val="fr-FR"/>
        </w:rPr>
        <w:t xml:space="preserve">exécutif souhaitera peut-être </w:t>
      </w:r>
      <w:r w:rsidR="00C264C6" w:rsidRPr="00BE3B7D">
        <w:rPr>
          <w:lang w:val="fr-FR"/>
        </w:rPr>
        <w:t>:</w:t>
      </w:r>
    </w:p>
    <w:p w14:paraId="1A213E85" w14:textId="5782C0EE" w:rsidR="00E61F8C" w:rsidRPr="00BE3B7D" w:rsidRDefault="00AC7D03" w:rsidP="00E61F8C">
      <w:pPr>
        <w:pStyle w:val="Heading2"/>
        <w:rPr>
          <w:lang w:val="fr-FR"/>
        </w:rPr>
      </w:pPr>
      <w:r>
        <w:rPr>
          <w:lang w:val="fr-FR"/>
        </w:rPr>
        <w:t>A</w:t>
      </w:r>
      <w:r w:rsidRPr="004B288F">
        <w:rPr>
          <w:lang w:val="fr-FR"/>
        </w:rPr>
        <w:t>pprouver le projet visant à améliorer l</w:t>
      </w:r>
      <w:r w:rsidR="00C37710">
        <w:rPr>
          <w:lang w:val="fr-FR"/>
        </w:rPr>
        <w:t>’</w:t>
      </w:r>
      <w:r w:rsidRPr="004B288F">
        <w:rPr>
          <w:lang w:val="fr-FR"/>
        </w:rPr>
        <w:t>efficacité énergétique d</w:t>
      </w:r>
      <w:r w:rsidR="00173CB5">
        <w:rPr>
          <w:lang w:val="fr-FR"/>
        </w:rPr>
        <w:t xml:space="preserve">es </w:t>
      </w:r>
      <w:r w:rsidRPr="004B288F">
        <w:rPr>
          <w:lang w:val="fr-FR"/>
        </w:rPr>
        <w:t>réfrigérateurs domestiques, de</w:t>
      </w:r>
      <w:r w:rsidR="00173CB5">
        <w:rPr>
          <w:lang w:val="fr-FR"/>
        </w:rPr>
        <w:t>s</w:t>
      </w:r>
      <w:r w:rsidRPr="004B288F">
        <w:rPr>
          <w:lang w:val="fr-FR"/>
        </w:rPr>
        <w:t xml:space="preserve"> </w:t>
      </w:r>
      <w:r>
        <w:rPr>
          <w:lang w:val="fr-FR"/>
        </w:rPr>
        <w:t>congélateurs horizontaux</w:t>
      </w:r>
      <w:r w:rsidRPr="004B288F">
        <w:rPr>
          <w:lang w:val="fr-FR"/>
        </w:rPr>
        <w:t xml:space="preserve"> et de</w:t>
      </w:r>
      <w:r w:rsidR="00173CB5">
        <w:rPr>
          <w:lang w:val="fr-FR"/>
        </w:rPr>
        <w:t>s</w:t>
      </w:r>
      <w:r w:rsidRPr="004B288F">
        <w:rPr>
          <w:lang w:val="fr-FR"/>
        </w:rPr>
        <w:t xml:space="preserve"> climatiseurs résidentiels </w:t>
      </w:r>
      <w:r w:rsidR="00C86DC6">
        <w:rPr>
          <w:lang w:val="fr-FR"/>
        </w:rPr>
        <w:t xml:space="preserve">qui seront </w:t>
      </w:r>
      <w:r w:rsidR="00173CB5">
        <w:rPr>
          <w:lang w:val="fr-FR"/>
        </w:rPr>
        <w:t xml:space="preserve">fabriqués </w:t>
      </w:r>
      <w:r w:rsidRPr="004B288F">
        <w:rPr>
          <w:lang w:val="fr-FR"/>
        </w:rPr>
        <w:t>en Égypte, pour un montant de 16</w:t>
      </w:r>
      <w:r w:rsidR="00632D60">
        <w:rPr>
          <w:lang w:val="fr-FR"/>
        </w:rPr>
        <w:t> </w:t>
      </w:r>
      <w:r w:rsidRPr="004B288F">
        <w:rPr>
          <w:lang w:val="fr-FR"/>
        </w:rPr>
        <w:t>004</w:t>
      </w:r>
      <w:r w:rsidR="00632D60">
        <w:rPr>
          <w:lang w:val="fr-FR"/>
        </w:rPr>
        <w:t> </w:t>
      </w:r>
      <w:r w:rsidRPr="004B288F">
        <w:rPr>
          <w:lang w:val="fr-FR"/>
        </w:rPr>
        <w:t>281</w:t>
      </w:r>
      <w:r w:rsidR="00632D60">
        <w:rPr>
          <w:lang w:val="fr-FR"/>
        </w:rPr>
        <w:t> </w:t>
      </w:r>
      <w:r>
        <w:rPr>
          <w:lang w:val="fr-FR"/>
        </w:rPr>
        <w:t>$US</w:t>
      </w:r>
      <w:r w:rsidRPr="004B288F">
        <w:rPr>
          <w:lang w:val="fr-FR"/>
        </w:rPr>
        <w:t>, plus les coûts d</w:t>
      </w:r>
      <w:r w:rsidR="00C37710">
        <w:rPr>
          <w:lang w:val="fr-FR"/>
        </w:rPr>
        <w:t>’</w:t>
      </w:r>
      <w:r w:rsidRPr="004B288F">
        <w:rPr>
          <w:lang w:val="fr-FR"/>
        </w:rPr>
        <w:t xml:space="preserve">appui </w:t>
      </w:r>
      <w:r w:rsidR="00632D60">
        <w:rPr>
          <w:lang w:val="fr-FR"/>
        </w:rPr>
        <w:t>d</w:t>
      </w:r>
      <w:r w:rsidR="00C37710">
        <w:rPr>
          <w:lang w:val="fr-FR"/>
        </w:rPr>
        <w:t>’</w:t>
      </w:r>
      <w:r w:rsidR="00632D60">
        <w:rPr>
          <w:lang w:val="fr-FR"/>
        </w:rPr>
        <w:t xml:space="preserve">agence </w:t>
      </w:r>
      <w:r w:rsidRPr="004B288F">
        <w:rPr>
          <w:lang w:val="fr-FR"/>
        </w:rPr>
        <w:t>de 1</w:t>
      </w:r>
      <w:r w:rsidR="00632D60">
        <w:rPr>
          <w:lang w:val="fr-FR"/>
        </w:rPr>
        <w:t> </w:t>
      </w:r>
      <w:r w:rsidRPr="004B288F">
        <w:rPr>
          <w:lang w:val="fr-FR"/>
        </w:rPr>
        <w:t>120</w:t>
      </w:r>
      <w:r w:rsidR="00632D60">
        <w:rPr>
          <w:lang w:val="fr-FR"/>
        </w:rPr>
        <w:t> </w:t>
      </w:r>
      <w:r w:rsidRPr="004B288F">
        <w:rPr>
          <w:lang w:val="fr-FR"/>
        </w:rPr>
        <w:t>300</w:t>
      </w:r>
      <w:r w:rsidR="00632D60">
        <w:rPr>
          <w:lang w:val="fr-FR"/>
        </w:rPr>
        <w:t> </w:t>
      </w:r>
      <w:r>
        <w:rPr>
          <w:lang w:val="fr-FR"/>
        </w:rPr>
        <w:t>$US</w:t>
      </w:r>
      <w:r w:rsidRPr="004B288F">
        <w:rPr>
          <w:lang w:val="fr-FR"/>
        </w:rPr>
        <w:t>, pour l</w:t>
      </w:r>
      <w:r w:rsidR="00C37710">
        <w:rPr>
          <w:lang w:val="fr-FR"/>
        </w:rPr>
        <w:t>’</w:t>
      </w:r>
      <w:r w:rsidRPr="004B288F">
        <w:rPr>
          <w:lang w:val="fr-FR"/>
        </w:rPr>
        <w:t>ONUDI, en notant</w:t>
      </w:r>
      <w:r w:rsidR="00DA3FCF">
        <w:rPr>
          <w:lang w:val="fr-FR"/>
        </w:rPr>
        <w:t> </w:t>
      </w:r>
      <w:r w:rsidRPr="004B288F">
        <w:rPr>
          <w:lang w:val="fr-FR"/>
        </w:rPr>
        <w:t xml:space="preserve">: </w:t>
      </w:r>
    </w:p>
    <w:p w14:paraId="33861340" w14:textId="695B49F2" w:rsidR="00245EB3" w:rsidRPr="00BE3B7D" w:rsidRDefault="003C1F1B" w:rsidP="00245EB3">
      <w:pPr>
        <w:pStyle w:val="Heading3"/>
        <w:rPr>
          <w:lang w:val="fr-FR"/>
        </w:rPr>
      </w:pPr>
      <w:r>
        <w:rPr>
          <w:lang w:val="fr-FR"/>
        </w:rPr>
        <w:t xml:space="preserve">Que le </w:t>
      </w:r>
      <w:r w:rsidR="009C3D22">
        <w:rPr>
          <w:lang w:val="fr-FR"/>
        </w:rPr>
        <w:t>Gouvernement de l</w:t>
      </w:r>
      <w:r w:rsidR="00C37710">
        <w:rPr>
          <w:lang w:val="fr-FR"/>
        </w:rPr>
        <w:t>’</w:t>
      </w:r>
      <w:r w:rsidR="009C3D22">
        <w:rPr>
          <w:lang w:val="fr-FR"/>
        </w:rPr>
        <w:t>Égypte</w:t>
      </w:r>
      <w:r w:rsidR="009C3D22" w:rsidRPr="004B288F">
        <w:rPr>
          <w:lang w:val="fr-FR"/>
        </w:rPr>
        <w:t xml:space="preserve"> s</w:t>
      </w:r>
      <w:r w:rsidR="00C37710">
        <w:rPr>
          <w:lang w:val="fr-FR"/>
        </w:rPr>
        <w:t>’</w:t>
      </w:r>
      <w:r w:rsidR="009C3D22" w:rsidRPr="004B288F">
        <w:rPr>
          <w:lang w:val="fr-FR"/>
        </w:rPr>
        <w:t>est engagé à respecter les conditions énoncées au paragraphe</w:t>
      </w:r>
      <w:r w:rsidR="00C97651">
        <w:rPr>
          <w:lang w:val="fr-FR"/>
        </w:rPr>
        <w:t> </w:t>
      </w:r>
      <w:r w:rsidR="009C3D22" w:rsidRPr="004B288F">
        <w:rPr>
          <w:lang w:val="fr-FR"/>
        </w:rPr>
        <w:t>100 du document UNEP/OzL.Pro/ExCom/97/49 afin de garantir que les entreprises participant au projet continueront à fabriquer des produits à haut rendement énergétique après la date d</w:t>
      </w:r>
      <w:r w:rsidR="00C37710">
        <w:rPr>
          <w:lang w:val="fr-FR"/>
        </w:rPr>
        <w:t>’</w:t>
      </w:r>
      <w:r w:rsidR="009C3D22" w:rsidRPr="004B288F">
        <w:rPr>
          <w:lang w:val="fr-FR"/>
        </w:rPr>
        <w:t>achèvement du projet</w:t>
      </w:r>
      <w:r w:rsidR="00682762">
        <w:rPr>
          <w:lang w:val="fr-FR"/>
        </w:rPr>
        <w:t> </w:t>
      </w:r>
      <w:r w:rsidR="009C3D22" w:rsidRPr="004B288F">
        <w:rPr>
          <w:lang w:val="fr-FR"/>
        </w:rPr>
        <w:t>;</w:t>
      </w:r>
      <w:r w:rsidR="00682762">
        <w:rPr>
          <w:lang w:val="fr-FR"/>
        </w:rPr>
        <w:t xml:space="preserve"> </w:t>
      </w:r>
    </w:p>
    <w:p w14:paraId="399D588A" w14:textId="29DC1536" w:rsidR="00245EB3" w:rsidRPr="00BE3B7D" w:rsidRDefault="003C1F1B" w:rsidP="00245EB3">
      <w:pPr>
        <w:pStyle w:val="Heading3"/>
        <w:rPr>
          <w:lang w:val="fr-FR"/>
        </w:rPr>
      </w:pPr>
      <w:r>
        <w:rPr>
          <w:lang w:val="fr-FR"/>
        </w:rPr>
        <w:t xml:space="preserve">Que le </w:t>
      </w:r>
      <w:r w:rsidR="006E7EE2">
        <w:rPr>
          <w:lang w:val="fr-FR"/>
        </w:rPr>
        <w:t>Gouvernement de l</w:t>
      </w:r>
      <w:r w:rsidR="00C37710">
        <w:rPr>
          <w:lang w:val="fr-FR"/>
        </w:rPr>
        <w:t>’</w:t>
      </w:r>
      <w:r w:rsidR="006E7EE2">
        <w:rPr>
          <w:lang w:val="fr-FR"/>
        </w:rPr>
        <w:t>Égypte</w:t>
      </w:r>
      <w:r w:rsidR="006E7EE2" w:rsidRPr="004B288F">
        <w:rPr>
          <w:lang w:val="fr-FR"/>
        </w:rPr>
        <w:t xml:space="preserve"> s</w:t>
      </w:r>
      <w:r w:rsidR="00C37710">
        <w:rPr>
          <w:lang w:val="fr-FR"/>
        </w:rPr>
        <w:t>’</w:t>
      </w:r>
      <w:r w:rsidR="006E7EE2" w:rsidRPr="004B288F">
        <w:rPr>
          <w:lang w:val="fr-FR"/>
        </w:rPr>
        <w:t>est engagé à réviser les normes minimales de performance énergétique (</w:t>
      </w:r>
      <w:r w:rsidR="006E7EE2">
        <w:rPr>
          <w:lang w:val="fr-FR"/>
        </w:rPr>
        <w:t>NMPE</w:t>
      </w:r>
      <w:r w:rsidR="006E7EE2" w:rsidRPr="004B288F">
        <w:rPr>
          <w:lang w:val="fr-FR"/>
        </w:rPr>
        <w:t xml:space="preserve">) pour les réfrigérateurs domestiques, les </w:t>
      </w:r>
      <w:r w:rsidR="006E7EE2">
        <w:rPr>
          <w:lang w:val="fr-FR"/>
        </w:rPr>
        <w:t>congélateurs horizontaux</w:t>
      </w:r>
      <w:r w:rsidR="006E7EE2" w:rsidRPr="004B288F">
        <w:rPr>
          <w:lang w:val="fr-FR"/>
        </w:rPr>
        <w:t xml:space="preserve"> et les climatiseurs </w:t>
      </w:r>
      <w:r w:rsidR="003E0349" w:rsidRPr="004B288F">
        <w:rPr>
          <w:lang w:val="fr-FR"/>
        </w:rPr>
        <w:t xml:space="preserve">résidentiels </w:t>
      </w:r>
      <w:r w:rsidR="006E7EE2" w:rsidRPr="004B288F">
        <w:rPr>
          <w:lang w:val="fr-FR"/>
        </w:rPr>
        <w:t>d</w:t>
      </w:r>
      <w:r w:rsidR="00C37710">
        <w:rPr>
          <w:lang w:val="fr-FR"/>
        </w:rPr>
        <w:t>’</w:t>
      </w:r>
      <w:r w:rsidR="006E7EE2" w:rsidRPr="004B288F">
        <w:rPr>
          <w:lang w:val="fr-FR"/>
        </w:rPr>
        <w:t>ici le 1</w:t>
      </w:r>
      <w:r w:rsidR="006E7EE2" w:rsidRPr="00FC5AA0">
        <w:rPr>
          <w:vertAlign w:val="superscript"/>
          <w:lang w:val="fr-FR"/>
        </w:rPr>
        <w:t>er</w:t>
      </w:r>
      <w:r w:rsidR="00FC5AA0">
        <w:rPr>
          <w:lang w:val="fr-FR"/>
        </w:rPr>
        <w:t> </w:t>
      </w:r>
      <w:r w:rsidR="006E7EE2" w:rsidRPr="004B288F">
        <w:rPr>
          <w:lang w:val="fr-FR"/>
        </w:rPr>
        <w:t>janvier</w:t>
      </w:r>
      <w:r w:rsidR="003E0349">
        <w:rPr>
          <w:lang w:val="fr-FR"/>
        </w:rPr>
        <w:t> </w:t>
      </w:r>
      <w:r w:rsidR="006E7EE2" w:rsidRPr="004B288F">
        <w:rPr>
          <w:lang w:val="fr-FR"/>
        </w:rPr>
        <w:t>2030, en vue d</w:t>
      </w:r>
      <w:r w:rsidR="00C37710">
        <w:rPr>
          <w:lang w:val="fr-FR"/>
        </w:rPr>
        <w:t>’</w:t>
      </w:r>
      <w:r w:rsidR="006E7EE2" w:rsidRPr="004B288F">
        <w:rPr>
          <w:lang w:val="fr-FR"/>
        </w:rPr>
        <w:t xml:space="preserve">atteindre au moins les niveaux </w:t>
      </w:r>
      <w:r w:rsidR="00210555">
        <w:rPr>
          <w:lang w:val="fr-FR"/>
        </w:rPr>
        <w:t>recommand</w:t>
      </w:r>
      <w:r w:rsidR="00484C02">
        <w:rPr>
          <w:lang w:val="fr-FR"/>
        </w:rPr>
        <w:t>és par l</w:t>
      </w:r>
      <w:r w:rsidR="00C37710">
        <w:rPr>
          <w:lang w:val="fr-FR"/>
        </w:rPr>
        <w:t>’</w:t>
      </w:r>
      <w:r w:rsidR="00484C02">
        <w:rPr>
          <w:lang w:val="fr-FR"/>
        </w:rPr>
        <w:t xml:space="preserve">initiative </w:t>
      </w:r>
      <w:r w:rsidR="00484C02" w:rsidRPr="004B288F">
        <w:rPr>
          <w:lang w:val="fr-FR"/>
        </w:rPr>
        <w:t>U4E</w:t>
      </w:r>
      <w:r w:rsidR="00484C02">
        <w:rPr>
          <w:lang w:val="fr-FR"/>
        </w:rPr>
        <w:t xml:space="preserve"> dans ses </w:t>
      </w:r>
      <w:r w:rsidR="00210555">
        <w:rPr>
          <w:lang w:val="fr-FR"/>
        </w:rPr>
        <w:t xml:space="preserve">directives pour un modèle de réglementation </w:t>
      </w:r>
      <w:r w:rsidR="002145FA">
        <w:rPr>
          <w:lang w:val="fr-FR"/>
        </w:rPr>
        <w:t>d</w:t>
      </w:r>
      <w:r w:rsidR="008F0F7C" w:rsidRPr="004B288F">
        <w:rPr>
          <w:lang w:val="fr-FR"/>
        </w:rPr>
        <w:t>es équipements concernés</w:t>
      </w:r>
      <w:r w:rsidR="008F0F7C">
        <w:rPr>
          <w:lang w:val="fr-FR"/>
        </w:rPr>
        <w:t xml:space="preserve"> (</w:t>
      </w:r>
      <w:r w:rsidR="006E7EE2" w:rsidRPr="004B288F">
        <w:rPr>
          <w:lang w:val="fr-FR"/>
        </w:rPr>
        <w:t>2019 et 2021</w:t>
      </w:r>
      <w:r w:rsidR="008F0F7C">
        <w:rPr>
          <w:lang w:val="fr-FR"/>
        </w:rPr>
        <w:t>)</w:t>
      </w:r>
      <w:r w:rsidR="005E29B9">
        <w:rPr>
          <w:lang w:val="fr-FR"/>
        </w:rPr>
        <w:t> </w:t>
      </w:r>
      <w:r w:rsidR="006E7EE2" w:rsidRPr="004B288F">
        <w:rPr>
          <w:lang w:val="fr-FR"/>
        </w:rPr>
        <w:t>;</w:t>
      </w:r>
    </w:p>
    <w:p w14:paraId="7E372D46" w14:textId="3F87D9A3" w:rsidR="00245EB3" w:rsidRPr="007F1292" w:rsidRDefault="003C3F3B" w:rsidP="00245EB3">
      <w:pPr>
        <w:pStyle w:val="Heading3"/>
        <w:rPr>
          <w:lang w:val="fr-FR"/>
        </w:rPr>
      </w:pPr>
      <w:r>
        <w:rPr>
          <w:lang w:val="fr-FR"/>
        </w:rPr>
        <w:t xml:space="preserve">Que le </w:t>
      </w:r>
      <w:r w:rsidR="00785F81" w:rsidRPr="004B288F">
        <w:rPr>
          <w:lang w:val="fr-FR"/>
        </w:rPr>
        <w:t xml:space="preserve">projet serait </w:t>
      </w:r>
      <w:r w:rsidR="00785F81">
        <w:rPr>
          <w:lang w:val="fr-FR"/>
        </w:rPr>
        <w:t xml:space="preserve">opérationnellement </w:t>
      </w:r>
      <w:r w:rsidR="00785F81" w:rsidRPr="004B288F">
        <w:rPr>
          <w:lang w:val="fr-FR"/>
        </w:rPr>
        <w:t>achevé au plus tard en décembre</w:t>
      </w:r>
      <w:r w:rsidR="00785F81">
        <w:rPr>
          <w:lang w:val="fr-FR"/>
        </w:rPr>
        <w:t> </w:t>
      </w:r>
      <w:r w:rsidR="00785F81" w:rsidRPr="004B288F">
        <w:rPr>
          <w:lang w:val="fr-FR"/>
        </w:rPr>
        <w:t>2028 et qu</w:t>
      </w:r>
      <w:r w:rsidR="00C37710">
        <w:rPr>
          <w:lang w:val="fr-FR"/>
        </w:rPr>
        <w:t>’</w:t>
      </w:r>
      <w:r w:rsidR="00785F81" w:rsidRPr="004B288F">
        <w:rPr>
          <w:lang w:val="fr-FR"/>
        </w:rPr>
        <w:t xml:space="preserve">un rapport détaillé sur le projet serait </w:t>
      </w:r>
      <w:r>
        <w:rPr>
          <w:lang w:val="fr-FR"/>
        </w:rPr>
        <w:t xml:space="preserve">présenté </w:t>
      </w:r>
      <w:r w:rsidR="00785F81" w:rsidRPr="004B288F">
        <w:rPr>
          <w:lang w:val="fr-FR"/>
        </w:rPr>
        <w:t xml:space="preserve">au Comité exécutif dans les six </w:t>
      </w:r>
      <w:r w:rsidR="00785F81" w:rsidRPr="007F1292">
        <w:rPr>
          <w:lang w:val="fr-FR"/>
        </w:rPr>
        <w:t>mois suivant la date d</w:t>
      </w:r>
      <w:r w:rsidR="00C37710">
        <w:rPr>
          <w:lang w:val="fr-FR"/>
        </w:rPr>
        <w:t>’</w:t>
      </w:r>
      <w:r w:rsidR="00785F81" w:rsidRPr="007F1292">
        <w:rPr>
          <w:lang w:val="fr-FR"/>
        </w:rPr>
        <w:t>achèvement du projet</w:t>
      </w:r>
      <w:r w:rsidRPr="007F1292">
        <w:rPr>
          <w:lang w:val="fr-FR"/>
        </w:rPr>
        <w:t> </w:t>
      </w:r>
      <w:r w:rsidR="00785F81" w:rsidRPr="007F1292">
        <w:rPr>
          <w:lang w:val="fr-FR"/>
        </w:rPr>
        <w:t>;</w:t>
      </w:r>
      <w:r w:rsidRPr="007F1292">
        <w:rPr>
          <w:lang w:val="fr-FR"/>
        </w:rPr>
        <w:t xml:space="preserve"> </w:t>
      </w:r>
    </w:p>
    <w:p w14:paraId="38E413C7" w14:textId="3C584E36" w:rsidR="00B416F1" w:rsidRPr="007F1292" w:rsidRDefault="00F91507" w:rsidP="00B416F1">
      <w:pPr>
        <w:pStyle w:val="Heading3"/>
        <w:rPr>
          <w:lang w:val="fr-FR"/>
        </w:rPr>
      </w:pPr>
      <w:r w:rsidRPr="004B288F">
        <w:rPr>
          <w:lang w:val="fr-FR"/>
        </w:rPr>
        <w:t>Qu</w:t>
      </w:r>
      <w:r w:rsidR="00C37710">
        <w:rPr>
          <w:lang w:val="fr-FR"/>
        </w:rPr>
        <w:t>’</w:t>
      </w:r>
      <w:r w:rsidR="0064180B">
        <w:rPr>
          <w:lang w:val="fr-FR"/>
        </w:rPr>
        <w:t xml:space="preserve">à </w:t>
      </w:r>
      <w:r w:rsidR="0064180B" w:rsidRPr="004B288F">
        <w:rPr>
          <w:lang w:val="fr-FR"/>
        </w:rPr>
        <w:t>la dernière réunion de l</w:t>
      </w:r>
      <w:r w:rsidR="00C37710">
        <w:rPr>
          <w:lang w:val="fr-FR"/>
        </w:rPr>
        <w:t>’</w:t>
      </w:r>
      <w:r w:rsidR="0064180B" w:rsidRPr="004B288F">
        <w:rPr>
          <w:lang w:val="fr-FR"/>
        </w:rPr>
        <w:t>année</w:t>
      </w:r>
      <w:r w:rsidR="0064180B">
        <w:rPr>
          <w:lang w:val="fr-FR"/>
        </w:rPr>
        <w:t xml:space="preserve">, </w:t>
      </w:r>
      <w:r w:rsidR="002E1158">
        <w:rPr>
          <w:lang w:val="fr-FR"/>
        </w:rPr>
        <w:t xml:space="preserve">au terme de </w:t>
      </w:r>
      <w:r w:rsidRPr="004B288F">
        <w:rPr>
          <w:lang w:val="fr-FR"/>
        </w:rPr>
        <w:t xml:space="preserve">la </w:t>
      </w:r>
      <w:r w:rsidR="002E1158">
        <w:rPr>
          <w:lang w:val="fr-FR"/>
        </w:rPr>
        <w:t xml:space="preserve">présentation </w:t>
      </w:r>
      <w:r w:rsidRPr="004B288F">
        <w:rPr>
          <w:lang w:val="fr-FR"/>
        </w:rPr>
        <w:t>du rapport visé au sous-</w:t>
      </w:r>
      <w:r w:rsidR="002E1158">
        <w:rPr>
          <w:lang w:val="fr-FR"/>
        </w:rPr>
        <w:t xml:space="preserve">alinéa </w:t>
      </w:r>
      <w:r w:rsidRPr="004B288F">
        <w:rPr>
          <w:lang w:val="fr-FR"/>
        </w:rPr>
        <w:t xml:space="preserve">iii) ci-dessus, le </w:t>
      </w:r>
      <w:r>
        <w:rPr>
          <w:lang w:val="fr-FR"/>
        </w:rPr>
        <w:t>Gouvernement de l</w:t>
      </w:r>
      <w:r w:rsidR="00C37710">
        <w:rPr>
          <w:lang w:val="fr-FR"/>
        </w:rPr>
        <w:t>’</w:t>
      </w:r>
      <w:r>
        <w:rPr>
          <w:lang w:val="fr-FR"/>
        </w:rPr>
        <w:t>Égypte</w:t>
      </w:r>
      <w:r w:rsidRPr="004B288F">
        <w:rPr>
          <w:lang w:val="fr-FR"/>
        </w:rPr>
        <w:t>, par l</w:t>
      </w:r>
      <w:r w:rsidR="00C37710">
        <w:rPr>
          <w:lang w:val="fr-FR"/>
        </w:rPr>
        <w:t>’</w:t>
      </w:r>
      <w:r w:rsidRPr="004B288F">
        <w:rPr>
          <w:lang w:val="fr-FR"/>
        </w:rPr>
        <w:t>intermédiaire de l</w:t>
      </w:r>
      <w:r w:rsidR="00C37710">
        <w:rPr>
          <w:lang w:val="fr-FR"/>
        </w:rPr>
        <w:t>’</w:t>
      </w:r>
      <w:r w:rsidRPr="004B288F">
        <w:rPr>
          <w:lang w:val="fr-FR"/>
        </w:rPr>
        <w:t xml:space="preserve">ONUDI, </w:t>
      </w:r>
      <w:r w:rsidR="0064180B">
        <w:rPr>
          <w:lang w:val="fr-FR"/>
        </w:rPr>
        <w:t xml:space="preserve">fera le point sur </w:t>
      </w:r>
      <w:r w:rsidRPr="004B288F">
        <w:rPr>
          <w:lang w:val="fr-FR"/>
        </w:rPr>
        <w:t xml:space="preserve">la révision des </w:t>
      </w:r>
      <w:r>
        <w:rPr>
          <w:lang w:val="fr-FR"/>
        </w:rPr>
        <w:t>NMPE</w:t>
      </w:r>
      <w:r w:rsidRPr="004B288F">
        <w:rPr>
          <w:lang w:val="fr-FR"/>
        </w:rPr>
        <w:t xml:space="preserve"> pour les réfrigérateurs</w:t>
      </w:r>
      <w:r w:rsidR="0064180B">
        <w:rPr>
          <w:lang w:val="fr-FR"/>
        </w:rPr>
        <w:t xml:space="preserve"> </w:t>
      </w:r>
      <w:r w:rsidR="0064180B" w:rsidRPr="004B288F">
        <w:rPr>
          <w:lang w:val="fr-FR"/>
        </w:rPr>
        <w:t>domestiques</w:t>
      </w:r>
      <w:r w:rsidRPr="004B288F">
        <w:rPr>
          <w:lang w:val="fr-FR"/>
        </w:rPr>
        <w:t xml:space="preserve">, les </w:t>
      </w:r>
      <w:r>
        <w:rPr>
          <w:lang w:val="fr-FR"/>
        </w:rPr>
        <w:t>congélateurs horizontaux</w:t>
      </w:r>
      <w:r w:rsidRPr="004B288F">
        <w:rPr>
          <w:lang w:val="fr-FR"/>
        </w:rPr>
        <w:t xml:space="preserve"> et les climatiseurs </w:t>
      </w:r>
      <w:r w:rsidR="004307E7">
        <w:rPr>
          <w:lang w:val="fr-FR"/>
        </w:rPr>
        <w:t xml:space="preserve">résidentiels </w:t>
      </w:r>
      <w:r w:rsidR="0064180B">
        <w:rPr>
          <w:lang w:val="fr-FR"/>
        </w:rPr>
        <w:t>j</w:t>
      </w:r>
      <w:r w:rsidRPr="004B288F">
        <w:rPr>
          <w:lang w:val="fr-FR"/>
        </w:rPr>
        <w:t>usqu</w:t>
      </w:r>
      <w:r w:rsidR="00C37710">
        <w:rPr>
          <w:lang w:val="fr-FR"/>
        </w:rPr>
        <w:t>’</w:t>
      </w:r>
      <w:r w:rsidRPr="004B288F">
        <w:rPr>
          <w:lang w:val="fr-FR"/>
        </w:rPr>
        <w:t xml:space="preserve">à ce que les </w:t>
      </w:r>
      <w:r>
        <w:rPr>
          <w:lang w:val="fr-FR"/>
        </w:rPr>
        <w:t>NMPE</w:t>
      </w:r>
      <w:r w:rsidRPr="004B288F">
        <w:rPr>
          <w:lang w:val="fr-FR"/>
        </w:rPr>
        <w:t xml:space="preserve"> </w:t>
      </w:r>
      <w:r w:rsidR="00415D64">
        <w:rPr>
          <w:lang w:val="fr-FR"/>
        </w:rPr>
        <w:t xml:space="preserve">correspondent </w:t>
      </w:r>
      <w:r w:rsidRPr="004B288F">
        <w:rPr>
          <w:lang w:val="fr-FR"/>
        </w:rPr>
        <w:t xml:space="preserve">au moins </w:t>
      </w:r>
      <w:r w:rsidR="00415D64">
        <w:rPr>
          <w:lang w:val="fr-FR"/>
        </w:rPr>
        <w:t xml:space="preserve">aux </w:t>
      </w:r>
      <w:r w:rsidR="00415D64" w:rsidRPr="004B288F">
        <w:rPr>
          <w:lang w:val="fr-FR"/>
        </w:rPr>
        <w:t xml:space="preserve">niveaux </w:t>
      </w:r>
      <w:r w:rsidR="00415D64">
        <w:rPr>
          <w:lang w:val="fr-FR"/>
        </w:rPr>
        <w:t>recommandés par l</w:t>
      </w:r>
      <w:r w:rsidR="00C37710">
        <w:rPr>
          <w:lang w:val="fr-FR"/>
        </w:rPr>
        <w:t>’</w:t>
      </w:r>
      <w:r w:rsidR="00415D64">
        <w:rPr>
          <w:lang w:val="fr-FR"/>
        </w:rPr>
        <w:t xml:space="preserve">initiative </w:t>
      </w:r>
      <w:r w:rsidR="00415D64" w:rsidRPr="004B288F">
        <w:rPr>
          <w:lang w:val="fr-FR"/>
        </w:rPr>
        <w:t>U4E</w:t>
      </w:r>
      <w:r w:rsidR="00415D64">
        <w:rPr>
          <w:lang w:val="fr-FR"/>
        </w:rPr>
        <w:t xml:space="preserve"> dans ses directives pour un modèle de réglementation </w:t>
      </w:r>
      <w:r w:rsidR="004D6163">
        <w:rPr>
          <w:lang w:val="fr-FR"/>
        </w:rPr>
        <w:t>d</w:t>
      </w:r>
      <w:r w:rsidR="004D6163" w:rsidRPr="004B288F">
        <w:rPr>
          <w:lang w:val="fr-FR"/>
        </w:rPr>
        <w:t>es équipements concernés</w:t>
      </w:r>
      <w:r w:rsidR="004D6163">
        <w:rPr>
          <w:lang w:val="fr-FR"/>
        </w:rPr>
        <w:t xml:space="preserve"> (</w:t>
      </w:r>
      <w:r w:rsidR="00415D64" w:rsidRPr="004B288F">
        <w:rPr>
          <w:lang w:val="fr-FR"/>
        </w:rPr>
        <w:t>2019 et 2021</w:t>
      </w:r>
      <w:r w:rsidR="004D6163">
        <w:rPr>
          <w:lang w:val="fr-FR"/>
        </w:rPr>
        <w:t>)</w:t>
      </w:r>
      <w:r w:rsidR="00415D64">
        <w:rPr>
          <w:lang w:val="fr-FR"/>
        </w:rPr>
        <w:t> :</w:t>
      </w:r>
    </w:p>
    <w:p w14:paraId="25D0CD45" w14:textId="470153F6" w:rsidR="00245EB3" w:rsidRPr="007F1292" w:rsidRDefault="00E57690" w:rsidP="00245EB3">
      <w:pPr>
        <w:pStyle w:val="Heading3"/>
        <w:rPr>
          <w:lang w:val="fr-FR"/>
        </w:rPr>
      </w:pPr>
      <w:r w:rsidRPr="004B288F">
        <w:rPr>
          <w:lang w:val="fr-FR"/>
        </w:rPr>
        <w:t>Que le gouvernement s</w:t>
      </w:r>
      <w:r w:rsidR="00C37710">
        <w:rPr>
          <w:lang w:val="fr-FR"/>
        </w:rPr>
        <w:t>’</w:t>
      </w:r>
      <w:r w:rsidRPr="004B288F">
        <w:rPr>
          <w:lang w:val="fr-FR"/>
        </w:rPr>
        <w:t xml:space="preserve">engage à entreprendre les activités et à remplir les conditions </w:t>
      </w:r>
      <w:r w:rsidR="00084210">
        <w:rPr>
          <w:lang w:val="fr-FR"/>
        </w:rPr>
        <w:t xml:space="preserve">indiquées </w:t>
      </w:r>
      <w:r w:rsidRPr="004B288F">
        <w:rPr>
          <w:lang w:val="fr-FR"/>
        </w:rPr>
        <w:t>aux paragraphes</w:t>
      </w:r>
      <w:r w:rsidR="003A19E6">
        <w:rPr>
          <w:lang w:val="fr-CA"/>
        </w:rPr>
        <w:t> </w:t>
      </w:r>
      <w:r w:rsidRPr="004B288F">
        <w:rPr>
          <w:lang w:val="fr-FR"/>
        </w:rPr>
        <w:t>36,</w:t>
      </w:r>
      <w:r w:rsidR="003A19E6">
        <w:rPr>
          <w:lang w:val="fr-FR"/>
        </w:rPr>
        <w:t> </w:t>
      </w:r>
      <w:r w:rsidRPr="004B288F">
        <w:rPr>
          <w:lang w:val="fr-FR"/>
        </w:rPr>
        <w:t>37</w:t>
      </w:r>
      <w:r w:rsidR="003A19E6">
        <w:rPr>
          <w:lang w:val="fr-FR"/>
        </w:rPr>
        <w:t> </w:t>
      </w:r>
      <w:r w:rsidRPr="004B288F">
        <w:rPr>
          <w:lang w:val="fr-FR"/>
        </w:rPr>
        <w:t>et</w:t>
      </w:r>
      <w:r w:rsidR="003A19E6">
        <w:rPr>
          <w:lang w:val="fr-FR"/>
        </w:rPr>
        <w:t> </w:t>
      </w:r>
      <w:r w:rsidRPr="004B288F">
        <w:rPr>
          <w:lang w:val="fr-FR"/>
        </w:rPr>
        <w:t>38</w:t>
      </w:r>
      <w:r w:rsidR="003A19E6">
        <w:rPr>
          <w:lang w:val="fr-FR"/>
        </w:rPr>
        <w:t> </w:t>
      </w:r>
      <w:r w:rsidRPr="004B288F">
        <w:rPr>
          <w:lang w:val="fr-FR"/>
        </w:rPr>
        <w:t>du</w:t>
      </w:r>
      <w:r w:rsidR="003A19E6">
        <w:rPr>
          <w:lang w:val="fr-FR"/>
        </w:rPr>
        <w:t> </w:t>
      </w:r>
      <w:r w:rsidRPr="004B288F">
        <w:rPr>
          <w:lang w:val="fr-FR"/>
        </w:rPr>
        <w:t xml:space="preserve">document UNEP/OzL.Pro/ExCom/94/61 et les activités </w:t>
      </w:r>
      <w:r w:rsidR="00084210">
        <w:rPr>
          <w:lang w:val="fr-FR"/>
        </w:rPr>
        <w:t xml:space="preserve">indiquées </w:t>
      </w:r>
      <w:r w:rsidRPr="004B288F">
        <w:rPr>
          <w:lang w:val="fr-FR"/>
        </w:rPr>
        <w:t>au paragraphe</w:t>
      </w:r>
      <w:r w:rsidR="00084210">
        <w:rPr>
          <w:lang w:val="fr-FR"/>
        </w:rPr>
        <w:t> </w:t>
      </w:r>
      <w:r w:rsidRPr="004B288F">
        <w:rPr>
          <w:lang w:val="fr-FR"/>
        </w:rPr>
        <w:t>100 du document UNEP/OzL.Pro/ExCom/97/49</w:t>
      </w:r>
      <w:r w:rsidR="00084210">
        <w:rPr>
          <w:lang w:val="fr-FR"/>
        </w:rPr>
        <w:t> </w:t>
      </w:r>
      <w:r w:rsidRPr="004B288F">
        <w:rPr>
          <w:lang w:val="fr-FR"/>
        </w:rPr>
        <w:t>; et</w:t>
      </w:r>
      <w:r w:rsidR="00084210">
        <w:rPr>
          <w:lang w:val="fr-FR"/>
        </w:rPr>
        <w:t xml:space="preserve"> </w:t>
      </w:r>
    </w:p>
    <w:p w14:paraId="565F86D7" w14:textId="2B994F4A" w:rsidR="00245EB3" w:rsidRPr="007F1292" w:rsidRDefault="006D4682" w:rsidP="0085153C">
      <w:pPr>
        <w:pStyle w:val="Heading3"/>
        <w:keepNext/>
        <w:widowControl/>
        <w:rPr>
          <w:lang w:val="fr-FR"/>
        </w:rPr>
      </w:pPr>
      <w:r w:rsidRPr="004B288F">
        <w:rPr>
          <w:lang w:val="fr-FR"/>
        </w:rPr>
        <w:t xml:space="preserve">Que si le gouvernement ne respecte pas les conditions </w:t>
      </w:r>
      <w:r>
        <w:rPr>
          <w:lang w:val="fr-FR"/>
        </w:rPr>
        <w:t xml:space="preserve">indiquées </w:t>
      </w:r>
      <w:r w:rsidRPr="004B288F">
        <w:rPr>
          <w:lang w:val="fr-FR"/>
        </w:rPr>
        <w:t>au paragraphe</w:t>
      </w:r>
      <w:r>
        <w:rPr>
          <w:lang w:val="fr-FR"/>
        </w:rPr>
        <w:t> </w:t>
      </w:r>
      <w:r w:rsidRPr="004B288F">
        <w:rPr>
          <w:lang w:val="fr-FR"/>
        </w:rPr>
        <w:t xml:space="preserve">100 du document UNEP/OzL.Pro/ExCom/97/49, le Comité exécutif en tiendra compte </w:t>
      </w:r>
      <w:r w:rsidR="00AC278C">
        <w:rPr>
          <w:lang w:val="fr-FR"/>
        </w:rPr>
        <w:lastRenderedPageBreak/>
        <w:t xml:space="preserve">dans le cadre de </w:t>
      </w:r>
      <w:r w:rsidRPr="004B288F">
        <w:rPr>
          <w:lang w:val="fr-FR"/>
        </w:rPr>
        <w:t>l</w:t>
      </w:r>
      <w:r w:rsidR="00C37710">
        <w:rPr>
          <w:lang w:val="fr-FR"/>
        </w:rPr>
        <w:t>’</w:t>
      </w:r>
      <w:r w:rsidRPr="004B288F">
        <w:rPr>
          <w:lang w:val="fr-FR"/>
        </w:rPr>
        <w:t xml:space="preserve">examen des projets non liés à la conformité </w:t>
      </w:r>
      <w:r w:rsidR="00AC278C">
        <w:rPr>
          <w:lang w:val="fr-FR"/>
        </w:rPr>
        <w:t xml:space="preserve">que soumettra </w:t>
      </w:r>
      <w:r w:rsidRPr="004B288F">
        <w:rPr>
          <w:lang w:val="fr-FR"/>
        </w:rPr>
        <w:t>l</w:t>
      </w:r>
      <w:r w:rsidR="00C37710">
        <w:rPr>
          <w:lang w:val="fr-FR"/>
        </w:rPr>
        <w:t>’</w:t>
      </w:r>
      <w:r w:rsidRPr="004B288F">
        <w:rPr>
          <w:lang w:val="fr-FR"/>
        </w:rPr>
        <w:t>Égypte</w:t>
      </w:r>
      <w:r w:rsidR="00AC278C">
        <w:rPr>
          <w:lang w:val="fr-FR"/>
        </w:rPr>
        <w:t>.</w:t>
      </w:r>
      <w:r w:rsidR="00245EB3" w:rsidRPr="007F1292">
        <w:rPr>
          <w:lang w:val="fr-FR"/>
        </w:rPr>
        <w:t xml:space="preserve">   </w:t>
      </w:r>
    </w:p>
    <w:p w14:paraId="6686ABA3" w14:textId="77777777" w:rsidR="00F257CF" w:rsidRPr="007F1292" w:rsidRDefault="00F257CF" w:rsidP="00386AD1">
      <w:pPr>
        <w:rPr>
          <w:lang w:val="fr-FR"/>
        </w:rPr>
      </w:pPr>
    </w:p>
    <w:p w14:paraId="69B01C28" w14:textId="77777777" w:rsidR="008B7AFC" w:rsidRPr="0018264D" w:rsidRDefault="008B7AFC" w:rsidP="00386AD1">
      <w:pPr>
        <w:rPr>
          <w:lang w:val="fr-FR"/>
        </w:rPr>
        <w:sectPr w:rsidR="008B7AFC" w:rsidRPr="0018264D" w:rsidSect="00B23F4A">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720" w:left="1440" w:header="720" w:footer="475" w:gutter="0"/>
          <w:cols w:space="720"/>
          <w:docGrid w:linePitch="299"/>
        </w:sectPr>
      </w:pPr>
    </w:p>
    <w:p w14:paraId="4BA6521C" w14:textId="7706A238" w:rsidR="00C665A2" w:rsidRPr="0028603C" w:rsidRDefault="008044AE" w:rsidP="00B376BC">
      <w:pPr>
        <w:spacing w:after="240"/>
        <w:jc w:val="center"/>
        <w:rPr>
          <w:b/>
          <w:bCs/>
          <w:lang w:val="fr-FR"/>
        </w:rPr>
      </w:pPr>
      <w:r w:rsidRPr="0028603C">
        <w:rPr>
          <w:b/>
          <w:bCs/>
          <w:lang w:val="fr-FR"/>
        </w:rPr>
        <w:lastRenderedPageBreak/>
        <w:t>Annex</w:t>
      </w:r>
      <w:r w:rsidR="00481021" w:rsidRPr="0028603C">
        <w:rPr>
          <w:b/>
          <w:bCs/>
          <w:lang w:val="fr-FR"/>
        </w:rPr>
        <w:t>e</w:t>
      </w:r>
      <w:r w:rsidRPr="0028603C">
        <w:rPr>
          <w:b/>
          <w:bCs/>
          <w:lang w:val="fr-FR"/>
        </w:rPr>
        <w:t xml:space="preserve"> I</w:t>
      </w:r>
    </w:p>
    <w:p w14:paraId="6BE0FB16" w14:textId="1E9DEFF4" w:rsidR="007D7F27" w:rsidRPr="0028603C" w:rsidRDefault="00F34696" w:rsidP="002703FD">
      <w:pPr>
        <w:jc w:val="center"/>
        <w:rPr>
          <w:b/>
          <w:lang w:val="fr-FR"/>
        </w:rPr>
      </w:pPr>
      <w:r w:rsidRPr="0028603C">
        <w:rPr>
          <w:b/>
          <w:lang w:val="fr-FR"/>
        </w:rPr>
        <w:t>PROJET D</w:t>
      </w:r>
      <w:r w:rsidR="00C37710" w:rsidRPr="0028603C">
        <w:rPr>
          <w:b/>
          <w:lang w:val="fr-FR"/>
        </w:rPr>
        <w:t>’</w:t>
      </w:r>
      <w:r w:rsidRPr="0028603C">
        <w:rPr>
          <w:b/>
          <w:lang w:val="fr-FR"/>
        </w:rPr>
        <w:t>ACCORD ENTRE LE GOUVERNEMENT DE L</w:t>
      </w:r>
      <w:r w:rsidR="00C37710" w:rsidRPr="0028603C">
        <w:rPr>
          <w:b/>
          <w:lang w:val="fr-FR"/>
        </w:rPr>
        <w:t>’</w:t>
      </w:r>
      <w:r w:rsidRPr="0028603C">
        <w:rPr>
          <w:b/>
          <w:lang w:val="fr-FR"/>
        </w:rPr>
        <w:t xml:space="preserve">ÉGYPTE ET LE COMITÉ EXÉCUTIF DU FONDS MULTILATÉRAL POUR LA RÉDUCTION DE LA CONSOMMATION DES HYDROFLUOROCARBURES CONFORMÉMENT À LA </w:t>
      </w:r>
      <w:r w:rsidR="00481021" w:rsidRPr="0028603C">
        <w:rPr>
          <w:b/>
          <w:lang w:val="fr-FR"/>
        </w:rPr>
        <w:t xml:space="preserve">TROISIÈME </w:t>
      </w:r>
      <w:r w:rsidRPr="0028603C">
        <w:rPr>
          <w:b/>
          <w:lang w:val="fr-FR"/>
        </w:rPr>
        <w:t>PHASE DU PLAN DE GESTION DE L</w:t>
      </w:r>
      <w:r w:rsidR="00C37710" w:rsidRPr="0028603C">
        <w:rPr>
          <w:b/>
          <w:lang w:val="fr-FR"/>
        </w:rPr>
        <w:t>’</w:t>
      </w:r>
      <w:r w:rsidRPr="0028603C">
        <w:rPr>
          <w:b/>
          <w:lang w:val="fr-FR"/>
        </w:rPr>
        <w:t>ÉLIMINATION DES HCFC</w:t>
      </w:r>
      <w:r w:rsidR="00481021" w:rsidRPr="0028603C">
        <w:rPr>
          <w:b/>
          <w:lang w:val="fr-FR"/>
        </w:rPr>
        <w:t xml:space="preserve"> </w:t>
      </w:r>
      <w:r w:rsidR="000F1087" w:rsidRPr="0028603C">
        <w:rPr>
          <w:b/>
          <w:lang w:val="fr-FR"/>
        </w:rPr>
        <w:br/>
      </w:r>
    </w:p>
    <w:p w14:paraId="31790EA0" w14:textId="77777777" w:rsidR="002E5EA4" w:rsidRPr="0028603C" w:rsidRDefault="002E5EA4" w:rsidP="002E5EA4">
      <w:pPr>
        <w:keepNext/>
        <w:spacing w:before="240" w:after="240"/>
        <w:rPr>
          <w:b/>
          <w:lang w:val="fr-FR"/>
        </w:rPr>
      </w:pPr>
      <w:r w:rsidRPr="0028603C">
        <w:rPr>
          <w:b/>
          <w:lang w:val="fr-FR"/>
        </w:rPr>
        <w:t>Objet</w:t>
      </w:r>
    </w:p>
    <w:p w14:paraId="0C32E852" w14:textId="06D9A213" w:rsidR="002E5EA4" w:rsidRPr="0028603C" w:rsidRDefault="002E5EA4" w:rsidP="002E5EA4">
      <w:pPr>
        <w:pStyle w:val="Heading1"/>
        <w:numPr>
          <w:ilvl w:val="0"/>
          <w:numId w:val="12"/>
        </w:numPr>
        <w:rPr>
          <w:lang w:val="fr-FR"/>
        </w:rPr>
      </w:pPr>
      <w:r w:rsidRPr="0028603C">
        <w:rPr>
          <w:lang w:val="fr-FR"/>
        </w:rPr>
        <w:t>Le présent Accord représente l</w:t>
      </w:r>
      <w:r w:rsidR="00C37710" w:rsidRPr="0028603C">
        <w:rPr>
          <w:lang w:val="fr-FR"/>
        </w:rPr>
        <w:t>’</w:t>
      </w:r>
      <w:r w:rsidRPr="0028603C">
        <w:rPr>
          <w:lang w:val="fr-FR"/>
        </w:rPr>
        <w:t>entente conclue entre le Gouvernement d</w:t>
      </w:r>
      <w:r w:rsidR="00F7624F" w:rsidRPr="0028603C">
        <w:rPr>
          <w:lang w:val="fr-FR"/>
        </w:rPr>
        <w:t>e l</w:t>
      </w:r>
      <w:r w:rsidR="00C37710" w:rsidRPr="0028603C">
        <w:rPr>
          <w:lang w:val="fr-FR"/>
        </w:rPr>
        <w:t>’</w:t>
      </w:r>
      <w:r w:rsidR="00F7624F" w:rsidRPr="0028603C">
        <w:rPr>
          <w:lang w:val="fr-FR"/>
        </w:rPr>
        <w:t>Égypte</w:t>
      </w:r>
      <w:r w:rsidRPr="0028603C">
        <w:rPr>
          <w:lang w:val="fr-FR"/>
        </w:rPr>
        <w:t xml:space="preserve"> (le « Pays ») et le Comité exécutif concernant la réduction de l</w:t>
      </w:r>
      <w:r w:rsidR="00C37710" w:rsidRPr="0028603C">
        <w:rPr>
          <w:lang w:val="fr-FR"/>
        </w:rPr>
        <w:t>’</w:t>
      </w:r>
      <w:r w:rsidRPr="0028603C">
        <w:rPr>
          <w:lang w:val="fr-FR"/>
        </w:rPr>
        <w:t>usage réglementé des substances appauvrissant la couche d</w:t>
      </w:r>
      <w:r w:rsidR="00C37710" w:rsidRPr="0028603C">
        <w:rPr>
          <w:lang w:val="fr-FR"/>
        </w:rPr>
        <w:t>’</w:t>
      </w:r>
      <w:r w:rsidRPr="0028603C">
        <w:rPr>
          <w:lang w:val="fr-FR"/>
        </w:rPr>
        <w:t>ozone (SAO) indiquées à l</w:t>
      </w:r>
      <w:r w:rsidR="00C37710" w:rsidRPr="0028603C">
        <w:rPr>
          <w:lang w:val="fr-FR"/>
        </w:rPr>
        <w:t>’</w:t>
      </w:r>
      <w:r w:rsidRPr="0028603C">
        <w:rPr>
          <w:lang w:val="fr-FR"/>
        </w:rPr>
        <w:t>appendice 1-A (les « Substances ») à un niveau durable de zéro tonne PAO d</w:t>
      </w:r>
      <w:r w:rsidR="00C37710" w:rsidRPr="0028603C">
        <w:rPr>
          <w:lang w:val="fr-FR"/>
        </w:rPr>
        <w:t>’</w:t>
      </w:r>
      <w:r w:rsidRPr="0028603C">
        <w:rPr>
          <w:lang w:val="fr-FR"/>
        </w:rPr>
        <w:t>ici au 1</w:t>
      </w:r>
      <w:r w:rsidRPr="0028603C">
        <w:rPr>
          <w:vertAlign w:val="superscript"/>
          <w:lang w:val="fr-FR"/>
        </w:rPr>
        <w:t>er</w:t>
      </w:r>
      <w:r w:rsidRPr="0028603C">
        <w:rPr>
          <w:lang w:val="fr-FR"/>
        </w:rPr>
        <w:t> janvier 2030, conformément au calendrier de réduction du Protocole de Montréal.</w:t>
      </w:r>
    </w:p>
    <w:p w14:paraId="18073D40" w14:textId="145EA6D7" w:rsidR="002E5EA4" w:rsidRPr="0028603C" w:rsidRDefault="002E5EA4" w:rsidP="002E5EA4">
      <w:pPr>
        <w:pStyle w:val="Heading1"/>
        <w:numPr>
          <w:ilvl w:val="0"/>
          <w:numId w:val="1"/>
        </w:numPr>
        <w:rPr>
          <w:lang w:val="fr-FR"/>
        </w:rPr>
      </w:pPr>
      <w:r w:rsidRPr="0028603C">
        <w:rPr>
          <w:lang w:val="fr-FR"/>
        </w:rPr>
        <w:t>Le Pays convient de respecter les limites de consommation annuelle des Substances définies à la ligne 1.2 de l</w:t>
      </w:r>
      <w:r w:rsidR="00C37710" w:rsidRPr="0028603C">
        <w:rPr>
          <w:lang w:val="fr-FR"/>
        </w:rPr>
        <w:t>’</w:t>
      </w:r>
      <w:r w:rsidRPr="0028603C">
        <w:rPr>
          <w:lang w:val="fr-FR"/>
        </w:rPr>
        <w:t>Appendice 2-A (« Objectifs et financement ») du présent Accord, ainsi que les limites de consommation annuelle du Protocole de Montréal précisées dans l</w:t>
      </w:r>
      <w:r w:rsidR="00C37710" w:rsidRPr="0028603C">
        <w:rPr>
          <w:lang w:val="fr-FR"/>
        </w:rPr>
        <w:t>’</w:t>
      </w:r>
      <w:r w:rsidRPr="0028603C">
        <w:rPr>
          <w:lang w:val="fr-FR"/>
        </w:rPr>
        <w:t>Appendice 1-A pour toutes les Substances. Le Pays consent, en acceptant le présent Accord et lorsque le Comité exécutif s</w:t>
      </w:r>
      <w:r w:rsidR="00C37710" w:rsidRPr="0028603C">
        <w:rPr>
          <w:lang w:val="fr-FR"/>
        </w:rPr>
        <w:t>’</w:t>
      </w:r>
      <w:r w:rsidRPr="0028603C">
        <w:rPr>
          <w:lang w:val="fr-FR"/>
        </w:rPr>
        <w:t>acquitte de ses obligations de financement décrites au paragraphe 3, à renoncer à toute demande ou allocation de fonds supplémentaires du Fonds multilatéral pour toute consommation de Substances dépassant le niveau indiqué à la ligne 1.2 de l</w:t>
      </w:r>
      <w:r w:rsidR="00C37710" w:rsidRPr="0028603C">
        <w:rPr>
          <w:lang w:val="fr-FR"/>
        </w:rPr>
        <w:t>’</w:t>
      </w:r>
      <w:r w:rsidRPr="0028603C">
        <w:rPr>
          <w:lang w:val="fr-FR"/>
        </w:rPr>
        <w:t>Appendice 2-A, constituant la phase finale de réduction en vertu du présent Accord pour toutes les substances spécifiées à l</w:t>
      </w:r>
      <w:r w:rsidR="00C37710" w:rsidRPr="0028603C">
        <w:rPr>
          <w:lang w:val="fr-FR"/>
        </w:rPr>
        <w:t>’</w:t>
      </w:r>
      <w:r w:rsidRPr="0028603C">
        <w:rPr>
          <w:lang w:val="fr-FR"/>
        </w:rPr>
        <w:t xml:space="preserve">Appendice 1-A, et pour toute consommation de chacune des substances dépassant le niveau défini </w:t>
      </w:r>
      <w:r w:rsidR="00E47FD7" w:rsidRPr="0028603C">
        <w:rPr>
          <w:lang w:val="fr-FR"/>
        </w:rPr>
        <w:t xml:space="preserve">aux </w:t>
      </w:r>
      <w:r w:rsidRPr="0028603C">
        <w:rPr>
          <w:lang w:val="fr-FR"/>
        </w:rPr>
        <w:t>ligne</w:t>
      </w:r>
      <w:r w:rsidR="00E47FD7" w:rsidRPr="0028603C">
        <w:rPr>
          <w:lang w:val="fr-FR"/>
        </w:rPr>
        <w:t>s</w:t>
      </w:r>
      <w:r w:rsidRPr="0028603C">
        <w:rPr>
          <w:lang w:val="fr-FR"/>
        </w:rPr>
        <w:t xml:space="preserve"> </w:t>
      </w:r>
      <w:r w:rsidR="000F1633" w:rsidRPr="0028603C">
        <w:rPr>
          <w:lang w:val="fr-FR"/>
        </w:rPr>
        <w:t xml:space="preserve">4.1.3, 4.2.3, 4.3.3, 4.4.3 et 4.5.3 </w:t>
      </w:r>
      <w:r w:rsidRPr="0028603C">
        <w:rPr>
          <w:lang w:val="fr-FR"/>
        </w:rPr>
        <w:t>(consommation restante admissible au financement).</w:t>
      </w:r>
    </w:p>
    <w:p w14:paraId="68C58136" w14:textId="448E929C" w:rsidR="002E5EA4" w:rsidRPr="0028603C" w:rsidRDefault="002E5EA4" w:rsidP="002E5EA4">
      <w:pPr>
        <w:pStyle w:val="Heading1"/>
        <w:numPr>
          <w:ilvl w:val="0"/>
          <w:numId w:val="1"/>
        </w:numPr>
        <w:rPr>
          <w:lang w:val="fr-FR"/>
        </w:rPr>
      </w:pPr>
      <w:r w:rsidRPr="0028603C">
        <w:rPr>
          <w:lang w:val="fr-FR"/>
        </w:rPr>
        <w:t>Sous réserve du respect par le Pays de ses obligations définies dans le présent Accord, le Comité exécutif convient, en principe, d</w:t>
      </w:r>
      <w:r w:rsidR="00C37710" w:rsidRPr="0028603C">
        <w:rPr>
          <w:lang w:val="fr-FR"/>
        </w:rPr>
        <w:t>’</w:t>
      </w:r>
      <w:r w:rsidRPr="0028603C">
        <w:rPr>
          <w:lang w:val="fr-FR"/>
        </w:rPr>
        <w:t>accorder au Pays le financement indiqué à la ligne 3.1 de l</w:t>
      </w:r>
      <w:r w:rsidR="00C37710" w:rsidRPr="0028603C">
        <w:rPr>
          <w:lang w:val="fr-FR"/>
        </w:rPr>
        <w:t>’</w:t>
      </w:r>
      <w:r w:rsidRPr="0028603C">
        <w:rPr>
          <w:lang w:val="fr-FR"/>
        </w:rPr>
        <w:t>Appendice 2-A. Le Comité exécutif accordera, en principe, ce financement lors de ses réunions spécifiées à l</w:t>
      </w:r>
      <w:r w:rsidR="00C37710" w:rsidRPr="0028603C">
        <w:rPr>
          <w:lang w:val="fr-FR"/>
        </w:rPr>
        <w:t>’</w:t>
      </w:r>
      <w:r w:rsidRPr="0028603C">
        <w:rPr>
          <w:lang w:val="fr-FR"/>
        </w:rPr>
        <w:t>Appendice 3-A (Calendrier d</w:t>
      </w:r>
      <w:r w:rsidR="00C37710" w:rsidRPr="0028603C">
        <w:rPr>
          <w:lang w:val="fr-FR"/>
        </w:rPr>
        <w:t>’</w:t>
      </w:r>
      <w:r w:rsidRPr="0028603C">
        <w:rPr>
          <w:lang w:val="fr-FR"/>
        </w:rPr>
        <w:t>approbation du financement).</w:t>
      </w:r>
    </w:p>
    <w:p w14:paraId="7BFAE0F6" w14:textId="25E086BC" w:rsidR="002E5EA4" w:rsidRPr="0028603C" w:rsidRDefault="002E5EA4" w:rsidP="002E5EA4">
      <w:pPr>
        <w:pStyle w:val="Heading1"/>
        <w:numPr>
          <w:ilvl w:val="0"/>
          <w:numId w:val="1"/>
        </w:numPr>
        <w:rPr>
          <w:lang w:val="fr-FR"/>
        </w:rPr>
      </w:pPr>
      <w:r w:rsidRPr="0028603C">
        <w:rPr>
          <w:lang w:val="fr-FR"/>
        </w:rPr>
        <w:t>Le Pays accepte de mettre en œuvre cet Accord conformément à la phase II</w:t>
      </w:r>
      <w:r w:rsidR="00291272" w:rsidRPr="0028603C">
        <w:rPr>
          <w:lang w:val="fr-FR"/>
        </w:rPr>
        <w:t>I</w:t>
      </w:r>
      <w:r w:rsidRPr="0028603C">
        <w:rPr>
          <w:lang w:val="fr-FR"/>
        </w:rPr>
        <w:t xml:space="preserve"> du plan de gestion de l</w:t>
      </w:r>
      <w:r w:rsidR="00C37710" w:rsidRPr="0028603C">
        <w:rPr>
          <w:lang w:val="fr-FR"/>
        </w:rPr>
        <w:t>’</w:t>
      </w:r>
      <w:r w:rsidRPr="0028603C">
        <w:rPr>
          <w:lang w:val="fr-FR"/>
        </w:rPr>
        <w:t>élimination des HCFC approuvé (le « Plan »). Conformément au paragraphe 5 b) du présent Accord, le Pays acceptera une vérification indépendante du respect des limites de consommation annuelle des Substances, énumérées à la ligne 1.2 de l</w:t>
      </w:r>
      <w:r w:rsidR="00C37710" w:rsidRPr="0028603C">
        <w:rPr>
          <w:lang w:val="fr-FR"/>
        </w:rPr>
        <w:t>’</w:t>
      </w:r>
      <w:r w:rsidRPr="0028603C">
        <w:rPr>
          <w:lang w:val="fr-FR"/>
        </w:rPr>
        <w:t>Appendice 2-A du présent Accord. La vérification mentionnée ci-dessus sera commandée par l</w:t>
      </w:r>
      <w:r w:rsidR="00C37710" w:rsidRPr="0028603C">
        <w:rPr>
          <w:lang w:val="fr-FR"/>
        </w:rPr>
        <w:t>’</w:t>
      </w:r>
      <w:r w:rsidRPr="0028603C">
        <w:rPr>
          <w:lang w:val="fr-FR"/>
        </w:rPr>
        <w:t>agence bilatérale ou d</w:t>
      </w:r>
      <w:r w:rsidR="00C37710" w:rsidRPr="0028603C">
        <w:rPr>
          <w:lang w:val="fr-FR"/>
        </w:rPr>
        <w:t>’</w:t>
      </w:r>
      <w:r w:rsidRPr="0028603C">
        <w:rPr>
          <w:lang w:val="fr-FR"/>
        </w:rPr>
        <w:t>exécution pertinente.</w:t>
      </w:r>
    </w:p>
    <w:p w14:paraId="6295303B" w14:textId="77777777" w:rsidR="002E5EA4" w:rsidRPr="0028603C" w:rsidRDefault="002E5EA4" w:rsidP="002E5EA4">
      <w:pPr>
        <w:keepNext/>
        <w:spacing w:after="240"/>
        <w:rPr>
          <w:b/>
          <w:lang w:val="fr-FR"/>
        </w:rPr>
      </w:pPr>
      <w:r w:rsidRPr="0028603C">
        <w:rPr>
          <w:b/>
          <w:lang w:val="fr-FR"/>
        </w:rPr>
        <w:t>Conditions de décaissement du financement</w:t>
      </w:r>
    </w:p>
    <w:p w14:paraId="106832CF" w14:textId="5ED67D76" w:rsidR="002E5EA4" w:rsidRPr="0028603C" w:rsidRDefault="002E5EA4" w:rsidP="002E5EA4">
      <w:pPr>
        <w:pStyle w:val="Heading1"/>
        <w:numPr>
          <w:ilvl w:val="0"/>
          <w:numId w:val="1"/>
        </w:numPr>
        <w:rPr>
          <w:lang w:val="fr-FR"/>
        </w:rPr>
      </w:pPr>
      <w:r w:rsidRPr="0028603C">
        <w:rPr>
          <w:lang w:val="fr-FR"/>
        </w:rPr>
        <w:t>Le Comité exécutif accordera le financement prévu selon le calendrier d</w:t>
      </w:r>
      <w:r w:rsidR="00C37710" w:rsidRPr="0028603C">
        <w:rPr>
          <w:lang w:val="fr-FR"/>
        </w:rPr>
        <w:t>’</w:t>
      </w:r>
      <w:r w:rsidRPr="0028603C">
        <w:rPr>
          <w:lang w:val="fr-FR"/>
        </w:rPr>
        <w:t>approbation du financement uniquement lorsque le Pays aura satisfait aux conditions suivantes, au moins huit semaines avant la réunion du Comité exécutif indiquée dans le calendrier d</w:t>
      </w:r>
      <w:r w:rsidR="00C37710" w:rsidRPr="0028603C">
        <w:rPr>
          <w:lang w:val="fr-FR"/>
        </w:rPr>
        <w:t>’</w:t>
      </w:r>
      <w:r w:rsidRPr="0028603C">
        <w:rPr>
          <w:lang w:val="fr-FR"/>
        </w:rPr>
        <w:t>approbation du financement :</w:t>
      </w:r>
    </w:p>
    <w:p w14:paraId="0871EDD8" w14:textId="5B5CAF48" w:rsidR="002E5EA4" w:rsidRPr="0028603C" w:rsidRDefault="002E5EA4" w:rsidP="002E5EA4">
      <w:pPr>
        <w:pStyle w:val="Heading2"/>
        <w:widowControl/>
        <w:numPr>
          <w:ilvl w:val="0"/>
          <w:numId w:val="23"/>
        </w:numPr>
        <w:tabs>
          <w:tab w:val="num" w:pos="360"/>
        </w:tabs>
        <w:ind w:left="1440" w:hanging="720"/>
        <w:rPr>
          <w:lang w:val="fr-FR"/>
        </w:rPr>
      </w:pPr>
      <w:r w:rsidRPr="0028603C">
        <w:rPr>
          <w:lang w:val="fr-FR"/>
        </w:rPr>
        <w:t>le Pays a atteint les Objectifs fixés à la ligne 1.2 de l</w:t>
      </w:r>
      <w:r w:rsidR="00C37710" w:rsidRPr="0028603C">
        <w:rPr>
          <w:lang w:val="fr-FR"/>
        </w:rPr>
        <w:t>’</w:t>
      </w:r>
      <w:r w:rsidRPr="0028603C">
        <w:rPr>
          <w:lang w:val="fr-FR"/>
        </w:rPr>
        <w:t>Appendice 2-A pour toutes les années concernées. Les années concernées sont toutes celles qui se sont écoulées depuis l</w:t>
      </w:r>
      <w:r w:rsidR="00C37710" w:rsidRPr="0028603C">
        <w:rPr>
          <w:lang w:val="fr-FR"/>
        </w:rPr>
        <w:t>’</w:t>
      </w:r>
      <w:r w:rsidRPr="0028603C">
        <w:rPr>
          <w:lang w:val="fr-FR"/>
        </w:rPr>
        <w:t>année d</w:t>
      </w:r>
      <w:r w:rsidR="00C37710" w:rsidRPr="0028603C">
        <w:rPr>
          <w:lang w:val="fr-FR"/>
        </w:rPr>
        <w:t>’</w:t>
      </w:r>
      <w:r w:rsidRPr="0028603C">
        <w:rPr>
          <w:lang w:val="fr-FR"/>
        </w:rPr>
        <w:t>approbation du présent Accord. Les années auxquelles aucun rapport sur la mise en œuvre du programme de pays n</w:t>
      </w:r>
      <w:r w:rsidR="00C37710" w:rsidRPr="0028603C">
        <w:rPr>
          <w:lang w:val="fr-FR"/>
        </w:rPr>
        <w:t>’</w:t>
      </w:r>
      <w:r w:rsidRPr="0028603C">
        <w:rPr>
          <w:lang w:val="fr-FR"/>
        </w:rPr>
        <w:t>est dû à la date de la réunion du Comité à laquelle la demande de financement est soumise font exception ;</w:t>
      </w:r>
    </w:p>
    <w:p w14:paraId="15BE2541" w14:textId="675100F5" w:rsidR="002E5EA4" w:rsidRPr="0028603C" w:rsidRDefault="002E5EA4" w:rsidP="002E5EA4">
      <w:pPr>
        <w:pStyle w:val="Heading2"/>
        <w:widowControl/>
        <w:numPr>
          <w:ilvl w:val="0"/>
          <w:numId w:val="23"/>
        </w:numPr>
        <w:tabs>
          <w:tab w:val="num" w:pos="360"/>
        </w:tabs>
        <w:ind w:left="1440" w:hanging="720"/>
        <w:rPr>
          <w:lang w:val="fr-FR"/>
        </w:rPr>
      </w:pPr>
      <w:r w:rsidRPr="0028603C">
        <w:rPr>
          <w:lang w:val="fr-FR"/>
        </w:rPr>
        <w:t>le respect de ces Objectifs a été vérifié de manière indépendante pour toutes les années concernées, à moins que le Comité exécutif n</w:t>
      </w:r>
      <w:r w:rsidR="00C37710" w:rsidRPr="0028603C">
        <w:rPr>
          <w:lang w:val="fr-FR"/>
        </w:rPr>
        <w:t>’</w:t>
      </w:r>
      <w:r w:rsidRPr="0028603C">
        <w:rPr>
          <w:lang w:val="fr-FR"/>
        </w:rPr>
        <w:t>ait décidé que cette vérification n</w:t>
      </w:r>
      <w:r w:rsidR="00C37710" w:rsidRPr="0028603C">
        <w:rPr>
          <w:lang w:val="fr-FR"/>
        </w:rPr>
        <w:t>’</w:t>
      </w:r>
      <w:r w:rsidRPr="0028603C">
        <w:rPr>
          <w:lang w:val="fr-FR"/>
        </w:rPr>
        <w:t>était pas nécessaire ;</w:t>
      </w:r>
    </w:p>
    <w:p w14:paraId="3AA7E16A" w14:textId="7CBA8E40" w:rsidR="002E5EA4" w:rsidRPr="0028603C" w:rsidRDefault="002E5EA4" w:rsidP="002E5EA4">
      <w:pPr>
        <w:pStyle w:val="Heading2"/>
        <w:widowControl/>
        <w:numPr>
          <w:ilvl w:val="0"/>
          <w:numId w:val="23"/>
        </w:numPr>
        <w:tabs>
          <w:tab w:val="num" w:pos="360"/>
        </w:tabs>
        <w:ind w:left="1440" w:hanging="720"/>
        <w:rPr>
          <w:lang w:val="fr-FR"/>
        </w:rPr>
      </w:pPr>
      <w:r w:rsidRPr="0028603C">
        <w:rPr>
          <w:lang w:val="fr-FR"/>
        </w:rPr>
        <w:lastRenderedPageBreak/>
        <w:t>le Pays a soumis un rapport sur la mise en œuvre de la tranche, selon le format décrit à l</w:t>
      </w:r>
      <w:r w:rsidR="00C37710" w:rsidRPr="0028603C">
        <w:rPr>
          <w:lang w:val="fr-FR"/>
        </w:rPr>
        <w:t>’</w:t>
      </w:r>
      <w:r w:rsidRPr="0028603C">
        <w:rPr>
          <w:lang w:val="fr-FR"/>
        </w:rPr>
        <w:t>Appendice 4-A (« Format des rapports et des plans de mise en œuvre de la tranche »), pour chaque année civile précédente, indiquant qu</w:t>
      </w:r>
      <w:r w:rsidR="00C37710" w:rsidRPr="0028603C">
        <w:rPr>
          <w:lang w:val="fr-FR"/>
        </w:rPr>
        <w:t>’</w:t>
      </w:r>
      <w:r w:rsidRPr="0028603C">
        <w:rPr>
          <w:lang w:val="fr-FR"/>
        </w:rPr>
        <w:t>il avait achevé une part importante de la mise en œuvre des activités amorcées lors des tranches précédentes approuvées ; et que le taux de décaissement des fonds disponibles provenant de la tranche précédente approuvée était supérieur à 20 pour cent ; et</w:t>
      </w:r>
    </w:p>
    <w:p w14:paraId="557F7F31" w14:textId="4C7277CC" w:rsidR="002E5EA4" w:rsidRPr="0028603C" w:rsidRDefault="002E5EA4" w:rsidP="002E5EA4">
      <w:pPr>
        <w:pStyle w:val="Heading2"/>
        <w:widowControl/>
        <w:numPr>
          <w:ilvl w:val="0"/>
          <w:numId w:val="23"/>
        </w:numPr>
        <w:tabs>
          <w:tab w:val="num" w:pos="360"/>
        </w:tabs>
        <w:ind w:left="1440" w:hanging="720"/>
        <w:rPr>
          <w:lang w:val="fr-FR"/>
        </w:rPr>
      </w:pPr>
      <w:r w:rsidRPr="0028603C">
        <w:rPr>
          <w:lang w:val="fr-FR"/>
        </w:rPr>
        <w:t>le Pays a soumis un plan de mise en œuvre de la tranche, selon le format défini à l</w:t>
      </w:r>
      <w:r w:rsidR="00C37710" w:rsidRPr="0028603C">
        <w:rPr>
          <w:lang w:val="fr-FR"/>
        </w:rPr>
        <w:t>’</w:t>
      </w:r>
      <w:r w:rsidRPr="0028603C">
        <w:rPr>
          <w:lang w:val="fr-FR"/>
        </w:rPr>
        <w:t>Appendice 4</w:t>
      </w:r>
      <w:r w:rsidRPr="0028603C">
        <w:rPr>
          <w:lang w:val="fr-FR"/>
        </w:rPr>
        <w:noBreakHyphen/>
        <w:t>A, pour chaque année civile, y compris l</w:t>
      </w:r>
      <w:r w:rsidR="00C37710" w:rsidRPr="0028603C">
        <w:rPr>
          <w:lang w:val="fr-FR"/>
        </w:rPr>
        <w:t>’</w:t>
      </w:r>
      <w:r w:rsidRPr="0028603C">
        <w:rPr>
          <w:lang w:val="fr-FR"/>
        </w:rPr>
        <w:t>année civile au cours de laquelle le calendrier de financement prévoit la soumission de la prochaine tranche ou, dans le cas de la tranche finale, jusqu</w:t>
      </w:r>
      <w:r w:rsidR="00C37710" w:rsidRPr="0028603C">
        <w:rPr>
          <w:lang w:val="fr-FR"/>
        </w:rPr>
        <w:t>’</w:t>
      </w:r>
      <w:r w:rsidRPr="0028603C">
        <w:rPr>
          <w:lang w:val="fr-FR"/>
        </w:rPr>
        <w:t>à l</w:t>
      </w:r>
      <w:r w:rsidR="00C37710" w:rsidRPr="0028603C">
        <w:rPr>
          <w:lang w:val="fr-FR"/>
        </w:rPr>
        <w:t>’</w:t>
      </w:r>
      <w:r w:rsidRPr="0028603C">
        <w:rPr>
          <w:lang w:val="fr-FR"/>
        </w:rPr>
        <w:t>achèvement de toutes les activités prévues.</w:t>
      </w:r>
    </w:p>
    <w:p w14:paraId="173F52EB" w14:textId="77777777" w:rsidR="002E5EA4" w:rsidRPr="0028603C" w:rsidRDefault="002E5EA4" w:rsidP="002E5EA4">
      <w:pPr>
        <w:keepNext/>
        <w:spacing w:before="240" w:after="240"/>
        <w:rPr>
          <w:b/>
          <w:lang w:val="fr-FR"/>
        </w:rPr>
      </w:pPr>
      <w:r w:rsidRPr="0028603C">
        <w:rPr>
          <w:b/>
          <w:lang w:val="fr-FR"/>
        </w:rPr>
        <w:t>Suivi</w:t>
      </w:r>
    </w:p>
    <w:p w14:paraId="735CCC39" w14:textId="3C45ED71" w:rsidR="002E5EA4" w:rsidRPr="0028603C" w:rsidRDefault="002E5EA4" w:rsidP="002E5EA4">
      <w:pPr>
        <w:pStyle w:val="Heading1"/>
        <w:numPr>
          <w:ilvl w:val="0"/>
          <w:numId w:val="1"/>
        </w:numPr>
        <w:rPr>
          <w:lang w:val="fr-FR"/>
        </w:rPr>
      </w:pPr>
      <w:r w:rsidRPr="0028603C">
        <w:rPr>
          <w:lang w:val="fr-FR"/>
        </w:rPr>
        <w:t>Le pays veillera à effectuer un suivi précis de ses activités dans le cadre du présent Accord. Les institutions spécifiées à l</w:t>
      </w:r>
      <w:r w:rsidR="00C37710" w:rsidRPr="0028603C">
        <w:rPr>
          <w:lang w:val="fr-FR"/>
        </w:rPr>
        <w:t>’</w:t>
      </w:r>
      <w:r w:rsidRPr="0028603C">
        <w:rPr>
          <w:lang w:val="fr-FR"/>
        </w:rPr>
        <w:t>Appendice 5-A (« Les institutions de suivi et leur rôle ») feront le suivi et soumettront un rapport sur la mise en œuvre des activités des plans précédents de mise en œuvre de la tranche, conformément à leurs rôle et responsabilités précisés dans le même Appendice.</w:t>
      </w:r>
    </w:p>
    <w:p w14:paraId="4A139227" w14:textId="77777777" w:rsidR="002E5EA4" w:rsidRPr="0028603C" w:rsidRDefault="002E5EA4" w:rsidP="002E5EA4">
      <w:pPr>
        <w:keepNext/>
        <w:spacing w:before="240" w:after="240"/>
        <w:rPr>
          <w:b/>
          <w:lang w:val="fr-FR"/>
        </w:rPr>
      </w:pPr>
      <w:r w:rsidRPr="0028603C">
        <w:rPr>
          <w:b/>
          <w:lang w:val="fr-FR"/>
        </w:rPr>
        <w:t>Souplesse dans la réaffectation des fonds</w:t>
      </w:r>
    </w:p>
    <w:p w14:paraId="6BDACE4A" w14:textId="50D77070" w:rsidR="002E5EA4" w:rsidRPr="0028603C" w:rsidRDefault="002E5EA4" w:rsidP="002E5EA4">
      <w:pPr>
        <w:pStyle w:val="Heading1"/>
        <w:numPr>
          <w:ilvl w:val="0"/>
          <w:numId w:val="1"/>
        </w:numPr>
        <w:rPr>
          <w:lang w:val="fr-FR"/>
        </w:rPr>
      </w:pPr>
      <w:r w:rsidRPr="0028603C">
        <w:rPr>
          <w:lang w:val="fr-FR"/>
        </w:rPr>
        <w:t>Le Comité exécutif accepte que le Pays puisse bénéficier d</w:t>
      </w:r>
      <w:r w:rsidR="00C37710" w:rsidRPr="0028603C">
        <w:rPr>
          <w:lang w:val="fr-FR"/>
        </w:rPr>
        <w:t>’</w:t>
      </w:r>
      <w:r w:rsidRPr="0028603C">
        <w:rPr>
          <w:lang w:val="fr-FR"/>
        </w:rPr>
        <w:t>une certaine souplesse pour réaffecter une partie ou la totalité des fonds approuvés, en fonction de l</w:t>
      </w:r>
      <w:r w:rsidR="00C37710" w:rsidRPr="0028603C">
        <w:rPr>
          <w:lang w:val="fr-FR"/>
        </w:rPr>
        <w:t>’</w:t>
      </w:r>
      <w:r w:rsidRPr="0028603C">
        <w:rPr>
          <w:lang w:val="fr-FR"/>
        </w:rPr>
        <w:t>évolution des circonstances, afin de parvenir à la réduction la plus harmonieuse de la consommation et à l</w:t>
      </w:r>
      <w:r w:rsidR="00C37710" w:rsidRPr="0028603C">
        <w:rPr>
          <w:lang w:val="fr-FR"/>
        </w:rPr>
        <w:t>’</w:t>
      </w:r>
      <w:r w:rsidRPr="0028603C">
        <w:rPr>
          <w:lang w:val="fr-FR"/>
        </w:rPr>
        <w:t>élimination des Substances énumérées à l</w:t>
      </w:r>
      <w:r w:rsidR="00C37710" w:rsidRPr="0028603C">
        <w:rPr>
          <w:lang w:val="fr-FR"/>
        </w:rPr>
        <w:t>’</w:t>
      </w:r>
      <w:r w:rsidRPr="0028603C">
        <w:rPr>
          <w:lang w:val="fr-FR"/>
        </w:rPr>
        <w:t>Appendice 1-A :</w:t>
      </w:r>
    </w:p>
    <w:p w14:paraId="4428CAD8" w14:textId="7BE8B71C" w:rsidR="002E5EA4" w:rsidRPr="0028603C" w:rsidRDefault="002E5EA4" w:rsidP="002E5EA4">
      <w:pPr>
        <w:pStyle w:val="Heading2"/>
        <w:widowControl/>
        <w:numPr>
          <w:ilvl w:val="0"/>
          <w:numId w:val="24"/>
        </w:numPr>
        <w:tabs>
          <w:tab w:val="num" w:pos="360"/>
        </w:tabs>
        <w:ind w:left="1440" w:hanging="720"/>
        <w:rPr>
          <w:lang w:val="fr-FR"/>
        </w:rPr>
      </w:pPr>
      <w:r w:rsidRPr="0028603C">
        <w:rPr>
          <w:lang w:val="fr-FR"/>
        </w:rPr>
        <w:t>les réaffectations classées comme changements majeurs doivent être documentées à l</w:t>
      </w:r>
      <w:r w:rsidR="00C37710" w:rsidRPr="0028603C">
        <w:rPr>
          <w:lang w:val="fr-FR"/>
        </w:rPr>
        <w:t>’</w:t>
      </w:r>
      <w:r w:rsidRPr="0028603C">
        <w:rPr>
          <w:lang w:val="fr-FR"/>
        </w:rPr>
        <w:t>avance, soit dans un plan de mise en œuvre de la tranche, tel que prévu à l</w:t>
      </w:r>
      <w:r w:rsidR="00C37710" w:rsidRPr="0028603C">
        <w:rPr>
          <w:lang w:val="fr-FR"/>
        </w:rPr>
        <w:t>’</w:t>
      </w:r>
      <w:r w:rsidRPr="0028603C">
        <w:rPr>
          <w:lang w:val="fr-FR"/>
        </w:rPr>
        <w:t>alinéa 5 d) ci-dessus, soit dans une révision d</w:t>
      </w:r>
      <w:r w:rsidR="00C37710" w:rsidRPr="0028603C">
        <w:rPr>
          <w:lang w:val="fr-FR"/>
        </w:rPr>
        <w:t>’</w:t>
      </w:r>
      <w:r w:rsidRPr="0028603C">
        <w:rPr>
          <w:lang w:val="fr-FR"/>
        </w:rPr>
        <w:t>un plan de mise en œuvre de la tranche existant, à remettre huit semaines avant toute réunion du Comité exécutif, pour approbation. Les changements majeurs concernent :</w:t>
      </w:r>
    </w:p>
    <w:p w14:paraId="6BFA91EA" w14:textId="77777777" w:rsidR="002E5EA4" w:rsidRPr="0028603C" w:rsidRDefault="002E5EA4" w:rsidP="00EE3046">
      <w:pPr>
        <w:pStyle w:val="Heading3"/>
        <w:widowControl/>
        <w:numPr>
          <w:ilvl w:val="0"/>
          <w:numId w:val="25"/>
        </w:numPr>
        <w:tabs>
          <w:tab w:val="num" w:pos="1440"/>
        </w:tabs>
        <w:ind w:left="2160" w:hanging="720"/>
        <w:rPr>
          <w:lang w:val="fr-FR"/>
        </w:rPr>
      </w:pPr>
      <w:r w:rsidRPr="0028603C">
        <w:rPr>
          <w:lang w:val="fr-FR"/>
        </w:rPr>
        <w:t>des enjeux qui pourraient concerner les règles et politiques du Fonds multilatéral ;</w:t>
      </w:r>
    </w:p>
    <w:p w14:paraId="06BCA8DC" w14:textId="77777777" w:rsidR="002E5EA4" w:rsidRPr="0028603C" w:rsidRDefault="002E5EA4" w:rsidP="00EE3046">
      <w:pPr>
        <w:pStyle w:val="Heading3"/>
        <w:widowControl/>
        <w:numPr>
          <w:ilvl w:val="0"/>
          <w:numId w:val="25"/>
        </w:numPr>
        <w:tabs>
          <w:tab w:val="num" w:pos="1440"/>
        </w:tabs>
        <w:ind w:left="2160" w:hanging="720"/>
        <w:rPr>
          <w:lang w:val="fr-FR"/>
        </w:rPr>
      </w:pPr>
      <w:r w:rsidRPr="0028603C">
        <w:rPr>
          <w:lang w:val="fr-FR"/>
        </w:rPr>
        <w:t>des changements qui modifieraient une clause quelconque du présent Accord ;</w:t>
      </w:r>
    </w:p>
    <w:p w14:paraId="0EA6B44D" w14:textId="2053E525" w:rsidR="002E5EA4" w:rsidRPr="0028603C" w:rsidRDefault="002E5EA4" w:rsidP="00EE3046">
      <w:pPr>
        <w:pStyle w:val="Heading3"/>
        <w:widowControl/>
        <w:numPr>
          <w:ilvl w:val="0"/>
          <w:numId w:val="25"/>
        </w:numPr>
        <w:tabs>
          <w:tab w:val="num" w:pos="1440"/>
        </w:tabs>
        <w:ind w:left="2160" w:hanging="720"/>
        <w:rPr>
          <w:lang w:val="fr-FR"/>
        </w:rPr>
      </w:pPr>
      <w:r w:rsidRPr="0028603C">
        <w:rPr>
          <w:lang w:val="fr-FR"/>
        </w:rPr>
        <w:t>des changements dans les montants annuels du financement alloué à des agences individuelles bilatérales ou d</w:t>
      </w:r>
      <w:r w:rsidR="00C37710" w:rsidRPr="0028603C">
        <w:rPr>
          <w:lang w:val="fr-FR"/>
        </w:rPr>
        <w:t>’</w:t>
      </w:r>
      <w:r w:rsidRPr="0028603C">
        <w:rPr>
          <w:lang w:val="fr-FR"/>
        </w:rPr>
        <w:t>exécution pour les différentes tranches ;</w:t>
      </w:r>
    </w:p>
    <w:p w14:paraId="2C5FA02D" w14:textId="4DE6F3CC" w:rsidR="002E5EA4" w:rsidRPr="0028603C" w:rsidRDefault="002E5EA4" w:rsidP="00EE3046">
      <w:pPr>
        <w:pStyle w:val="Heading3"/>
        <w:widowControl/>
        <w:numPr>
          <w:ilvl w:val="0"/>
          <w:numId w:val="25"/>
        </w:numPr>
        <w:tabs>
          <w:tab w:val="num" w:pos="1440"/>
        </w:tabs>
        <w:ind w:left="2160" w:hanging="720"/>
        <w:rPr>
          <w:lang w:val="fr-FR"/>
        </w:rPr>
      </w:pPr>
      <w:r w:rsidRPr="0028603C">
        <w:rPr>
          <w:lang w:val="fr-FR"/>
        </w:rPr>
        <w:t>l</w:t>
      </w:r>
      <w:r w:rsidR="00C37710" w:rsidRPr="0028603C">
        <w:rPr>
          <w:lang w:val="fr-FR"/>
        </w:rPr>
        <w:t>’</w:t>
      </w:r>
      <w:r w:rsidRPr="0028603C">
        <w:rPr>
          <w:lang w:val="fr-FR"/>
        </w:rPr>
        <w:t>octroi de fonds pour des activités qui ne sont pas incluses dans le plan approuvé de mise en œuvre de la tranche en cours ou bien le retrait d</w:t>
      </w:r>
      <w:r w:rsidR="00C37710" w:rsidRPr="0028603C">
        <w:rPr>
          <w:lang w:val="fr-FR"/>
        </w:rPr>
        <w:t>’</w:t>
      </w:r>
      <w:r w:rsidRPr="0028603C">
        <w:rPr>
          <w:lang w:val="fr-FR"/>
        </w:rPr>
        <w:t>une activité du plan de mise en œuvre de la tranche, représentant un coût supérieur à 30 pour cent du coût total de la dernière tranche approuvée ;</w:t>
      </w:r>
    </w:p>
    <w:p w14:paraId="6B90ACA5" w14:textId="66A2EE48" w:rsidR="002E5EA4" w:rsidRPr="0028603C" w:rsidRDefault="002E5EA4" w:rsidP="00EE3046">
      <w:pPr>
        <w:pStyle w:val="Heading3"/>
        <w:widowControl/>
        <w:numPr>
          <w:ilvl w:val="0"/>
          <w:numId w:val="25"/>
        </w:numPr>
        <w:tabs>
          <w:tab w:val="num" w:pos="1440"/>
        </w:tabs>
        <w:ind w:left="2160" w:hanging="720"/>
        <w:rPr>
          <w:lang w:val="fr-FR"/>
        </w:rPr>
      </w:pPr>
      <w:r w:rsidRPr="0028603C">
        <w:rPr>
          <w:lang w:val="fr-FR"/>
        </w:rPr>
        <w:t>des changements dans les technologies de remplacement, étant entendu que toute soumission relative à une telle demande devra identifier les coûts différentiels associés, l</w:t>
      </w:r>
      <w:r w:rsidR="00C37710" w:rsidRPr="0028603C">
        <w:rPr>
          <w:lang w:val="fr-FR"/>
        </w:rPr>
        <w:t>’</w:t>
      </w:r>
      <w:r w:rsidRPr="0028603C">
        <w:rPr>
          <w:lang w:val="fr-FR"/>
        </w:rPr>
        <w:t>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283C2F07" w14:textId="6883E773" w:rsidR="002E5EA4" w:rsidRPr="0028603C" w:rsidRDefault="002E5EA4" w:rsidP="002E5EA4">
      <w:pPr>
        <w:pStyle w:val="Heading2"/>
        <w:widowControl/>
        <w:numPr>
          <w:ilvl w:val="0"/>
          <w:numId w:val="24"/>
        </w:numPr>
        <w:tabs>
          <w:tab w:val="num" w:pos="360"/>
        </w:tabs>
        <w:ind w:left="1440" w:hanging="720"/>
        <w:rPr>
          <w:lang w:val="fr-FR"/>
        </w:rPr>
      </w:pPr>
      <w:r w:rsidRPr="0028603C">
        <w:rPr>
          <w:lang w:val="fr-FR"/>
        </w:rPr>
        <w:t>les réaffectations qui ne sont pas classées comme changements majeurs peuvent être intégrées au plan approuvé de mise en œuvre de la tranche, en cours d</w:t>
      </w:r>
      <w:r w:rsidR="00C37710" w:rsidRPr="0028603C">
        <w:rPr>
          <w:lang w:val="fr-FR"/>
        </w:rPr>
        <w:t>’</w:t>
      </w:r>
      <w:r w:rsidRPr="0028603C">
        <w:rPr>
          <w:lang w:val="fr-FR"/>
        </w:rPr>
        <w:t xml:space="preserve">application à ce </w:t>
      </w:r>
      <w:r w:rsidRPr="0028603C">
        <w:rPr>
          <w:lang w:val="fr-FR"/>
        </w:rPr>
        <w:lastRenderedPageBreak/>
        <w:t>moment-là, et communiquées au Comité exécutif dans le rapport suivant sur la mise en œuvre de la tranche ; et</w:t>
      </w:r>
    </w:p>
    <w:p w14:paraId="27E4E767" w14:textId="5DCB7544" w:rsidR="002E5EA4" w:rsidRPr="0028603C" w:rsidRDefault="002E5EA4" w:rsidP="002E5EA4">
      <w:pPr>
        <w:pStyle w:val="Heading2"/>
        <w:widowControl/>
        <w:numPr>
          <w:ilvl w:val="0"/>
          <w:numId w:val="24"/>
        </w:numPr>
        <w:tabs>
          <w:tab w:val="num" w:pos="360"/>
        </w:tabs>
        <w:ind w:left="1440" w:hanging="720"/>
        <w:rPr>
          <w:lang w:val="fr-FR"/>
        </w:rPr>
      </w:pPr>
      <w:r w:rsidRPr="0028603C">
        <w:rPr>
          <w:lang w:val="fr-FR"/>
        </w:rPr>
        <w:t>tous les fonds restants, détenus par les agences bilatérales ou d</w:t>
      </w:r>
      <w:r w:rsidR="00C37710" w:rsidRPr="0028603C">
        <w:rPr>
          <w:lang w:val="fr-FR"/>
        </w:rPr>
        <w:t>’</w:t>
      </w:r>
      <w:r w:rsidRPr="0028603C">
        <w:rPr>
          <w:lang w:val="fr-FR"/>
        </w:rPr>
        <w:t>exécution ou par le Pays dans le cadre du plan, seront restitués au Fonds multilatéral à l</w:t>
      </w:r>
      <w:r w:rsidR="00C37710" w:rsidRPr="0028603C">
        <w:rPr>
          <w:lang w:val="fr-FR"/>
        </w:rPr>
        <w:t>’</w:t>
      </w:r>
      <w:r w:rsidRPr="0028603C">
        <w:rPr>
          <w:lang w:val="fr-FR"/>
        </w:rPr>
        <w:t>achèvement de la dernière tranche prévue dans le cadre du présent Accord.</w:t>
      </w:r>
    </w:p>
    <w:p w14:paraId="138E1551" w14:textId="0461BABD" w:rsidR="002E5EA4" w:rsidRPr="0028603C" w:rsidRDefault="002E5EA4" w:rsidP="002E5EA4">
      <w:pPr>
        <w:keepNext/>
        <w:spacing w:before="240" w:after="240"/>
        <w:rPr>
          <w:b/>
          <w:lang w:val="fr-FR"/>
        </w:rPr>
      </w:pPr>
      <w:r w:rsidRPr="0028603C">
        <w:rPr>
          <w:b/>
          <w:lang w:val="fr-FR"/>
        </w:rPr>
        <w:t>Considérations sur le secteur de l</w:t>
      </w:r>
      <w:r w:rsidR="00C37710" w:rsidRPr="0028603C">
        <w:rPr>
          <w:b/>
          <w:lang w:val="fr-FR"/>
        </w:rPr>
        <w:t>’</w:t>
      </w:r>
      <w:r w:rsidRPr="0028603C">
        <w:rPr>
          <w:b/>
          <w:lang w:val="fr-FR"/>
        </w:rPr>
        <w:t>entretien de l</w:t>
      </w:r>
      <w:r w:rsidR="00C37710" w:rsidRPr="0028603C">
        <w:rPr>
          <w:b/>
          <w:lang w:val="fr-FR"/>
        </w:rPr>
        <w:t>’</w:t>
      </w:r>
      <w:r w:rsidRPr="0028603C">
        <w:rPr>
          <w:b/>
          <w:lang w:val="fr-FR"/>
        </w:rPr>
        <w:t>équipement de réfrigération</w:t>
      </w:r>
    </w:p>
    <w:p w14:paraId="4CD46F0F" w14:textId="44F833CD" w:rsidR="002E5EA4" w:rsidRPr="0028603C" w:rsidRDefault="002E5EA4" w:rsidP="002E5EA4">
      <w:pPr>
        <w:pStyle w:val="Heading1"/>
        <w:numPr>
          <w:ilvl w:val="0"/>
          <w:numId w:val="1"/>
        </w:numPr>
        <w:rPr>
          <w:lang w:val="fr-FR"/>
        </w:rPr>
      </w:pPr>
      <w:r w:rsidRPr="0028603C">
        <w:rPr>
          <w:lang w:val="fr-FR"/>
        </w:rPr>
        <w:t>Une attention particulière sera accordée à l</w:t>
      </w:r>
      <w:r w:rsidR="00C37710" w:rsidRPr="0028603C">
        <w:rPr>
          <w:lang w:val="fr-FR"/>
        </w:rPr>
        <w:t>’</w:t>
      </w:r>
      <w:r w:rsidRPr="0028603C">
        <w:rPr>
          <w:lang w:val="fr-FR"/>
        </w:rPr>
        <w:t>exécution des activités dans le secteur de l</w:t>
      </w:r>
      <w:r w:rsidR="00C37710" w:rsidRPr="0028603C">
        <w:rPr>
          <w:lang w:val="fr-FR"/>
        </w:rPr>
        <w:t>’</w:t>
      </w:r>
      <w:r w:rsidRPr="0028603C">
        <w:rPr>
          <w:lang w:val="fr-FR"/>
        </w:rPr>
        <w:t>entretien de l</w:t>
      </w:r>
      <w:r w:rsidR="00C37710" w:rsidRPr="0028603C">
        <w:rPr>
          <w:lang w:val="fr-FR"/>
        </w:rPr>
        <w:t>’</w:t>
      </w:r>
      <w:r w:rsidRPr="0028603C">
        <w:rPr>
          <w:lang w:val="fr-FR"/>
        </w:rPr>
        <w:t>équipement de réfrigération, incluses dans le Plan, notamment :</w:t>
      </w:r>
    </w:p>
    <w:p w14:paraId="0CB579DB" w14:textId="77777777" w:rsidR="002E5EA4" w:rsidRPr="0028603C" w:rsidRDefault="002E5EA4" w:rsidP="002E5EA4">
      <w:pPr>
        <w:pStyle w:val="Heading2"/>
        <w:widowControl/>
        <w:numPr>
          <w:ilvl w:val="0"/>
          <w:numId w:val="26"/>
        </w:numPr>
        <w:tabs>
          <w:tab w:val="num" w:pos="3600"/>
        </w:tabs>
        <w:ind w:left="1440" w:hanging="720"/>
        <w:rPr>
          <w:lang w:val="fr-FR"/>
        </w:rPr>
      </w:pPr>
      <w:r w:rsidRPr="0028603C">
        <w:rPr>
          <w:lang w:val="fr-FR"/>
        </w:rPr>
        <w:t>le Pays utilisera la souplesse prévue dans le cadre du présent Accord pour répondre aux besoins spécifiques qui pourraient survenir durant la mise en œuvre du projet ; et</w:t>
      </w:r>
    </w:p>
    <w:p w14:paraId="29106D26" w14:textId="735284D2" w:rsidR="002E5EA4" w:rsidRPr="0028603C" w:rsidRDefault="002E5EA4" w:rsidP="002E5EA4">
      <w:pPr>
        <w:pStyle w:val="Heading2"/>
        <w:widowControl/>
        <w:numPr>
          <w:ilvl w:val="0"/>
          <w:numId w:val="26"/>
        </w:numPr>
        <w:tabs>
          <w:tab w:val="num" w:pos="3600"/>
        </w:tabs>
        <w:ind w:left="1440" w:hanging="720"/>
        <w:rPr>
          <w:lang w:val="fr-FR"/>
        </w:rPr>
      </w:pPr>
      <w:r w:rsidRPr="0028603C">
        <w:rPr>
          <w:lang w:val="fr-FR"/>
        </w:rPr>
        <w:t>le Pays et les agences bilatérales et/ou d</w:t>
      </w:r>
      <w:r w:rsidR="00C37710" w:rsidRPr="0028603C">
        <w:rPr>
          <w:lang w:val="fr-FR"/>
        </w:rPr>
        <w:t>’</w:t>
      </w:r>
      <w:r w:rsidRPr="0028603C">
        <w:rPr>
          <w:lang w:val="fr-FR"/>
        </w:rPr>
        <w:t>exécution concernées tiendront compte des décisions pertinentes concernant le secteur de l</w:t>
      </w:r>
      <w:r w:rsidR="00C37710" w:rsidRPr="0028603C">
        <w:rPr>
          <w:lang w:val="fr-FR"/>
        </w:rPr>
        <w:t>’</w:t>
      </w:r>
      <w:r w:rsidRPr="0028603C">
        <w:rPr>
          <w:lang w:val="fr-FR"/>
        </w:rPr>
        <w:t>entretien de l</w:t>
      </w:r>
      <w:r w:rsidR="00C37710" w:rsidRPr="0028603C">
        <w:rPr>
          <w:lang w:val="fr-FR"/>
        </w:rPr>
        <w:t>’</w:t>
      </w:r>
      <w:r w:rsidRPr="0028603C">
        <w:rPr>
          <w:lang w:val="fr-FR"/>
        </w:rPr>
        <w:t>équipement de réfrigération pendant la mise en œuvre du plan.</w:t>
      </w:r>
    </w:p>
    <w:p w14:paraId="7638132F" w14:textId="0604AA1F" w:rsidR="002E5EA4" w:rsidRPr="0028603C" w:rsidRDefault="002E5EA4" w:rsidP="002E5EA4">
      <w:pPr>
        <w:keepNext/>
        <w:spacing w:before="240" w:after="240"/>
        <w:rPr>
          <w:b/>
          <w:lang w:val="fr-FR"/>
        </w:rPr>
      </w:pPr>
      <w:r w:rsidRPr="0028603C">
        <w:rPr>
          <w:b/>
          <w:lang w:val="fr-FR"/>
        </w:rPr>
        <w:t>Agences bilatérales et d</w:t>
      </w:r>
      <w:r w:rsidR="00C37710" w:rsidRPr="0028603C">
        <w:rPr>
          <w:b/>
          <w:lang w:val="fr-FR"/>
        </w:rPr>
        <w:t>’</w:t>
      </w:r>
      <w:r w:rsidRPr="0028603C">
        <w:rPr>
          <w:b/>
          <w:lang w:val="fr-FR"/>
        </w:rPr>
        <w:t>exécution</w:t>
      </w:r>
    </w:p>
    <w:p w14:paraId="6044DDBF" w14:textId="1949C722" w:rsidR="002E5EA4" w:rsidRPr="0028603C" w:rsidRDefault="002E5EA4" w:rsidP="002E5EA4">
      <w:pPr>
        <w:pStyle w:val="Heading1"/>
        <w:numPr>
          <w:ilvl w:val="0"/>
          <w:numId w:val="1"/>
        </w:numPr>
        <w:rPr>
          <w:lang w:val="fr-FR"/>
        </w:rPr>
      </w:pPr>
      <w:r w:rsidRPr="0028603C">
        <w:rPr>
          <w:lang w:val="fr-FR"/>
        </w:rPr>
        <w:t>Le Pays s</w:t>
      </w:r>
      <w:r w:rsidR="00C37710" w:rsidRPr="0028603C">
        <w:rPr>
          <w:lang w:val="fr-FR"/>
        </w:rPr>
        <w:t>’</w:t>
      </w:r>
      <w:r w:rsidRPr="0028603C">
        <w:rPr>
          <w:lang w:val="fr-FR"/>
        </w:rPr>
        <w:t>engage à assumer l</w:t>
      </w:r>
      <w:r w:rsidR="00C37710" w:rsidRPr="0028603C">
        <w:rPr>
          <w:lang w:val="fr-FR"/>
        </w:rPr>
        <w:t>’</w:t>
      </w:r>
      <w:r w:rsidRPr="0028603C">
        <w:rPr>
          <w:lang w:val="fr-FR"/>
        </w:rPr>
        <w:t>entière responsabilité de la gestion et de la mise en œuvre du présent Accord et de toutes les activités entreprises qu</w:t>
      </w:r>
      <w:r w:rsidR="00C37710" w:rsidRPr="0028603C">
        <w:rPr>
          <w:lang w:val="fr-FR"/>
        </w:rPr>
        <w:t>’</w:t>
      </w:r>
      <w:r w:rsidRPr="0028603C">
        <w:rPr>
          <w:lang w:val="fr-FR"/>
        </w:rPr>
        <w:t>il engagera ou qui seront engagées en son nom afin de remplir les obligations prévues par le présent Accord. L</w:t>
      </w:r>
      <w:r w:rsidR="00C37710" w:rsidRPr="0028603C">
        <w:rPr>
          <w:lang w:val="fr-FR"/>
        </w:rPr>
        <w:t>’</w:t>
      </w:r>
      <w:r w:rsidR="00B95519" w:rsidRPr="0028603C">
        <w:rPr>
          <w:lang w:val="fr-FR"/>
        </w:rPr>
        <w:t xml:space="preserve">ONUDI </w:t>
      </w:r>
      <w:r w:rsidRPr="0028603C">
        <w:rPr>
          <w:lang w:val="fr-FR"/>
        </w:rPr>
        <w:t>a convenu d</w:t>
      </w:r>
      <w:r w:rsidR="00C37710" w:rsidRPr="0028603C">
        <w:rPr>
          <w:lang w:val="fr-FR"/>
        </w:rPr>
        <w:t>’</w:t>
      </w:r>
      <w:r w:rsidRPr="0028603C">
        <w:rPr>
          <w:lang w:val="fr-FR"/>
        </w:rPr>
        <w:t>agir en qualité d</w:t>
      </w:r>
      <w:r w:rsidR="00C37710" w:rsidRPr="0028603C">
        <w:rPr>
          <w:lang w:val="fr-FR"/>
        </w:rPr>
        <w:t>’</w:t>
      </w:r>
      <w:r w:rsidRPr="0028603C">
        <w:rPr>
          <w:lang w:val="fr-FR"/>
        </w:rPr>
        <w:t>agence d</w:t>
      </w:r>
      <w:r w:rsidR="00C37710" w:rsidRPr="0028603C">
        <w:rPr>
          <w:lang w:val="fr-FR"/>
        </w:rPr>
        <w:t>’</w:t>
      </w:r>
      <w:r w:rsidRPr="0028603C">
        <w:rPr>
          <w:lang w:val="fr-FR"/>
        </w:rPr>
        <w:t>exécution principale (« l</w:t>
      </w:r>
      <w:r w:rsidR="00C37710" w:rsidRPr="0028603C">
        <w:rPr>
          <w:lang w:val="fr-FR"/>
        </w:rPr>
        <w:t>’</w:t>
      </w:r>
      <w:r w:rsidRPr="0028603C">
        <w:rPr>
          <w:lang w:val="fr-FR"/>
        </w:rPr>
        <w:t>Agence principale ») et le PNU</w:t>
      </w:r>
      <w:r w:rsidR="004560ED" w:rsidRPr="0028603C">
        <w:rPr>
          <w:lang w:val="fr-FR"/>
        </w:rPr>
        <w:t>E</w:t>
      </w:r>
      <w:r w:rsidRPr="0028603C">
        <w:rPr>
          <w:lang w:val="fr-FR"/>
        </w:rPr>
        <w:t xml:space="preserve"> a convenu d</w:t>
      </w:r>
      <w:r w:rsidR="00C37710" w:rsidRPr="0028603C">
        <w:rPr>
          <w:lang w:val="fr-FR"/>
        </w:rPr>
        <w:t>’</w:t>
      </w:r>
      <w:r w:rsidRPr="0028603C">
        <w:rPr>
          <w:lang w:val="fr-FR"/>
        </w:rPr>
        <w:t>agir en qualité d</w:t>
      </w:r>
      <w:r w:rsidR="00C37710" w:rsidRPr="0028603C">
        <w:rPr>
          <w:lang w:val="fr-FR"/>
        </w:rPr>
        <w:t>’</w:t>
      </w:r>
      <w:r w:rsidRPr="0028603C">
        <w:rPr>
          <w:lang w:val="fr-FR"/>
        </w:rPr>
        <w:t>agence d</w:t>
      </w:r>
      <w:r w:rsidR="00C37710" w:rsidRPr="0028603C">
        <w:rPr>
          <w:lang w:val="fr-FR"/>
        </w:rPr>
        <w:t>’</w:t>
      </w:r>
      <w:r w:rsidRPr="0028603C">
        <w:rPr>
          <w:lang w:val="fr-FR"/>
        </w:rPr>
        <w:t>exécution de coopération (« l</w:t>
      </w:r>
      <w:r w:rsidR="00C37710" w:rsidRPr="0028603C">
        <w:rPr>
          <w:lang w:val="fr-FR"/>
        </w:rPr>
        <w:t>’</w:t>
      </w:r>
      <w:r w:rsidRPr="0028603C">
        <w:rPr>
          <w:lang w:val="fr-FR"/>
        </w:rPr>
        <w:t>Agence de coopération ») sous la supervision de L</w:t>
      </w:r>
      <w:r w:rsidR="00C37710" w:rsidRPr="0028603C">
        <w:rPr>
          <w:lang w:val="fr-FR"/>
        </w:rPr>
        <w:t>’</w:t>
      </w:r>
      <w:r w:rsidRPr="0028603C">
        <w:rPr>
          <w:lang w:val="fr-FR"/>
        </w:rPr>
        <w:t>Agence principale en ce qui concerne les activités du Pays prévues en vertu du présent Accord. Le Pays accepte les évaluations qui pourront être effectuées dans le cadre des programmes de travail de suivi et d</w:t>
      </w:r>
      <w:r w:rsidR="00C37710" w:rsidRPr="0028603C">
        <w:rPr>
          <w:lang w:val="fr-FR"/>
        </w:rPr>
        <w:t>’</w:t>
      </w:r>
      <w:r w:rsidRPr="0028603C">
        <w:rPr>
          <w:lang w:val="fr-FR"/>
        </w:rPr>
        <w:t>évaluation du Fonds multilatéral ou du programme d</w:t>
      </w:r>
      <w:r w:rsidR="00C37710" w:rsidRPr="0028603C">
        <w:rPr>
          <w:lang w:val="fr-FR"/>
        </w:rPr>
        <w:t>’</w:t>
      </w:r>
      <w:r w:rsidRPr="0028603C">
        <w:rPr>
          <w:lang w:val="fr-FR"/>
        </w:rPr>
        <w:t>évaluation de l</w:t>
      </w:r>
      <w:r w:rsidR="00C37710" w:rsidRPr="0028603C">
        <w:rPr>
          <w:lang w:val="fr-FR"/>
        </w:rPr>
        <w:t>’</w:t>
      </w:r>
      <w:r w:rsidRPr="0028603C">
        <w:rPr>
          <w:lang w:val="fr-FR"/>
        </w:rPr>
        <w:t>Agence principale et/ou de l</w:t>
      </w:r>
      <w:r w:rsidR="00C37710" w:rsidRPr="0028603C">
        <w:rPr>
          <w:lang w:val="fr-FR"/>
        </w:rPr>
        <w:t>’</w:t>
      </w:r>
      <w:r w:rsidRPr="0028603C">
        <w:rPr>
          <w:lang w:val="fr-FR"/>
        </w:rPr>
        <w:t>Agence de coopération, parties au présent Accord.</w:t>
      </w:r>
    </w:p>
    <w:p w14:paraId="4CFBC2F9" w14:textId="14C7E8F0" w:rsidR="002E5EA4" w:rsidRPr="0028603C" w:rsidRDefault="002E5EA4" w:rsidP="002E5EA4">
      <w:pPr>
        <w:pStyle w:val="Heading1"/>
        <w:numPr>
          <w:ilvl w:val="0"/>
          <w:numId w:val="1"/>
        </w:numPr>
        <w:rPr>
          <w:lang w:val="fr-FR"/>
        </w:rPr>
      </w:pPr>
      <w:r w:rsidRPr="0028603C">
        <w:rPr>
          <w:lang w:val="fr-FR"/>
        </w:rPr>
        <w:t>L</w:t>
      </w:r>
      <w:r w:rsidR="00C37710" w:rsidRPr="0028603C">
        <w:rPr>
          <w:lang w:val="fr-FR"/>
        </w:rPr>
        <w:t>’</w:t>
      </w:r>
      <w:r w:rsidRPr="0028603C">
        <w:rPr>
          <w:lang w:val="fr-FR"/>
        </w:rPr>
        <w:t>Agence principale sera responsable de la coordination de la planification, de la mise en œuvre et des rapports pour toutes les activités dans le cadre du présent Accord, comprenant entre autres la vérification indépendante indiquée à l</w:t>
      </w:r>
      <w:r w:rsidR="00C37710" w:rsidRPr="0028603C">
        <w:rPr>
          <w:lang w:val="fr-FR"/>
        </w:rPr>
        <w:t>’</w:t>
      </w:r>
      <w:r w:rsidRPr="0028603C">
        <w:rPr>
          <w:lang w:val="fr-FR"/>
        </w:rPr>
        <w:t>alinéa 5 b). L</w:t>
      </w:r>
      <w:r w:rsidR="00C37710" w:rsidRPr="0028603C">
        <w:rPr>
          <w:lang w:val="fr-FR"/>
        </w:rPr>
        <w:t>’</w:t>
      </w:r>
      <w:r w:rsidRPr="0028603C">
        <w:rPr>
          <w:lang w:val="fr-FR"/>
        </w:rPr>
        <w:t>Agence de coopération soutiendra l</w:t>
      </w:r>
      <w:r w:rsidR="00C37710" w:rsidRPr="0028603C">
        <w:rPr>
          <w:lang w:val="fr-FR"/>
        </w:rPr>
        <w:t>’</w:t>
      </w:r>
      <w:r w:rsidRPr="0028603C">
        <w:rPr>
          <w:lang w:val="fr-FR"/>
        </w:rPr>
        <w:t>Agence principale dans la mise en œuvre du Plan, sous la coordination générale de l</w:t>
      </w:r>
      <w:r w:rsidR="00C37710" w:rsidRPr="0028603C">
        <w:rPr>
          <w:lang w:val="fr-FR"/>
        </w:rPr>
        <w:t>’</w:t>
      </w:r>
      <w:r w:rsidRPr="0028603C">
        <w:rPr>
          <w:lang w:val="fr-FR"/>
        </w:rPr>
        <w:t>Agence principale. Les rôles de l</w:t>
      </w:r>
      <w:r w:rsidR="00C37710" w:rsidRPr="0028603C">
        <w:rPr>
          <w:lang w:val="fr-FR"/>
        </w:rPr>
        <w:t>’</w:t>
      </w:r>
      <w:r w:rsidRPr="0028603C">
        <w:rPr>
          <w:lang w:val="fr-FR"/>
        </w:rPr>
        <w:t>Agence principale et de</w:t>
      </w:r>
      <w:r w:rsidR="009F0C7F" w:rsidRPr="0028603C">
        <w:rPr>
          <w:lang w:val="fr-FR"/>
        </w:rPr>
        <w:t xml:space="preserve"> l</w:t>
      </w:r>
      <w:r w:rsidR="00C37710" w:rsidRPr="0028603C">
        <w:rPr>
          <w:lang w:val="fr-FR"/>
        </w:rPr>
        <w:t>’</w:t>
      </w:r>
      <w:r w:rsidRPr="0028603C">
        <w:rPr>
          <w:lang w:val="fr-FR"/>
        </w:rPr>
        <w:t>Agence de coopération sont énoncés respectivement dans l</w:t>
      </w:r>
      <w:r w:rsidR="00C37710" w:rsidRPr="0028603C">
        <w:rPr>
          <w:lang w:val="fr-FR"/>
        </w:rPr>
        <w:t>’</w:t>
      </w:r>
      <w:r w:rsidRPr="0028603C">
        <w:rPr>
          <w:lang w:val="fr-FR"/>
        </w:rPr>
        <w:t>Appendice 6-A et l</w:t>
      </w:r>
      <w:r w:rsidR="00C37710" w:rsidRPr="0028603C">
        <w:rPr>
          <w:lang w:val="fr-FR"/>
        </w:rPr>
        <w:t>’</w:t>
      </w:r>
      <w:r w:rsidRPr="0028603C">
        <w:rPr>
          <w:lang w:val="fr-FR"/>
        </w:rPr>
        <w:t>Appendice 6-B. Le Comité exécutif consent, en principe, à verser à l</w:t>
      </w:r>
      <w:r w:rsidR="00C37710" w:rsidRPr="0028603C">
        <w:rPr>
          <w:lang w:val="fr-FR"/>
        </w:rPr>
        <w:t>’</w:t>
      </w:r>
      <w:r w:rsidRPr="0028603C">
        <w:rPr>
          <w:lang w:val="fr-FR"/>
        </w:rPr>
        <w:t>Agence principale et à l</w:t>
      </w:r>
      <w:r w:rsidR="00C37710" w:rsidRPr="0028603C">
        <w:rPr>
          <w:lang w:val="fr-FR"/>
        </w:rPr>
        <w:t>’</w:t>
      </w:r>
      <w:r w:rsidRPr="0028603C">
        <w:rPr>
          <w:lang w:val="fr-FR"/>
        </w:rPr>
        <w:t>Agence de coopération les montants indiqués aux lignes 2.2 et 2.4 de l</w:t>
      </w:r>
      <w:r w:rsidR="00C37710" w:rsidRPr="0028603C">
        <w:rPr>
          <w:lang w:val="fr-FR"/>
        </w:rPr>
        <w:t>’</w:t>
      </w:r>
      <w:r w:rsidRPr="0028603C">
        <w:rPr>
          <w:lang w:val="fr-FR"/>
        </w:rPr>
        <w:t>Appendice 2-A.</w:t>
      </w:r>
    </w:p>
    <w:p w14:paraId="7173BB72" w14:textId="32DD45FC" w:rsidR="002E5EA4" w:rsidRPr="0028603C" w:rsidRDefault="002E5EA4" w:rsidP="002E5EA4">
      <w:pPr>
        <w:keepNext/>
        <w:spacing w:before="240" w:after="240"/>
        <w:rPr>
          <w:b/>
          <w:lang w:val="fr-FR"/>
        </w:rPr>
      </w:pPr>
      <w:r w:rsidRPr="0028603C">
        <w:rPr>
          <w:b/>
          <w:lang w:val="fr-FR"/>
        </w:rPr>
        <w:t>Non-respect de l</w:t>
      </w:r>
      <w:r w:rsidR="00C37710" w:rsidRPr="0028603C">
        <w:rPr>
          <w:b/>
          <w:lang w:val="fr-FR"/>
        </w:rPr>
        <w:t>’</w:t>
      </w:r>
      <w:r w:rsidRPr="0028603C">
        <w:rPr>
          <w:b/>
          <w:lang w:val="fr-FR"/>
        </w:rPr>
        <w:t>Accord</w:t>
      </w:r>
    </w:p>
    <w:p w14:paraId="7FEB0151" w14:textId="237D825B" w:rsidR="002E5EA4" w:rsidRPr="0028603C" w:rsidRDefault="002E5EA4" w:rsidP="002E5EA4">
      <w:pPr>
        <w:pStyle w:val="Heading1"/>
        <w:numPr>
          <w:ilvl w:val="0"/>
          <w:numId w:val="1"/>
        </w:numPr>
        <w:spacing w:before="240"/>
        <w:rPr>
          <w:lang w:val="fr-FR"/>
        </w:rPr>
      </w:pPr>
      <w:r w:rsidRPr="0028603C">
        <w:rPr>
          <w:lang w:val="fr-FR"/>
        </w:rPr>
        <w:t>Si, pour une raison quelconque, le Pays ne respecte pas les Objectifs d</w:t>
      </w:r>
      <w:r w:rsidR="00C37710" w:rsidRPr="0028603C">
        <w:rPr>
          <w:lang w:val="fr-FR"/>
        </w:rPr>
        <w:t>’</w:t>
      </w:r>
      <w:r w:rsidRPr="0028603C">
        <w:rPr>
          <w:lang w:val="fr-FR"/>
        </w:rPr>
        <w:t>élimination des Substances énumérées à la ligne 1.2 de l</w:t>
      </w:r>
      <w:r w:rsidR="00C37710" w:rsidRPr="0028603C">
        <w:rPr>
          <w:lang w:val="fr-FR"/>
        </w:rPr>
        <w:t>’</w:t>
      </w:r>
      <w:r w:rsidRPr="0028603C">
        <w:rPr>
          <w:lang w:val="fr-FR"/>
        </w:rPr>
        <w:t>Appendice 2-A ou bien ne se conforme pas au présent Accord, il accepte qu</w:t>
      </w:r>
      <w:r w:rsidR="00C37710" w:rsidRPr="0028603C">
        <w:rPr>
          <w:lang w:val="fr-FR"/>
        </w:rPr>
        <w:t>’</w:t>
      </w:r>
      <w:r w:rsidRPr="0028603C">
        <w:rPr>
          <w:lang w:val="fr-FR"/>
        </w:rPr>
        <w:t>il n</w:t>
      </w:r>
      <w:r w:rsidR="00C37710" w:rsidRPr="0028603C">
        <w:rPr>
          <w:lang w:val="fr-FR"/>
        </w:rPr>
        <w:t>’</w:t>
      </w:r>
      <w:r w:rsidRPr="0028603C">
        <w:rPr>
          <w:lang w:val="fr-FR"/>
        </w:rPr>
        <w:t>ait alors plus droit au financement selon le calendrier d</w:t>
      </w:r>
      <w:r w:rsidR="00C37710" w:rsidRPr="0028603C">
        <w:rPr>
          <w:lang w:val="fr-FR"/>
        </w:rPr>
        <w:t>’</w:t>
      </w:r>
      <w:r w:rsidRPr="0028603C">
        <w:rPr>
          <w:lang w:val="fr-FR"/>
        </w:rPr>
        <w:t>approbation du financement. Il appartient au Comité exécutif de rétablir ce financement selon un calendrier révisé d</w:t>
      </w:r>
      <w:r w:rsidR="00C37710" w:rsidRPr="0028603C">
        <w:rPr>
          <w:lang w:val="fr-FR"/>
        </w:rPr>
        <w:t>’</w:t>
      </w:r>
      <w:r w:rsidRPr="0028603C">
        <w:rPr>
          <w:lang w:val="fr-FR"/>
        </w:rPr>
        <w:t>approbation du financement établi par ses soins, une fois que le Pays aura démontré qu</w:t>
      </w:r>
      <w:r w:rsidR="00C37710" w:rsidRPr="0028603C">
        <w:rPr>
          <w:lang w:val="fr-FR"/>
        </w:rPr>
        <w:t>’</w:t>
      </w:r>
      <w:r w:rsidRPr="0028603C">
        <w:rPr>
          <w:lang w:val="fr-FR"/>
        </w:rPr>
        <w:t>il a rempli toutes les obligations qu</w:t>
      </w:r>
      <w:r w:rsidR="00C37710" w:rsidRPr="0028603C">
        <w:rPr>
          <w:lang w:val="fr-FR"/>
        </w:rPr>
        <w:t>’</w:t>
      </w:r>
      <w:r w:rsidRPr="0028603C">
        <w:rPr>
          <w:lang w:val="fr-FR"/>
        </w:rPr>
        <w:t>il devait remplir avant de recevoir la prochaine tranche de financement selon le calendrier d</w:t>
      </w:r>
      <w:r w:rsidR="00C37710" w:rsidRPr="0028603C">
        <w:rPr>
          <w:lang w:val="fr-FR"/>
        </w:rPr>
        <w:t>’</w:t>
      </w:r>
      <w:r w:rsidRPr="0028603C">
        <w:rPr>
          <w:lang w:val="fr-FR"/>
        </w:rPr>
        <w:t>approbation du financement. Le Pays accepte que le Comité exécutif puisse déduire du financement le montant défini à l</w:t>
      </w:r>
      <w:r w:rsidR="00C37710" w:rsidRPr="0028603C">
        <w:rPr>
          <w:lang w:val="fr-FR"/>
        </w:rPr>
        <w:t>’</w:t>
      </w:r>
      <w:r w:rsidRPr="0028603C">
        <w:rPr>
          <w:lang w:val="fr-FR"/>
        </w:rPr>
        <w:t>Appendice 7-A (« Réductions du financement en cas de non-conformité ») pour chaque kilogramme PAO dont la consommation n</w:t>
      </w:r>
      <w:r w:rsidR="00C37710" w:rsidRPr="0028603C">
        <w:rPr>
          <w:lang w:val="fr-FR"/>
        </w:rPr>
        <w:t>’</w:t>
      </w:r>
      <w:r w:rsidRPr="0028603C">
        <w:rPr>
          <w:lang w:val="fr-FR"/>
        </w:rPr>
        <w:t>aura pas été réduite au cours d</w:t>
      </w:r>
      <w:r w:rsidR="00C37710" w:rsidRPr="0028603C">
        <w:rPr>
          <w:lang w:val="fr-FR"/>
        </w:rPr>
        <w:t>’</w:t>
      </w:r>
      <w:r w:rsidRPr="0028603C">
        <w:rPr>
          <w:lang w:val="fr-FR"/>
        </w:rPr>
        <w:t>une année quelconque. Le Comité exécutif étudiera chaque circonstance spécifique dans laquelle le Pays n</w:t>
      </w:r>
      <w:r w:rsidR="00C37710" w:rsidRPr="0028603C">
        <w:rPr>
          <w:lang w:val="fr-FR"/>
        </w:rPr>
        <w:t>’</w:t>
      </w:r>
      <w:r w:rsidRPr="0028603C">
        <w:rPr>
          <w:lang w:val="fr-FR"/>
        </w:rPr>
        <w:t>a pas respecté l</w:t>
      </w:r>
      <w:r w:rsidR="00C37710" w:rsidRPr="0028603C">
        <w:rPr>
          <w:lang w:val="fr-FR"/>
        </w:rPr>
        <w:t>’</w:t>
      </w:r>
      <w:r w:rsidRPr="0028603C">
        <w:rPr>
          <w:lang w:val="fr-FR"/>
        </w:rPr>
        <w:t>Accord et prendra des décisions en conséquence. Une fois les décisions prises, le cas spécifique de non-respect de l</w:t>
      </w:r>
      <w:r w:rsidR="00C37710" w:rsidRPr="0028603C">
        <w:rPr>
          <w:lang w:val="fr-FR"/>
        </w:rPr>
        <w:t>’</w:t>
      </w:r>
      <w:r w:rsidRPr="0028603C">
        <w:rPr>
          <w:lang w:val="fr-FR"/>
        </w:rPr>
        <w:t>Accord ne constituera pas un obstacle à l</w:t>
      </w:r>
      <w:r w:rsidR="00C37710" w:rsidRPr="0028603C">
        <w:rPr>
          <w:lang w:val="fr-FR"/>
        </w:rPr>
        <w:t>’</w:t>
      </w:r>
      <w:r w:rsidRPr="0028603C">
        <w:rPr>
          <w:lang w:val="fr-FR"/>
        </w:rPr>
        <w:t>octroi du financement pour des tranches futures selon le paragraphe 5 ci-dessus.</w:t>
      </w:r>
    </w:p>
    <w:p w14:paraId="759E78D5" w14:textId="77777777" w:rsidR="002E5EA4" w:rsidRPr="0028603C" w:rsidRDefault="002E5EA4" w:rsidP="002E5EA4">
      <w:pPr>
        <w:pStyle w:val="Heading1"/>
        <w:numPr>
          <w:ilvl w:val="0"/>
          <w:numId w:val="1"/>
        </w:numPr>
        <w:rPr>
          <w:lang w:val="fr-FR"/>
        </w:rPr>
      </w:pPr>
      <w:r w:rsidRPr="0028603C">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B8E7FAF" w14:textId="0C5A502B" w:rsidR="002E5EA4" w:rsidRPr="0028603C" w:rsidRDefault="002E5EA4" w:rsidP="002E5EA4">
      <w:pPr>
        <w:pStyle w:val="Heading1"/>
        <w:numPr>
          <w:ilvl w:val="0"/>
          <w:numId w:val="1"/>
        </w:numPr>
        <w:rPr>
          <w:lang w:val="fr-FR"/>
        </w:rPr>
      </w:pPr>
      <w:r w:rsidRPr="0028603C">
        <w:rPr>
          <w:lang w:val="fr-FR"/>
        </w:rPr>
        <w:t>Le Pays se conformera à toute demande raisonnable du Comité exécutif, de l</w:t>
      </w:r>
      <w:r w:rsidR="00C37710" w:rsidRPr="0028603C">
        <w:rPr>
          <w:lang w:val="fr-FR"/>
        </w:rPr>
        <w:t>’</w:t>
      </w:r>
      <w:r w:rsidRPr="0028603C">
        <w:rPr>
          <w:lang w:val="fr-FR"/>
        </w:rPr>
        <w:t>Agence principale et de l</w:t>
      </w:r>
      <w:r w:rsidR="00C37710" w:rsidRPr="0028603C">
        <w:rPr>
          <w:lang w:val="fr-FR"/>
        </w:rPr>
        <w:t>’</w:t>
      </w:r>
      <w:r w:rsidRPr="0028603C">
        <w:rPr>
          <w:lang w:val="fr-FR"/>
        </w:rPr>
        <w:t>Agence de coopération en vue de faciliter la mise en œuvre du présent Accord. En particulier, il permettra à l</w:t>
      </w:r>
      <w:r w:rsidR="00C37710" w:rsidRPr="0028603C">
        <w:rPr>
          <w:lang w:val="fr-FR"/>
        </w:rPr>
        <w:t>’</w:t>
      </w:r>
      <w:r w:rsidRPr="0028603C">
        <w:rPr>
          <w:lang w:val="fr-FR"/>
        </w:rPr>
        <w:t>Agence principale et à l</w:t>
      </w:r>
      <w:r w:rsidR="00C37710" w:rsidRPr="0028603C">
        <w:rPr>
          <w:lang w:val="fr-FR"/>
        </w:rPr>
        <w:t>’</w:t>
      </w:r>
      <w:r w:rsidRPr="0028603C">
        <w:rPr>
          <w:lang w:val="fr-FR"/>
        </w:rPr>
        <w:t>Agence de coopération d</w:t>
      </w:r>
      <w:r w:rsidR="00C37710" w:rsidRPr="0028603C">
        <w:rPr>
          <w:lang w:val="fr-FR"/>
        </w:rPr>
        <w:t>’</w:t>
      </w:r>
      <w:r w:rsidRPr="0028603C">
        <w:rPr>
          <w:lang w:val="fr-FR"/>
        </w:rPr>
        <w:t>accéder aux renseignements nécessaires pour vérifier la conformité à cet Accord.</w:t>
      </w:r>
    </w:p>
    <w:p w14:paraId="04C5439B" w14:textId="5A6FFB40" w:rsidR="002E5EA4" w:rsidRPr="0028603C" w:rsidRDefault="002E5EA4" w:rsidP="002E5EA4">
      <w:pPr>
        <w:keepNext/>
        <w:spacing w:before="240" w:after="240"/>
        <w:rPr>
          <w:b/>
          <w:lang w:val="fr-FR"/>
        </w:rPr>
      </w:pPr>
      <w:r w:rsidRPr="0028603C">
        <w:rPr>
          <w:b/>
          <w:lang w:val="fr-FR"/>
        </w:rPr>
        <w:t>Date d</w:t>
      </w:r>
      <w:r w:rsidR="00C37710" w:rsidRPr="0028603C">
        <w:rPr>
          <w:b/>
          <w:lang w:val="fr-FR"/>
        </w:rPr>
        <w:t>’</w:t>
      </w:r>
      <w:r w:rsidRPr="0028603C">
        <w:rPr>
          <w:b/>
          <w:lang w:val="fr-FR"/>
        </w:rPr>
        <w:t>achèvement</w:t>
      </w:r>
    </w:p>
    <w:p w14:paraId="1EBF3B6C" w14:textId="5252447A" w:rsidR="002E5EA4" w:rsidRPr="0028603C" w:rsidRDefault="002E5EA4" w:rsidP="002E5EA4">
      <w:pPr>
        <w:pStyle w:val="Heading1"/>
        <w:numPr>
          <w:ilvl w:val="0"/>
          <w:numId w:val="1"/>
        </w:numPr>
        <w:spacing w:before="240"/>
        <w:rPr>
          <w:lang w:val="fr-FR"/>
        </w:rPr>
      </w:pPr>
      <w:r w:rsidRPr="0028603C">
        <w:rPr>
          <w:lang w:val="fr-FR"/>
        </w:rPr>
        <w:t>L</w:t>
      </w:r>
      <w:r w:rsidR="00C37710" w:rsidRPr="0028603C">
        <w:rPr>
          <w:lang w:val="fr-FR"/>
        </w:rPr>
        <w:t>’</w:t>
      </w:r>
      <w:r w:rsidRPr="0028603C">
        <w:rPr>
          <w:lang w:val="fr-FR"/>
        </w:rPr>
        <w:t>achèvement du Plan et de l</w:t>
      </w:r>
      <w:r w:rsidR="00C37710" w:rsidRPr="0028603C">
        <w:rPr>
          <w:lang w:val="fr-FR"/>
        </w:rPr>
        <w:t>’</w:t>
      </w:r>
      <w:r w:rsidRPr="0028603C">
        <w:rPr>
          <w:lang w:val="fr-FR"/>
        </w:rPr>
        <w:t>Accord s</w:t>
      </w:r>
      <w:r w:rsidR="00C37710" w:rsidRPr="0028603C">
        <w:rPr>
          <w:lang w:val="fr-FR"/>
        </w:rPr>
        <w:t>’</w:t>
      </w:r>
      <w:r w:rsidRPr="0028603C">
        <w:rPr>
          <w:lang w:val="fr-FR"/>
        </w:rPr>
        <w:t>y rapportant aura lieu à la fin de l</w:t>
      </w:r>
      <w:r w:rsidR="00C37710" w:rsidRPr="0028603C">
        <w:rPr>
          <w:lang w:val="fr-FR"/>
        </w:rPr>
        <w:t>’</w:t>
      </w:r>
      <w:r w:rsidRPr="0028603C">
        <w:rPr>
          <w:lang w:val="fr-FR"/>
        </w:rPr>
        <w:t>année suivant la dernière année pour laquelle le niveau de la consommation totale maximale autorisée est spécifié à l</w:t>
      </w:r>
      <w:r w:rsidR="00C37710" w:rsidRPr="0028603C">
        <w:rPr>
          <w:lang w:val="fr-FR"/>
        </w:rPr>
        <w:t>’</w:t>
      </w:r>
      <w:r w:rsidRPr="0028603C">
        <w:rPr>
          <w:lang w:val="fr-FR"/>
        </w:rPr>
        <w:t>Appendice 2-A. Si des activités prévues dans le plan de mise en œuvre de la dernière tranche et dans ses révisions subséquentes, selon l</w:t>
      </w:r>
      <w:r w:rsidR="00C37710" w:rsidRPr="0028603C">
        <w:rPr>
          <w:lang w:val="fr-FR"/>
        </w:rPr>
        <w:t>’</w:t>
      </w:r>
      <w:r w:rsidRPr="0028603C">
        <w:rPr>
          <w:lang w:val="fr-FR"/>
        </w:rPr>
        <w:t>alinéa 5 d) et le paragraphe 7, se trouvaient encore en souffrance à cette date, l</w:t>
      </w:r>
      <w:r w:rsidR="00C37710" w:rsidRPr="0028603C">
        <w:rPr>
          <w:lang w:val="fr-FR"/>
        </w:rPr>
        <w:t>’</w:t>
      </w:r>
      <w:r w:rsidRPr="0028603C">
        <w:rPr>
          <w:lang w:val="fr-FR"/>
        </w:rPr>
        <w:t>achèvement du Plan serait reporté jusqu</w:t>
      </w:r>
      <w:r w:rsidR="00C37710" w:rsidRPr="0028603C">
        <w:rPr>
          <w:lang w:val="fr-FR"/>
        </w:rPr>
        <w:t>’</w:t>
      </w:r>
      <w:r w:rsidRPr="0028603C">
        <w:rPr>
          <w:lang w:val="fr-FR"/>
        </w:rPr>
        <w:t>à la fin de l</w:t>
      </w:r>
      <w:r w:rsidR="00C37710" w:rsidRPr="0028603C">
        <w:rPr>
          <w:lang w:val="fr-FR"/>
        </w:rPr>
        <w:t>’</w:t>
      </w:r>
      <w:r w:rsidRPr="0028603C">
        <w:rPr>
          <w:lang w:val="fr-FR"/>
        </w:rPr>
        <w:t>année suivant la mise en œuvre des activités restantes. Les rapports, prévus aux alinéas 1 a), 1 b), 1 d) et 1 e) de l</w:t>
      </w:r>
      <w:r w:rsidR="00C37710" w:rsidRPr="0028603C">
        <w:rPr>
          <w:lang w:val="fr-FR"/>
        </w:rPr>
        <w:t>’</w:t>
      </w:r>
      <w:r w:rsidRPr="0028603C">
        <w:rPr>
          <w:lang w:val="fr-FR"/>
        </w:rPr>
        <w:t>Appendice 4-A continueront d</w:t>
      </w:r>
      <w:r w:rsidR="00C37710" w:rsidRPr="0028603C">
        <w:rPr>
          <w:lang w:val="fr-FR"/>
        </w:rPr>
        <w:t>’</w:t>
      </w:r>
      <w:r w:rsidRPr="0028603C">
        <w:rPr>
          <w:lang w:val="fr-FR"/>
        </w:rPr>
        <w:t>être exigés jusqu</w:t>
      </w:r>
      <w:r w:rsidR="00C37710" w:rsidRPr="0028603C">
        <w:rPr>
          <w:lang w:val="fr-FR"/>
        </w:rPr>
        <w:t>’</w:t>
      </w:r>
      <w:r w:rsidRPr="0028603C">
        <w:rPr>
          <w:lang w:val="fr-FR"/>
        </w:rPr>
        <w:t>à l</w:t>
      </w:r>
      <w:r w:rsidR="00C37710" w:rsidRPr="0028603C">
        <w:rPr>
          <w:lang w:val="fr-FR"/>
        </w:rPr>
        <w:t>’</w:t>
      </w:r>
      <w:r w:rsidRPr="0028603C">
        <w:rPr>
          <w:lang w:val="fr-FR"/>
        </w:rPr>
        <w:t>achèvement du Plan, à moins d</w:t>
      </w:r>
      <w:r w:rsidR="00C37710" w:rsidRPr="0028603C">
        <w:rPr>
          <w:lang w:val="fr-FR"/>
        </w:rPr>
        <w:t>’</w:t>
      </w:r>
      <w:r w:rsidRPr="0028603C">
        <w:rPr>
          <w:lang w:val="fr-FR"/>
        </w:rPr>
        <w:t>indication contraire de la part du Comité exécutif.</w:t>
      </w:r>
    </w:p>
    <w:p w14:paraId="295754DC" w14:textId="77777777" w:rsidR="002E5EA4" w:rsidRPr="0028603C" w:rsidRDefault="002E5EA4" w:rsidP="002E5EA4">
      <w:pPr>
        <w:keepNext/>
        <w:spacing w:before="240" w:after="240"/>
        <w:rPr>
          <w:lang w:val="fr-FR"/>
        </w:rPr>
      </w:pPr>
      <w:r w:rsidRPr="0028603C">
        <w:rPr>
          <w:b/>
          <w:lang w:val="fr-FR"/>
        </w:rPr>
        <w:t>Validité</w:t>
      </w:r>
    </w:p>
    <w:p w14:paraId="165F3F5C" w14:textId="77777777" w:rsidR="002E5EA4" w:rsidRPr="0028603C" w:rsidRDefault="002E5EA4" w:rsidP="002E5EA4">
      <w:pPr>
        <w:pStyle w:val="Heading1"/>
        <w:numPr>
          <w:ilvl w:val="0"/>
          <w:numId w:val="1"/>
        </w:numPr>
        <w:spacing w:before="240"/>
        <w:rPr>
          <w:lang w:val="fr-FR"/>
        </w:rPr>
      </w:pPr>
      <w:r w:rsidRPr="0028603C">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5F0E722E" w14:textId="77777777" w:rsidR="002E5EA4" w:rsidRPr="0028603C" w:rsidRDefault="002E5EA4" w:rsidP="002E5EA4">
      <w:pPr>
        <w:pStyle w:val="Heading1"/>
        <w:numPr>
          <w:ilvl w:val="0"/>
          <w:numId w:val="1"/>
        </w:numPr>
        <w:rPr>
          <w:lang w:val="fr-FR"/>
        </w:rPr>
      </w:pPr>
      <w:r w:rsidRPr="0028603C">
        <w:rPr>
          <w:lang w:val="fr-FR"/>
        </w:rPr>
        <w:t>Le présent Accord peut être modifié ou résilié uniquement par consentement mutuel écrit du Pays et du Comité exécutif du Fonds multilatéral.</w:t>
      </w:r>
    </w:p>
    <w:p w14:paraId="0BD1CAAF" w14:textId="77777777" w:rsidR="00B71D6E" w:rsidRPr="0028603C" w:rsidRDefault="00B71D6E" w:rsidP="00B71D6E">
      <w:pPr>
        <w:pStyle w:val="Heading1"/>
        <w:keepNext/>
        <w:numPr>
          <w:ilvl w:val="0"/>
          <w:numId w:val="0"/>
        </w:numPr>
        <w:spacing w:before="360" w:after="360"/>
        <w:rPr>
          <w:b/>
          <w:lang w:val="fr-FR"/>
        </w:rPr>
      </w:pPr>
      <w:r w:rsidRPr="0028603C">
        <w:rPr>
          <w:b/>
          <w:lang w:val="fr-FR"/>
        </w:rPr>
        <w:t>APPENDICES</w:t>
      </w:r>
    </w:p>
    <w:p w14:paraId="0A59587F" w14:textId="7936198D" w:rsidR="00B71D6E" w:rsidRPr="0028603C" w:rsidRDefault="00562AEA" w:rsidP="00B71D6E">
      <w:pPr>
        <w:pStyle w:val="Heading1"/>
        <w:keepNext/>
        <w:numPr>
          <w:ilvl w:val="0"/>
          <w:numId w:val="0"/>
        </w:numPr>
        <w:spacing w:before="360"/>
        <w:rPr>
          <w:b/>
          <w:lang w:val="fr-FR"/>
        </w:rPr>
      </w:pPr>
      <w:r w:rsidRPr="0028603C">
        <w:rPr>
          <w:b/>
          <w:lang w:val="fr-FR"/>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F4BB3" w:rsidRPr="00630BEE" w14:paraId="32429E41" w14:textId="77777777">
        <w:trPr>
          <w:trHeight w:val="413"/>
          <w:tblHeader/>
        </w:trPr>
        <w:tc>
          <w:tcPr>
            <w:tcW w:w="1896" w:type="pct"/>
            <w:vAlign w:val="center"/>
          </w:tcPr>
          <w:p w14:paraId="20A4A71A" w14:textId="15B81636" w:rsidR="004F4BB3" w:rsidRPr="0028603C" w:rsidRDefault="004F4BB3" w:rsidP="004F4BB3">
            <w:pPr>
              <w:keepNext/>
              <w:jc w:val="center"/>
              <w:rPr>
                <w:sz w:val="20"/>
                <w:szCs w:val="20"/>
                <w:lang w:val="fr-FR"/>
              </w:rPr>
            </w:pPr>
            <w:r w:rsidRPr="0028603C">
              <w:rPr>
                <w:sz w:val="20"/>
                <w:lang w:val="fr-FR"/>
              </w:rPr>
              <w:t>Substance</w:t>
            </w:r>
          </w:p>
        </w:tc>
        <w:tc>
          <w:tcPr>
            <w:tcW w:w="758" w:type="pct"/>
            <w:vAlign w:val="center"/>
          </w:tcPr>
          <w:p w14:paraId="67AB554D" w14:textId="6798AE9D" w:rsidR="004F4BB3" w:rsidRPr="0028603C" w:rsidRDefault="004F4BB3" w:rsidP="004F4BB3">
            <w:pPr>
              <w:keepNext/>
              <w:jc w:val="center"/>
              <w:rPr>
                <w:sz w:val="20"/>
                <w:szCs w:val="20"/>
                <w:lang w:val="fr-FR"/>
              </w:rPr>
            </w:pPr>
            <w:r w:rsidRPr="0028603C">
              <w:rPr>
                <w:sz w:val="20"/>
                <w:lang w:val="fr-FR"/>
              </w:rPr>
              <w:t>Annexe</w:t>
            </w:r>
          </w:p>
        </w:tc>
        <w:tc>
          <w:tcPr>
            <w:tcW w:w="758" w:type="pct"/>
            <w:vAlign w:val="center"/>
          </w:tcPr>
          <w:p w14:paraId="32F46867" w14:textId="40F5CA49" w:rsidR="004F4BB3" w:rsidRPr="0028603C" w:rsidRDefault="004F4BB3" w:rsidP="004F4BB3">
            <w:pPr>
              <w:keepNext/>
              <w:jc w:val="center"/>
              <w:rPr>
                <w:sz w:val="20"/>
                <w:szCs w:val="20"/>
                <w:lang w:val="fr-FR"/>
              </w:rPr>
            </w:pPr>
            <w:r w:rsidRPr="0028603C">
              <w:rPr>
                <w:sz w:val="20"/>
                <w:lang w:val="fr-FR"/>
              </w:rPr>
              <w:t>Groupe</w:t>
            </w:r>
          </w:p>
        </w:tc>
        <w:tc>
          <w:tcPr>
            <w:tcW w:w="1588" w:type="pct"/>
            <w:vAlign w:val="center"/>
          </w:tcPr>
          <w:p w14:paraId="655613CD" w14:textId="285151AA" w:rsidR="004F4BB3" w:rsidRPr="0028603C" w:rsidRDefault="004F4BB3" w:rsidP="004F4BB3">
            <w:pPr>
              <w:keepNext/>
              <w:jc w:val="center"/>
              <w:rPr>
                <w:sz w:val="20"/>
                <w:szCs w:val="20"/>
                <w:lang w:val="fr-FR"/>
              </w:rPr>
            </w:pPr>
            <w:r w:rsidRPr="0028603C">
              <w:rPr>
                <w:sz w:val="20"/>
                <w:lang w:val="fr-FR"/>
              </w:rPr>
              <w:t>Point de départ des réductions globales de la consommation (tonnes PAO)</w:t>
            </w:r>
          </w:p>
        </w:tc>
      </w:tr>
      <w:tr w:rsidR="00B71D6E" w:rsidRPr="0028603C" w14:paraId="674BDCF1" w14:textId="77777777">
        <w:tc>
          <w:tcPr>
            <w:tcW w:w="1896" w:type="pct"/>
          </w:tcPr>
          <w:p w14:paraId="40BDE3FA" w14:textId="77777777" w:rsidR="00B71D6E" w:rsidRPr="0028603C" w:rsidRDefault="00B71D6E">
            <w:pPr>
              <w:keepNext/>
              <w:rPr>
                <w:sz w:val="20"/>
                <w:szCs w:val="20"/>
                <w:lang w:val="fr-FR"/>
              </w:rPr>
            </w:pPr>
            <w:r w:rsidRPr="0028603C">
              <w:rPr>
                <w:sz w:val="20"/>
                <w:szCs w:val="20"/>
                <w:lang w:val="fr-FR"/>
              </w:rPr>
              <w:t>HCFC-22</w:t>
            </w:r>
          </w:p>
        </w:tc>
        <w:tc>
          <w:tcPr>
            <w:tcW w:w="758" w:type="pct"/>
            <w:vAlign w:val="center"/>
          </w:tcPr>
          <w:p w14:paraId="4FDFC8C8" w14:textId="77777777" w:rsidR="00B71D6E" w:rsidRPr="0028603C" w:rsidRDefault="00B71D6E">
            <w:pPr>
              <w:keepNext/>
              <w:jc w:val="center"/>
              <w:rPr>
                <w:sz w:val="20"/>
                <w:szCs w:val="20"/>
                <w:lang w:val="fr-FR"/>
              </w:rPr>
            </w:pPr>
            <w:r w:rsidRPr="0028603C">
              <w:rPr>
                <w:sz w:val="20"/>
                <w:szCs w:val="20"/>
                <w:lang w:val="fr-FR"/>
              </w:rPr>
              <w:t>C</w:t>
            </w:r>
          </w:p>
        </w:tc>
        <w:tc>
          <w:tcPr>
            <w:tcW w:w="758" w:type="pct"/>
            <w:vAlign w:val="center"/>
          </w:tcPr>
          <w:p w14:paraId="57268E20" w14:textId="77777777" w:rsidR="00B71D6E" w:rsidRPr="0028603C" w:rsidRDefault="00B71D6E">
            <w:pPr>
              <w:keepNext/>
              <w:jc w:val="center"/>
              <w:rPr>
                <w:sz w:val="20"/>
                <w:szCs w:val="20"/>
                <w:lang w:val="fr-FR"/>
              </w:rPr>
            </w:pPr>
            <w:r w:rsidRPr="0028603C">
              <w:rPr>
                <w:sz w:val="20"/>
                <w:szCs w:val="20"/>
                <w:lang w:val="fr-FR"/>
              </w:rPr>
              <w:t>I</w:t>
            </w:r>
          </w:p>
        </w:tc>
        <w:tc>
          <w:tcPr>
            <w:tcW w:w="1588" w:type="pct"/>
          </w:tcPr>
          <w:p w14:paraId="7D2749EC" w14:textId="1DE19D68" w:rsidR="00B71D6E" w:rsidRPr="0028603C" w:rsidRDefault="00B71D6E">
            <w:pPr>
              <w:keepNext/>
              <w:jc w:val="right"/>
              <w:rPr>
                <w:sz w:val="20"/>
                <w:szCs w:val="20"/>
                <w:lang w:val="fr-FR"/>
              </w:rPr>
            </w:pPr>
            <w:r w:rsidRPr="0028603C">
              <w:rPr>
                <w:sz w:val="20"/>
                <w:szCs w:val="20"/>
                <w:lang w:val="fr-FR"/>
              </w:rPr>
              <w:t>240</w:t>
            </w:r>
            <w:r w:rsidR="00562AEA" w:rsidRPr="0028603C">
              <w:rPr>
                <w:sz w:val="20"/>
                <w:szCs w:val="20"/>
                <w:lang w:val="fr-FR"/>
              </w:rPr>
              <w:t>,</w:t>
            </w:r>
            <w:r w:rsidRPr="0028603C">
              <w:rPr>
                <w:sz w:val="20"/>
                <w:szCs w:val="20"/>
                <w:lang w:val="fr-FR"/>
              </w:rPr>
              <w:t>19</w:t>
            </w:r>
          </w:p>
        </w:tc>
      </w:tr>
      <w:tr w:rsidR="00B71D6E" w:rsidRPr="0028603C" w14:paraId="4F11530C" w14:textId="77777777">
        <w:tblPrEx>
          <w:tblLook w:val="0000" w:firstRow="0" w:lastRow="0" w:firstColumn="0" w:lastColumn="0" w:noHBand="0" w:noVBand="0"/>
        </w:tblPrEx>
        <w:tc>
          <w:tcPr>
            <w:tcW w:w="1896" w:type="pct"/>
          </w:tcPr>
          <w:p w14:paraId="6467ED47" w14:textId="77777777" w:rsidR="00B71D6E" w:rsidRPr="0028603C" w:rsidRDefault="00B71D6E">
            <w:pPr>
              <w:rPr>
                <w:sz w:val="20"/>
                <w:szCs w:val="20"/>
                <w:lang w:val="fr-FR"/>
              </w:rPr>
            </w:pPr>
            <w:r w:rsidRPr="0028603C">
              <w:rPr>
                <w:sz w:val="20"/>
                <w:szCs w:val="20"/>
                <w:lang w:val="fr-FR"/>
              </w:rPr>
              <w:t>HCFC-123</w:t>
            </w:r>
          </w:p>
        </w:tc>
        <w:tc>
          <w:tcPr>
            <w:tcW w:w="758" w:type="pct"/>
            <w:vAlign w:val="center"/>
          </w:tcPr>
          <w:p w14:paraId="0206B3EF" w14:textId="77777777" w:rsidR="00B71D6E" w:rsidRPr="0028603C" w:rsidRDefault="00B71D6E">
            <w:pPr>
              <w:jc w:val="center"/>
              <w:rPr>
                <w:sz w:val="20"/>
                <w:szCs w:val="20"/>
                <w:lang w:val="fr-FR"/>
              </w:rPr>
            </w:pPr>
            <w:r w:rsidRPr="0028603C">
              <w:rPr>
                <w:sz w:val="20"/>
                <w:szCs w:val="20"/>
                <w:lang w:val="fr-FR"/>
              </w:rPr>
              <w:t>C</w:t>
            </w:r>
          </w:p>
        </w:tc>
        <w:tc>
          <w:tcPr>
            <w:tcW w:w="758" w:type="pct"/>
            <w:vAlign w:val="center"/>
          </w:tcPr>
          <w:p w14:paraId="563183F5" w14:textId="77777777" w:rsidR="00B71D6E" w:rsidRPr="0028603C" w:rsidRDefault="00B71D6E">
            <w:pPr>
              <w:jc w:val="center"/>
              <w:rPr>
                <w:sz w:val="20"/>
                <w:szCs w:val="20"/>
                <w:lang w:val="fr-FR"/>
              </w:rPr>
            </w:pPr>
            <w:r w:rsidRPr="0028603C">
              <w:rPr>
                <w:sz w:val="20"/>
                <w:szCs w:val="20"/>
                <w:lang w:val="fr-FR"/>
              </w:rPr>
              <w:t>I</w:t>
            </w:r>
          </w:p>
        </w:tc>
        <w:tc>
          <w:tcPr>
            <w:tcW w:w="1588" w:type="pct"/>
          </w:tcPr>
          <w:p w14:paraId="44A02752" w14:textId="52F28C1F" w:rsidR="00B71D6E" w:rsidRPr="0028603C" w:rsidRDefault="00B71D6E">
            <w:pPr>
              <w:jc w:val="right"/>
              <w:rPr>
                <w:sz w:val="20"/>
                <w:szCs w:val="20"/>
                <w:lang w:val="fr-FR"/>
              </w:rPr>
            </w:pPr>
            <w:r w:rsidRPr="0028603C">
              <w:rPr>
                <w:sz w:val="20"/>
                <w:szCs w:val="20"/>
                <w:lang w:val="fr-FR"/>
              </w:rPr>
              <w:t>0</w:t>
            </w:r>
            <w:r w:rsidR="00562AEA" w:rsidRPr="0028603C">
              <w:rPr>
                <w:sz w:val="20"/>
                <w:szCs w:val="20"/>
                <w:lang w:val="fr-FR"/>
              </w:rPr>
              <w:t>,</w:t>
            </w:r>
            <w:r w:rsidRPr="0028603C">
              <w:rPr>
                <w:sz w:val="20"/>
                <w:szCs w:val="20"/>
                <w:lang w:val="fr-FR"/>
              </w:rPr>
              <w:t>11</w:t>
            </w:r>
          </w:p>
        </w:tc>
      </w:tr>
      <w:tr w:rsidR="00B71D6E" w:rsidRPr="0028603C" w14:paraId="48224768" w14:textId="77777777">
        <w:tblPrEx>
          <w:tblLook w:val="0000" w:firstRow="0" w:lastRow="0" w:firstColumn="0" w:lastColumn="0" w:noHBand="0" w:noVBand="0"/>
        </w:tblPrEx>
        <w:tc>
          <w:tcPr>
            <w:tcW w:w="1896" w:type="pct"/>
          </w:tcPr>
          <w:p w14:paraId="66ABE087" w14:textId="77777777" w:rsidR="00B71D6E" w:rsidRPr="0028603C" w:rsidRDefault="00B71D6E">
            <w:pPr>
              <w:rPr>
                <w:sz w:val="20"/>
                <w:szCs w:val="20"/>
                <w:lang w:val="fr-FR"/>
              </w:rPr>
            </w:pPr>
            <w:r w:rsidRPr="0028603C">
              <w:rPr>
                <w:sz w:val="20"/>
                <w:szCs w:val="20"/>
                <w:lang w:val="fr-FR"/>
              </w:rPr>
              <w:t>HCFC-141b</w:t>
            </w:r>
          </w:p>
        </w:tc>
        <w:tc>
          <w:tcPr>
            <w:tcW w:w="758" w:type="pct"/>
            <w:vAlign w:val="center"/>
          </w:tcPr>
          <w:p w14:paraId="6AD18DD5" w14:textId="77777777" w:rsidR="00B71D6E" w:rsidRPr="0028603C" w:rsidRDefault="00B71D6E">
            <w:pPr>
              <w:jc w:val="center"/>
              <w:rPr>
                <w:sz w:val="20"/>
                <w:szCs w:val="20"/>
                <w:lang w:val="fr-FR"/>
              </w:rPr>
            </w:pPr>
            <w:r w:rsidRPr="0028603C">
              <w:rPr>
                <w:sz w:val="20"/>
                <w:szCs w:val="20"/>
                <w:lang w:val="fr-FR"/>
              </w:rPr>
              <w:t>C</w:t>
            </w:r>
          </w:p>
        </w:tc>
        <w:tc>
          <w:tcPr>
            <w:tcW w:w="758" w:type="pct"/>
            <w:vAlign w:val="center"/>
          </w:tcPr>
          <w:p w14:paraId="043B08B6" w14:textId="77777777" w:rsidR="00B71D6E" w:rsidRPr="0028603C" w:rsidRDefault="00B71D6E">
            <w:pPr>
              <w:jc w:val="center"/>
              <w:rPr>
                <w:sz w:val="20"/>
                <w:szCs w:val="20"/>
                <w:lang w:val="fr-FR"/>
              </w:rPr>
            </w:pPr>
            <w:r w:rsidRPr="0028603C">
              <w:rPr>
                <w:sz w:val="20"/>
                <w:szCs w:val="20"/>
                <w:lang w:val="fr-FR"/>
              </w:rPr>
              <w:t>I</w:t>
            </w:r>
          </w:p>
        </w:tc>
        <w:tc>
          <w:tcPr>
            <w:tcW w:w="1588" w:type="pct"/>
          </w:tcPr>
          <w:p w14:paraId="67C9E9FC" w14:textId="2DBE9561" w:rsidR="00B71D6E" w:rsidRPr="0028603C" w:rsidRDefault="00B71D6E">
            <w:pPr>
              <w:jc w:val="right"/>
              <w:rPr>
                <w:sz w:val="20"/>
                <w:szCs w:val="20"/>
                <w:lang w:val="fr-FR"/>
              </w:rPr>
            </w:pPr>
            <w:r w:rsidRPr="0028603C">
              <w:rPr>
                <w:sz w:val="20"/>
                <w:szCs w:val="20"/>
                <w:lang w:val="fr-FR"/>
              </w:rPr>
              <w:t>129</w:t>
            </w:r>
            <w:r w:rsidR="00562AEA" w:rsidRPr="0028603C">
              <w:rPr>
                <w:sz w:val="20"/>
                <w:szCs w:val="20"/>
                <w:lang w:val="fr-FR"/>
              </w:rPr>
              <w:t>,</w:t>
            </w:r>
            <w:r w:rsidRPr="0028603C">
              <w:rPr>
                <w:sz w:val="20"/>
                <w:szCs w:val="20"/>
                <w:lang w:val="fr-FR"/>
              </w:rPr>
              <w:t>61</w:t>
            </w:r>
          </w:p>
        </w:tc>
      </w:tr>
      <w:tr w:rsidR="00B71D6E" w:rsidRPr="0028603C" w14:paraId="02E1A164" w14:textId="77777777">
        <w:tblPrEx>
          <w:tblLook w:val="0000" w:firstRow="0" w:lastRow="0" w:firstColumn="0" w:lastColumn="0" w:noHBand="0" w:noVBand="0"/>
        </w:tblPrEx>
        <w:tc>
          <w:tcPr>
            <w:tcW w:w="1896" w:type="pct"/>
          </w:tcPr>
          <w:p w14:paraId="661A38F8" w14:textId="77777777" w:rsidR="00B71D6E" w:rsidRPr="0028603C" w:rsidRDefault="00B71D6E">
            <w:pPr>
              <w:rPr>
                <w:sz w:val="20"/>
                <w:szCs w:val="20"/>
                <w:lang w:val="fr-FR"/>
              </w:rPr>
            </w:pPr>
            <w:r w:rsidRPr="0028603C">
              <w:rPr>
                <w:sz w:val="20"/>
                <w:szCs w:val="20"/>
                <w:lang w:val="fr-FR"/>
              </w:rPr>
              <w:t>HCFC-142b</w:t>
            </w:r>
          </w:p>
        </w:tc>
        <w:tc>
          <w:tcPr>
            <w:tcW w:w="758" w:type="pct"/>
            <w:vAlign w:val="center"/>
          </w:tcPr>
          <w:p w14:paraId="17087A48" w14:textId="77777777" w:rsidR="00B71D6E" w:rsidRPr="0028603C" w:rsidRDefault="00B71D6E">
            <w:pPr>
              <w:jc w:val="center"/>
              <w:rPr>
                <w:sz w:val="20"/>
                <w:szCs w:val="20"/>
                <w:lang w:val="fr-FR"/>
              </w:rPr>
            </w:pPr>
            <w:r w:rsidRPr="0028603C">
              <w:rPr>
                <w:sz w:val="20"/>
                <w:szCs w:val="20"/>
                <w:lang w:val="fr-FR"/>
              </w:rPr>
              <w:t>C</w:t>
            </w:r>
          </w:p>
        </w:tc>
        <w:tc>
          <w:tcPr>
            <w:tcW w:w="758" w:type="pct"/>
            <w:vAlign w:val="center"/>
          </w:tcPr>
          <w:p w14:paraId="3B47DD1F" w14:textId="77777777" w:rsidR="00B71D6E" w:rsidRPr="0028603C" w:rsidRDefault="00B71D6E">
            <w:pPr>
              <w:jc w:val="center"/>
              <w:rPr>
                <w:sz w:val="20"/>
                <w:szCs w:val="20"/>
                <w:lang w:val="fr-FR"/>
              </w:rPr>
            </w:pPr>
            <w:r w:rsidRPr="0028603C">
              <w:rPr>
                <w:sz w:val="20"/>
                <w:szCs w:val="20"/>
                <w:lang w:val="fr-FR"/>
              </w:rPr>
              <w:t>I</w:t>
            </w:r>
          </w:p>
        </w:tc>
        <w:tc>
          <w:tcPr>
            <w:tcW w:w="1588" w:type="pct"/>
          </w:tcPr>
          <w:p w14:paraId="4EFAB43F" w14:textId="4C6A5B2E" w:rsidR="00B71D6E" w:rsidRPr="0028603C" w:rsidRDefault="00B71D6E">
            <w:pPr>
              <w:jc w:val="right"/>
              <w:rPr>
                <w:sz w:val="20"/>
                <w:szCs w:val="20"/>
                <w:lang w:val="fr-FR"/>
              </w:rPr>
            </w:pPr>
            <w:r w:rsidRPr="0028603C">
              <w:rPr>
                <w:sz w:val="20"/>
                <w:szCs w:val="20"/>
                <w:lang w:val="fr-FR"/>
              </w:rPr>
              <w:t>16</w:t>
            </w:r>
            <w:r w:rsidR="00562AEA" w:rsidRPr="0028603C">
              <w:rPr>
                <w:sz w:val="20"/>
                <w:szCs w:val="20"/>
                <w:lang w:val="fr-FR"/>
              </w:rPr>
              <w:t>,</w:t>
            </w:r>
            <w:r w:rsidRPr="0028603C">
              <w:rPr>
                <w:sz w:val="20"/>
                <w:szCs w:val="20"/>
                <w:lang w:val="fr-FR"/>
              </w:rPr>
              <w:t>36</w:t>
            </w:r>
          </w:p>
        </w:tc>
      </w:tr>
      <w:tr w:rsidR="00B71D6E" w:rsidRPr="0028603C" w14:paraId="25554825" w14:textId="77777777">
        <w:tblPrEx>
          <w:tblLook w:val="0000" w:firstRow="0" w:lastRow="0" w:firstColumn="0" w:lastColumn="0" w:noHBand="0" w:noVBand="0"/>
        </w:tblPrEx>
        <w:tc>
          <w:tcPr>
            <w:tcW w:w="3412" w:type="pct"/>
            <w:gridSpan w:val="3"/>
          </w:tcPr>
          <w:p w14:paraId="24F93E44" w14:textId="49A6126E" w:rsidR="00B71D6E" w:rsidRPr="0028603C" w:rsidRDefault="004E575A">
            <w:pPr>
              <w:jc w:val="left"/>
              <w:rPr>
                <w:b/>
                <w:sz w:val="20"/>
                <w:lang w:val="fr-FR"/>
              </w:rPr>
            </w:pPr>
            <w:r w:rsidRPr="0028603C">
              <w:rPr>
                <w:b/>
                <w:sz w:val="20"/>
                <w:lang w:val="fr-FR"/>
              </w:rPr>
              <w:t>Total partiel</w:t>
            </w:r>
          </w:p>
        </w:tc>
        <w:tc>
          <w:tcPr>
            <w:tcW w:w="1588" w:type="pct"/>
          </w:tcPr>
          <w:p w14:paraId="08D66E62" w14:textId="4BDE8D1D" w:rsidR="00B71D6E" w:rsidRPr="0028603C" w:rsidRDefault="00B71D6E">
            <w:pPr>
              <w:jc w:val="right"/>
              <w:rPr>
                <w:b/>
                <w:sz w:val="20"/>
                <w:lang w:val="fr-FR"/>
              </w:rPr>
            </w:pPr>
            <w:r w:rsidRPr="0028603C">
              <w:rPr>
                <w:b/>
                <w:sz w:val="20"/>
                <w:lang w:val="fr-FR"/>
              </w:rPr>
              <w:t>386</w:t>
            </w:r>
            <w:r w:rsidR="00562AEA" w:rsidRPr="0028603C">
              <w:rPr>
                <w:b/>
                <w:sz w:val="20"/>
                <w:lang w:val="fr-FR"/>
              </w:rPr>
              <w:t>,</w:t>
            </w:r>
            <w:r w:rsidRPr="0028603C">
              <w:rPr>
                <w:b/>
                <w:sz w:val="20"/>
                <w:lang w:val="fr-FR"/>
              </w:rPr>
              <w:t>27</w:t>
            </w:r>
          </w:p>
        </w:tc>
      </w:tr>
      <w:tr w:rsidR="00B71D6E" w:rsidRPr="0028603C" w14:paraId="501B0BAA" w14:textId="77777777">
        <w:tblPrEx>
          <w:tblLook w:val="0000" w:firstRow="0" w:lastRow="0" w:firstColumn="0" w:lastColumn="0" w:noHBand="0" w:noVBand="0"/>
        </w:tblPrEx>
        <w:tc>
          <w:tcPr>
            <w:tcW w:w="1896" w:type="pct"/>
            <w:vAlign w:val="center"/>
          </w:tcPr>
          <w:p w14:paraId="53BD832A" w14:textId="071DE840" w:rsidR="00B71D6E" w:rsidRPr="0028603C" w:rsidRDefault="007F39EF">
            <w:pPr>
              <w:jc w:val="left"/>
              <w:rPr>
                <w:sz w:val="20"/>
                <w:lang w:val="fr-FR"/>
              </w:rPr>
            </w:pPr>
            <w:r w:rsidRPr="0028603C">
              <w:rPr>
                <w:color w:val="000000"/>
                <w:sz w:val="20"/>
                <w:szCs w:val="20"/>
                <w:lang w:val="fr-FR"/>
              </w:rPr>
              <w:t>HCFC</w:t>
            </w:r>
            <w:r w:rsidRPr="0028603C">
              <w:rPr>
                <w:color w:val="000000"/>
                <w:sz w:val="20"/>
                <w:szCs w:val="20"/>
                <w:lang w:val="fr-FR"/>
              </w:rPr>
              <w:noBreakHyphen/>
              <w:t xml:space="preserve">141b contenu dans des polyols </w:t>
            </w:r>
            <w:r w:rsidR="00872D39" w:rsidRPr="0028603C">
              <w:rPr>
                <w:color w:val="000000"/>
                <w:sz w:val="20"/>
                <w:szCs w:val="20"/>
                <w:lang w:val="fr-FR"/>
              </w:rPr>
              <w:t>pré-mélangés</w:t>
            </w:r>
            <w:r w:rsidRPr="0028603C">
              <w:rPr>
                <w:color w:val="000000"/>
                <w:sz w:val="20"/>
                <w:szCs w:val="20"/>
                <w:lang w:val="fr-FR"/>
              </w:rPr>
              <w:t xml:space="preserve"> importés</w:t>
            </w:r>
            <w:r w:rsidRPr="0028603C">
              <w:rPr>
                <w:sz w:val="20"/>
                <w:lang w:val="fr-FR"/>
              </w:rPr>
              <w:t xml:space="preserve"> </w:t>
            </w:r>
          </w:p>
        </w:tc>
        <w:tc>
          <w:tcPr>
            <w:tcW w:w="758" w:type="pct"/>
            <w:vAlign w:val="center"/>
          </w:tcPr>
          <w:p w14:paraId="285DC64A" w14:textId="77777777" w:rsidR="00B71D6E" w:rsidRPr="0028603C" w:rsidRDefault="00B71D6E">
            <w:pPr>
              <w:jc w:val="center"/>
              <w:rPr>
                <w:sz w:val="20"/>
                <w:lang w:val="fr-FR"/>
              </w:rPr>
            </w:pPr>
            <w:r w:rsidRPr="0028603C">
              <w:rPr>
                <w:sz w:val="20"/>
                <w:szCs w:val="20"/>
                <w:lang w:val="fr-FR"/>
              </w:rPr>
              <w:t>-</w:t>
            </w:r>
          </w:p>
        </w:tc>
        <w:tc>
          <w:tcPr>
            <w:tcW w:w="758" w:type="pct"/>
            <w:vAlign w:val="center"/>
          </w:tcPr>
          <w:p w14:paraId="308CCB2B" w14:textId="77777777" w:rsidR="00B71D6E" w:rsidRPr="0028603C" w:rsidRDefault="00B71D6E">
            <w:pPr>
              <w:jc w:val="center"/>
              <w:rPr>
                <w:sz w:val="20"/>
                <w:lang w:val="fr-FR"/>
              </w:rPr>
            </w:pPr>
            <w:r w:rsidRPr="0028603C">
              <w:rPr>
                <w:sz w:val="20"/>
                <w:szCs w:val="20"/>
                <w:lang w:val="fr-FR"/>
              </w:rPr>
              <w:t>-</w:t>
            </w:r>
          </w:p>
        </w:tc>
        <w:tc>
          <w:tcPr>
            <w:tcW w:w="1588" w:type="pct"/>
          </w:tcPr>
          <w:p w14:paraId="245AF2A3" w14:textId="1308F79E" w:rsidR="00B71D6E" w:rsidRPr="0028603C" w:rsidRDefault="00B71D6E">
            <w:pPr>
              <w:jc w:val="right"/>
              <w:rPr>
                <w:sz w:val="20"/>
                <w:szCs w:val="20"/>
                <w:lang w:val="fr-FR"/>
              </w:rPr>
            </w:pPr>
            <w:r w:rsidRPr="0028603C">
              <w:rPr>
                <w:sz w:val="20"/>
                <w:szCs w:val="20"/>
                <w:lang w:val="fr-FR"/>
              </w:rPr>
              <w:t>98</w:t>
            </w:r>
            <w:r w:rsidR="00562AEA" w:rsidRPr="0028603C">
              <w:rPr>
                <w:sz w:val="20"/>
                <w:szCs w:val="20"/>
                <w:lang w:val="fr-FR"/>
              </w:rPr>
              <w:t>,</w:t>
            </w:r>
            <w:r w:rsidRPr="0028603C">
              <w:rPr>
                <w:sz w:val="20"/>
                <w:szCs w:val="20"/>
                <w:lang w:val="fr-FR"/>
              </w:rPr>
              <w:t>34</w:t>
            </w:r>
          </w:p>
        </w:tc>
      </w:tr>
      <w:tr w:rsidR="00B71D6E" w:rsidRPr="0028603C" w14:paraId="4DD1CBB1" w14:textId="77777777">
        <w:tc>
          <w:tcPr>
            <w:tcW w:w="3412" w:type="pct"/>
            <w:gridSpan w:val="3"/>
          </w:tcPr>
          <w:p w14:paraId="389B584B" w14:textId="77777777" w:rsidR="00B71D6E" w:rsidRPr="0028603C" w:rsidRDefault="00B71D6E">
            <w:pPr>
              <w:pStyle w:val="Default"/>
              <w:widowControl/>
              <w:rPr>
                <w:sz w:val="20"/>
                <w:szCs w:val="20"/>
                <w:lang w:val="fr-FR"/>
              </w:rPr>
            </w:pPr>
            <w:r w:rsidRPr="0028603C">
              <w:rPr>
                <w:b/>
                <w:bCs/>
                <w:sz w:val="20"/>
                <w:szCs w:val="20"/>
                <w:lang w:val="fr-FR"/>
              </w:rPr>
              <w:t>Total</w:t>
            </w:r>
          </w:p>
        </w:tc>
        <w:tc>
          <w:tcPr>
            <w:tcW w:w="1588" w:type="pct"/>
          </w:tcPr>
          <w:p w14:paraId="3A96FF6D" w14:textId="35CE0046" w:rsidR="00B71D6E" w:rsidRPr="0028603C" w:rsidRDefault="00B71D6E">
            <w:pPr>
              <w:pStyle w:val="Default"/>
              <w:widowControl/>
              <w:jc w:val="right"/>
              <w:rPr>
                <w:b/>
                <w:sz w:val="20"/>
                <w:lang w:val="fr-FR"/>
              </w:rPr>
            </w:pPr>
            <w:r w:rsidRPr="0028603C">
              <w:rPr>
                <w:b/>
                <w:sz w:val="20"/>
                <w:lang w:val="fr-FR"/>
              </w:rPr>
              <w:t>484</w:t>
            </w:r>
            <w:r w:rsidR="00562AEA" w:rsidRPr="0028603C">
              <w:rPr>
                <w:b/>
                <w:sz w:val="20"/>
                <w:lang w:val="fr-FR"/>
              </w:rPr>
              <w:t>,</w:t>
            </w:r>
            <w:r w:rsidRPr="0028603C">
              <w:rPr>
                <w:b/>
                <w:sz w:val="20"/>
                <w:lang w:val="fr-FR"/>
              </w:rPr>
              <w:t>61</w:t>
            </w:r>
          </w:p>
        </w:tc>
      </w:tr>
    </w:tbl>
    <w:p w14:paraId="04803001" w14:textId="6CA27A81" w:rsidR="00B71D6E" w:rsidRPr="0028603C" w:rsidRDefault="00052C7B" w:rsidP="00B71D6E">
      <w:pPr>
        <w:pStyle w:val="Heading1"/>
        <w:keepNext/>
        <w:numPr>
          <w:ilvl w:val="0"/>
          <w:numId w:val="0"/>
        </w:numPr>
        <w:spacing w:before="360"/>
        <w:rPr>
          <w:b/>
          <w:lang w:val="fr-FR"/>
        </w:rPr>
      </w:pPr>
      <w:r w:rsidRPr="0028603C">
        <w:rPr>
          <w:b/>
          <w:lang w:val="fr-FR"/>
        </w:rPr>
        <w:lastRenderedPageBreak/>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59"/>
        <w:gridCol w:w="2797"/>
        <w:gridCol w:w="971"/>
        <w:gridCol w:w="720"/>
        <w:gridCol w:w="971"/>
        <w:gridCol w:w="720"/>
        <w:gridCol w:w="971"/>
        <w:gridCol w:w="570"/>
        <w:gridCol w:w="971"/>
      </w:tblGrid>
      <w:tr w:rsidR="00056CBB" w:rsidRPr="0028603C" w14:paraId="66903595" w14:textId="77777777" w:rsidTr="00DF6012">
        <w:trPr>
          <w:cantSplit/>
          <w:trHeight w:val="98"/>
          <w:tblHeader/>
          <w:jc w:val="center"/>
        </w:trPr>
        <w:tc>
          <w:tcPr>
            <w:tcW w:w="352" w:type="pct"/>
            <w:tcBorders>
              <w:top w:val="single" w:sz="4" w:space="0" w:color="auto"/>
              <w:left w:val="single" w:sz="4" w:space="0" w:color="auto"/>
              <w:bottom w:val="single" w:sz="4" w:space="0" w:color="auto"/>
              <w:right w:val="single" w:sz="4" w:space="0" w:color="auto"/>
            </w:tcBorders>
            <w:hideMark/>
          </w:tcPr>
          <w:p w14:paraId="5C6F44BE" w14:textId="491AA8EB" w:rsidR="00056CBB" w:rsidRPr="0028603C" w:rsidRDefault="00C840E6">
            <w:pPr>
              <w:keepNext/>
              <w:keepLines/>
              <w:jc w:val="center"/>
              <w:rPr>
                <w:b/>
                <w:bCs/>
                <w:color w:val="000000"/>
                <w:sz w:val="20"/>
                <w:szCs w:val="20"/>
                <w:lang w:val="fr-FR" w:eastAsia="en-CA"/>
              </w:rPr>
            </w:pPr>
            <w:r w:rsidRPr="0028603C">
              <w:rPr>
                <w:b/>
                <w:color w:val="000000"/>
                <w:sz w:val="20"/>
                <w:szCs w:val="20"/>
                <w:lang w:val="fr-FR"/>
              </w:rPr>
              <w:t>Ligne</w:t>
            </w:r>
          </w:p>
        </w:tc>
        <w:tc>
          <w:tcPr>
            <w:tcW w:w="1496" w:type="pct"/>
            <w:tcBorders>
              <w:top w:val="single" w:sz="4" w:space="0" w:color="auto"/>
              <w:left w:val="nil"/>
              <w:bottom w:val="single" w:sz="4" w:space="0" w:color="auto"/>
              <w:right w:val="single" w:sz="4" w:space="0" w:color="auto"/>
            </w:tcBorders>
            <w:hideMark/>
          </w:tcPr>
          <w:p w14:paraId="33AD07EA" w14:textId="01073B37" w:rsidR="00056CBB" w:rsidRPr="0028603C" w:rsidRDefault="00A95BC6">
            <w:pPr>
              <w:keepNext/>
              <w:keepLines/>
              <w:jc w:val="center"/>
              <w:rPr>
                <w:b/>
                <w:bCs/>
                <w:color w:val="000000"/>
                <w:sz w:val="20"/>
                <w:szCs w:val="20"/>
                <w:lang w:val="fr-FR" w:eastAsia="en-CA"/>
              </w:rPr>
            </w:pPr>
            <w:r w:rsidRPr="0028603C">
              <w:rPr>
                <w:b/>
                <w:bCs/>
                <w:color w:val="000000"/>
                <w:sz w:val="20"/>
                <w:szCs w:val="20"/>
                <w:lang w:val="fr-FR" w:eastAsia="en-CA"/>
              </w:rPr>
              <w:t>Détails</w:t>
            </w:r>
          </w:p>
        </w:tc>
        <w:tc>
          <w:tcPr>
            <w:tcW w:w="519" w:type="pct"/>
            <w:tcBorders>
              <w:top w:val="single" w:sz="4" w:space="0" w:color="auto"/>
              <w:left w:val="nil"/>
              <w:bottom w:val="single" w:sz="4" w:space="0" w:color="auto"/>
              <w:right w:val="single" w:sz="4" w:space="0" w:color="auto"/>
            </w:tcBorders>
            <w:hideMark/>
          </w:tcPr>
          <w:p w14:paraId="10155C26"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2025</w:t>
            </w:r>
          </w:p>
        </w:tc>
        <w:tc>
          <w:tcPr>
            <w:tcW w:w="385" w:type="pct"/>
            <w:tcBorders>
              <w:top w:val="single" w:sz="4" w:space="0" w:color="auto"/>
              <w:left w:val="nil"/>
              <w:bottom w:val="single" w:sz="4" w:space="0" w:color="auto"/>
              <w:right w:val="single" w:sz="4" w:space="0" w:color="auto"/>
            </w:tcBorders>
            <w:hideMark/>
          </w:tcPr>
          <w:p w14:paraId="1E7CE3DD"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2026</w:t>
            </w:r>
          </w:p>
        </w:tc>
        <w:tc>
          <w:tcPr>
            <w:tcW w:w="519" w:type="pct"/>
            <w:tcBorders>
              <w:top w:val="single" w:sz="4" w:space="0" w:color="auto"/>
              <w:left w:val="nil"/>
              <w:bottom w:val="single" w:sz="4" w:space="0" w:color="auto"/>
              <w:right w:val="single" w:sz="4" w:space="0" w:color="auto"/>
            </w:tcBorders>
          </w:tcPr>
          <w:p w14:paraId="383E68C2"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2027</w:t>
            </w:r>
          </w:p>
        </w:tc>
        <w:tc>
          <w:tcPr>
            <w:tcW w:w="385" w:type="pct"/>
            <w:tcBorders>
              <w:top w:val="single" w:sz="4" w:space="0" w:color="auto"/>
              <w:left w:val="nil"/>
              <w:bottom w:val="single" w:sz="4" w:space="0" w:color="auto"/>
              <w:right w:val="single" w:sz="4" w:space="0" w:color="auto"/>
            </w:tcBorders>
          </w:tcPr>
          <w:p w14:paraId="4D459B4A"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2028</w:t>
            </w:r>
          </w:p>
        </w:tc>
        <w:tc>
          <w:tcPr>
            <w:tcW w:w="519" w:type="pct"/>
            <w:tcBorders>
              <w:top w:val="single" w:sz="4" w:space="0" w:color="auto"/>
              <w:left w:val="nil"/>
              <w:bottom w:val="single" w:sz="4" w:space="0" w:color="auto"/>
              <w:right w:val="single" w:sz="4" w:space="0" w:color="auto"/>
            </w:tcBorders>
            <w:hideMark/>
          </w:tcPr>
          <w:p w14:paraId="0263444C"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2029</w:t>
            </w:r>
          </w:p>
        </w:tc>
        <w:tc>
          <w:tcPr>
            <w:tcW w:w="305" w:type="pct"/>
            <w:tcBorders>
              <w:top w:val="single" w:sz="4" w:space="0" w:color="auto"/>
              <w:left w:val="nil"/>
              <w:bottom w:val="single" w:sz="4" w:space="0" w:color="auto"/>
              <w:right w:val="single" w:sz="4" w:space="0" w:color="auto"/>
            </w:tcBorders>
            <w:hideMark/>
          </w:tcPr>
          <w:p w14:paraId="353FC5FE"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2030</w:t>
            </w:r>
          </w:p>
        </w:tc>
        <w:tc>
          <w:tcPr>
            <w:tcW w:w="519" w:type="pct"/>
            <w:tcBorders>
              <w:top w:val="single" w:sz="4" w:space="0" w:color="auto"/>
              <w:left w:val="nil"/>
              <w:bottom w:val="single" w:sz="4" w:space="0" w:color="auto"/>
              <w:right w:val="single" w:sz="4" w:space="0" w:color="auto"/>
            </w:tcBorders>
            <w:hideMark/>
          </w:tcPr>
          <w:p w14:paraId="6A9B6575" w14:textId="77777777" w:rsidR="00056CBB" w:rsidRPr="0028603C" w:rsidRDefault="00056CBB">
            <w:pPr>
              <w:keepNext/>
              <w:keepLines/>
              <w:jc w:val="center"/>
              <w:rPr>
                <w:b/>
                <w:bCs/>
                <w:color w:val="000000"/>
                <w:sz w:val="20"/>
                <w:szCs w:val="20"/>
                <w:lang w:val="fr-FR" w:eastAsia="en-CA"/>
              </w:rPr>
            </w:pPr>
            <w:r w:rsidRPr="0028603C">
              <w:rPr>
                <w:b/>
                <w:bCs/>
                <w:color w:val="000000"/>
                <w:sz w:val="20"/>
                <w:szCs w:val="20"/>
                <w:lang w:val="fr-FR" w:eastAsia="en-CA"/>
              </w:rPr>
              <w:t>Total</w:t>
            </w:r>
          </w:p>
        </w:tc>
      </w:tr>
      <w:tr w:rsidR="00850207" w:rsidRPr="0028603C" w14:paraId="15A55CFB" w14:textId="77777777" w:rsidTr="00DF6012">
        <w:trPr>
          <w:trHeight w:val="408"/>
          <w:jc w:val="center"/>
        </w:trPr>
        <w:tc>
          <w:tcPr>
            <w:tcW w:w="352" w:type="pct"/>
            <w:tcBorders>
              <w:top w:val="nil"/>
              <w:left w:val="single" w:sz="4" w:space="0" w:color="auto"/>
              <w:bottom w:val="single" w:sz="4" w:space="0" w:color="auto"/>
              <w:right w:val="single" w:sz="4" w:space="0" w:color="auto"/>
            </w:tcBorders>
            <w:hideMark/>
          </w:tcPr>
          <w:p w14:paraId="45648D8A" w14:textId="77777777" w:rsidR="00850207" w:rsidRPr="0028603C" w:rsidRDefault="00850207" w:rsidP="00850207">
            <w:pPr>
              <w:keepNext/>
              <w:keepLines/>
              <w:jc w:val="left"/>
              <w:rPr>
                <w:color w:val="000000"/>
                <w:sz w:val="20"/>
                <w:szCs w:val="20"/>
                <w:lang w:val="fr-FR" w:eastAsia="en-CA"/>
              </w:rPr>
            </w:pPr>
            <w:r w:rsidRPr="0028603C">
              <w:rPr>
                <w:color w:val="000000"/>
                <w:sz w:val="20"/>
                <w:szCs w:val="20"/>
                <w:lang w:val="fr-FR" w:eastAsia="en-CA"/>
              </w:rPr>
              <w:t>1.1</w:t>
            </w:r>
          </w:p>
        </w:tc>
        <w:tc>
          <w:tcPr>
            <w:tcW w:w="1496" w:type="pct"/>
            <w:tcBorders>
              <w:top w:val="nil"/>
              <w:left w:val="nil"/>
              <w:bottom w:val="single" w:sz="4" w:space="0" w:color="auto"/>
              <w:right w:val="single" w:sz="4" w:space="0" w:color="auto"/>
            </w:tcBorders>
            <w:hideMark/>
          </w:tcPr>
          <w:p w14:paraId="3D96BD00" w14:textId="331967F3" w:rsidR="00850207" w:rsidRPr="0028603C" w:rsidRDefault="00850207" w:rsidP="00850207">
            <w:pPr>
              <w:keepNext/>
              <w:keepLines/>
              <w:jc w:val="left"/>
              <w:rPr>
                <w:color w:val="000000"/>
                <w:sz w:val="20"/>
                <w:szCs w:val="20"/>
                <w:lang w:val="fr-FR" w:eastAsia="en-CA"/>
              </w:rPr>
            </w:pPr>
            <w:r w:rsidRPr="0028603C">
              <w:rPr>
                <w:color w:val="000000"/>
                <w:sz w:val="20"/>
                <w:szCs w:val="20"/>
                <w:lang w:val="fr-FR"/>
              </w:rPr>
              <w:t>Calendrier de réduction des substances du groupe I de l</w:t>
            </w:r>
            <w:r w:rsidR="00C37710" w:rsidRPr="0028603C">
              <w:rPr>
                <w:color w:val="000000"/>
                <w:sz w:val="20"/>
                <w:szCs w:val="20"/>
                <w:lang w:val="fr-FR"/>
              </w:rPr>
              <w:t>’</w:t>
            </w:r>
            <w:r w:rsidRPr="0028603C">
              <w:rPr>
                <w:color w:val="000000"/>
                <w:sz w:val="20"/>
                <w:szCs w:val="20"/>
                <w:lang w:val="fr-FR"/>
              </w:rPr>
              <w:t>annexe C du Protocole de Montréal (tonnes PAO)</w:t>
            </w:r>
          </w:p>
        </w:tc>
        <w:tc>
          <w:tcPr>
            <w:tcW w:w="519" w:type="pct"/>
            <w:tcBorders>
              <w:top w:val="nil"/>
              <w:left w:val="nil"/>
              <w:bottom w:val="single" w:sz="4" w:space="0" w:color="auto"/>
              <w:right w:val="single" w:sz="4" w:space="0" w:color="auto"/>
            </w:tcBorders>
          </w:tcPr>
          <w:p w14:paraId="5ADD88FB" w14:textId="1313A7FA" w:rsidR="00850207" w:rsidRPr="0028603C" w:rsidRDefault="00850207" w:rsidP="00850207">
            <w:pPr>
              <w:jc w:val="right"/>
              <w:rPr>
                <w:color w:val="000000"/>
                <w:sz w:val="20"/>
                <w:szCs w:val="20"/>
                <w:lang w:val="fr-FR" w:eastAsia="en-CA"/>
              </w:rPr>
            </w:pPr>
            <w:r w:rsidRPr="0028603C">
              <w:rPr>
                <w:color w:val="000000"/>
                <w:sz w:val="20"/>
                <w:szCs w:val="20"/>
                <w:lang w:val="fr-FR" w:eastAsia="en-CA"/>
              </w:rPr>
              <w:t>125</w:t>
            </w:r>
            <w:r w:rsidR="00DC13C6" w:rsidRPr="0028603C">
              <w:rPr>
                <w:color w:val="000000"/>
                <w:sz w:val="20"/>
                <w:szCs w:val="20"/>
                <w:lang w:val="fr-FR" w:eastAsia="en-CA"/>
              </w:rPr>
              <w:t>,</w:t>
            </w:r>
            <w:r w:rsidRPr="0028603C">
              <w:rPr>
                <w:color w:val="000000"/>
                <w:sz w:val="20"/>
                <w:szCs w:val="20"/>
                <w:lang w:val="fr-FR" w:eastAsia="en-CA"/>
              </w:rPr>
              <w:t>54</w:t>
            </w:r>
          </w:p>
        </w:tc>
        <w:tc>
          <w:tcPr>
            <w:tcW w:w="385" w:type="pct"/>
            <w:tcBorders>
              <w:top w:val="nil"/>
              <w:left w:val="nil"/>
              <w:bottom w:val="single" w:sz="4" w:space="0" w:color="auto"/>
              <w:right w:val="single" w:sz="4" w:space="0" w:color="auto"/>
            </w:tcBorders>
          </w:tcPr>
          <w:p w14:paraId="7FDCF92B" w14:textId="03358292" w:rsidR="00850207" w:rsidRPr="0028603C" w:rsidRDefault="00850207" w:rsidP="00850207">
            <w:pPr>
              <w:jc w:val="right"/>
              <w:rPr>
                <w:color w:val="000000"/>
                <w:sz w:val="20"/>
                <w:szCs w:val="20"/>
                <w:lang w:val="fr-FR" w:eastAsia="en-CA"/>
              </w:rPr>
            </w:pPr>
            <w:r w:rsidRPr="0028603C">
              <w:rPr>
                <w:color w:val="000000"/>
                <w:sz w:val="20"/>
                <w:szCs w:val="20"/>
                <w:lang w:val="fr-FR" w:eastAsia="en-CA"/>
              </w:rPr>
              <w:t>125</w:t>
            </w:r>
            <w:r w:rsidR="00DC13C6" w:rsidRPr="0028603C">
              <w:rPr>
                <w:color w:val="000000"/>
                <w:sz w:val="20"/>
                <w:szCs w:val="20"/>
                <w:lang w:val="fr-FR" w:eastAsia="en-CA"/>
              </w:rPr>
              <w:t>,</w:t>
            </w:r>
            <w:r w:rsidRPr="0028603C">
              <w:rPr>
                <w:color w:val="000000"/>
                <w:sz w:val="20"/>
                <w:szCs w:val="20"/>
                <w:lang w:val="fr-FR" w:eastAsia="en-CA"/>
              </w:rPr>
              <w:t>54</w:t>
            </w:r>
          </w:p>
        </w:tc>
        <w:tc>
          <w:tcPr>
            <w:tcW w:w="519" w:type="pct"/>
            <w:tcBorders>
              <w:top w:val="single" w:sz="4" w:space="0" w:color="auto"/>
              <w:left w:val="nil"/>
              <w:bottom w:val="single" w:sz="4" w:space="0" w:color="auto"/>
              <w:right w:val="single" w:sz="4" w:space="0" w:color="auto"/>
            </w:tcBorders>
          </w:tcPr>
          <w:p w14:paraId="5B4FEDB7" w14:textId="1DC4E2B2" w:rsidR="00850207" w:rsidRPr="0028603C" w:rsidRDefault="00850207" w:rsidP="00850207">
            <w:pPr>
              <w:jc w:val="right"/>
              <w:rPr>
                <w:color w:val="000000"/>
                <w:sz w:val="20"/>
                <w:szCs w:val="20"/>
                <w:lang w:val="fr-FR" w:eastAsia="en-CA"/>
              </w:rPr>
            </w:pPr>
            <w:r w:rsidRPr="0028603C">
              <w:rPr>
                <w:color w:val="000000"/>
                <w:sz w:val="20"/>
                <w:szCs w:val="20"/>
                <w:lang w:val="fr-FR" w:eastAsia="en-CA"/>
              </w:rPr>
              <w:t>125</w:t>
            </w:r>
            <w:r w:rsidR="00DC13C6" w:rsidRPr="0028603C">
              <w:rPr>
                <w:color w:val="000000"/>
                <w:sz w:val="20"/>
                <w:szCs w:val="20"/>
                <w:lang w:val="fr-FR" w:eastAsia="en-CA"/>
              </w:rPr>
              <w:t>,</w:t>
            </w:r>
            <w:r w:rsidRPr="0028603C">
              <w:rPr>
                <w:color w:val="000000"/>
                <w:sz w:val="20"/>
                <w:szCs w:val="20"/>
                <w:lang w:val="fr-FR" w:eastAsia="en-CA"/>
              </w:rPr>
              <w:t>54</w:t>
            </w:r>
          </w:p>
        </w:tc>
        <w:tc>
          <w:tcPr>
            <w:tcW w:w="385" w:type="pct"/>
            <w:tcBorders>
              <w:top w:val="single" w:sz="4" w:space="0" w:color="auto"/>
              <w:left w:val="nil"/>
              <w:bottom w:val="single" w:sz="4" w:space="0" w:color="auto"/>
              <w:right w:val="single" w:sz="4" w:space="0" w:color="auto"/>
            </w:tcBorders>
          </w:tcPr>
          <w:p w14:paraId="245F7281" w14:textId="2DEC30C1" w:rsidR="00850207" w:rsidRPr="0028603C" w:rsidRDefault="00850207" w:rsidP="00850207">
            <w:pPr>
              <w:jc w:val="right"/>
              <w:rPr>
                <w:color w:val="000000"/>
                <w:sz w:val="20"/>
                <w:szCs w:val="20"/>
                <w:lang w:val="fr-FR" w:eastAsia="en-CA"/>
              </w:rPr>
            </w:pPr>
            <w:r w:rsidRPr="0028603C">
              <w:rPr>
                <w:color w:val="000000"/>
                <w:sz w:val="20"/>
                <w:szCs w:val="20"/>
                <w:lang w:val="fr-FR" w:eastAsia="en-CA"/>
              </w:rPr>
              <w:t>125</w:t>
            </w:r>
            <w:r w:rsidR="00DC13C6" w:rsidRPr="0028603C">
              <w:rPr>
                <w:color w:val="000000"/>
                <w:sz w:val="20"/>
                <w:szCs w:val="20"/>
                <w:lang w:val="fr-FR" w:eastAsia="en-CA"/>
              </w:rPr>
              <w:t>,</w:t>
            </w:r>
            <w:r w:rsidRPr="0028603C">
              <w:rPr>
                <w:color w:val="000000"/>
                <w:sz w:val="20"/>
                <w:szCs w:val="20"/>
                <w:lang w:val="fr-FR" w:eastAsia="en-CA"/>
              </w:rPr>
              <w:t>54</w:t>
            </w:r>
          </w:p>
        </w:tc>
        <w:tc>
          <w:tcPr>
            <w:tcW w:w="519" w:type="pct"/>
            <w:tcBorders>
              <w:top w:val="single" w:sz="4" w:space="0" w:color="auto"/>
              <w:left w:val="nil"/>
              <w:bottom w:val="single" w:sz="4" w:space="0" w:color="auto"/>
              <w:right w:val="single" w:sz="4" w:space="0" w:color="auto"/>
            </w:tcBorders>
          </w:tcPr>
          <w:p w14:paraId="7CB87D5A" w14:textId="67786619" w:rsidR="00850207" w:rsidRPr="0028603C" w:rsidRDefault="00850207" w:rsidP="00850207">
            <w:pPr>
              <w:jc w:val="right"/>
              <w:rPr>
                <w:color w:val="000000"/>
                <w:sz w:val="20"/>
                <w:szCs w:val="20"/>
                <w:lang w:val="fr-FR" w:eastAsia="en-CA"/>
              </w:rPr>
            </w:pPr>
            <w:r w:rsidRPr="0028603C">
              <w:rPr>
                <w:color w:val="000000"/>
                <w:sz w:val="20"/>
                <w:szCs w:val="20"/>
                <w:lang w:val="fr-FR" w:eastAsia="en-CA"/>
              </w:rPr>
              <w:t>125</w:t>
            </w:r>
            <w:r w:rsidR="00DC13C6" w:rsidRPr="0028603C">
              <w:rPr>
                <w:color w:val="000000"/>
                <w:sz w:val="20"/>
                <w:szCs w:val="20"/>
                <w:lang w:val="fr-FR" w:eastAsia="en-CA"/>
              </w:rPr>
              <w:t>,</w:t>
            </w:r>
            <w:r w:rsidRPr="0028603C">
              <w:rPr>
                <w:color w:val="000000"/>
                <w:sz w:val="20"/>
                <w:szCs w:val="20"/>
                <w:lang w:val="fr-FR" w:eastAsia="en-CA"/>
              </w:rPr>
              <w:t>54</w:t>
            </w:r>
          </w:p>
        </w:tc>
        <w:tc>
          <w:tcPr>
            <w:tcW w:w="305" w:type="pct"/>
            <w:tcBorders>
              <w:top w:val="nil"/>
              <w:left w:val="nil"/>
              <w:bottom w:val="single" w:sz="4" w:space="0" w:color="auto"/>
              <w:right w:val="single" w:sz="4" w:space="0" w:color="auto"/>
            </w:tcBorders>
          </w:tcPr>
          <w:p w14:paraId="4CADD244" w14:textId="26B3A2D3" w:rsidR="00850207" w:rsidRPr="0028603C" w:rsidRDefault="00850207" w:rsidP="00850207">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c>
          <w:tcPr>
            <w:tcW w:w="519" w:type="pct"/>
            <w:tcBorders>
              <w:top w:val="nil"/>
              <w:left w:val="nil"/>
              <w:bottom w:val="single" w:sz="4" w:space="0" w:color="auto"/>
              <w:right w:val="single" w:sz="4" w:space="0" w:color="auto"/>
            </w:tcBorders>
          </w:tcPr>
          <w:p w14:paraId="43685C2F" w14:textId="70B8AED6" w:rsidR="00850207" w:rsidRPr="0028603C" w:rsidRDefault="00DC13C6" w:rsidP="00850207">
            <w:pPr>
              <w:keepNext/>
              <w:keepLines/>
              <w:jc w:val="right"/>
              <w:rPr>
                <w:color w:val="000000"/>
                <w:sz w:val="20"/>
                <w:szCs w:val="20"/>
                <w:lang w:val="fr-FR" w:eastAsia="en-CA"/>
              </w:rPr>
            </w:pPr>
            <w:r w:rsidRPr="0028603C">
              <w:rPr>
                <w:color w:val="000000"/>
                <w:sz w:val="20"/>
                <w:szCs w:val="20"/>
                <w:lang w:val="fr-FR"/>
              </w:rPr>
              <w:t>s.o.</w:t>
            </w:r>
          </w:p>
        </w:tc>
      </w:tr>
      <w:tr w:rsidR="00850207" w:rsidRPr="0028603C" w14:paraId="281B6A2C" w14:textId="77777777" w:rsidTr="00DF6012">
        <w:trPr>
          <w:trHeight w:val="408"/>
          <w:jc w:val="center"/>
        </w:trPr>
        <w:tc>
          <w:tcPr>
            <w:tcW w:w="352" w:type="pct"/>
            <w:tcBorders>
              <w:top w:val="nil"/>
              <w:left w:val="single" w:sz="4" w:space="0" w:color="auto"/>
              <w:bottom w:val="single" w:sz="4" w:space="0" w:color="auto"/>
              <w:right w:val="single" w:sz="4" w:space="0" w:color="auto"/>
            </w:tcBorders>
            <w:hideMark/>
          </w:tcPr>
          <w:p w14:paraId="03ECBDDD" w14:textId="77777777" w:rsidR="00850207" w:rsidRPr="0028603C" w:rsidRDefault="00850207" w:rsidP="00850207">
            <w:pPr>
              <w:jc w:val="left"/>
              <w:rPr>
                <w:color w:val="000000"/>
                <w:sz w:val="20"/>
                <w:szCs w:val="20"/>
                <w:lang w:val="fr-FR" w:eastAsia="en-CA"/>
              </w:rPr>
            </w:pPr>
            <w:r w:rsidRPr="0028603C">
              <w:rPr>
                <w:color w:val="000000"/>
                <w:sz w:val="20"/>
                <w:szCs w:val="20"/>
                <w:lang w:val="fr-FR" w:eastAsia="en-CA"/>
              </w:rPr>
              <w:t>1.2</w:t>
            </w:r>
          </w:p>
        </w:tc>
        <w:tc>
          <w:tcPr>
            <w:tcW w:w="1496" w:type="pct"/>
            <w:tcBorders>
              <w:top w:val="nil"/>
              <w:left w:val="nil"/>
              <w:bottom w:val="single" w:sz="4" w:space="0" w:color="auto"/>
              <w:right w:val="single" w:sz="4" w:space="0" w:color="auto"/>
            </w:tcBorders>
            <w:hideMark/>
          </w:tcPr>
          <w:p w14:paraId="2C3C6F00" w14:textId="04A1885C" w:rsidR="00850207" w:rsidRPr="0028603C" w:rsidRDefault="00850207" w:rsidP="00850207">
            <w:pPr>
              <w:jc w:val="left"/>
              <w:rPr>
                <w:color w:val="000000"/>
                <w:sz w:val="20"/>
                <w:szCs w:val="20"/>
                <w:lang w:val="fr-FR" w:eastAsia="en-CA"/>
              </w:rPr>
            </w:pPr>
            <w:r w:rsidRPr="0028603C">
              <w:rPr>
                <w:color w:val="000000"/>
                <w:sz w:val="20"/>
                <w:szCs w:val="20"/>
                <w:lang w:val="fr-FR"/>
              </w:rPr>
              <w:t>Consommation maximale admissible totale des substances du groupe I de l</w:t>
            </w:r>
            <w:r w:rsidR="00C37710" w:rsidRPr="0028603C">
              <w:rPr>
                <w:color w:val="000000"/>
                <w:sz w:val="20"/>
                <w:szCs w:val="20"/>
                <w:lang w:val="fr-FR"/>
              </w:rPr>
              <w:t>’</w:t>
            </w:r>
            <w:r w:rsidRPr="0028603C">
              <w:rPr>
                <w:color w:val="000000"/>
                <w:sz w:val="20"/>
                <w:szCs w:val="20"/>
                <w:lang w:val="fr-FR"/>
              </w:rPr>
              <w:t>annexe C (tonnes PAO)</w:t>
            </w:r>
          </w:p>
        </w:tc>
        <w:tc>
          <w:tcPr>
            <w:tcW w:w="519" w:type="pct"/>
            <w:tcBorders>
              <w:top w:val="nil"/>
              <w:left w:val="nil"/>
              <w:bottom w:val="single" w:sz="4" w:space="0" w:color="auto"/>
              <w:right w:val="single" w:sz="4" w:space="0" w:color="auto"/>
            </w:tcBorders>
          </w:tcPr>
          <w:p w14:paraId="257B10D1" w14:textId="6FDBCA0F" w:rsidR="00850207" w:rsidRPr="0028603C" w:rsidRDefault="00850207" w:rsidP="00850207">
            <w:pPr>
              <w:jc w:val="right"/>
              <w:rPr>
                <w:color w:val="000000"/>
                <w:sz w:val="20"/>
                <w:szCs w:val="20"/>
                <w:lang w:val="fr-FR" w:eastAsia="en-CA"/>
              </w:rPr>
            </w:pPr>
            <w:r w:rsidRPr="0028603C">
              <w:rPr>
                <w:color w:val="000000"/>
                <w:sz w:val="20"/>
                <w:szCs w:val="20"/>
                <w:lang w:val="fr-FR" w:eastAsia="en-CA"/>
              </w:rPr>
              <w:t>115</w:t>
            </w:r>
            <w:r w:rsidR="00DC13C6" w:rsidRPr="0028603C">
              <w:rPr>
                <w:color w:val="000000"/>
                <w:sz w:val="20"/>
                <w:szCs w:val="20"/>
                <w:lang w:val="fr-FR" w:eastAsia="en-CA"/>
              </w:rPr>
              <w:t>,</w:t>
            </w:r>
            <w:r w:rsidRPr="0028603C">
              <w:rPr>
                <w:color w:val="000000"/>
                <w:sz w:val="20"/>
                <w:szCs w:val="20"/>
                <w:lang w:val="fr-FR" w:eastAsia="en-CA"/>
              </w:rPr>
              <w:t>54</w:t>
            </w:r>
          </w:p>
        </w:tc>
        <w:tc>
          <w:tcPr>
            <w:tcW w:w="385" w:type="pct"/>
            <w:tcBorders>
              <w:top w:val="nil"/>
              <w:left w:val="nil"/>
              <w:bottom w:val="single" w:sz="4" w:space="0" w:color="auto"/>
              <w:right w:val="single" w:sz="4" w:space="0" w:color="auto"/>
            </w:tcBorders>
          </w:tcPr>
          <w:p w14:paraId="7D40F624" w14:textId="0105321C" w:rsidR="00850207" w:rsidRPr="0028603C" w:rsidRDefault="00850207" w:rsidP="00850207">
            <w:pPr>
              <w:jc w:val="right"/>
              <w:rPr>
                <w:color w:val="000000"/>
                <w:sz w:val="20"/>
                <w:szCs w:val="20"/>
                <w:lang w:val="fr-FR" w:eastAsia="en-CA"/>
              </w:rPr>
            </w:pPr>
            <w:r w:rsidRPr="0028603C">
              <w:rPr>
                <w:color w:val="000000"/>
                <w:sz w:val="20"/>
                <w:szCs w:val="20"/>
                <w:lang w:val="fr-FR" w:eastAsia="en-CA"/>
              </w:rPr>
              <w:t>115</w:t>
            </w:r>
            <w:r w:rsidR="00DC13C6" w:rsidRPr="0028603C">
              <w:rPr>
                <w:color w:val="000000"/>
                <w:sz w:val="20"/>
                <w:szCs w:val="20"/>
                <w:lang w:val="fr-FR" w:eastAsia="en-CA"/>
              </w:rPr>
              <w:t>,</w:t>
            </w:r>
            <w:r w:rsidRPr="0028603C">
              <w:rPr>
                <w:color w:val="000000"/>
                <w:sz w:val="20"/>
                <w:szCs w:val="20"/>
                <w:lang w:val="fr-FR" w:eastAsia="en-CA"/>
              </w:rPr>
              <w:t>54</w:t>
            </w:r>
          </w:p>
        </w:tc>
        <w:tc>
          <w:tcPr>
            <w:tcW w:w="519" w:type="pct"/>
            <w:tcBorders>
              <w:top w:val="single" w:sz="4" w:space="0" w:color="auto"/>
              <w:left w:val="nil"/>
              <w:bottom w:val="single" w:sz="4" w:space="0" w:color="auto"/>
              <w:right w:val="single" w:sz="4" w:space="0" w:color="auto"/>
            </w:tcBorders>
          </w:tcPr>
          <w:p w14:paraId="402FC993" w14:textId="6502B0EE" w:rsidR="00850207" w:rsidRPr="0028603C" w:rsidRDefault="00850207" w:rsidP="00850207">
            <w:pPr>
              <w:jc w:val="right"/>
              <w:rPr>
                <w:color w:val="000000"/>
                <w:sz w:val="20"/>
                <w:szCs w:val="20"/>
                <w:lang w:val="fr-FR" w:eastAsia="en-CA"/>
              </w:rPr>
            </w:pPr>
            <w:r w:rsidRPr="0028603C">
              <w:rPr>
                <w:color w:val="000000"/>
                <w:sz w:val="20"/>
                <w:szCs w:val="20"/>
                <w:lang w:val="fr-FR" w:eastAsia="en-CA"/>
              </w:rPr>
              <w:t>96</w:t>
            </w:r>
            <w:r w:rsidR="00DC13C6" w:rsidRPr="0028603C">
              <w:rPr>
                <w:color w:val="000000"/>
                <w:sz w:val="20"/>
                <w:szCs w:val="20"/>
                <w:lang w:val="fr-FR" w:eastAsia="en-CA"/>
              </w:rPr>
              <w:t>,</w:t>
            </w:r>
            <w:r w:rsidRPr="0028603C">
              <w:rPr>
                <w:color w:val="000000"/>
                <w:sz w:val="20"/>
                <w:szCs w:val="20"/>
                <w:lang w:val="fr-FR" w:eastAsia="en-CA"/>
              </w:rPr>
              <w:t>57</w:t>
            </w:r>
          </w:p>
        </w:tc>
        <w:tc>
          <w:tcPr>
            <w:tcW w:w="385" w:type="pct"/>
            <w:tcBorders>
              <w:top w:val="single" w:sz="4" w:space="0" w:color="auto"/>
              <w:left w:val="nil"/>
              <w:bottom w:val="single" w:sz="4" w:space="0" w:color="auto"/>
              <w:right w:val="single" w:sz="4" w:space="0" w:color="auto"/>
            </w:tcBorders>
          </w:tcPr>
          <w:p w14:paraId="0454E80B" w14:textId="4E05957C" w:rsidR="00850207" w:rsidRPr="0028603C" w:rsidRDefault="00850207" w:rsidP="00850207">
            <w:pPr>
              <w:jc w:val="right"/>
              <w:rPr>
                <w:color w:val="000000"/>
                <w:sz w:val="20"/>
                <w:szCs w:val="20"/>
                <w:lang w:val="fr-FR" w:eastAsia="en-CA"/>
              </w:rPr>
            </w:pPr>
            <w:r w:rsidRPr="0028603C">
              <w:rPr>
                <w:color w:val="000000"/>
                <w:sz w:val="20"/>
                <w:szCs w:val="20"/>
                <w:lang w:val="fr-FR" w:eastAsia="en-CA"/>
              </w:rPr>
              <w:t>96</w:t>
            </w:r>
            <w:r w:rsidR="00DC13C6" w:rsidRPr="0028603C">
              <w:rPr>
                <w:color w:val="000000"/>
                <w:sz w:val="20"/>
                <w:szCs w:val="20"/>
                <w:lang w:val="fr-FR" w:eastAsia="en-CA"/>
              </w:rPr>
              <w:t>,</w:t>
            </w:r>
            <w:r w:rsidRPr="0028603C">
              <w:rPr>
                <w:color w:val="000000"/>
                <w:sz w:val="20"/>
                <w:szCs w:val="20"/>
                <w:lang w:val="fr-FR" w:eastAsia="en-CA"/>
              </w:rPr>
              <w:t>57</w:t>
            </w:r>
          </w:p>
        </w:tc>
        <w:tc>
          <w:tcPr>
            <w:tcW w:w="519" w:type="pct"/>
            <w:tcBorders>
              <w:top w:val="single" w:sz="4" w:space="0" w:color="auto"/>
              <w:left w:val="nil"/>
              <w:bottom w:val="single" w:sz="4" w:space="0" w:color="auto"/>
              <w:right w:val="single" w:sz="4" w:space="0" w:color="auto"/>
            </w:tcBorders>
          </w:tcPr>
          <w:p w14:paraId="4856A717" w14:textId="2C22CB35" w:rsidR="00850207" w:rsidRPr="0028603C" w:rsidRDefault="00850207" w:rsidP="00850207">
            <w:pPr>
              <w:jc w:val="right"/>
              <w:rPr>
                <w:color w:val="000000"/>
                <w:sz w:val="20"/>
                <w:szCs w:val="20"/>
                <w:lang w:val="fr-FR" w:eastAsia="en-CA"/>
              </w:rPr>
            </w:pPr>
            <w:r w:rsidRPr="0028603C">
              <w:rPr>
                <w:color w:val="000000"/>
                <w:sz w:val="20"/>
                <w:szCs w:val="20"/>
                <w:lang w:val="fr-FR" w:eastAsia="en-CA"/>
              </w:rPr>
              <w:t>57</w:t>
            </w:r>
            <w:r w:rsidR="00DC13C6" w:rsidRPr="0028603C">
              <w:rPr>
                <w:color w:val="000000"/>
                <w:sz w:val="20"/>
                <w:szCs w:val="20"/>
                <w:lang w:val="fr-FR" w:eastAsia="en-CA"/>
              </w:rPr>
              <w:t>,</w:t>
            </w:r>
            <w:r w:rsidRPr="0028603C">
              <w:rPr>
                <w:color w:val="000000"/>
                <w:sz w:val="20"/>
                <w:szCs w:val="20"/>
                <w:lang w:val="fr-FR" w:eastAsia="en-CA"/>
              </w:rPr>
              <w:t>94</w:t>
            </w:r>
          </w:p>
        </w:tc>
        <w:tc>
          <w:tcPr>
            <w:tcW w:w="305" w:type="pct"/>
            <w:tcBorders>
              <w:top w:val="nil"/>
              <w:left w:val="nil"/>
              <w:bottom w:val="single" w:sz="4" w:space="0" w:color="auto"/>
              <w:right w:val="single" w:sz="4" w:space="0" w:color="auto"/>
            </w:tcBorders>
          </w:tcPr>
          <w:p w14:paraId="3F5506EE" w14:textId="52415FCA" w:rsidR="00850207" w:rsidRPr="0028603C" w:rsidRDefault="00850207" w:rsidP="00850207">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c>
          <w:tcPr>
            <w:tcW w:w="519" w:type="pct"/>
            <w:tcBorders>
              <w:top w:val="nil"/>
              <w:left w:val="nil"/>
              <w:bottom w:val="single" w:sz="4" w:space="0" w:color="auto"/>
              <w:right w:val="single" w:sz="4" w:space="0" w:color="auto"/>
            </w:tcBorders>
          </w:tcPr>
          <w:p w14:paraId="3BF7AFAE" w14:textId="1F519DB9" w:rsidR="00850207" w:rsidRPr="0028603C" w:rsidRDefault="00DC13C6" w:rsidP="00850207">
            <w:pPr>
              <w:jc w:val="right"/>
              <w:rPr>
                <w:color w:val="000000"/>
                <w:sz w:val="20"/>
                <w:szCs w:val="20"/>
                <w:lang w:val="fr-FR" w:eastAsia="en-CA"/>
              </w:rPr>
            </w:pPr>
            <w:r w:rsidRPr="0028603C">
              <w:rPr>
                <w:color w:val="000000"/>
                <w:sz w:val="20"/>
                <w:szCs w:val="20"/>
                <w:lang w:val="fr-FR"/>
              </w:rPr>
              <w:t>s.o.</w:t>
            </w:r>
          </w:p>
        </w:tc>
      </w:tr>
      <w:tr w:rsidR="00362E51" w:rsidRPr="0028603C" w14:paraId="43E2EE94" w14:textId="77777777" w:rsidTr="00DF6012">
        <w:trPr>
          <w:trHeight w:val="116"/>
          <w:jc w:val="center"/>
        </w:trPr>
        <w:tc>
          <w:tcPr>
            <w:tcW w:w="352" w:type="pct"/>
            <w:tcBorders>
              <w:top w:val="nil"/>
              <w:left w:val="single" w:sz="4" w:space="0" w:color="auto"/>
              <w:bottom w:val="single" w:sz="4" w:space="0" w:color="auto"/>
              <w:right w:val="single" w:sz="4" w:space="0" w:color="auto"/>
            </w:tcBorders>
            <w:hideMark/>
          </w:tcPr>
          <w:p w14:paraId="3EC4EA28" w14:textId="77777777" w:rsidR="00362E51" w:rsidRPr="0028603C" w:rsidRDefault="00362E51" w:rsidP="00362E51">
            <w:pPr>
              <w:jc w:val="left"/>
              <w:rPr>
                <w:color w:val="000000"/>
                <w:sz w:val="20"/>
                <w:szCs w:val="20"/>
                <w:lang w:val="fr-FR" w:eastAsia="en-CA"/>
              </w:rPr>
            </w:pPr>
            <w:r w:rsidRPr="0028603C">
              <w:rPr>
                <w:color w:val="000000"/>
                <w:sz w:val="20"/>
                <w:szCs w:val="20"/>
                <w:lang w:val="fr-FR" w:eastAsia="en-CA"/>
              </w:rPr>
              <w:t>2.1</w:t>
            </w:r>
          </w:p>
        </w:tc>
        <w:tc>
          <w:tcPr>
            <w:tcW w:w="1496" w:type="pct"/>
            <w:tcBorders>
              <w:top w:val="nil"/>
              <w:left w:val="nil"/>
              <w:bottom w:val="single" w:sz="4" w:space="0" w:color="auto"/>
              <w:right w:val="single" w:sz="4" w:space="0" w:color="auto"/>
            </w:tcBorders>
            <w:hideMark/>
          </w:tcPr>
          <w:p w14:paraId="2357E802" w14:textId="015CBE93" w:rsidR="00362E51" w:rsidRPr="0028603C" w:rsidRDefault="00362E51" w:rsidP="00362E51">
            <w:pPr>
              <w:jc w:val="left"/>
              <w:rPr>
                <w:color w:val="000000"/>
                <w:sz w:val="20"/>
                <w:szCs w:val="20"/>
                <w:lang w:val="fr-FR" w:eastAsia="en-CA"/>
              </w:rPr>
            </w:pPr>
            <w:r w:rsidRPr="0028603C">
              <w:rPr>
                <w:color w:val="000000"/>
                <w:sz w:val="20"/>
                <w:szCs w:val="20"/>
                <w:lang w:val="fr-FR"/>
              </w:rPr>
              <w:t>Financement convenu pour l</w:t>
            </w:r>
            <w:r w:rsidR="00C37710" w:rsidRPr="0028603C">
              <w:rPr>
                <w:color w:val="000000"/>
                <w:sz w:val="20"/>
                <w:szCs w:val="20"/>
                <w:lang w:val="fr-FR"/>
              </w:rPr>
              <w:t>’</w:t>
            </w:r>
            <w:r w:rsidRPr="0028603C">
              <w:rPr>
                <w:color w:val="000000"/>
                <w:sz w:val="20"/>
                <w:szCs w:val="20"/>
                <w:lang w:val="fr-FR"/>
              </w:rPr>
              <w:t>Agence principale (</w:t>
            </w:r>
            <w:r w:rsidR="00F74ABE" w:rsidRPr="0028603C">
              <w:rPr>
                <w:color w:val="000000"/>
                <w:sz w:val="20"/>
                <w:szCs w:val="20"/>
                <w:lang w:val="fr-FR"/>
              </w:rPr>
              <w:t>ONUDI</w:t>
            </w:r>
            <w:r w:rsidRPr="0028603C">
              <w:rPr>
                <w:color w:val="000000"/>
                <w:sz w:val="20"/>
                <w:szCs w:val="20"/>
                <w:lang w:val="fr-FR"/>
              </w:rPr>
              <w:t>)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7E6C68A5" w14:textId="789218F4" w:rsidR="00362E51" w:rsidRPr="0028603C" w:rsidRDefault="00362E51" w:rsidP="00362E51">
            <w:pPr>
              <w:jc w:val="right"/>
              <w:rPr>
                <w:color w:val="000000"/>
                <w:sz w:val="20"/>
                <w:szCs w:val="20"/>
                <w:lang w:val="fr-FR" w:eastAsia="en-CA"/>
              </w:rPr>
            </w:pPr>
            <w:r w:rsidRPr="0028603C">
              <w:rPr>
                <w:sz w:val="20"/>
                <w:szCs w:val="20"/>
                <w:lang w:val="fr-FR"/>
              </w:rPr>
              <w:t>4</w:t>
            </w:r>
            <w:r w:rsidR="00E74E17" w:rsidRPr="0028603C">
              <w:rPr>
                <w:sz w:val="20"/>
                <w:szCs w:val="20"/>
                <w:lang w:val="fr-FR"/>
              </w:rPr>
              <w:t> </w:t>
            </w:r>
            <w:r w:rsidRPr="0028603C">
              <w:rPr>
                <w:sz w:val="20"/>
                <w:szCs w:val="20"/>
                <w:lang w:val="fr-FR"/>
              </w:rPr>
              <w:t>104</w:t>
            </w:r>
            <w:r w:rsidR="00E74E17" w:rsidRPr="0028603C">
              <w:rPr>
                <w:sz w:val="20"/>
                <w:szCs w:val="20"/>
                <w:lang w:val="fr-FR"/>
              </w:rPr>
              <w:t xml:space="preserve"> </w:t>
            </w:r>
            <w:r w:rsidRPr="0028603C">
              <w:rPr>
                <w:sz w:val="20"/>
                <w:szCs w:val="20"/>
                <w:lang w:val="fr-FR"/>
              </w:rPr>
              <w:t>387</w:t>
            </w:r>
          </w:p>
        </w:tc>
        <w:tc>
          <w:tcPr>
            <w:tcW w:w="385" w:type="pct"/>
            <w:tcBorders>
              <w:top w:val="nil"/>
              <w:left w:val="nil"/>
              <w:bottom w:val="single" w:sz="4" w:space="0" w:color="auto"/>
              <w:right w:val="single" w:sz="4" w:space="0" w:color="auto"/>
            </w:tcBorders>
          </w:tcPr>
          <w:p w14:paraId="1FF76C91" w14:textId="77777777" w:rsidR="00362E51" w:rsidRPr="0028603C" w:rsidRDefault="00362E51" w:rsidP="00362E51">
            <w:pPr>
              <w:jc w:val="right"/>
              <w:rPr>
                <w:color w:val="000000"/>
                <w:sz w:val="20"/>
                <w:szCs w:val="20"/>
                <w:lang w:val="fr-FR" w:eastAsia="en-CA"/>
              </w:rPr>
            </w:pPr>
          </w:p>
        </w:tc>
        <w:tc>
          <w:tcPr>
            <w:tcW w:w="519" w:type="pct"/>
            <w:tcBorders>
              <w:top w:val="single" w:sz="4" w:space="0" w:color="auto"/>
              <w:left w:val="nil"/>
              <w:bottom w:val="single" w:sz="4" w:space="0" w:color="auto"/>
              <w:right w:val="single" w:sz="4" w:space="0" w:color="auto"/>
            </w:tcBorders>
          </w:tcPr>
          <w:p w14:paraId="720CBC6E" w14:textId="2CB2CB68" w:rsidR="00362E51" w:rsidRPr="0028603C" w:rsidRDefault="00362E51" w:rsidP="00362E51">
            <w:pPr>
              <w:jc w:val="right"/>
              <w:rPr>
                <w:color w:val="000000"/>
                <w:sz w:val="20"/>
                <w:szCs w:val="20"/>
                <w:lang w:val="fr-FR" w:eastAsia="en-CA"/>
              </w:rPr>
            </w:pPr>
            <w:r w:rsidRPr="0028603C">
              <w:rPr>
                <w:sz w:val="20"/>
                <w:szCs w:val="20"/>
                <w:lang w:val="fr-FR"/>
              </w:rPr>
              <w:t>3</w:t>
            </w:r>
            <w:r w:rsidR="00E74E17" w:rsidRPr="0028603C">
              <w:rPr>
                <w:sz w:val="20"/>
                <w:szCs w:val="20"/>
                <w:lang w:val="fr-FR"/>
              </w:rPr>
              <w:t> </w:t>
            </w:r>
            <w:r w:rsidRPr="0028603C">
              <w:rPr>
                <w:sz w:val="20"/>
                <w:szCs w:val="20"/>
                <w:lang w:val="fr-FR"/>
              </w:rPr>
              <w:t>285</w:t>
            </w:r>
            <w:r w:rsidR="00E74E17" w:rsidRPr="0028603C">
              <w:rPr>
                <w:sz w:val="20"/>
                <w:szCs w:val="20"/>
                <w:lang w:val="fr-FR"/>
              </w:rPr>
              <w:t xml:space="preserve"> </w:t>
            </w:r>
            <w:r w:rsidRPr="0028603C">
              <w:rPr>
                <w:sz w:val="20"/>
                <w:szCs w:val="20"/>
                <w:lang w:val="fr-FR"/>
              </w:rPr>
              <w:t>469</w:t>
            </w:r>
          </w:p>
        </w:tc>
        <w:tc>
          <w:tcPr>
            <w:tcW w:w="385" w:type="pct"/>
            <w:tcBorders>
              <w:top w:val="single" w:sz="4" w:space="0" w:color="auto"/>
              <w:left w:val="nil"/>
              <w:bottom w:val="single" w:sz="4" w:space="0" w:color="auto"/>
              <w:right w:val="single" w:sz="4" w:space="0" w:color="auto"/>
            </w:tcBorders>
          </w:tcPr>
          <w:p w14:paraId="6DA5CC48" w14:textId="77777777" w:rsidR="00362E51" w:rsidRPr="0028603C" w:rsidRDefault="00362E51" w:rsidP="00362E51">
            <w:pPr>
              <w:jc w:val="right"/>
              <w:rPr>
                <w:color w:val="000000"/>
                <w:sz w:val="20"/>
                <w:szCs w:val="20"/>
                <w:lang w:val="fr-FR" w:eastAsia="en-CA"/>
              </w:rPr>
            </w:pPr>
          </w:p>
        </w:tc>
        <w:tc>
          <w:tcPr>
            <w:tcW w:w="519" w:type="pct"/>
            <w:tcBorders>
              <w:top w:val="single" w:sz="4" w:space="0" w:color="auto"/>
              <w:left w:val="nil"/>
              <w:bottom w:val="single" w:sz="4" w:space="0" w:color="auto"/>
              <w:right w:val="single" w:sz="4" w:space="0" w:color="auto"/>
            </w:tcBorders>
          </w:tcPr>
          <w:p w14:paraId="0C9ADDF8" w14:textId="36032BAC" w:rsidR="00362E51" w:rsidRPr="0028603C" w:rsidRDefault="00362E51" w:rsidP="00362E51">
            <w:pPr>
              <w:jc w:val="right"/>
              <w:rPr>
                <w:color w:val="000000"/>
                <w:sz w:val="20"/>
                <w:szCs w:val="20"/>
                <w:lang w:val="fr-FR" w:eastAsia="en-CA"/>
              </w:rPr>
            </w:pPr>
            <w:r w:rsidRPr="0028603C">
              <w:rPr>
                <w:sz w:val="20"/>
                <w:szCs w:val="20"/>
                <w:lang w:val="fr-FR"/>
              </w:rPr>
              <w:t>818</w:t>
            </w:r>
            <w:r w:rsidR="00E74E17" w:rsidRPr="0028603C">
              <w:rPr>
                <w:sz w:val="20"/>
                <w:szCs w:val="20"/>
                <w:lang w:val="fr-FR"/>
              </w:rPr>
              <w:t xml:space="preserve"> </w:t>
            </w:r>
            <w:r w:rsidRPr="0028603C">
              <w:rPr>
                <w:sz w:val="20"/>
                <w:szCs w:val="20"/>
                <w:lang w:val="fr-FR"/>
              </w:rPr>
              <w:t>459</w:t>
            </w:r>
          </w:p>
        </w:tc>
        <w:tc>
          <w:tcPr>
            <w:tcW w:w="305" w:type="pct"/>
            <w:tcBorders>
              <w:top w:val="nil"/>
              <w:left w:val="nil"/>
              <w:bottom w:val="single" w:sz="4" w:space="0" w:color="auto"/>
              <w:right w:val="single" w:sz="4" w:space="0" w:color="auto"/>
            </w:tcBorders>
          </w:tcPr>
          <w:p w14:paraId="2C4237A8" w14:textId="77777777" w:rsidR="00362E51" w:rsidRPr="0028603C" w:rsidRDefault="00362E51" w:rsidP="00362E51">
            <w:pPr>
              <w:jc w:val="right"/>
              <w:rPr>
                <w:color w:val="000000"/>
                <w:sz w:val="20"/>
                <w:szCs w:val="20"/>
                <w:lang w:val="fr-FR" w:eastAsia="en-CA"/>
              </w:rPr>
            </w:pPr>
          </w:p>
        </w:tc>
        <w:tc>
          <w:tcPr>
            <w:tcW w:w="519" w:type="pct"/>
            <w:tcBorders>
              <w:top w:val="nil"/>
              <w:left w:val="nil"/>
              <w:bottom w:val="single" w:sz="4" w:space="0" w:color="auto"/>
              <w:right w:val="single" w:sz="4" w:space="0" w:color="auto"/>
            </w:tcBorders>
          </w:tcPr>
          <w:p w14:paraId="035DE33B" w14:textId="4D1A1D21" w:rsidR="00362E51" w:rsidRPr="0028603C" w:rsidRDefault="00362E51" w:rsidP="00362E51">
            <w:pPr>
              <w:jc w:val="right"/>
              <w:rPr>
                <w:color w:val="000000"/>
                <w:sz w:val="20"/>
                <w:szCs w:val="20"/>
                <w:lang w:val="fr-FR" w:eastAsia="en-CA"/>
              </w:rPr>
            </w:pPr>
            <w:r w:rsidRPr="0028603C">
              <w:rPr>
                <w:sz w:val="20"/>
                <w:szCs w:val="20"/>
                <w:lang w:val="fr-FR"/>
              </w:rPr>
              <w:t>8</w:t>
            </w:r>
            <w:r w:rsidR="00E74E17" w:rsidRPr="0028603C">
              <w:rPr>
                <w:sz w:val="20"/>
                <w:szCs w:val="20"/>
                <w:lang w:val="fr-FR"/>
              </w:rPr>
              <w:t> </w:t>
            </w:r>
            <w:r w:rsidRPr="0028603C">
              <w:rPr>
                <w:sz w:val="20"/>
                <w:szCs w:val="20"/>
                <w:lang w:val="fr-FR"/>
              </w:rPr>
              <w:t>208</w:t>
            </w:r>
            <w:r w:rsidR="00E74E17" w:rsidRPr="0028603C">
              <w:rPr>
                <w:sz w:val="20"/>
                <w:szCs w:val="20"/>
                <w:lang w:val="fr-FR"/>
              </w:rPr>
              <w:t xml:space="preserve"> </w:t>
            </w:r>
            <w:r w:rsidRPr="0028603C">
              <w:rPr>
                <w:sz w:val="20"/>
                <w:szCs w:val="20"/>
                <w:lang w:val="fr-FR"/>
              </w:rPr>
              <w:t>315</w:t>
            </w:r>
          </w:p>
        </w:tc>
      </w:tr>
      <w:tr w:rsidR="00362E51" w:rsidRPr="0028603C" w14:paraId="2A3737BE" w14:textId="77777777" w:rsidTr="00DF6012">
        <w:trPr>
          <w:trHeight w:val="56"/>
          <w:jc w:val="center"/>
        </w:trPr>
        <w:tc>
          <w:tcPr>
            <w:tcW w:w="352" w:type="pct"/>
            <w:tcBorders>
              <w:top w:val="nil"/>
              <w:left w:val="single" w:sz="4" w:space="0" w:color="auto"/>
              <w:bottom w:val="single" w:sz="4" w:space="0" w:color="auto"/>
              <w:right w:val="single" w:sz="4" w:space="0" w:color="auto"/>
            </w:tcBorders>
            <w:hideMark/>
          </w:tcPr>
          <w:p w14:paraId="73E77AAE" w14:textId="77777777" w:rsidR="00362E51" w:rsidRPr="0028603C" w:rsidRDefault="00362E51" w:rsidP="00362E51">
            <w:pPr>
              <w:jc w:val="left"/>
              <w:rPr>
                <w:color w:val="000000"/>
                <w:sz w:val="20"/>
                <w:szCs w:val="20"/>
                <w:lang w:val="fr-FR" w:eastAsia="en-CA"/>
              </w:rPr>
            </w:pPr>
            <w:r w:rsidRPr="0028603C">
              <w:rPr>
                <w:color w:val="000000"/>
                <w:sz w:val="20"/>
                <w:szCs w:val="20"/>
                <w:lang w:val="fr-FR" w:eastAsia="en-CA"/>
              </w:rPr>
              <w:t>2.2</w:t>
            </w:r>
          </w:p>
        </w:tc>
        <w:tc>
          <w:tcPr>
            <w:tcW w:w="1496" w:type="pct"/>
            <w:tcBorders>
              <w:top w:val="nil"/>
              <w:left w:val="nil"/>
              <w:bottom w:val="single" w:sz="4" w:space="0" w:color="auto"/>
              <w:right w:val="single" w:sz="4" w:space="0" w:color="auto"/>
            </w:tcBorders>
            <w:hideMark/>
          </w:tcPr>
          <w:p w14:paraId="125A5A07" w14:textId="67EFE6E5" w:rsidR="00362E51" w:rsidRPr="0028603C" w:rsidRDefault="00362E51" w:rsidP="00362E51">
            <w:pPr>
              <w:jc w:val="left"/>
              <w:rPr>
                <w:color w:val="000000"/>
                <w:sz w:val="20"/>
                <w:szCs w:val="20"/>
                <w:lang w:val="fr-FR" w:eastAsia="en-CA"/>
              </w:rPr>
            </w:pPr>
            <w:r w:rsidRPr="0028603C">
              <w:rPr>
                <w:color w:val="000000"/>
                <w:sz w:val="20"/>
                <w:szCs w:val="20"/>
                <w:lang w:val="fr-FR"/>
              </w:rPr>
              <w:t>Coûts d</w:t>
            </w:r>
            <w:r w:rsidR="00C37710" w:rsidRPr="0028603C">
              <w:rPr>
                <w:color w:val="000000"/>
                <w:sz w:val="20"/>
                <w:szCs w:val="20"/>
                <w:lang w:val="fr-FR"/>
              </w:rPr>
              <w:t>’</w:t>
            </w:r>
            <w:r w:rsidRPr="0028603C">
              <w:rPr>
                <w:color w:val="000000"/>
                <w:sz w:val="20"/>
                <w:szCs w:val="20"/>
                <w:lang w:val="fr-FR"/>
              </w:rPr>
              <w:t>appui pour l</w:t>
            </w:r>
            <w:r w:rsidR="00C37710" w:rsidRPr="0028603C">
              <w:rPr>
                <w:color w:val="000000"/>
                <w:sz w:val="20"/>
                <w:szCs w:val="20"/>
                <w:lang w:val="fr-FR"/>
              </w:rPr>
              <w:t>’</w:t>
            </w:r>
            <w:r w:rsidRPr="0028603C">
              <w:rPr>
                <w:color w:val="000000"/>
                <w:sz w:val="20"/>
                <w:szCs w:val="20"/>
                <w:lang w:val="fr-FR"/>
              </w:rPr>
              <w:t>Agence principale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2F3C78EA" w14:textId="0C2192FD" w:rsidR="00362E51" w:rsidRPr="0028603C" w:rsidRDefault="00362E51" w:rsidP="00362E51">
            <w:pPr>
              <w:jc w:val="right"/>
              <w:rPr>
                <w:color w:val="000000"/>
                <w:sz w:val="20"/>
                <w:szCs w:val="20"/>
                <w:lang w:val="fr-FR" w:eastAsia="en-CA"/>
              </w:rPr>
            </w:pPr>
            <w:r w:rsidRPr="0028603C">
              <w:rPr>
                <w:sz w:val="20"/>
                <w:szCs w:val="20"/>
                <w:lang w:val="fr-FR"/>
              </w:rPr>
              <w:t>287</w:t>
            </w:r>
            <w:r w:rsidR="00E74E17" w:rsidRPr="0028603C">
              <w:rPr>
                <w:sz w:val="20"/>
                <w:szCs w:val="20"/>
                <w:lang w:val="fr-FR"/>
              </w:rPr>
              <w:t xml:space="preserve"> </w:t>
            </w:r>
            <w:r w:rsidRPr="0028603C">
              <w:rPr>
                <w:sz w:val="20"/>
                <w:szCs w:val="20"/>
                <w:lang w:val="fr-FR"/>
              </w:rPr>
              <w:t>307</w:t>
            </w:r>
          </w:p>
        </w:tc>
        <w:tc>
          <w:tcPr>
            <w:tcW w:w="385" w:type="pct"/>
            <w:tcBorders>
              <w:top w:val="nil"/>
              <w:left w:val="nil"/>
              <w:bottom w:val="single" w:sz="4" w:space="0" w:color="auto"/>
              <w:right w:val="single" w:sz="4" w:space="0" w:color="auto"/>
            </w:tcBorders>
          </w:tcPr>
          <w:p w14:paraId="3DF76F97" w14:textId="77777777" w:rsidR="00362E51" w:rsidRPr="0028603C" w:rsidRDefault="00362E51" w:rsidP="00362E51">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5880D1BD" w14:textId="3D0391DC" w:rsidR="00362E51" w:rsidRPr="0028603C" w:rsidRDefault="00362E51" w:rsidP="00362E51">
            <w:pPr>
              <w:jc w:val="right"/>
              <w:rPr>
                <w:color w:val="000000"/>
                <w:sz w:val="20"/>
                <w:szCs w:val="20"/>
                <w:lang w:val="fr-FR" w:eastAsia="en-CA"/>
              </w:rPr>
            </w:pPr>
            <w:r w:rsidRPr="0028603C">
              <w:rPr>
                <w:sz w:val="20"/>
                <w:szCs w:val="20"/>
                <w:lang w:val="fr-FR"/>
              </w:rPr>
              <w:t>229</w:t>
            </w:r>
            <w:r w:rsidR="00E74E17" w:rsidRPr="0028603C">
              <w:rPr>
                <w:sz w:val="20"/>
                <w:szCs w:val="20"/>
                <w:lang w:val="fr-FR"/>
              </w:rPr>
              <w:t xml:space="preserve"> </w:t>
            </w:r>
            <w:r w:rsidRPr="0028603C">
              <w:rPr>
                <w:sz w:val="20"/>
                <w:szCs w:val="20"/>
                <w:lang w:val="fr-FR"/>
              </w:rPr>
              <w:t>983</w:t>
            </w:r>
          </w:p>
        </w:tc>
        <w:tc>
          <w:tcPr>
            <w:tcW w:w="385" w:type="pct"/>
            <w:tcBorders>
              <w:top w:val="single" w:sz="4" w:space="0" w:color="auto"/>
              <w:left w:val="nil"/>
              <w:bottom w:val="single" w:sz="4" w:space="0" w:color="auto"/>
              <w:right w:val="single" w:sz="4" w:space="0" w:color="auto"/>
            </w:tcBorders>
          </w:tcPr>
          <w:p w14:paraId="60FB305A" w14:textId="77777777" w:rsidR="00362E51" w:rsidRPr="0028603C" w:rsidRDefault="00362E51" w:rsidP="00362E51">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1F7ACDBB" w14:textId="02A8B9C1" w:rsidR="00362E51" w:rsidRPr="0028603C" w:rsidRDefault="00362E51" w:rsidP="00362E51">
            <w:pPr>
              <w:jc w:val="right"/>
              <w:rPr>
                <w:color w:val="000000"/>
                <w:sz w:val="20"/>
                <w:szCs w:val="20"/>
                <w:lang w:val="fr-FR" w:eastAsia="en-CA"/>
              </w:rPr>
            </w:pPr>
            <w:r w:rsidRPr="0028603C">
              <w:rPr>
                <w:sz w:val="20"/>
                <w:szCs w:val="20"/>
                <w:lang w:val="fr-FR"/>
              </w:rPr>
              <w:t>57</w:t>
            </w:r>
            <w:r w:rsidR="00E74E17" w:rsidRPr="0028603C">
              <w:rPr>
                <w:sz w:val="20"/>
                <w:szCs w:val="20"/>
                <w:lang w:val="fr-FR"/>
              </w:rPr>
              <w:t xml:space="preserve"> </w:t>
            </w:r>
            <w:r w:rsidRPr="0028603C">
              <w:rPr>
                <w:sz w:val="20"/>
                <w:szCs w:val="20"/>
                <w:lang w:val="fr-FR"/>
              </w:rPr>
              <w:t>292</w:t>
            </w:r>
          </w:p>
        </w:tc>
        <w:tc>
          <w:tcPr>
            <w:tcW w:w="305" w:type="pct"/>
            <w:tcBorders>
              <w:top w:val="nil"/>
              <w:left w:val="nil"/>
              <w:bottom w:val="single" w:sz="4" w:space="0" w:color="auto"/>
              <w:right w:val="single" w:sz="4" w:space="0" w:color="auto"/>
            </w:tcBorders>
          </w:tcPr>
          <w:p w14:paraId="45333B07" w14:textId="77777777" w:rsidR="00362E51" w:rsidRPr="0028603C" w:rsidRDefault="00362E51" w:rsidP="00362E51">
            <w:pPr>
              <w:jc w:val="right"/>
              <w:rPr>
                <w:color w:val="000000"/>
                <w:sz w:val="20"/>
                <w:szCs w:val="20"/>
                <w:lang w:val="fr-FR" w:eastAsia="en-CA"/>
              </w:rPr>
            </w:pPr>
            <w:r w:rsidRPr="0028603C">
              <w:rPr>
                <w:sz w:val="20"/>
                <w:szCs w:val="20"/>
                <w:lang w:val="fr-FR"/>
              </w:rPr>
              <w:t>0</w:t>
            </w:r>
          </w:p>
        </w:tc>
        <w:tc>
          <w:tcPr>
            <w:tcW w:w="519" w:type="pct"/>
            <w:tcBorders>
              <w:top w:val="nil"/>
              <w:left w:val="nil"/>
              <w:bottom w:val="single" w:sz="4" w:space="0" w:color="auto"/>
              <w:right w:val="single" w:sz="4" w:space="0" w:color="auto"/>
            </w:tcBorders>
          </w:tcPr>
          <w:p w14:paraId="596C48F1" w14:textId="55633119" w:rsidR="00362E51" w:rsidRPr="0028603C" w:rsidRDefault="00362E51" w:rsidP="00362E51">
            <w:pPr>
              <w:jc w:val="right"/>
              <w:rPr>
                <w:color w:val="000000"/>
                <w:sz w:val="20"/>
                <w:szCs w:val="20"/>
                <w:lang w:val="fr-FR" w:eastAsia="en-CA"/>
              </w:rPr>
            </w:pPr>
            <w:r w:rsidRPr="0028603C">
              <w:rPr>
                <w:sz w:val="20"/>
                <w:szCs w:val="20"/>
                <w:lang w:val="fr-FR"/>
              </w:rPr>
              <w:t>574</w:t>
            </w:r>
            <w:r w:rsidR="00E74E17" w:rsidRPr="0028603C">
              <w:rPr>
                <w:sz w:val="20"/>
                <w:szCs w:val="20"/>
                <w:lang w:val="fr-FR"/>
              </w:rPr>
              <w:t xml:space="preserve"> </w:t>
            </w:r>
            <w:r w:rsidRPr="0028603C">
              <w:rPr>
                <w:sz w:val="20"/>
                <w:szCs w:val="20"/>
                <w:lang w:val="fr-FR"/>
              </w:rPr>
              <w:t>582</w:t>
            </w:r>
          </w:p>
        </w:tc>
      </w:tr>
      <w:tr w:rsidR="00362E51" w:rsidRPr="0028603C" w14:paraId="639B15EC" w14:textId="77777777" w:rsidTr="00DF6012">
        <w:trPr>
          <w:trHeight w:val="161"/>
          <w:jc w:val="center"/>
        </w:trPr>
        <w:tc>
          <w:tcPr>
            <w:tcW w:w="352" w:type="pct"/>
            <w:tcBorders>
              <w:top w:val="nil"/>
              <w:left w:val="single" w:sz="4" w:space="0" w:color="auto"/>
              <w:bottom w:val="single" w:sz="4" w:space="0" w:color="auto"/>
              <w:right w:val="single" w:sz="4" w:space="0" w:color="auto"/>
            </w:tcBorders>
            <w:hideMark/>
          </w:tcPr>
          <w:p w14:paraId="236246F9" w14:textId="77777777" w:rsidR="00362E51" w:rsidRPr="0028603C" w:rsidRDefault="00362E51" w:rsidP="00362E51">
            <w:pPr>
              <w:jc w:val="left"/>
              <w:rPr>
                <w:color w:val="000000"/>
                <w:sz w:val="20"/>
                <w:szCs w:val="20"/>
                <w:lang w:val="fr-FR" w:eastAsia="en-CA"/>
              </w:rPr>
            </w:pPr>
            <w:r w:rsidRPr="0028603C">
              <w:rPr>
                <w:color w:val="000000"/>
                <w:sz w:val="20"/>
                <w:szCs w:val="20"/>
                <w:lang w:val="fr-FR" w:eastAsia="en-CA"/>
              </w:rPr>
              <w:t>2.3</w:t>
            </w:r>
          </w:p>
        </w:tc>
        <w:tc>
          <w:tcPr>
            <w:tcW w:w="1496" w:type="pct"/>
            <w:tcBorders>
              <w:top w:val="nil"/>
              <w:left w:val="nil"/>
              <w:bottom w:val="single" w:sz="4" w:space="0" w:color="auto"/>
              <w:right w:val="single" w:sz="4" w:space="0" w:color="auto"/>
            </w:tcBorders>
            <w:hideMark/>
          </w:tcPr>
          <w:p w14:paraId="0C4974DC" w14:textId="523725FA" w:rsidR="00362E51" w:rsidRPr="0028603C" w:rsidRDefault="00362E51" w:rsidP="00362E51">
            <w:pPr>
              <w:jc w:val="left"/>
              <w:rPr>
                <w:color w:val="000000"/>
                <w:sz w:val="20"/>
                <w:szCs w:val="20"/>
                <w:lang w:val="fr-FR" w:eastAsia="en-CA"/>
              </w:rPr>
            </w:pPr>
            <w:r w:rsidRPr="0028603C">
              <w:rPr>
                <w:color w:val="000000"/>
                <w:sz w:val="20"/>
                <w:szCs w:val="20"/>
                <w:lang w:val="fr-FR"/>
              </w:rPr>
              <w:t>Financement convenu pour l</w:t>
            </w:r>
            <w:r w:rsidR="00C37710" w:rsidRPr="0028603C">
              <w:rPr>
                <w:color w:val="000000"/>
                <w:sz w:val="20"/>
                <w:szCs w:val="20"/>
                <w:lang w:val="fr-FR"/>
              </w:rPr>
              <w:t>’</w:t>
            </w:r>
            <w:r w:rsidRPr="0028603C">
              <w:rPr>
                <w:color w:val="000000"/>
                <w:sz w:val="20"/>
                <w:szCs w:val="20"/>
                <w:lang w:val="fr-FR"/>
              </w:rPr>
              <w:t>Agence de coopération (PNU</w:t>
            </w:r>
            <w:r w:rsidR="00217A98" w:rsidRPr="0028603C">
              <w:rPr>
                <w:color w:val="000000"/>
                <w:sz w:val="20"/>
                <w:szCs w:val="20"/>
                <w:lang w:val="fr-FR"/>
              </w:rPr>
              <w:t>E</w:t>
            </w:r>
            <w:r w:rsidRPr="0028603C">
              <w:rPr>
                <w:color w:val="000000"/>
                <w:sz w:val="20"/>
                <w:szCs w:val="20"/>
                <w:lang w:val="fr-FR"/>
              </w:rPr>
              <w:t>)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7914CA73" w14:textId="3C45FB5D" w:rsidR="00362E51" w:rsidRPr="0028603C" w:rsidRDefault="00362E51" w:rsidP="00362E51">
            <w:pPr>
              <w:jc w:val="right"/>
              <w:rPr>
                <w:color w:val="000000"/>
                <w:sz w:val="20"/>
                <w:szCs w:val="20"/>
                <w:lang w:val="fr-FR" w:eastAsia="en-CA"/>
              </w:rPr>
            </w:pPr>
            <w:r w:rsidRPr="0028603C">
              <w:rPr>
                <w:sz w:val="20"/>
                <w:szCs w:val="20"/>
                <w:lang w:val="fr-FR"/>
              </w:rPr>
              <w:t>485</w:t>
            </w:r>
            <w:r w:rsidR="00E74E17" w:rsidRPr="0028603C">
              <w:rPr>
                <w:sz w:val="20"/>
                <w:szCs w:val="20"/>
                <w:lang w:val="fr-FR"/>
              </w:rPr>
              <w:t xml:space="preserve"> </w:t>
            </w:r>
            <w:r w:rsidRPr="0028603C">
              <w:rPr>
                <w:sz w:val="20"/>
                <w:szCs w:val="20"/>
                <w:lang w:val="fr-FR"/>
              </w:rPr>
              <w:t>000</w:t>
            </w:r>
          </w:p>
        </w:tc>
        <w:tc>
          <w:tcPr>
            <w:tcW w:w="385" w:type="pct"/>
            <w:tcBorders>
              <w:top w:val="nil"/>
              <w:left w:val="nil"/>
              <w:bottom w:val="single" w:sz="4" w:space="0" w:color="auto"/>
              <w:right w:val="single" w:sz="4" w:space="0" w:color="auto"/>
            </w:tcBorders>
          </w:tcPr>
          <w:p w14:paraId="2DA79643" w14:textId="77777777" w:rsidR="00362E51" w:rsidRPr="0028603C" w:rsidRDefault="00362E51" w:rsidP="00362E51">
            <w:pPr>
              <w:jc w:val="right"/>
              <w:rPr>
                <w:color w:val="000000"/>
                <w:sz w:val="20"/>
                <w:szCs w:val="20"/>
                <w:lang w:val="fr-FR" w:eastAsia="en-CA"/>
              </w:rPr>
            </w:pPr>
          </w:p>
        </w:tc>
        <w:tc>
          <w:tcPr>
            <w:tcW w:w="519" w:type="pct"/>
            <w:tcBorders>
              <w:top w:val="single" w:sz="4" w:space="0" w:color="auto"/>
              <w:left w:val="nil"/>
              <w:bottom w:val="single" w:sz="4" w:space="0" w:color="auto"/>
              <w:right w:val="single" w:sz="4" w:space="0" w:color="auto"/>
            </w:tcBorders>
          </w:tcPr>
          <w:p w14:paraId="113C652E" w14:textId="2ECED11E" w:rsidR="00362E51" w:rsidRPr="0028603C" w:rsidRDefault="00362E51" w:rsidP="00362E51">
            <w:pPr>
              <w:jc w:val="right"/>
              <w:rPr>
                <w:color w:val="000000"/>
                <w:sz w:val="20"/>
                <w:szCs w:val="20"/>
                <w:lang w:val="fr-FR" w:eastAsia="en-CA"/>
              </w:rPr>
            </w:pPr>
            <w:r w:rsidRPr="0028603C">
              <w:rPr>
                <w:sz w:val="20"/>
                <w:szCs w:val="20"/>
                <w:lang w:val="fr-FR"/>
              </w:rPr>
              <w:t>332</w:t>
            </w:r>
            <w:r w:rsidR="00E74E17" w:rsidRPr="0028603C">
              <w:rPr>
                <w:sz w:val="20"/>
                <w:szCs w:val="20"/>
                <w:lang w:val="fr-FR"/>
              </w:rPr>
              <w:t xml:space="preserve"> </w:t>
            </w:r>
            <w:r w:rsidRPr="0028603C">
              <w:rPr>
                <w:sz w:val="20"/>
                <w:szCs w:val="20"/>
                <w:lang w:val="fr-FR"/>
              </w:rPr>
              <w:t>500</w:t>
            </w:r>
          </w:p>
        </w:tc>
        <w:tc>
          <w:tcPr>
            <w:tcW w:w="385" w:type="pct"/>
            <w:tcBorders>
              <w:top w:val="single" w:sz="4" w:space="0" w:color="auto"/>
              <w:left w:val="nil"/>
              <w:bottom w:val="single" w:sz="4" w:space="0" w:color="auto"/>
              <w:right w:val="single" w:sz="4" w:space="0" w:color="auto"/>
            </w:tcBorders>
          </w:tcPr>
          <w:p w14:paraId="55024B35" w14:textId="77777777" w:rsidR="00362E51" w:rsidRPr="0028603C" w:rsidRDefault="00362E51" w:rsidP="00362E51">
            <w:pPr>
              <w:jc w:val="right"/>
              <w:rPr>
                <w:color w:val="000000"/>
                <w:sz w:val="20"/>
                <w:szCs w:val="20"/>
                <w:lang w:val="fr-FR" w:eastAsia="en-CA"/>
              </w:rPr>
            </w:pPr>
          </w:p>
        </w:tc>
        <w:tc>
          <w:tcPr>
            <w:tcW w:w="519" w:type="pct"/>
            <w:tcBorders>
              <w:top w:val="single" w:sz="4" w:space="0" w:color="auto"/>
              <w:left w:val="nil"/>
              <w:bottom w:val="single" w:sz="4" w:space="0" w:color="auto"/>
              <w:right w:val="single" w:sz="4" w:space="0" w:color="auto"/>
            </w:tcBorders>
          </w:tcPr>
          <w:p w14:paraId="540C249E" w14:textId="6382D1D7" w:rsidR="00362E51" w:rsidRPr="0028603C" w:rsidRDefault="00362E51" w:rsidP="00362E51">
            <w:pPr>
              <w:jc w:val="right"/>
              <w:rPr>
                <w:color w:val="000000"/>
                <w:sz w:val="20"/>
                <w:szCs w:val="20"/>
                <w:lang w:val="fr-FR" w:eastAsia="en-CA"/>
              </w:rPr>
            </w:pPr>
            <w:r w:rsidRPr="0028603C">
              <w:rPr>
                <w:sz w:val="20"/>
                <w:szCs w:val="20"/>
                <w:lang w:val="fr-FR"/>
              </w:rPr>
              <w:t>140</w:t>
            </w:r>
            <w:r w:rsidR="00E74E17" w:rsidRPr="0028603C">
              <w:rPr>
                <w:sz w:val="20"/>
                <w:szCs w:val="20"/>
                <w:lang w:val="fr-FR"/>
              </w:rPr>
              <w:t xml:space="preserve"> </w:t>
            </w:r>
            <w:r w:rsidRPr="0028603C">
              <w:rPr>
                <w:sz w:val="20"/>
                <w:szCs w:val="20"/>
                <w:lang w:val="fr-FR"/>
              </w:rPr>
              <w:t>000</w:t>
            </w:r>
          </w:p>
        </w:tc>
        <w:tc>
          <w:tcPr>
            <w:tcW w:w="305" w:type="pct"/>
            <w:tcBorders>
              <w:top w:val="nil"/>
              <w:left w:val="nil"/>
              <w:bottom w:val="single" w:sz="4" w:space="0" w:color="auto"/>
              <w:right w:val="single" w:sz="4" w:space="0" w:color="auto"/>
            </w:tcBorders>
          </w:tcPr>
          <w:p w14:paraId="70E59E9B" w14:textId="77777777" w:rsidR="00362E51" w:rsidRPr="0028603C" w:rsidRDefault="00362E51" w:rsidP="00362E51">
            <w:pPr>
              <w:jc w:val="right"/>
              <w:rPr>
                <w:color w:val="000000"/>
                <w:sz w:val="20"/>
                <w:szCs w:val="20"/>
                <w:lang w:val="fr-FR" w:eastAsia="en-CA"/>
              </w:rPr>
            </w:pPr>
          </w:p>
        </w:tc>
        <w:tc>
          <w:tcPr>
            <w:tcW w:w="519" w:type="pct"/>
            <w:tcBorders>
              <w:top w:val="nil"/>
              <w:left w:val="nil"/>
              <w:bottom w:val="single" w:sz="4" w:space="0" w:color="auto"/>
              <w:right w:val="single" w:sz="4" w:space="0" w:color="auto"/>
            </w:tcBorders>
          </w:tcPr>
          <w:p w14:paraId="34029F03" w14:textId="509AB5C4" w:rsidR="00362E51" w:rsidRPr="0028603C" w:rsidRDefault="00362E51" w:rsidP="00362E51">
            <w:pPr>
              <w:jc w:val="right"/>
              <w:rPr>
                <w:color w:val="000000"/>
                <w:sz w:val="20"/>
                <w:szCs w:val="20"/>
                <w:lang w:val="fr-FR" w:eastAsia="en-CA"/>
              </w:rPr>
            </w:pPr>
            <w:r w:rsidRPr="0028603C">
              <w:rPr>
                <w:sz w:val="20"/>
                <w:szCs w:val="20"/>
                <w:lang w:val="fr-FR"/>
              </w:rPr>
              <w:t>957</w:t>
            </w:r>
            <w:r w:rsidR="00E74E17" w:rsidRPr="0028603C">
              <w:rPr>
                <w:sz w:val="20"/>
                <w:szCs w:val="20"/>
                <w:lang w:val="fr-FR"/>
              </w:rPr>
              <w:t xml:space="preserve"> </w:t>
            </w:r>
            <w:r w:rsidRPr="0028603C">
              <w:rPr>
                <w:sz w:val="20"/>
                <w:szCs w:val="20"/>
                <w:lang w:val="fr-FR"/>
              </w:rPr>
              <w:t>500</w:t>
            </w:r>
          </w:p>
        </w:tc>
      </w:tr>
      <w:tr w:rsidR="00DF6012" w:rsidRPr="0028603C" w14:paraId="3EB78DF2" w14:textId="77777777" w:rsidTr="00DF6012">
        <w:trPr>
          <w:trHeight w:val="60"/>
          <w:jc w:val="center"/>
        </w:trPr>
        <w:tc>
          <w:tcPr>
            <w:tcW w:w="352" w:type="pct"/>
            <w:tcBorders>
              <w:top w:val="nil"/>
              <w:left w:val="single" w:sz="4" w:space="0" w:color="auto"/>
              <w:bottom w:val="single" w:sz="4" w:space="0" w:color="auto"/>
              <w:right w:val="single" w:sz="4" w:space="0" w:color="auto"/>
            </w:tcBorders>
            <w:hideMark/>
          </w:tcPr>
          <w:p w14:paraId="4FA4E4C9" w14:textId="77777777" w:rsidR="00DF6012" w:rsidRPr="0028603C" w:rsidRDefault="00DF6012" w:rsidP="00DF6012">
            <w:pPr>
              <w:jc w:val="left"/>
              <w:rPr>
                <w:color w:val="000000"/>
                <w:sz w:val="20"/>
                <w:szCs w:val="20"/>
                <w:lang w:val="fr-FR" w:eastAsia="en-CA"/>
              </w:rPr>
            </w:pPr>
            <w:r w:rsidRPr="0028603C">
              <w:rPr>
                <w:color w:val="000000"/>
                <w:sz w:val="20"/>
                <w:szCs w:val="20"/>
                <w:lang w:val="fr-FR" w:eastAsia="en-CA"/>
              </w:rPr>
              <w:t>2.4</w:t>
            </w:r>
          </w:p>
        </w:tc>
        <w:tc>
          <w:tcPr>
            <w:tcW w:w="1496" w:type="pct"/>
            <w:tcBorders>
              <w:top w:val="nil"/>
              <w:left w:val="nil"/>
              <w:bottom w:val="single" w:sz="4" w:space="0" w:color="auto"/>
              <w:right w:val="single" w:sz="4" w:space="0" w:color="auto"/>
            </w:tcBorders>
            <w:hideMark/>
          </w:tcPr>
          <w:p w14:paraId="03E9DC00" w14:textId="53A7F988" w:rsidR="00DF6012" w:rsidRPr="0028603C" w:rsidRDefault="00DF6012" w:rsidP="00DF6012">
            <w:pPr>
              <w:jc w:val="left"/>
              <w:rPr>
                <w:color w:val="000000"/>
                <w:sz w:val="20"/>
                <w:szCs w:val="20"/>
                <w:lang w:val="fr-FR" w:eastAsia="en-CA"/>
              </w:rPr>
            </w:pPr>
            <w:r w:rsidRPr="0028603C">
              <w:rPr>
                <w:color w:val="000000"/>
                <w:sz w:val="20"/>
                <w:szCs w:val="20"/>
                <w:lang w:val="fr-FR"/>
              </w:rPr>
              <w:t>Coûts d</w:t>
            </w:r>
            <w:r w:rsidR="00C37710" w:rsidRPr="0028603C">
              <w:rPr>
                <w:color w:val="000000"/>
                <w:sz w:val="20"/>
                <w:szCs w:val="20"/>
                <w:lang w:val="fr-FR"/>
              </w:rPr>
              <w:t>’</w:t>
            </w:r>
            <w:r w:rsidRPr="0028603C">
              <w:rPr>
                <w:color w:val="000000"/>
                <w:sz w:val="20"/>
                <w:szCs w:val="20"/>
                <w:lang w:val="fr-FR"/>
              </w:rPr>
              <w:t>appui pour l</w:t>
            </w:r>
            <w:r w:rsidR="00C37710" w:rsidRPr="0028603C">
              <w:rPr>
                <w:color w:val="000000"/>
                <w:sz w:val="20"/>
                <w:szCs w:val="20"/>
                <w:lang w:val="fr-FR"/>
              </w:rPr>
              <w:t>’</w:t>
            </w:r>
            <w:r w:rsidRPr="0028603C">
              <w:rPr>
                <w:color w:val="000000"/>
                <w:sz w:val="20"/>
                <w:szCs w:val="20"/>
                <w:lang w:val="fr-FR"/>
              </w:rPr>
              <w:t>Agence de coopération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3DA98B78" w14:textId="4AD75F73" w:rsidR="00DF6012" w:rsidRPr="0028603C" w:rsidRDefault="00DF6012" w:rsidP="00DF6012">
            <w:pPr>
              <w:jc w:val="right"/>
              <w:rPr>
                <w:color w:val="000000"/>
                <w:sz w:val="20"/>
                <w:szCs w:val="20"/>
                <w:lang w:val="fr-FR" w:eastAsia="en-CA"/>
              </w:rPr>
            </w:pPr>
            <w:r w:rsidRPr="0028603C">
              <w:rPr>
                <w:sz w:val="20"/>
                <w:szCs w:val="20"/>
                <w:lang w:val="fr-FR"/>
              </w:rPr>
              <w:t>58</w:t>
            </w:r>
            <w:r w:rsidR="00E74E17" w:rsidRPr="0028603C">
              <w:rPr>
                <w:sz w:val="20"/>
                <w:szCs w:val="20"/>
                <w:lang w:val="fr-FR"/>
              </w:rPr>
              <w:t xml:space="preserve"> </w:t>
            </w:r>
            <w:r w:rsidRPr="0028603C">
              <w:rPr>
                <w:sz w:val="20"/>
                <w:szCs w:val="20"/>
                <w:lang w:val="fr-FR"/>
              </w:rPr>
              <w:t>415</w:t>
            </w:r>
          </w:p>
        </w:tc>
        <w:tc>
          <w:tcPr>
            <w:tcW w:w="385" w:type="pct"/>
            <w:tcBorders>
              <w:top w:val="nil"/>
              <w:left w:val="nil"/>
              <w:bottom w:val="single" w:sz="4" w:space="0" w:color="auto"/>
              <w:right w:val="single" w:sz="4" w:space="0" w:color="auto"/>
            </w:tcBorders>
          </w:tcPr>
          <w:p w14:paraId="2C585F86"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555564DB" w14:textId="144F75D6" w:rsidR="00DF6012" w:rsidRPr="0028603C" w:rsidRDefault="00DF6012" w:rsidP="00DF6012">
            <w:pPr>
              <w:jc w:val="right"/>
              <w:rPr>
                <w:color w:val="000000"/>
                <w:sz w:val="20"/>
                <w:szCs w:val="20"/>
                <w:lang w:val="fr-FR" w:eastAsia="en-CA"/>
              </w:rPr>
            </w:pPr>
            <w:r w:rsidRPr="0028603C">
              <w:rPr>
                <w:sz w:val="20"/>
                <w:szCs w:val="20"/>
                <w:lang w:val="fr-FR"/>
              </w:rPr>
              <w:t>40</w:t>
            </w:r>
            <w:r w:rsidR="00E74E17" w:rsidRPr="0028603C">
              <w:rPr>
                <w:sz w:val="20"/>
                <w:szCs w:val="20"/>
                <w:lang w:val="fr-FR"/>
              </w:rPr>
              <w:t xml:space="preserve"> </w:t>
            </w:r>
            <w:r w:rsidRPr="0028603C">
              <w:rPr>
                <w:sz w:val="20"/>
                <w:szCs w:val="20"/>
                <w:lang w:val="fr-FR"/>
              </w:rPr>
              <w:t>048</w:t>
            </w:r>
          </w:p>
        </w:tc>
        <w:tc>
          <w:tcPr>
            <w:tcW w:w="385" w:type="pct"/>
            <w:tcBorders>
              <w:top w:val="single" w:sz="4" w:space="0" w:color="auto"/>
              <w:left w:val="nil"/>
              <w:bottom w:val="single" w:sz="4" w:space="0" w:color="auto"/>
              <w:right w:val="single" w:sz="4" w:space="0" w:color="auto"/>
            </w:tcBorders>
          </w:tcPr>
          <w:p w14:paraId="480B02D8"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6978F7C6" w14:textId="088B2ACD" w:rsidR="00DF6012" w:rsidRPr="0028603C" w:rsidRDefault="00DF6012" w:rsidP="00DF6012">
            <w:pPr>
              <w:jc w:val="right"/>
              <w:rPr>
                <w:color w:val="000000"/>
                <w:sz w:val="20"/>
                <w:szCs w:val="20"/>
                <w:lang w:val="fr-FR" w:eastAsia="en-CA"/>
              </w:rPr>
            </w:pPr>
            <w:r w:rsidRPr="0028603C">
              <w:rPr>
                <w:sz w:val="20"/>
                <w:szCs w:val="20"/>
                <w:lang w:val="fr-FR"/>
              </w:rPr>
              <w:t>16</w:t>
            </w:r>
            <w:r w:rsidR="00E74E17" w:rsidRPr="0028603C">
              <w:rPr>
                <w:sz w:val="20"/>
                <w:szCs w:val="20"/>
                <w:lang w:val="fr-FR"/>
              </w:rPr>
              <w:t xml:space="preserve"> </w:t>
            </w:r>
            <w:r w:rsidRPr="0028603C">
              <w:rPr>
                <w:sz w:val="20"/>
                <w:szCs w:val="20"/>
                <w:lang w:val="fr-FR"/>
              </w:rPr>
              <w:t>862</w:t>
            </w:r>
          </w:p>
        </w:tc>
        <w:tc>
          <w:tcPr>
            <w:tcW w:w="305" w:type="pct"/>
            <w:tcBorders>
              <w:top w:val="nil"/>
              <w:left w:val="nil"/>
              <w:bottom w:val="single" w:sz="4" w:space="0" w:color="auto"/>
              <w:right w:val="single" w:sz="4" w:space="0" w:color="auto"/>
            </w:tcBorders>
          </w:tcPr>
          <w:p w14:paraId="60C668EE"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nil"/>
              <w:left w:val="nil"/>
              <w:bottom w:val="single" w:sz="4" w:space="0" w:color="auto"/>
              <w:right w:val="single" w:sz="4" w:space="0" w:color="auto"/>
            </w:tcBorders>
          </w:tcPr>
          <w:p w14:paraId="36B451EC" w14:textId="355B723C" w:rsidR="00DF6012" w:rsidRPr="0028603C" w:rsidRDefault="00DF6012" w:rsidP="00DF6012">
            <w:pPr>
              <w:jc w:val="right"/>
              <w:rPr>
                <w:color w:val="000000"/>
                <w:sz w:val="20"/>
                <w:szCs w:val="20"/>
                <w:lang w:val="fr-FR" w:eastAsia="en-CA"/>
              </w:rPr>
            </w:pPr>
            <w:r w:rsidRPr="0028603C">
              <w:rPr>
                <w:sz w:val="20"/>
                <w:szCs w:val="20"/>
                <w:lang w:val="fr-FR"/>
              </w:rPr>
              <w:t>115</w:t>
            </w:r>
            <w:r w:rsidR="00E74E17" w:rsidRPr="0028603C">
              <w:rPr>
                <w:sz w:val="20"/>
                <w:szCs w:val="20"/>
                <w:lang w:val="fr-FR"/>
              </w:rPr>
              <w:t xml:space="preserve"> </w:t>
            </w:r>
            <w:r w:rsidRPr="0028603C">
              <w:rPr>
                <w:sz w:val="20"/>
                <w:szCs w:val="20"/>
                <w:lang w:val="fr-FR"/>
              </w:rPr>
              <w:t>325</w:t>
            </w:r>
          </w:p>
        </w:tc>
      </w:tr>
      <w:tr w:rsidR="00DF6012" w:rsidRPr="0028603C" w14:paraId="517207ED" w14:textId="77777777" w:rsidTr="00DF6012">
        <w:trPr>
          <w:trHeight w:val="62"/>
          <w:jc w:val="center"/>
        </w:trPr>
        <w:tc>
          <w:tcPr>
            <w:tcW w:w="352" w:type="pct"/>
            <w:tcBorders>
              <w:top w:val="nil"/>
              <w:left w:val="single" w:sz="4" w:space="0" w:color="auto"/>
              <w:bottom w:val="single" w:sz="4" w:space="0" w:color="auto"/>
              <w:right w:val="single" w:sz="4" w:space="0" w:color="auto"/>
            </w:tcBorders>
            <w:hideMark/>
          </w:tcPr>
          <w:p w14:paraId="22CD5422" w14:textId="77777777" w:rsidR="00DF6012" w:rsidRPr="0028603C" w:rsidRDefault="00DF6012" w:rsidP="00DF6012">
            <w:pPr>
              <w:jc w:val="left"/>
              <w:rPr>
                <w:color w:val="000000"/>
                <w:sz w:val="20"/>
                <w:szCs w:val="20"/>
                <w:lang w:val="fr-FR" w:eastAsia="en-CA"/>
              </w:rPr>
            </w:pPr>
            <w:r w:rsidRPr="0028603C">
              <w:rPr>
                <w:color w:val="000000"/>
                <w:sz w:val="20"/>
                <w:szCs w:val="20"/>
                <w:lang w:val="fr-FR" w:eastAsia="en-CA"/>
              </w:rPr>
              <w:t>3.1</w:t>
            </w:r>
          </w:p>
        </w:tc>
        <w:tc>
          <w:tcPr>
            <w:tcW w:w="1496" w:type="pct"/>
            <w:tcBorders>
              <w:top w:val="nil"/>
              <w:left w:val="nil"/>
              <w:bottom w:val="single" w:sz="4" w:space="0" w:color="auto"/>
              <w:right w:val="single" w:sz="4" w:space="0" w:color="auto"/>
            </w:tcBorders>
            <w:hideMark/>
          </w:tcPr>
          <w:p w14:paraId="3A216050" w14:textId="5D0CB948" w:rsidR="00DF6012" w:rsidRPr="0028603C" w:rsidRDefault="00DF6012" w:rsidP="00DF6012">
            <w:pPr>
              <w:jc w:val="left"/>
              <w:rPr>
                <w:color w:val="000000"/>
                <w:sz w:val="20"/>
                <w:szCs w:val="20"/>
                <w:lang w:val="fr-FR" w:eastAsia="en-CA"/>
              </w:rPr>
            </w:pPr>
            <w:r w:rsidRPr="0028603C">
              <w:rPr>
                <w:color w:val="000000"/>
                <w:sz w:val="20"/>
                <w:szCs w:val="20"/>
                <w:lang w:val="fr-FR"/>
              </w:rPr>
              <w:t>Financement total convenu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2D78AD3D" w14:textId="0D1A8DBF" w:rsidR="00DF6012" w:rsidRPr="0028603C" w:rsidRDefault="00DF6012" w:rsidP="00DF6012">
            <w:pPr>
              <w:jc w:val="right"/>
              <w:rPr>
                <w:color w:val="000000"/>
                <w:sz w:val="20"/>
                <w:szCs w:val="20"/>
                <w:lang w:val="fr-FR" w:eastAsia="en-CA"/>
              </w:rPr>
            </w:pPr>
            <w:r w:rsidRPr="0028603C">
              <w:rPr>
                <w:sz w:val="20"/>
                <w:szCs w:val="20"/>
                <w:lang w:val="fr-FR"/>
              </w:rPr>
              <w:t>4</w:t>
            </w:r>
            <w:r w:rsidR="00E74E17" w:rsidRPr="0028603C">
              <w:rPr>
                <w:sz w:val="20"/>
                <w:szCs w:val="20"/>
                <w:lang w:val="fr-FR"/>
              </w:rPr>
              <w:t> </w:t>
            </w:r>
            <w:r w:rsidRPr="0028603C">
              <w:rPr>
                <w:sz w:val="20"/>
                <w:szCs w:val="20"/>
                <w:lang w:val="fr-FR"/>
              </w:rPr>
              <w:t>589</w:t>
            </w:r>
            <w:r w:rsidR="00E74E17" w:rsidRPr="0028603C">
              <w:rPr>
                <w:sz w:val="20"/>
                <w:szCs w:val="20"/>
                <w:lang w:val="fr-FR"/>
              </w:rPr>
              <w:t xml:space="preserve"> </w:t>
            </w:r>
            <w:r w:rsidRPr="0028603C">
              <w:rPr>
                <w:sz w:val="20"/>
                <w:szCs w:val="20"/>
                <w:lang w:val="fr-FR"/>
              </w:rPr>
              <w:t>387</w:t>
            </w:r>
          </w:p>
        </w:tc>
        <w:tc>
          <w:tcPr>
            <w:tcW w:w="385" w:type="pct"/>
            <w:tcBorders>
              <w:top w:val="nil"/>
              <w:left w:val="nil"/>
              <w:bottom w:val="single" w:sz="4" w:space="0" w:color="auto"/>
              <w:right w:val="single" w:sz="4" w:space="0" w:color="auto"/>
            </w:tcBorders>
          </w:tcPr>
          <w:p w14:paraId="099ABE47"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1082575A" w14:textId="432434EF" w:rsidR="00DF6012" w:rsidRPr="0028603C" w:rsidRDefault="00DF6012" w:rsidP="00DF6012">
            <w:pPr>
              <w:jc w:val="right"/>
              <w:rPr>
                <w:color w:val="000000"/>
                <w:sz w:val="20"/>
                <w:szCs w:val="20"/>
                <w:lang w:val="fr-FR" w:eastAsia="en-CA"/>
              </w:rPr>
            </w:pPr>
            <w:r w:rsidRPr="0028603C">
              <w:rPr>
                <w:sz w:val="20"/>
                <w:szCs w:val="20"/>
                <w:lang w:val="fr-FR"/>
              </w:rPr>
              <w:t>3</w:t>
            </w:r>
            <w:r w:rsidR="00E74E17" w:rsidRPr="0028603C">
              <w:rPr>
                <w:sz w:val="20"/>
                <w:szCs w:val="20"/>
                <w:lang w:val="fr-FR"/>
              </w:rPr>
              <w:t> </w:t>
            </w:r>
            <w:r w:rsidRPr="0028603C">
              <w:rPr>
                <w:sz w:val="20"/>
                <w:szCs w:val="20"/>
                <w:lang w:val="fr-FR"/>
              </w:rPr>
              <w:t>617</w:t>
            </w:r>
            <w:r w:rsidR="00E74E17" w:rsidRPr="0028603C">
              <w:rPr>
                <w:sz w:val="20"/>
                <w:szCs w:val="20"/>
                <w:lang w:val="fr-FR"/>
              </w:rPr>
              <w:t xml:space="preserve"> </w:t>
            </w:r>
            <w:r w:rsidRPr="0028603C">
              <w:rPr>
                <w:sz w:val="20"/>
                <w:szCs w:val="20"/>
                <w:lang w:val="fr-FR"/>
              </w:rPr>
              <w:t>969</w:t>
            </w:r>
          </w:p>
        </w:tc>
        <w:tc>
          <w:tcPr>
            <w:tcW w:w="385" w:type="pct"/>
            <w:tcBorders>
              <w:top w:val="single" w:sz="4" w:space="0" w:color="auto"/>
              <w:left w:val="nil"/>
              <w:bottom w:val="single" w:sz="4" w:space="0" w:color="auto"/>
              <w:right w:val="single" w:sz="4" w:space="0" w:color="auto"/>
            </w:tcBorders>
          </w:tcPr>
          <w:p w14:paraId="735DDBF4"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72CC0BAF" w14:textId="6A15524F" w:rsidR="00DF6012" w:rsidRPr="0028603C" w:rsidRDefault="00DF6012" w:rsidP="00DF6012">
            <w:pPr>
              <w:jc w:val="right"/>
              <w:rPr>
                <w:color w:val="000000"/>
                <w:sz w:val="20"/>
                <w:szCs w:val="20"/>
                <w:lang w:val="fr-FR" w:eastAsia="en-CA"/>
              </w:rPr>
            </w:pPr>
            <w:r w:rsidRPr="0028603C">
              <w:rPr>
                <w:sz w:val="20"/>
                <w:szCs w:val="20"/>
                <w:lang w:val="fr-FR"/>
              </w:rPr>
              <w:t>958</w:t>
            </w:r>
            <w:r w:rsidR="00E74E17" w:rsidRPr="0028603C">
              <w:rPr>
                <w:sz w:val="20"/>
                <w:szCs w:val="20"/>
                <w:lang w:val="fr-FR"/>
              </w:rPr>
              <w:t xml:space="preserve"> </w:t>
            </w:r>
            <w:r w:rsidRPr="0028603C">
              <w:rPr>
                <w:sz w:val="20"/>
                <w:szCs w:val="20"/>
                <w:lang w:val="fr-FR"/>
              </w:rPr>
              <w:t>459</w:t>
            </w:r>
          </w:p>
        </w:tc>
        <w:tc>
          <w:tcPr>
            <w:tcW w:w="305" w:type="pct"/>
            <w:tcBorders>
              <w:top w:val="nil"/>
              <w:left w:val="nil"/>
              <w:bottom w:val="single" w:sz="4" w:space="0" w:color="auto"/>
              <w:right w:val="single" w:sz="4" w:space="0" w:color="auto"/>
            </w:tcBorders>
          </w:tcPr>
          <w:p w14:paraId="18E93615"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nil"/>
              <w:left w:val="nil"/>
              <w:bottom w:val="single" w:sz="4" w:space="0" w:color="auto"/>
              <w:right w:val="single" w:sz="4" w:space="0" w:color="auto"/>
            </w:tcBorders>
          </w:tcPr>
          <w:p w14:paraId="45CC80B2" w14:textId="6C8E9EB9" w:rsidR="00DF6012" w:rsidRPr="0028603C" w:rsidRDefault="00DF6012" w:rsidP="00DF6012">
            <w:pPr>
              <w:jc w:val="right"/>
              <w:rPr>
                <w:color w:val="000000"/>
                <w:sz w:val="20"/>
                <w:szCs w:val="20"/>
                <w:lang w:val="fr-FR" w:eastAsia="en-CA"/>
              </w:rPr>
            </w:pPr>
            <w:r w:rsidRPr="0028603C">
              <w:rPr>
                <w:sz w:val="20"/>
                <w:szCs w:val="20"/>
                <w:lang w:val="fr-FR"/>
              </w:rPr>
              <w:t>9</w:t>
            </w:r>
            <w:r w:rsidR="00E74E17" w:rsidRPr="0028603C">
              <w:rPr>
                <w:sz w:val="20"/>
                <w:szCs w:val="20"/>
                <w:lang w:val="fr-FR"/>
              </w:rPr>
              <w:t> </w:t>
            </w:r>
            <w:r w:rsidRPr="0028603C">
              <w:rPr>
                <w:sz w:val="20"/>
                <w:szCs w:val="20"/>
                <w:lang w:val="fr-FR"/>
              </w:rPr>
              <w:t>165</w:t>
            </w:r>
            <w:r w:rsidR="00E74E17" w:rsidRPr="0028603C">
              <w:rPr>
                <w:sz w:val="20"/>
                <w:szCs w:val="20"/>
                <w:lang w:val="fr-FR"/>
              </w:rPr>
              <w:t xml:space="preserve"> </w:t>
            </w:r>
            <w:r w:rsidRPr="0028603C">
              <w:rPr>
                <w:sz w:val="20"/>
                <w:szCs w:val="20"/>
                <w:lang w:val="fr-FR"/>
              </w:rPr>
              <w:t>815</w:t>
            </w:r>
          </w:p>
        </w:tc>
      </w:tr>
      <w:tr w:rsidR="00DF6012" w:rsidRPr="0028603C" w14:paraId="7CFC03DC" w14:textId="77777777" w:rsidTr="00DF6012">
        <w:trPr>
          <w:trHeight w:val="62"/>
          <w:jc w:val="center"/>
        </w:trPr>
        <w:tc>
          <w:tcPr>
            <w:tcW w:w="352" w:type="pct"/>
            <w:tcBorders>
              <w:top w:val="nil"/>
              <w:left w:val="single" w:sz="4" w:space="0" w:color="auto"/>
              <w:bottom w:val="single" w:sz="4" w:space="0" w:color="auto"/>
              <w:right w:val="single" w:sz="4" w:space="0" w:color="auto"/>
            </w:tcBorders>
            <w:hideMark/>
          </w:tcPr>
          <w:p w14:paraId="1EA6F215" w14:textId="77777777" w:rsidR="00DF6012" w:rsidRPr="0028603C" w:rsidRDefault="00DF6012" w:rsidP="00DF6012">
            <w:pPr>
              <w:jc w:val="left"/>
              <w:rPr>
                <w:color w:val="000000"/>
                <w:sz w:val="20"/>
                <w:szCs w:val="20"/>
                <w:lang w:val="fr-FR" w:eastAsia="en-CA"/>
              </w:rPr>
            </w:pPr>
            <w:r w:rsidRPr="0028603C">
              <w:rPr>
                <w:color w:val="000000"/>
                <w:sz w:val="20"/>
                <w:szCs w:val="20"/>
                <w:lang w:val="fr-FR" w:eastAsia="en-CA"/>
              </w:rPr>
              <w:t>3.2</w:t>
            </w:r>
          </w:p>
        </w:tc>
        <w:tc>
          <w:tcPr>
            <w:tcW w:w="1496" w:type="pct"/>
            <w:tcBorders>
              <w:top w:val="nil"/>
              <w:left w:val="nil"/>
              <w:bottom w:val="single" w:sz="4" w:space="0" w:color="auto"/>
              <w:right w:val="single" w:sz="4" w:space="0" w:color="auto"/>
            </w:tcBorders>
            <w:hideMark/>
          </w:tcPr>
          <w:p w14:paraId="05A1C116" w14:textId="6FCBB4D9" w:rsidR="00DF6012" w:rsidRPr="0028603C" w:rsidRDefault="00DF6012" w:rsidP="00DF6012">
            <w:pPr>
              <w:jc w:val="left"/>
              <w:rPr>
                <w:color w:val="000000"/>
                <w:sz w:val="20"/>
                <w:szCs w:val="20"/>
                <w:lang w:val="fr-FR" w:eastAsia="en-CA"/>
              </w:rPr>
            </w:pPr>
            <w:r w:rsidRPr="0028603C">
              <w:rPr>
                <w:color w:val="000000"/>
                <w:sz w:val="20"/>
                <w:szCs w:val="20"/>
                <w:lang w:val="fr-FR"/>
              </w:rPr>
              <w:t>Total des coûts d</w:t>
            </w:r>
            <w:r w:rsidR="00C37710" w:rsidRPr="0028603C">
              <w:rPr>
                <w:color w:val="000000"/>
                <w:sz w:val="20"/>
                <w:szCs w:val="20"/>
                <w:lang w:val="fr-FR"/>
              </w:rPr>
              <w:t>’</w:t>
            </w:r>
            <w:r w:rsidRPr="0028603C">
              <w:rPr>
                <w:color w:val="000000"/>
                <w:sz w:val="20"/>
                <w:szCs w:val="20"/>
                <w:lang w:val="fr-FR"/>
              </w:rPr>
              <w:t>appui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297917F9" w14:textId="57D71B42" w:rsidR="00DF6012" w:rsidRPr="0028603C" w:rsidRDefault="00DF6012" w:rsidP="00DF6012">
            <w:pPr>
              <w:jc w:val="right"/>
              <w:rPr>
                <w:color w:val="000000"/>
                <w:sz w:val="20"/>
                <w:szCs w:val="20"/>
                <w:lang w:val="fr-FR" w:eastAsia="en-CA"/>
              </w:rPr>
            </w:pPr>
            <w:r w:rsidRPr="0028603C">
              <w:rPr>
                <w:sz w:val="20"/>
                <w:szCs w:val="20"/>
                <w:lang w:val="fr-FR"/>
              </w:rPr>
              <w:t>345</w:t>
            </w:r>
            <w:r w:rsidR="0088694D" w:rsidRPr="0028603C">
              <w:rPr>
                <w:sz w:val="20"/>
                <w:szCs w:val="20"/>
                <w:lang w:val="fr-FR"/>
              </w:rPr>
              <w:t xml:space="preserve"> </w:t>
            </w:r>
            <w:r w:rsidRPr="0028603C">
              <w:rPr>
                <w:sz w:val="20"/>
                <w:szCs w:val="20"/>
                <w:lang w:val="fr-FR"/>
              </w:rPr>
              <w:t>722</w:t>
            </w:r>
          </w:p>
        </w:tc>
        <w:tc>
          <w:tcPr>
            <w:tcW w:w="385" w:type="pct"/>
            <w:tcBorders>
              <w:top w:val="nil"/>
              <w:left w:val="nil"/>
              <w:bottom w:val="single" w:sz="4" w:space="0" w:color="auto"/>
              <w:right w:val="single" w:sz="4" w:space="0" w:color="auto"/>
            </w:tcBorders>
          </w:tcPr>
          <w:p w14:paraId="25998107"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0CF7ADA8" w14:textId="40F0A156" w:rsidR="00DF6012" w:rsidRPr="0028603C" w:rsidRDefault="00DF6012" w:rsidP="00DF6012">
            <w:pPr>
              <w:jc w:val="right"/>
              <w:rPr>
                <w:color w:val="000000"/>
                <w:sz w:val="20"/>
                <w:szCs w:val="20"/>
                <w:lang w:val="fr-FR" w:eastAsia="en-CA"/>
              </w:rPr>
            </w:pPr>
            <w:r w:rsidRPr="0028603C">
              <w:rPr>
                <w:sz w:val="20"/>
                <w:szCs w:val="20"/>
                <w:lang w:val="fr-FR"/>
              </w:rPr>
              <w:t>270</w:t>
            </w:r>
            <w:r w:rsidR="0088694D" w:rsidRPr="0028603C">
              <w:rPr>
                <w:sz w:val="20"/>
                <w:szCs w:val="20"/>
                <w:lang w:val="fr-FR"/>
              </w:rPr>
              <w:t xml:space="preserve"> </w:t>
            </w:r>
            <w:r w:rsidRPr="0028603C">
              <w:rPr>
                <w:sz w:val="20"/>
                <w:szCs w:val="20"/>
                <w:lang w:val="fr-FR"/>
              </w:rPr>
              <w:t>031</w:t>
            </w:r>
          </w:p>
        </w:tc>
        <w:tc>
          <w:tcPr>
            <w:tcW w:w="385" w:type="pct"/>
            <w:tcBorders>
              <w:top w:val="single" w:sz="4" w:space="0" w:color="auto"/>
              <w:left w:val="nil"/>
              <w:bottom w:val="single" w:sz="4" w:space="0" w:color="auto"/>
              <w:right w:val="single" w:sz="4" w:space="0" w:color="auto"/>
            </w:tcBorders>
          </w:tcPr>
          <w:p w14:paraId="14CDBDC8"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33F65A87" w14:textId="07689322" w:rsidR="00DF6012" w:rsidRPr="0028603C" w:rsidRDefault="00DF6012" w:rsidP="00DF6012">
            <w:pPr>
              <w:jc w:val="right"/>
              <w:rPr>
                <w:color w:val="000000"/>
                <w:sz w:val="20"/>
                <w:szCs w:val="20"/>
                <w:lang w:val="fr-FR" w:eastAsia="en-CA"/>
              </w:rPr>
            </w:pPr>
            <w:r w:rsidRPr="0028603C">
              <w:rPr>
                <w:sz w:val="20"/>
                <w:szCs w:val="20"/>
                <w:lang w:val="fr-FR"/>
              </w:rPr>
              <w:t>74</w:t>
            </w:r>
            <w:r w:rsidR="0088694D" w:rsidRPr="0028603C">
              <w:rPr>
                <w:sz w:val="20"/>
                <w:szCs w:val="20"/>
                <w:lang w:val="fr-FR"/>
              </w:rPr>
              <w:t xml:space="preserve"> </w:t>
            </w:r>
            <w:r w:rsidRPr="0028603C">
              <w:rPr>
                <w:sz w:val="20"/>
                <w:szCs w:val="20"/>
                <w:lang w:val="fr-FR"/>
              </w:rPr>
              <w:t>154</w:t>
            </w:r>
          </w:p>
        </w:tc>
        <w:tc>
          <w:tcPr>
            <w:tcW w:w="305" w:type="pct"/>
            <w:tcBorders>
              <w:top w:val="nil"/>
              <w:left w:val="nil"/>
              <w:bottom w:val="single" w:sz="4" w:space="0" w:color="auto"/>
              <w:right w:val="single" w:sz="4" w:space="0" w:color="auto"/>
            </w:tcBorders>
          </w:tcPr>
          <w:p w14:paraId="0CFBC1B7" w14:textId="77777777" w:rsidR="00DF6012" w:rsidRPr="0028603C" w:rsidRDefault="00DF6012" w:rsidP="00DF6012">
            <w:pPr>
              <w:jc w:val="right"/>
              <w:rPr>
                <w:color w:val="000000"/>
                <w:sz w:val="20"/>
                <w:szCs w:val="20"/>
                <w:lang w:val="fr-FR" w:eastAsia="en-CA"/>
              </w:rPr>
            </w:pPr>
            <w:r w:rsidRPr="0028603C">
              <w:rPr>
                <w:sz w:val="20"/>
                <w:szCs w:val="20"/>
                <w:lang w:val="fr-FR"/>
              </w:rPr>
              <w:t>0</w:t>
            </w:r>
          </w:p>
        </w:tc>
        <w:tc>
          <w:tcPr>
            <w:tcW w:w="519" w:type="pct"/>
            <w:tcBorders>
              <w:top w:val="nil"/>
              <w:left w:val="nil"/>
              <w:bottom w:val="single" w:sz="4" w:space="0" w:color="auto"/>
              <w:right w:val="single" w:sz="4" w:space="0" w:color="auto"/>
            </w:tcBorders>
          </w:tcPr>
          <w:p w14:paraId="314346B3" w14:textId="4847F69A" w:rsidR="00DF6012" w:rsidRPr="0028603C" w:rsidRDefault="00DF6012" w:rsidP="00DF6012">
            <w:pPr>
              <w:jc w:val="right"/>
              <w:rPr>
                <w:color w:val="000000"/>
                <w:sz w:val="20"/>
                <w:szCs w:val="20"/>
                <w:lang w:val="fr-FR" w:eastAsia="en-CA"/>
              </w:rPr>
            </w:pPr>
            <w:r w:rsidRPr="0028603C">
              <w:rPr>
                <w:sz w:val="20"/>
                <w:szCs w:val="20"/>
                <w:lang w:val="fr-FR"/>
              </w:rPr>
              <w:t>689</w:t>
            </w:r>
            <w:r w:rsidR="0088694D" w:rsidRPr="0028603C">
              <w:rPr>
                <w:sz w:val="20"/>
                <w:szCs w:val="20"/>
                <w:lang w:val="fr-FR"/>
              </w:rPr>
              <w:t xml:space="preserve"> </w:t>
            </w:r>
            <w:r w:rsidRPr="0028603C">
              <w:rPr>
                <w:sz w:val="20"/>
                <w:szCs w:val="20"/>
                <w:lang w:val="fr-FR"/>
              </w:rPr>
              <w:t>907</w:t>
            </w:r>
          </w:p>
        </w:tc>
      </w:tr>
      <w:tr w:rsidR="00056CBB" w:rsidRPr="0028603C" w14:paraId="7433DFB9" w14:textId="77777777" w:rsidTr="00DF6012">
        <w:trPr>
          <w:trHeight w:val="53"/>
          <w:jc w:val="center"/>
        </w:trPr>
        <w:tc>
          <w:tcPr>
            <w:tcW w:w="352" w:type="pct"/>
            <w:tcBorders>
              <w:top w:val="nil"/>
              <w:left w:val="single" w:sz="4" w:space="0" w:color="auto"/>
              <w:bottom w:val="single" w:sz="4" w:space="0" w:color="auto"/>
              <w:right w:val="single" w:sz="4" w:space="0" w:color="auto"/>
            </w:tcBorders>
            <w:hideMark/>
          </w:tcPr>
          <w:p w14:paraId="6B2D1005"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3.3</w:t>
            </w:r>
          </w:p>
        </w:tc>
        <w:tc>
          <w:tcPr>
            <w:tcW w:w="1496" w:type="pct"/>
            <w:tcBorders>
              <w:top w:val="nil"/>
              <w:left w:val="nil"/>
              <w:bottom w:val="single" w:sz="4" w:space="0" w:color="auto"/>
              <w:right w:val="single" w:sz="4" w:space="0" w:color="auto"/>
            </w:tcBorders>
            <w:hideMark/>
          </w:tcPr>
          <w:p w14:paraId="3ACC8ED2" w14:textId="330A315D" w:rsidR="00056CBB" w:rsidRPr="0028603C" w:rsidRDefault="00AF6BEF">
            <w:pPr>
              <w:jc w:val="left"/>
              <w:rPr>
                <w:color w:val="000000"/>
                <w:sz w:val="20"/>
                <w:szCs w:val="20"/>
                <w:lang w:val="fr-FR" w:eastAsia="en-CA"/>
              </w:rPr>
            </w:pPr>
            <w:r w:rsidRPr="0028603C">
              <w:rPr>
                <w:color w:val="000000"/>
                <w:sz w:val="20"/>
                <w:szCs w:val="20"/>
                <w:lang w:val="fr-FR"/>
              </w:rPr>
              <w:t>Total des coûts convenus (</w:t>
            </w:r>
            <w:r w:rsidR="002C0FC1" w:rsidRPr="0028603C">
              <w:rPr>
                <w:color w:val="000000"/>
                <w:sz w:val="20"/>
                <w:szCs w:val="20"/>
                <w:lang w:val="fr-FR"/>
              </w:rPr>
              <w:t>$US</w:t>
            </w:r>
            <w:r w:rsidRPr="0028603C">
              <w:rPr>
                <w:color w:val="000000"/>
                <w:sz w:val="20"/>
                <w:szCs w:val="20"/>
                <w:lang w:val="fr-FR"/>
              </w:rPr>
              <w:t>)</w:t>
            </w:r>
          </w:p>
        </w:tc>
        <w:tc>
          <w:tcPr>
            <w:tcW w:w="519" w:type="pct"/>
            <w:tcBorders>
              <w:top w:val="nil"/>
              <w:left w:val="nil"/>
              <w:bottom w:val="single" w:sz="4" w:space="0" w:color="auto"/>
              <w:right w:val="single" w:sz="4" w:space="0" w:color="auto"/>
            </w:tcBorders>
          </w:tcPr>
          <w:p w14:paraId="548FE3A2" w14:textId="55D6B01C" w:rsidR="00056CBB" w:rsidRPr="0028603C" w:rsidRDefault="00056CBB">
            <w:pPr>
              <w:jc w:val="right"/>
              <w:rPr>
                <w:color w:val="000000"/>
                <w:sz w:val="20"/>
                <w:szCs w:val="20"/>
                <w:lang w:val="fr-FR" w:eastAsia="en-CA"/>
              </w:rPr>
            </w:pPr>
            <w:r w:rsidRPr="0028603C">
              <w:rPr>
                <w:sz w:val="20"/>
                <w:szCs w:val="20"/>
                <w:lang w:val="fr-FR"/>
              </w:rPr>
              <w:t>4</w:t>
            </w:r>
            <w:r w:rsidR="0088694D" w:rsidRPr="0028603C">
              <w:rPr>
                <w:sz w:val="20"/>
                <w:szCs w:val="20"/>
                <w:lang w:val="fr-FR"/>
              </w:rPr>
              <w:t> </w:t>
            </w:r>
            <w:r w:rsidRPr="0028603C">
              <w:rPr>
                <w:sz w:val="20"/>
                <w:szCs w:val="20"/>
                <w:lang w:val="fr-FR"/>
              </w:rPr>
              <w:t>935</w:t>
            </w:r>
            <w:r w:rsidR="0088694D" w:rsidRPr="0028603C">
              <w:rPr>
                <w:sz w:val="20"/>
                <w:szCs w:val="20"/>
                <w:lang w:val="fr-FR"/>
              </w:rPr>
              <w:t xml:space="preserve"> </w:t>
            </w:r>
            <w:r w:rsidRPr="0028603C">
              <w:rPr>
                <w:sz w:val="20"/>
                <w:szCs w:val="20"/>
                <w:lang w:val="fr-FR"/>
              </w:rPr>
              <w:t>109</w:t>
            </w:r>
          </w:p>
        </w:tc>
        <w:tc>
          <w:tcPr>
            <w:tcW w:w="385" w:type="pct"/>
            <w:tcBorders>
              <w:top w:val="nil"/>
              <w:left w:val="nil"/>
              <w:bottom w:val="single" w:sz="4" w:space="0" w:color="auto"/>
              <w:right w:val="single" w:sz="4" w:space="0" w:color="auto"/>
            </w:tcBorders>
          </w:tcPr>
          <w:p w14:paraId="2F1C936C" w14:textId="77777777" w:rsidR="00056CBB" w:rsidRPr="0028603C" w:rsidRDefault="00056CBB">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76505A57" w14:textId="3CF6E464" w:rsidR="00056CBB" w:rsidRPr="0028603C" w:rsidRDefault="00056CBB">
            <w:pPr>
              <w:jc w:val="right"/>
              <w:rPr>
                <w:color w:val="000000"/>
                <w:sz w:val="20"/>
                <w:szCs w:val="20"/>
                <w:lang w:val="fr-FR" w:eastAsia="en-CA"/>
              </w:rPr>
            </w:pPr>
            <w:r w:rsidRPr="0028603C">
              <w:rPr>
                <w:sz w:val="20"/>
                <w:szCs w:val="20"/>
                <w:lang w:val="fr-FR"/>
              </w:rPr>
              <w:t>3</w:t>
            </w:r>
            <w:r w:rsidR="0088694D" w:rsidRPr="0028603C">
              <w:rPr>
                <w:sz w:val="20"/>
                <w:szCs w:val="20"/>
                <w:lang w:val="fr-FR"/>
              </w:rPr>
              <w:t> </w:t>
            </w:r>
            <w:r w:rsidRPr="0028603C">
              <w:rPr>
                <w:sz w:val="20"/>
                <w:szCs w:val="20"/>
                <w:lang w:val="fr-FR"/>
              </w:rPr>
              <w:t>888</w:t>
            </w:r>
            <w:r w:rsidR="0088694D" w:rsidRPr="0028603C">
              <w:rPr>
                <w:sz w:val="20"/>
                <w:szCs w:val="20"/>
                <w:lang w:val="fr-FR"/>
              </w:rPr>
              <w:t xml:space="preserve"> </w:t>
            </w:r>
            <w:r w:rsidRPr="0028603C">
              <w:rPr>
                <w:sz w:val="20"/>
                <w:szCs w:val="20"/>
                <w:lang w:val="fr-FR"/>
              </w:rPr>
              <w:t>000</w:t>
            </w:r>
          </w:p>
        </w:tc>
        <w:tc>
          <w:tcPr>
            <w:tcW w:w="385" w:type="pct"/>
            <w:tcBorders>
              <w:top w:val="single" w:sz="4" w:space="0" w:color="auto"/>
              <w:left w:val="nil"/>
              <w:bottom w:val="single" w:sz="4" w:space="0" w:color="auto"/>
              <w:right w:val="single" w:sz="4" w:space="0" w:color="auto"/>
            </w:tcBorders>
          </w:tcPr>
          <w:p w14:paraId="03A6C015" w14:textId="77777777" w:rsidR="00056CBB" w:rsidRPr="0028603C" w:rsidRDefault="00056CBB">
            <w:pPr>
              <w:jc w:val="right"/>
              <w:rPr>
                <w:color w:val="000000"/>
                <w:sz w:val="20"/>
                <w:szCs w:val="20"/>
                <w:lang w:val="fr-FR" w:eastAsia="en-CA"/>
              </w:rPr>
            </w:pPr>
            <w:r w:rsidRPr="0028603C">
              <w:rPr>
                <w:sz w:val="20"/>
                <w:szCs w:val="20"/>
                <w:lang w:val="fr-FR"/>
              </w:rPr>
              <w:t>0</w:t>
            </w:r>
          </w:p>
        </w:tc>
        <w:tc>
          <w:tcPr>
            <w:tcW w:w="519" w:type="pct"/>
            <w:tcBorders>
              <w:top w:val="single" w:sz="4" w:space="0" w:color="auto"/>
              <w:left w:val="nil"/>
              <w:bottom w:val="single" w:sz="4" w:space="0" w:color="auto"/>
              <w:right w:val="single" w:sz="4" w:space="0" w:color="auto"/>
            </w:tcBorders>
          </w:tcPr>
          <w:p w14:paraId="2F239E80" w14:textId="17089E03" w:rsidR="00056CBB" w:rsidRPr="0028603C" w:rsidRDefault="00056CBB">
            <w:pPr>
              <w:jc w:val="right"/>
              <w:rPr>
                <w:color w:val="000000"/>
                <w:sz w:val="20"/>
                <w:szCs w:val="20"/>
                <w:lang w:val="fr-FR" w:eastAsia="en-CA"/>
              </w:rPr>
            </w:pPr>
            <w:r w:rsidRPr="0028603C">
              <w:rPr>
                <w:sz w:val="20"/>
                <w:szCs w:val="20"/>
                <w:lang w:val="fr-FR"/>
              </w:rPr>
              <w:t>1</w:t>
            </w:r>
            <w:r w:rsidR="0088694D" w:rsidRPr="0028603C">
              <w:rPr>
                <w:sz w:val="20"/>
                <w:szCs w:val="20"/>
                <w:lang w:val="fr-FR"/>
              </w:rPr>
              <w:t> </w:t>
            </w:r>
            <w:r w:rsidRPr="0028603C">
              <w:rPr>
                <w:sz w:val="20"/>
                <w:szCs w:val="20"/>
                <w:lang w:val="fr-FR"/>
              </w:rPr>
              <w:t>032</w:t>
            </w:r>
            <w:r w:rsidR="0088694D" w:rsidRPr="0028603C">
              <w:rPr>
                <w:sz w:val="20"/>
                <w:szCs w:val="20"/>
                <w:lang w:val="fr-FR"/>
              </w:rPr>
              <w:t xml:space="preserve"> </w:t>
            </w:r>
            <w:r w:rsidRPr="0028603C">
              <w:rPr>
                <w:sz w:val="20"/>
                <w:szCs w:val="20"/>
                <w:lang w:val="fr-FR"/>
              </w:rPr>
              <w:t>613</w:t>
            </w:r>
          </w:p>
        </w:tc>
        <w:tc>
          <w:tcPr>
            <w:tcW w:w="305" w:type="pct"/>
            <w:tcBorders>
              <w:top w:val="nil"/>
              <w:left w:val="nil"/>
              <w:bottom w:val="single" w:sz="4" w:space="0" w:color="auto"/>
              <w:right w:val="single" w:sz="4" w:space="0" w:color="auto"/>
            </w:tcBorders>
          </w:tcPr>
          <w:p w14:paraId="0484692C" w14:textId="77777777" w:rsidR="00056CBB" w:rsidRPr="0028603C" w:rsidRDefault="00056CBB">
            <w:pPr>
              <w:jc w:val="right"/>
              <w:rPr>
                <w:color w:val="000000"/>
                <w:sz w:val="20"/>
                <w:szCs w:val="20"/>
                <w:lang w:val="fr-FR" w:eastAsia="en-CA"/>
              </w:rPr>
            </w:pPr>
            <w:r w:rsidRPr="0028603C">
              <w:rPr>
                <w:sz w:val="20"/>
                <w:szCs w:val="20"/>
                <w:lang w:val="fr-FR"/>
              </w:rPr>
              <w:t>0</w:t>
            </w:r>
          </w:p>
        </w:tc>
        <w:tc>
          <w:tcPr>
            <w:tcW w:w="519" w:type="pct"/>
            <w:tcBorders>
              <w:top w:val="nil"/>
              <w:left w:val="nil"/>
              <w:bottom w:val="single" w:sz="4" w:space="0" w:color="auto"/>
              <w:right w:val="single" w:sz="4" w:space="0" w:color="auto"/>
            </w:tcBorders>
          </w:tcPr>
          <w:p w14:paraId="66C37A33" w14:textId="4CDF74DF" w:rsidR="00056CBB" w:rsidRPr="0028603C" w:rsidRDefault="00056CBB">
            <w:pPr>
              <w:jc w:val="right"/>
              <w:rPr>
                <w:color w:val="000000"/>
                <w:sz w:val="20"/>
                <w:szCs w:val="20"/>
                <w:lang w:val="fr-FR" w:eastAsia="en-CA"/>
              </w:rPr>
            </w:pPr>
            <w:r w:rsidRPr="0028603C">
              <w:rPr>
                <w:sz w:val="20"/>
                <w:szCs w:val="20"/>
                <w:lang w:val="fr-FR"/>
              </w:rPr>
              <w:t>9</w:t>
            </w:r>
            <w:r w:rsidR="0088694D" w:rsidRPr="0028603C">
              <w:rPr>
                <w:sz w:val="20"/>
                <w:szCs w:val="20"/>
                <w:lang w:val="fr-FR"/>
              </w:rPr>
              <w:t> </w:t>
            </w:r>
            <w:r w:rsidRPr="0028603C">
              <w:rPr>
                <w:sz w:val="20"/>
                <w:szCs w:val="20"/>
                <w:lang w:val="fr-FR"/>
              </w:rPr>
              <w:t>855</w:t>
            </w:r>
            <w:r w:rsidR="0088694D" w:rsidRPr="0028603C">
              <w:rPr>
                <w:sz w:val="20"/>
                <w:szCs w:val="20"/>
                <w:lang w:val="fr-FR"/>
              </w:rPr>
              <w:t xml:space="preserve"> </w:t>
            </w:r>
            <w:r w:rsidRPr="0028603C">
              <w:rPr>
                <w:sz w:val="20"/>
                <w:szCs w:val="20"/>
                <w:lang w:val="fr-FR"/>
              </w:rPr>
              <w:t>722</w:t>
            </w:r>
          </w:p>
        </w:tc>
      </w:tr>
      <w:tr w:rsidR="001B23AF" w:rsidRPr="0028603C" w14:paraId="1F4A1E21" w14:textId="77777777" w:rsidTr="00DF6012">
        <w:trPr>
          <w:trHeight w:val="53"/>
          <w:jc w:val="center"/>
        </w:trPr>
        <w:tc>
          <w:tcPr>
            <w:tcW w:w="352" w:type="pct"/>
            <w:tcBorders>
              <w:top w:val="single" w:sz="4" w:space="0" w:color="auto"/>
              <w:left w:val="single" w:sz="4" w:space="0" w:color="auto"/>
              <w:bottom w:val="single" w:sz="4" w:space="0" w:color="auto"/>
              <w:right w:val="single" w:sz="4" w:space="0" w:color="auto"/>
            </w:tcBorders>
            <w:hideMark/>
          </w:tcPr>
          <w:p w14:paraId="051ABD50" w14:textId="77777777" w:rsidR="001B23AF" w:rsidRPr="0028603C" w:rsidRDefault="001B23AF" w:rsidP="001B23AF">
            <w:pPr>
              <w:jc w:val="left"/>
              <w:rPr>
                <w:color w:val="000000"/>
                <w:sz w:val="20"/>
                <w:szCs w:val="20"/>
                <w:lang w:val="fr-FR" w:eastAsia="en-CA"/>
              </w:rPr>
            </w:pPr>
            <w:r w:rsidRPr="0028603C">
              <w:rPr>
                <w:color w:val="000000"/>
                <w:sz w:val="20"/>
                <w:szCs w:val="20"/>
                <w:lang w:val="fr-FR" w:eastAsia="en-CA"/>
              </w:rPr>
              <w:t>4.1.1</w:t>
            </w:r>
          </w:p>
        </w:tc>
        <w:tc>
          <w:tcPr>
            <w:tcW w:w="4128" w:type="pct"/>
            <w:gridSpan w:val="7"/>
            <w:tcBorders>
              <w:top w:val="single" w:sz="4" w:space="0" w:color="auto"/>
              <w:left w:val="nil"/>
              <w:bottom w:val="single" w:sz="4" w:space="0" w:color="auto"/>
              <w:right w:val="single" w:sz="4" w:space="0" w:color="000000"/>
            </w:tcBorders>
            <w:hideMark/>
          </w:tcPr>
          <w:p w14:paraId="6DDD5856" w14:textId="6C50DAF4" w:rsidR="001B23AF" w:rsidRPr="0028603C" w:rsidRDefault="001B23AF" w:rsidP="001B23AF">
            <w:pPr>
              <w:jc w:val="left"/>
              <w:rPr>
                <w:color w:val="000000"/>
                <w:sz w:val="20"/>
                <w:szCs w:val="20"/>
                <w:lang w:val="fr-FR" w:eastAsia="en-CA"/>
              </w:rPr>
            </w:pPr>
            <w:r w:rsidRPr="0028603C">
              <w:rPr>
                <w:color w:val="000000"/>
                <w:sz w:val="20"/>
                <w:szCs w:val="20"/>
                <w:lang w:val="fr-FR"/>
              </w:rPr>
              <w:t>Élimination totale de HCFC-22 convenue aux termes du présent Accord (tonnes PAO)</w:t>
            </w:r>
          </w:p>
        </w:tc>
        <w:tc>
          <w:tcPr>
            <w:tcW w:w="519" w:type="pct"/>
            <w:tcBorders>
              <w:top w:val="single" w:sz="4" w:space="0" w:color="auto"/>
              <w:left w:val="nil"/>
              <w:bottom w:val="single" w:sz="4" w:space="0" w:color="auto"/>
              <w:right w:val="single" w:sz="4" w:space="0" w:color="auto"/>
            </w:tcBorders>
          </w:tcPr>
          <w:p w14:paraId="5F92D6DF" w14:textId="1A65AFA8" w:rsidR="001B23AF" w:rsidRPr="0028603C" w:rsidRDefault="001B23AF" w:rsidP="001B23AF">
            <w:pPr>
              <w:jc w:val="right"/>
              <w:rPr>
                <w:color w:val="000000"/>
                <w:sz w:val="20"/>
                <w:szCs w:val="20"/>
                <w:lang w:val="fr-FR" w:eastAsia="en-CA"/>
              </w:rPr>
            </w:pPr>
            <w:r w:rsidRPr="0028603C">
              <w:rPr>
                <w:color w:val="000000"/>
                <w:sz w:val="20"/>
                <w:szCs w:val="20"/>
                <w:lang w:val="fr-FR" w:eastAsia="en-CA"/>
              </w:rPr>
              <w:t>98</w:t>
            </w:r>
            <w:r w:rsidR="00DC13C6" w:rsidRPr="0028603C">
              <w:rPr>
                <w:color w:val="000000"/>
                <w:sz w:val="20"/>
                <w:szCs w:val="20"/>
                <w:lang w:val="fr-FR" w:eastAsia="en-CA"/>
              </w:rPr>
              <w:t>,</w:t>
            </w:r>
            <w:r w:rsidRPr="0028603C">
              <w:rPr>
                <w:color w:val="000000"/>
                <w:sz w:val="20"/>
                <w:szCs w:val="20"/>
                <w:lang w:val="fr-FR" w:eastAsia="en-CA"/>
              </w:rPr>
              <w:t>09</w:t>
            </w:r>
          </w:p>
        </w:tc>
      </w:tr>
      <w:tr w:rsidR="001B23AF" w:rsidRPr="0028603C" w14:paraId="17DB72DD" w14:textId="77777777" w:rsidTr="00DF6012">
        <w:trPr>
          <w:trHeight w:val="116"/>
          <w:jc w:val="center"/>
        </w:trPr>
        <w:tc>
          <w:tcPr>
            <w:tcW w:w="352" w:type="pct"/>
            <w:tcBorders>
              <w:top w:val="nil"/>
              <w:left w:val="single" w:sz="4" w:space="0" w:color="auto"/>
              <w:bottom w:val="single" w:sz="4" w:space="0" w:color="auto"/>
              <w:right w:val="single" w:sz="4" w:space="0" w:color="auto"/>
            </w:tcBorders>
            <w:hideMark/>
          </w:tcPr>
          <w:p w14:paraId="797287CA" w14:textId="77777777" w:rsidR="001B23AF" w:rsidRPr="0028603C" w:rsidRDefault="001B23AF" w:rsidP="001B23AF">
            <w:pPr>
              <w:jc w:val="left"/>
              <w:rPr>
                <w:color w:val="000000"/>
                <w:sz w:val="20"/>
                <w:szCs w:val="20"/>
                <w:lang w:val="fr-FR" w:eastAsia="en-CA"/>
              </w:rPr>
            </w:pPr>
            <w:r w:rsidRPr="0028603C">
              <w:rPr>
                <w:color w:val="000000"/>
                <w:sz w:val="20"/>
                <w:szCs w:val="20"/>
                <w:lang w:val="fr-FR" w:eastAsia="en-CA"/>
              </w:rPr>
              <w:t>4.1.2</w:t>
            </w:r>
          </w:p>
        </w:tc>
        <w:tc>
          <w:tcPr>
            <w:tcW w:w="4128" w:type="pct"/>
            <w:gridSpan w:val="7"/>
            <w:tcBorders>
              <w:top w:val="single" w:sz="4" w:space="0" w:color="auto"/>
              <w:left w:val="nil"/>
              <w:bottom w:val="single" w:sz="4" w:space="0" w:color="auto"/>
              <w:right w:val="single" w:sz="4" w:space="0" w:color="000000"/>
            </w:tcBorders>
            <w:hideMark/>
          </w:tcPr>
          <w:p w14:paraId="39D04C3D" w14:textId="3AB3295E" w:rsidR="001B23AF" w:rsidRPr="0028603C" w:rsidRDefault="001B23AF" w:rsidP="001B23AF">
            <w:pPr>
              <w:jc w:val="left"/>
              <w:rPr>
                <w:color w:val="000000"/>
                <w:sz w:val="20"/>
                <w:szCs w:val="20"/>
                <w:lang w:val="fr-FR" w:eastAsia="en-CA"/>
              </w:rPr>
            </w:pPr>
            <w:r w:rsidRPr="0028603C">
              <w:rPr>
                <w:color w:val="000000"/>
                <w:sz w:val="20"/>
                <w:szCs w:val="20"/>
                <w:lang w:val="fr-FR"/>
              </w:rPr>
              <w:t>Élimination de HCFC-22 à réaliser dans l</w:t>
            </w:r>
            <w:r w:rsidR="00426D92" w:rsidRPr="0028603C">
              <w:rPr>
                <w:color w:val="000000"/>
                <w:sz w:val="20"/>
                <w:szCs w:val="20"/>
                <w:lang w:val="fr-FR"/>
              </w:rPr>
              <w:t xml:space="preserve">e cadre des projets approuvés précédemment </w:t>
            </w:r>
            <w:r w:rsidRPr="0028603C">
              <w:rPr>
                <w:color w:val="000000"/>
                <w:sz w:val="20"/>
                <w:szCs w:val="20"/>
                <w:lang w:val="fr-FR"/>
              </w:rPr>
              <w:t>(tonnes PAO)</w:t>
            </w:r>
          </w:p>
        </w:tc>
        <w:tc>
          <w:tcPr>
            <w:tcW w:w="519" w:type="pct"/>
            <w:tcBorders>
              <w:top w:val="nil"/>
              <w:left w:val="nil"/>
              <w:bottom w:val="single" w:sz="4" w:space="0" w:color="auto"/>
              <w:right w:val="single" w:sz="4" w:space="0" w:color="auto"/>
            </w:tcBorders>
          </w:tcPr>
          <w:p w14:paraId="0709A3BE" w14:textId="767C3941" w:rsidR="001B23AF" w:rsidRPr="0028603C" w:rsidRDefault="001B23AF" w:rsidP="001B23AF">
            <w:pPr>
              <w:jc w:val="right"/>
              <w:rPr>
                <w:color w:val="000000"/>
                <w:sz w:val="20"/>
                <w:szCs w:val="20"/>
                <w:lang w:val="fr-FR" w:eastAsia="en-CA"/>
              </w:rPr>
            </w:pPr>
            <w:r w:rsidRPr="0028603C">
              <w:rPr>
                <w:color w:val="000000"/>
                <w:sz w:val="20"/>
                <w:szCs w:val="20"/>
                <w:lang w:val="fr-FR" w:eastAsia="en-CA"/>
              </w:rPr>
              <w:t>142</w:t>
            </w:r>
            <w:r w:rsidR="00DC13C6" w:rsidRPr="0028603C">
              <w:rPr>
                <w:color w:val="000000"/>
                <w:sz w:val="20"/>
                <w:szCs w:val="20"/>
                <w:lang w:val="fr-FR" w:eastAsia="en-CA"/>
              </w:rPr>
              <w:t>,</w:t>
            </w:r>
            <w:r w:rsidRPr="0028603C">
              <w:rPr>
                <w:color w:val="000000"/>
                <w:sz w:val="20"/>
                <w:szCs w:val="20"/>
                <w:lang w:val="fr-FR" w:eastAsia="en-CA"/>
              </w:rPr>
              <w:t>10</w:t>
            </w:r>
          </w:p>
        </w:tc>
      </w:tr>
      <w:tr w:rsidR="001B23AF" w:rsidRPr="0028603C" w14:paraId="5E4580D7" w14:textId="77777777" w:rsidTr="00DF6012">
        <w:trPr>
          <w:trHeight w:val="98"/>
          <w:jc w:val="center"/>
        </w:trPr>
        <w:tc>
          <w:tcPr>
            <w:tcW w:w="352" w:type="pct"/>
            <w:tcBorders>
              <w:top w:val="nil"/>
              <w:left w:val="single" w:sz="4" w:space="0" w:color="auto"/>
              <w:bottom w:val="single" w:sz="4" w:space="0" w:color="auto"/>
              <w:right w:val="single" w:sz="4" w:space="0" w:color="auto"/>
            </w:tcBorders>
            <w:hideMark/>
          </w:tcPr>
          <w:p w14:paraId="58D23CA9" w14:textId="77777777" w:rsidR="001B23AF" w:rsidRPr="0028603C" w:rsidRDefault="001B23AF" w:rsidP="001B23AF">
            <w:pPr>
              <w:jc w:val="left"/>
              <w:rPr>
                <w:color w:val="000000"/>
                <w:sz w:val="20"/>
                <w:szCs w:val="20"/>
                <w:lang w:val="fr-FR" w:eastAsia="en-CA"/>
              </w:rPr>
            </w:pPr>
            <w:r w:rsidRPr="0028603C">
              <w:rPr>
                <w:color w:val="000000"/>
                <w:sz w:val="20"/>
                <w:szCs w:val="20"/>
                <w:lang w:val="fr-FR" w:eastAsia="en-CA"/>
              </w:rPr>
              <w:t>4.1.3</w:t>
            </w:r>
          </w:p>
        </w:tc>
        <w:tc>
          <w:tcPr>
            <w:tcW w:w="4128" w:type="pct"/>
            <w:gridSpan w:val="7"/>
            <w:tcBorders>
              <w:top w:val="single" w:sz="4" w:space="0" w:color="auto"/>
              <w:left w:val="nil"/>
              <w:bottom w:val="single" w:sz="4" w:space="0" w:color="auto"/>
              <w:right w:val="single" w:sz="4" w:space="0" w:color="000000"/>
            </w:tcBorders>
            <w:hideMark/>
          </w:tcPr>
          <w:p w14:paraId="146DF7F6" w14:textId="486250CE" w:rsidR="001B23AF" w:rsidRPr="0028603C" w:rsidRDefault="001B23AF" w:rsidP="001B23AF">
            <w:pPr>
              <w:jc w:val="left"/>
              <w:rPr>
                <w:color w:val="000000"/>
                <w:sz w:val="20"/>
                <w:szCs w:val="20"/>
                <w:lang w:val="fr-FR" w:eastAsia="en-CA"/>
              </w:rPr>
            </w:pPr>
            <w:r w:rsidRPr="0028603C">
              <w:rPr>
                <w:color w:val="000000"/>
                <w:sz w:val="20"/>
                <w:szCs w:val="20"/>
                <w:lang w:val="fr-FR"/>
              </w:rPr>
              <w:t>Consommation restante admissible de HCFC-22 (tonnes PAO)</w:t>
            </w:r>
          </w:p>
        </w:tc>
        <w:tc>
          <w:tcPr>
            <w:tcW w:w="519" w:type="pct"/>
            <w:tcBorders>
              <w:top w:val="nil"/>
              <w:left w:val="nil"/>
              <w:bottom w:val="single" w:sz="4" w:space="0" w:color="auto"/>
              <w:right w:val="single" w:sz="4" w:space="0" w:color="auto"/>
            </w:tcBorders>
          </w:tcPr>
          <w:p w14:paraId="59CE66AA" w14:textId="164B96FD" w:rsidR="001B23AF" w:rsidRPr="0028603C" w:rsidRDefault="001B23AF" w:rsidP="001B23AF">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24DC5C7C" w14:textId="77777777" w:rsidTr="00DF6012">
        <w:trPr>
          <w:trHeight w:val="89"/>
          <w:jc w:val="center"/>
        </w:trPr>
        <w:tc>
          <w:tcPr>
            <w:tcW w:w="352" w:type="pct"/>
            <w:tcBorders>
              <w:top w:val="nil"/>
              <w:left w:val="single" w:sz="4" w:space="0" w:color="auto"/>
              <w:bottom w:val="single" w:sz="4" w:space="0" w:color="auto"/>
              <w:right w:val="single" w:sz="4" w:space="0" w:color="auto"/>
            </w:tcBorders>
            <w:hideMark/>
          </w:tcPr>
          <w:p w14:paraId="2B6CA654"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4.2.1</w:t>
            </w:r>
          </w:p>
        </w:tc>
        <w:tc>
          <w:tcPr>
            <w:tcW w:w="4128" w:type="pct"/>
            <w:gridSpan w:val="7"/>
            <w:tcBorders>
              <w:top w:val="single" w:sz="4" w:space="0" w:color="auto"/>
              <w:left w:val="nil"/>
              <w:bottom w:val="single" w:sz="4" w:space="0" w:color="auto"/>
              <w:right w:val="single" w:sz="4" w:space="0" w:color="000000"/>
            </w:tcBorders>
            <w:hideMark/>
          </w:tcPr>
          <w:p w14:paraId="02359F6A" w14:textId="6BB0F0E2" w:rsidR="00056CBB" w:rsidRPr="0028603C" w:rsidRDefault="00A04EDE">
            <w:pPr>
              <w:jc w:val="left"/>
              <w:rPr>
                <w:color w:val="000000"/>
                <w:sz w:val="20"/>
                <w:szCs w:val="20"/>
                <w:lang w:val="fr-FR" w:eastAsia="en-CA"/>
              </w:rPr>
            </w:pPr>
            <w:r w:rsidRPr="0028603C">
              <w:rPr>
                <w:color w:val="000000"/>
                <w:sz w:val="20"/>
                <w:szCs w:val="20"/>
                <w:lang w:val="fr-FR"/>
              </w:rPr>
              <w:t xml:space="preserve">Élimination totale de </w:t>
            </w:r>
            <w:r w:rsidR="00056CBB" w:rsidRPr="0028603C">
              <w:rPr>
                <w:color w:val="000000"/>
                <w:sz w:val="20"/>
                <w:szCs w:val="20"/>
                <w:lang w:val="fr-FR" w:eastAsia="en-CA"/>
              </w:rPr>
              <w:t xml:space="preserve">HCFC-123 </w:t>
            </w:r>
            <w:r w:rsidR="00524E46" w:rsidRPr="0028603C">
              <w:rPr>
                <w:color w:val="000000"/>
                <w:sz w:val="20"/>
                <w:szCs w:val="20"/>
                <w:lang w:val="fr-FR"/>
              </w:rPr>
              <w:t>convenue aux termes du présent Accord (tonnes PAO)</w:t>
            </w:r>
          </w:p>
        </w:tc>
        <w:tc>
          <w:tcPr>
            <w:tcW w:w="519" w:type="pct"/>
            <w:tcBorders>
              <w:top w:val="nil"/>
              <w:left w:val="nil"/>
              <w:bottom w:val="single" w:sz="4" w:space="0" w:color="auto"/>
              <w:right w:val="single" w:sz="4" w:space="0" w:color="auto"/>
            </w:tcBorders>
          </w:tcPr>
          <w:p w14:paraId="5E315024" w14:textId="38569CF9" w:rsidR="00056CBB" w:rsidRPr="0028603C" w:rsidRDefault="00056CBB">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11</w:t>
            </w:r>
          </w:p>
        </w:tc>
      </w:tr>
      <w:tr w:rsidR="00056CBB" w:rsidRPr="0028603C" w14:paraId="5B0DBD97" w14:textId="77777777" w:rsidTr="00DF6012">
        <w:trPr>
          <w:trHeight w:val="71"/>
          <w:jc w:val="center"/>
        </w:trPr>
        <w:tc>
          <w:tcPr>
            <w:tcW w:w="352" w:type="pct"/>
            <w:tcBorders>
              <w:top w:val="nil"/>
              <w:left w:val="single" w:sz="4" w:space="0" w:color="auto"/>
              <w:bottom w:val="single" w:sz="4" w:space="0" w:color="auto"/>
              <w:right w:val="single" w:sz="4" w:space="0" w:color="auto"/>
            </w:tcBorders>
            <w:hideMark/>
          </w:tcPr>
          <w:p w14:paraId="34D4BEA4"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4.2.2</w:t>
            </w:r>
          </w:p>
        </w:tc>
        <w:tc>
          <w:tcPr>
            <w:tcW w:w="4128" w:type="pct"/>
            <w:gridSpan w:val="7"/>
            <w:tcBorders>
              <w:top w:val="single" w:sz="4" w:space="0" w:color="auto"/>
              <w:left w:val="nil"/>
              <w:bottom w:val="single" w:sz="4" w:space="0" w:color="auto"/>
              <w:right w:val="single" w:sz="4" w:space="0" w:color="000000"/>
            </w:tcBorders>
            <w:hideMark/>
          </w:tcPr>
          <w:p w14:paraId="60A258E4" w14:textId="45B5A9E0" w:rsidR="00056CBB" w:rsidRPr="0028603C" w:rsidRDefault="003869F4">
            <w:pPr>
              <w:jc w:val="left"/>
              <w:rPr>
                <w:color w:val="000000"/>
                <w:sz w:val="20"/>
                <w:szCs w:val="20"/>
                <w:lang w:val="fr-FR" w:eastAsia="en-CA"/>
              </w:rPr>
            </w:pPr>
            <w:r w:rsidRPr="0028603C">
              <w:rPr>
                <w:color w:val="000000"/>
                <w:sz w:val="20"/>
                <w:szCs w:val="20"/>
                <w:lang w:val="fr-FR"/>
              </w:rPr>
              <w:t xml:space="preserve">Élimination de </w:t>
            </w:r>
            <w:r w:rsidR="00056CBB" w:rsidRPr="0028603C">
              <w:rPr>
                <w:color w:val="000000"/>
                <w:sz w:val="20"/>
                <w:szCs w:val="20"/>
                <w:lang w:val="fr-FR" w:eastAsia="en-CA"/>
              </w:rPr>
              <w:t xml:space="preserve">HCFC-123 </w:t>
            </w:r>
            <w:r w:rsidR="00524E46" w:rsidRPr="0028603C">
              <w:rPr>
                <w:color w:val="000000"/>
                <w:sz w:val="20"/>
                <w:szCs w:val="20"/>
                <w:lang w:val="fr-FR"/>
              </w:rPr>
              <w:t>convenue aux termes du présent Accord (tonnes PAO)</w:t>
            </w:r>
          </w:p>
        </w:tc>
        <w:tc>
          <w:tcPr>
            <w:tcW w:w="519" w:type="pct"/>
            <w:tcBorders>
              <w:top w:val="nil"/>
              <w:left w:val="nil"/>
              <w:bottom w:val="single" w:sz="4" w:space="0" w:color="auto"/>
              <w:right w:val="single" w:sz="4" w:space="0" w:color="auto"/>
            </w:tcBorders>
          </w:tcPr>
          <w:p w14:paraId="4F390F53" w14:textId="012FA279" w:rsidR="00056CBB" w:rsidRPr="0028603C" w:rsidRDefault="00056CBB">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215C8705" w14:textId="77777777" w:rsidTr="00DF6012">
        <w:trPr>
          <w:trHeight w:val="134"/>
          <w:jc w:val="center"/>
        </w:trPr>
        <w:tc>
          <w:tcPr>
            <w:tcW w:w="352" w:type="pct"/>
            <w:tcBorders>
              <w:top w:val="nil"/>
              <w:left w:val="single" w:sz="4" w:space="0" w:color="auto"/>
              <w:bottom w:val="single" w:sz="4" w:space="0" w:color="auto"/>
              <w:right w:val="single" w:sz="4" w:space="0" w:color="auto"/>
            </w:tcBorders>
            <w:hideMark/>
          </w:tcPr>
          <w:p w14:paraId="392F2CE9"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4.2.3</w:t>
            </w:r>
          </w:p>
        </w:tc>
        <w:tc>
          <w:tcPr>
            <w:tcW w:w="4128" w:type="pct"/>
            <w:gridSpan w:val="7"/>
            <w:tcBorders>
              <w:top w:val="single" w:sz="4" w:space="0" w:color="auto"/>
              <w:left w:val="nil"/>
              <w:bottom w:val="single" w:sz="4" w:space="0" w:color="auto"/>
              <w:right w:val="single" w:sz="4" w:space="0" w:color="000000"/>
            </w:tcBorders>
            <w:hideMark/>
          </w:tcPr>
          <w:p w14:paraId="61DAC56D" w14:textId="0DE3DEB1" w:rsidR="00056CBB" w:rsidRPr="0028603C" w:rsidRDefault="00A33E3A">
            <w:pPr>
              <w:jc w:val="left"/>
              <w:rPr>
                <w:color w:val="000000"/>
                <w:sz w:val="20"/>
                <w:szCs w:val="20"/>
                <w:lang w:val="fr-FR" w:eastAsia="en-CA"/>
              </w:rPr>
            </w:pPr>
            <w:r w:rsidRPr="0028603C">
              <w:rPr>
                <w:color w:val="000000"/>
                <w:sz w:val="20"/>
                <w:szCs w:val="20"/>
                <w:lang w:val="fr-FR"/>
              </w:rPr>
              <w:t xml:space="preserve">Consommation restante admissible de </w:t>
            </w:r>
            <w:r w:rsidR="00056CBB" w:rsidRPr="0028603C">
              <w:rPr>
                <w:color w:val="000000"/>
                <w:sz w:val="20"/>
                <w:szCs w:val="20"/>
                <w:lang w:val="fr-FR" w:eastAsia="en-CA"/>
              </w:rPr>
              <w:t>HCFC-123 (</w:t>
            </w:r>
            <w:r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nil"/>
              <w:left w:val="nil"/>
              <w:bottom w:val="single" w:sz="4" w:space="0" w:color="auto"/>
              <w:right w:val="single" w:sz="4" w:space="0" w:color="auto"/>
            </w:tcBorders>
          </w:tcPr>
          <w:p w14:paraId="20D4DE2F" w14:textId="00118573" w:rsidR="00056CBB" w:rsidRPr="0028603C" w:rsidRDefault="00056CBB">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025CFE6D" w14:textId="77777777" w:rsidTr="00DF6012">
        <w:trPr>
          <w:trHeight w:val="53"/>
          <w:jc w:val="center"/>
        </w:trPr>
        <w:tc>
          <w:tcPr>
            <w:tcW w:w="352" w:type="pct"/>
            <w:tcBorders>
              <w:top w:val="nil"/>
              <w:left w:val="single" w:sz="4" w:space="0" w:color="auto"/>
              <w:bottom w:val="single" w:sz="4" w:space="0" w:color="auto"/>
              <w:right w:val="single" w:sz="4" w:space="0" w:color="auto"/>
            </w:tcBorders>
            <w:hideMark/>
          </w:tcPr>
          <w:p w14:paraId="75B48B67"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4.3.1</w:t>
            </w:r>
          </w:p>
        </w:tc>
        <w:tc>
          <w:tcPr>
            <w:tcW w:w="4128" w:type="pct"/>
            <w:gridSpan w:val="7"/>
            <w:tcBorders>
              <w:top w:val="single" w:sz="4" w:space="0" w:color="auto"/>
              <w:left w:val="nil"/>
              <w:bottom w:val="single" w:sz="4" w:space="0" w:color="auto"/>
              <w:right w:val="single" w:sz="4" w:space="0" w:color="000000"/>
            </w:tcBorders>
            <w:hideMark/>
          </w:tcPr>
          <w:p w14:paraId="2A54DE4A" w14:textId="77BDB160" w:rsidR="00056CBB" w:rsidRPr="0028603C" w:rsidRDefault="00AC2E3A">
            <w:pPr>
              <w:jc w:val="left"/>
              <w:rPr>
                <w:color w:val="000000"/>
                <w:sz w:val="20"/>
                <w:szCs w:val="20"/>
                <w:lang w:val="fr-FR" w:eastAsia="en-CA"/>
              </w:rPr>
            </w:pPr>
            <w:r w:rsidRPr="0028603C">
              <w:rPr>
                <w:color w:val="000000"/>
                <w:sz w:val="20"/>
                <w:szCs w:val="20"/>
                <w:lang w:val="fr-FR"/>
              </w:rPr>
              <w:t xml:space="preserve">Élimination totale de </w:t>
            </w:r>
            <w:r w:rsidR="00056CBB" w:rsidRPr="0028603C">
              <w:rPr>
                <w:color w:val="000000"/>
                <w:sz w:val="20"/>
                <w:szCs w:val="20"/>
                <w:lang w:val="fr-FR" w:eastAsia="en-CA"/>
              </w:rPr>
              <w:t xml:space="preserve">HCFC-141b </w:t>
            </w:r>
            <w:r w:rsidR="00524E46" w:rsidRPr="0028603C">
              <w:rPr>
                <w:color w:val="000000"/>
                <w:sz w:val="20"/>
                <w:szCs w:val="20"/>
                <w:lang w:val="fr-FR"/>
              </w:rPr>
              <w:t>convenue aux termes du présent Accord (tonnes PAO)</w:t>
            </w:r>
          </w:p>
        </w:tc>
        <w:tc>
          <w:tcPr>
            <w:tcW w:w="519" w:type="pct"/>
            <w:tcBorders>
              <w:top w:val="nil"/>
              <w:left w:val="nil"/>
              <w:bottom w:val="single" w:sz="4" w:space="0" w:color="auto"/>
              <w:right w:val="single" w:sz="4" w:space="0" w:color="auto"/>
            </w:tcBorders>
          </w:tcPr>
          <w:p w14:paraId="14E077B4" w14:textId="1E615F5B" w:rsidR="00056CBB" w:rsidRPr="0028603C" w:rsidRDefault="00056CBB">
            <w:pPr>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78C79F4D" w14:textId="77777777" w:rsidTr="00DF6012">
        <w:trPr>
          <w:trHeight w:val="107"/>
          <w:jc w:val="center"/>
        </w:trPr>
        <w:tc>
          <w:tcPr>
            <w:tcW w:w="352" w:type="pct"/>
            <w:tcBorders>
              <w:top w:val="nil"/>
              <w:left w:val="single" w:sz="4" w:space="0" w:color="auto"/>
              <w:bottom w:val="single" w:sz="4" w:space="0" w:color="auto"/>
              <w:right w:val="single" w:sz="4" w:space="0" w:color="auto"/>
            </w:tcBorders>
            <w:hideMark/>
          </w:tcPr>
          <w:p w14:paraId="44993A65" w14:textId="77777777" w:rsidR="00056CBB" w:rsidRPr="0028603C" w:rsidRDefault="00056CBB">
            <w:pPr>
              <w:jc w:val="left"/>
              <w:rPr>
                <w:color w:val="000000"/>
                <w:sz w:val="20"/>
                <w:szCs w:val="20"/>
                <w:lang w:val="fr-FR" w:eastAsia="en-CA"/>
              </w:rPr>
            </w:pPr>
            <w:r w:rsidRPr="0028603C">
              <w:rPr>
                <w:color w:val="000000"/>
                <w:sz w:val="20"/>
                <w:szCs w:val="20"/>
                <w:lang w:val="fr-FR" w:eastAsia="en-CA"/>
              </w:rPr>
              <w:t>4.3.2</w:t>
            </w:r>
          </w:p>
        </w:tc>
        <w:tc>
          <w:tcPr>
            <w:tcW w:w="4128" w:type="pct"/>
            <w:gridSpan w:val="7"/>
            <w:tcBorders>
              <w:top w:val="single" w:sz="4" w:space="0" w:color="auto"/>
              <w:left w:val="nil"/>
              <w:bottom w:val="single" w:sz="4" w:space="0" w:color="auto"/>
              <w:right w:val="single" w:sz="4" w:space="0" w:color="000000"/>
            </w:tcBorders>
            <w:hideMark/>
          </w:tcPr>
          <w:p w14:paraId="45620145" w14:textId="1F759B18" w:rsidR="00056CBB" w:rsidRPr="0028603C" w:rsidRDefault="002473EB">
            <w:pPr>
              <w:jc w:val="left"/>
              <w:rPr>
                <w:color w:val="000000"/>
                <w:sz w:val="20"/>
                <w:szCs w:val="20"/>
                <w:lang w:val="fr-FR" w:eastAsia="en-CA"/>
              </w:rPr>
            </w:pPr>
            <w:r w:rsidRPr="0028603C">
              <w:rPr>
                <w:color w:val="000000"/>
                <w:sz w:val="20"/>
                <w:szCs w:val="20"/>
                <w:lang w:val="fr-FR"/>
              </w:rPr>
              <w:t xml:space="preserve">Élimination de </w:t>
            </w:r>
            <w:r w:rsidR="00056CBB" w:rsidRPr="0028603C">
              <w:rPr>
                <w:color w:val="000000"/>
                <w:sz w:val="20"/>
                <w:szCs w:val="20"/>
                <w:lang w:val="fr-FR" w:eastAsia="en-CA"/>
              </w:rPr>
              <w:t xml:space="preserve">HCFC-141b </w:t>
            </w:r>
            <w:r w:rsidR="00DA4FD5" w:rsidRPr="0028603C">
              <w:rPr>
                <w:color w:val="000000"/>
                <w:sz w:val="20"/>
                <w:szCs w:val="20"/>
                <w:lang w:val="fr-FR"/>
              </w:rPr>
              <w:t xml:space="preserve">à réaliser dans le cadre des projets approuvés précédemment </w:t>
            </w:r>
            <w:r w:rsidR="00056CBB" w:rsidRPr="0028603C">
              <w:rPr>
                <w:color w:val="000000"/>
                <w:sz w:val="20"/>
                <w:szCs w:val="20"/>
                <w:lang w:val="fr-FR" w:eastAsia="en-CA"/>
              </w:rPr>
              <w:t>(</w:t>
            </w:r>
            <w:r w:rsidR="005D4F70"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nil"/>
              <w:left w:val="nil"/>
              <w:bottom w:val="single" w:sz="4" w:space="0" w:color="auto"/>
              <w:right w:val="single" w:sz="4" w:space="0" w:color="auto"/>
            </w:tcBorders>
          </w:tcPr>
          <w:p w14:paraId="5BD796F8" w14:textId="7A77B52A" w:rsidR="00056CBB" w:rsidRPr="0028603C" w:rsidRDefault="00056CBB">
            <w:pPr>
              <w:jc w:val="right"/>
              <w:rPr>
                <w:color w:val="000000"/>
                <w:sz w:val="20"/>
                <w:szCs w:val="20"/>
                <w:lang w:val="fr-FR" w:eastAsia="en-CA"/>
              </w:rPr>
            </w:pPr>
            <w:r w:rsidRPr="0028603C">
              <w:rPr>
                <w:color w:val="000000"/>
                <w:sz w:val="20"/>
                <w:szCs w:val="20"/>
                <w:lang w:val="fr-FR" w:eastAsia="en-CA"/>
              </w:rPr>
              <w:t>129</w:t>
            </w:r>
            <w:r w:rsidR="00DC13C6" w:rsidRPr="0028603C">
              <w:rPr>
                <w:color w:val="000000"/>
                <w:sz w:val="20"/>
                <w:szCs w:val="20"/>
                <w:lang w:val="fr-FR" w:eastAsia="en-CA"/>
              </w:rPr>
              <w:t>,</w:t>
            </w:r>
            <w:r w:rsidRPr="0028603C">
              <w:rPr>
                <w:color w:val="000000"/>
                <w:sz w:val="20"/>
                <w:szCs w:val="20"/>
                <w:lang w:val="fr-FR" w:eastAsia="en-CA"/>
              </w:rPr>
              <w:t>61</w:t>
            </w:r>
          </w:p>
        </w:tc>
      </w:tr>
      <w:tr w:rsidR="00056CBB" w:rsidRPr="0028603C" w14:paraId="20B32866"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hideMark/>
          </w:tcPr>
          <w:p w14:paraId="1D374CCE"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4.3.3</w:t>
            </w:r>
          </w:p>
        </w:tc>
        <w:tc>
          <w:tcPr>
            <w:tcW w:w="4128" w:type="pct"/>
            <w:gridSpan w:val="7"/>
            <w:tcBorders>
              <w:top w:val="single" w:sz="4" w:space="0" w:color="auto"/>
              <w:left w:val="single" w:sz="4" w:space="0" w:color="auto"/>
              <w:bottom w:val="single" w:sz="4" w:space="0" w:color="auto"/>
              <w:right w:val="single" w:sz="4" w:space="0" w:color="auto"/>
            </w:tcBorders>
            <w:hideMark/>
          </w:tcPr>
          <w:p w14:paraId="6D8A29D0" w14:textId="5A82E78E" w:rsidR="00056CBB" w:rsidRPr="0028603C" w:rsidRDefault="00A33E3A">
            <w:pPr>
              <w:keepNext/>
              <w:jc w:val="left"/>
              <w:rPr>
                <w:color w:val="000000"/>
                <w:sz w:val="20"/>
                <w:szCs w:val="20"/>
                <w:lang w:val="fr-FR" w:eastAsia="en-CA"/>
              </w:rPr>
            </w:pPr>
            <w:r w:rsidRPr="0028603C">
              <w:rPr>
                <w:color w:val="000000"/>
                <w:sz w:val="20"/>
                <w:szCs w:val="20"/>
                <w:lang w:val="fr-FR"/>
              </w:rPr>
              <w:t xml:space="preserve">Consommation restante admissible de </w:t>
            </w:r>
            <w:r w:rsidR="00056CBB" w:rsidRPr="0028603C">
              <w:rPr>
                <w:color w:val="000000"/>
                <w:sz w:val="20"/>
                <w:szCs w:val="20"/>
                <w:lang w:val="fr-FR" w:eastAsia="en-CA"/>
              </w:rPr>
              <w:t>HCFC-141b (</w:t>
            </w:r>
            <w:r w:rsidR="005D4F70"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68730C7E" w14:textId="5F6E38CE" w:rsidR="00056CBB" w:rsidRPr="0028603C" w:rsidRDefault="00056CBB">
            <w:pPr>
              <w:keepNext/>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27E73388"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142196BE"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4.4.1</w:t>
            </w:r>
          </w:p>
        </w:tc>
        <w:tc>
          <w:tcPr>
            <w:tcW w:w="4128" w:type="pct"/>
            <w:gridSpan w:val="7"/>
            <w:tcBorders>
              <w:top w:val="single" w:sz="4" w:space="0" w:color="auto"/>
              <w:left w:val="single" w:sz="4" w:space="0" w:color="auto"/>
              <w:bottom w:val="single" w:sz="4" w:space="0" w:color="auto"/>
              <w:right w:val="single" w:sz="4" w:space="0" w:color="auto"/>
            </w:tcBorders>
          </w:tcPr>
          <w:p w14:paraId="67A0A7A6" w14:textId="101FC2AE" w:rsidR="00056CBB" w:rsidRPr="0028603C" w:rsidRDefault="00AC2E3A">
            <w:pPr>
              <w:keepNext/>
              <w:jc w:val="left"/>
              <w:rPr>
                <w:color w:val="000000"/>
                <w:sz w:val="20"/>
                <w:szCs w:val="20"/>
                <w:lang w:val="fr-FR" w:eastAsia="en-CA"/>
              </w:rPr>
            </w:pPr>
            <w:r w:rsidRPr="0028603C">
              <w:rPr>
                <w:color w:val="000000"/>
                <w:sz w:val="20"/>
                <w:szCs w:val="20"/>
                <w:lang w:val="fr-FR"/>
              </w:rPr>
              <w:t xml:space="preserve">Élimination totale de </w:t>
            </w:r>
            <w:r w:rsidR="00056CBB" w:rsidRPr="0028603C">
              <w:rPr>
                <w:color w:val="000000"/>
                <w:sz w:val="20"/>
                <w:szCs w:val="20"/>
                <w:lang w:val="fr-FR" w:eastAsia="en-CA"/>
              </w:rPr>
              <w:t xml:space="preserve">HCFC-142b </w:t>
            </w:r>
            <w:r w:rsidR="00524E46" w:rsidRPr="0028603C">
              <w:rPr>
                <w:color w:val="000000"/>
                <w:sz w:val="20"/>
                <w:szCs w:val="20"/>
                <w:lang w:val="fr-FR"/>
              </w:rPr>
              <w:t>convenue aux termes du présent Accord (tonnes PAO)</w:t>
            </w:r>
          </w:p>
        </w:tc>
        <w:tc>
          <w:tcPr>
            <w:tcW w:w="519" w:type="pct"/>
            <w:tcBorders>
              <w:top w:val="single" w:sz="4" w:space="0" w:color="auto"/>
              <w:left w:val="single" w:sz="4" w:space="0" w:color="auto"/>
              <w:bottom w:val="single" w:sz="4" w:space="0" w:color="auto"/>
              <w:right w:val="single" w:sz="4" w:space="0" w:color="auto"/>
            </w:tcBorders>
          </w:tcPr>
          <w:p w14:paraId="194C8717" w14:textId="0F9BC798" w:rsidR="00056CBB" w:rsidRPr="0028603C" w:rsidRDefault="00056CBB">
            <w:pPr>
              <w:keepNext/>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247A08D3"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6BB0A865"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4.4.2</w:t>
            </w:r>
          </w:p>
        </w:tc>
        <w:tc>
          <w:tcPr>
            <w:tcW w:w="4128" w:type="pct"/>
            <w:gridSpan w:val="7"/>
            <w:tcBorders>
              <w:top w:val="single" w:sz="4" w:space="0" w:color="auto"/>
              <w:left w:val="single" w:sz="4" w:space="0" w:color="auto"/>
              <w:bottom w:val="single" w:sz="4" w:space="0" w:color="auto"/>
              <w:right w:val="single" w:sz="4" w:space="0" w:color="auto"/>
            </w:tcBorders>
          </w:tcPr>
          <w:p w14:paraId="7339092C" w14:textId="77D86F2E" w:rsidR="00056CBB" w:rsidRPr="0028603C" w:rsidRDefault="00D25154">
            <w:pPr>
              <w:keepNext/>
              <w:jc w:val="left"/>
              <w:rPr>
                <w:color w:val="000000"/>
                <w:sz w:val="20"/>
                <w:szCs w:val="20"/>
                <w:lang w:val="fr-FR" w:eastAsia="en-CA"/>
              </w:rPr>
            </w:pPr>
            <w:r w:rsidRPr="0028603C">
              <w:rPr>
                <w:color w:val="000000"/>
                <w:sz w:val="20"/>
                <w:szCs w:val="20"/>
                <w:lang w:val="fr-FR"/>
              </w:rPr>
              <w:t xml:space="preserve">Élimination de </w:t>
            </w:r>
            <w:r w:rsidR="00056CBB" w:rsidRPr="0028603C">
              <w:rPr>
                <w:color w:val="000000"/>
                <w:sz w:val="20"/>
                <w:szCs w:val="20"/>
                <w:lang w:val="fr-FR" w:eastAsia="en-CA"/>
              </w:rPr>
              <w:t xml:space="preserve">HCFC-142b </w:t>
            </w:r>
            <w:r w:rsidR="00DA4FD5" w:rsidRPr="0028603C">
              <w:rPr>
                <w:color w:val="000000"/>
                <w:sz w:val="20"/>
                <w:szCs w:val="20"/>
                <w:lang w:val="fr-FR"/>
              </w:rPr>
              <w:t xml:space="preserve">à réaliser dans le cadre des projets approuvés précédemment </w:t>
            </w:r>
            <w:r w:rsidR="00056CBB" w:rsidRPr="0028603C">
              <w:rPr>
                <w:color w:val="000000"/>
                <w:sz w:val="20"/>
                <w:szCs w:val="20"/>
                <w:lang w:val="fr-FR" w:eastAsia="en-CA"/>
              </w:rPr>
              <w:t>(</w:t>
            </w:r>
            <w:r w:rsidR="005D4F70"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6E21DF22" w14:textId="7B240402" w:rsidR="00056CBB" w:rsidRPr="0028603C" w:rsidRDefault="00056CBB">
            <w:pPr>
              <w:keepNext/>
              <w:jc w:val="right"/>
              <w:rPr>
                <w:color w:val="000000"/>
                <w:sz w:val="20"/>
                <w:szCs w:val="20"/>
                <w:lang w:val="fr-FR" w:eastAsia="en-CA"/>
              </w:rPr>
            </w:pPr>
            <w:r w:rsidRPr="0028603C">
              <w:rPr>
                <w:color w:val="000000"/>
                <w:sz w:val="20"/>
                <w:szCs w:val="20"/>
                <w:lang w:val="fr-FR" w:eastAsia="en-CA"/>
              </w:rPr>
              <w:t>16</w:t>
            </w:r>
            <w:r w:rsidR="00DC13C6" w:rsidRPr="0028603C">
              <w:rPr>
                <w:color w:val="000000"/>
                <w:sz w:val="20"/>
                <w:szCs w:val="20"/>
                <w:lang w:val="fr-FR" w:eastAsia="en-CA"/>
              </w:rPr>
              <w:t>,</w:t>
            </w:r>
            <w:r w:rsidRPr="0028603C">
              <w:rPr>
                <w:color w:val="000000"/>
                <w:sz w:val="20"/>
                <w:szCs w:val="20"/>
                <w:lang w:val="fr-FR" w:eastAsia="en-CA"/>
              </w:rPr>
              <w:t>36</w:t>
            </w:r>
          </w:p>
        </w:tc>
      </w:tr>
      <w:tr w:rsidR="00056CBB" w:rsidRPr="0028603C" w14:paraId="1C14ED95"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78B148A9"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4.4.3</w:t>
            </w:r>
          </w:p>
        </w:tc>
        <w:tc>
          <w:tcPr>
            <w:tcW w:w="4128" w:type="pct"/>
            <w:gridSpan w:val="7"/>
            <w:tcBorders>
              <w:top w:val="single" w:sz="4" w:space="0" w:color="auto"/>
              <w:left w:val="single" w:sz="4" w:space="0" w:color="auto"/>
              <w:bottom w:val="single" w:sz="4" w:space="0" w:color="auto"/>
              <w:right w:val="single" w:sz="4" w:space="0" w:color="auto"/>
            </w:tcBorders>
          </w:tcPr>
          <w:p w14:paraId="443D7C92" w14:textId="512BBFD1" w:rsidR="00056CBB" w:rsidRPr="0028603C" w:rsidRDefault="00A33E3A">
            <w:pPr>
              <w:keepNext/>
              <w:jc w:val="left"/>
              <w:rPr>
                <w:color w:val="000000"/>
                <w:sz w:val="20"/>
                <w:szCs w:val="20"/>
                <w:lang w:val="fr-FR" w:eastAsia="en-CA"/>
              </w:rPr>
            </w:pPr>
            <w:r w:rsidRPr="0028603C">
              <w:rPr>
                <w:color w:val="000000"/>
                <w:sz w:val="20"/>
                <w:szCs w:val="20"/>
                <w:lang w:val="fr-FR"/>
              </w:rPr>
              <w:t xml:space="preserve">Consommation restante admissible de </w:t>
            </w:r>
            <w:r w:rsidR="00056CBB" w:rsidRPr="0028603C">
              <w:rPr>
                <w:color w:val="000000"/>
                <w:sz w:val="20"/>
                <w:szCs w:val="20"/>
                <w:lang w:val="fr-FR" w:eastAsia="en-CA"/>
              </w:rPr>
              <w:t>HCFC-142b (</w:t>
            </w:r>
            <w:r w:rsidR="005D4F70"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05E0CC94" w14:textId="2A8B1C01" w:rsidR="00056CBB" w:rsidRPr="0028603C" w:rsidRDefault="00056CBB">
            <w:pPr>
              <w:keepNext/>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2CCB2C33"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69EB4039"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4.5.1</w:t>
            </w:r>
          </w:p>
        </w:tc>
        <w:tc>
          <w:tcPr>
            <w:tcW w:w="4128" w:type="pct"/>
            <w:gridSpan w:val="7"/>
            <w:tcBorders>
              <w:top w:val="single" w:sz="4" w:space="0" w:color="auto"/>
              <w:left w:val="single" w:sz="4" w:space="0" w:color="auto"/>
              <w:bottom w:val="single" w:sz="4" w:space="0" w:color="auto"/>
              <w:right w:val="single" w:sz="4" w:space="0" w:color="auto"/>
            </w:tcBorders>
          </w:tcPr>
          <w:p w14:paraId="010BB569" w14:textId="06621FD4" w:rsidR="00056CBB" w:rsidRPr="0028603C" w:rsidRDefault="00AC2E3A">
            <w:pPr>
              <w:keepNext/>
              <w:jc w:val="left"/>
              <w:rPr>
                <w:color w:val="000000"/>
                <w:sz w:val="20"/>
                <w:szCs w:val="20"/>
                <w:lang w:val="fr-FR" w:eastAsia="en-CA"/>
              </w:rPr>
            </w:pPr>
            <w:r w:rsidRPr="0028603C">
              <w:rPr>
                <w:color w:val="000000"/>
                <w:sz w:val="20"/>
                <w:szCs w:val="20"/>
                <w:lang w:val="fr-FR"/>
              </w:rPr>
              <w:t xml:space="preserve">Élimination totale de </w:t>
            </w:r>
            <w:r w:rsidR="00056CBB" w:rsidRPr="0028603C">
              <w:rPr>
                <w:color w:val="000000"/>
                <w:sz w:val="20"/>
                <w:szCs w:val="20"/>
                <w:lang w:val="fr-FR" w:eastAsia="en-CA"/>
              </w:rPr>
              <w:t xml:space="preserve">HCFC-141b </w:t>
            </w:r>
            <w:r w:rsidR="00DE2238" w:rsidRPr="0028603C">
              <w:rPr>
                <w:color w:val="000000"/>
                <w:sz w:val="20"/>
                <w:szCs w:val="20"/>
                <w:lang w:val="fr-FR"/>
              </w:rPr>
              <w:t xml:space="preserve">contenu dans des polyols </w:t>
            </w:r>
            <w:r w:rsidR="00872D39" w:rsidRPr="0028603C">
              <w:rPr>
                <w:color w:val="000000"/>
                <w:sz w:val="20"/>
                <w:szCs w:val="20"/>
                <w:lang w:val="fr-FR"/>
              </w:rPr>
              <w:t>pré-mélangés</w:t>
            </w:r>
            <w:r w:rsidR="00DE2238" w:rsidRPr="0028603C">
              <w:rPr>
                <w:color w:val="000000"/>
                <w:sz w:val="20"/>
                <w:szCs w:val="20"/>
                <w:lang w:val="fr-FR"/>
              </w:rPr>
              <w:t xml:space="preserve"> importés</w:t>
            </w:r>
            <w:r w:rsidR="00DE2238" w:rsidRPr="0028603C">
              <w:rPr>
                <w:sz w:val="20"/>
                <w:szCs w:val="20"/>
                <w:lang w:val="fr-FR"/>
              </w:rPr>
              <w:t xml:space="preserve"> </w:t>
            </w:r>
            <w:r w:rsidR="00BC7113" w:rsidRPr="0028603C">
              <w:rPr>
                <w:color w:val="000000"/>
                <w:sz w:val="20"/>
                <w:szCs w:val="20"/>
                <w:lang w:val="fr-FR"/>
              </w:rPr>
              <w:t>convenue aux termes du présent Accord</w:t>
            </w:r>
            <w:r w:rsidR="00056CBB" w:rsidRPr="0028603C">
              <w:rPr>
                <w:color w:val="000000"/>
                <w:sz w:val="20"/>
                <w:szCs w:val="20"/>
                <w:lang w:val="fr-FR" w:eastAsia="en-CA"/>
              </w:rPr>
              <w:t xml:space="preserve"> (</w:t>
            </w:r>
            <w:r w:rsidR="005D4F70"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393B236F" w14:textId="5B034073" w:rsidR="00056CBB" w:rsidRPr="0028603C" w:rsidRDefault="00056CBB">
            <w:pPr>
              <w:keepNext/>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r w:rsidR="00056CBB" w:rsidRPr="0028603C" w14:paraId="6E3CABB1"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096B5B6D"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4.5.2</w:t>
            </w:r>
          </w:p>
        </w:tc>
        <w:tc>
          <w:tcPr>
            <w:tcW w:w="4128" w:type="pct"/>
            <w:gridSpan w:val="7"/>
            <w:tcBorders>
              <w:top w:val="single" w:sz="4" w:space="0" w:color="auto"/>
              <w:left w:val="single" w:sz="4" w:space="0" w:color="auto"/>
              <w:bottom w:val="single" w:sz="4" w:space="0" w:color="auto"/>
              <w:right w:val="single" w:sz="4" w:space="0" w:color="auto"/>
            </w:tcBorders>
          </w:tcPr>
          <w:p w14:paraId="769F0F3B" w14:textId="2A40D439" w:rsidR="00056CBB" w:rsidRPr="0028603C" w:rsidRDefault="005D4F70">
            <w:pPr>
              <w:keepNext/>
              <w:jc w:val="left"/>
              <w:rPr>
                <w:color w:val="000000"/>
                <w:sz w:val="20"/>
                <w:szCs w:val="20"/>
                <w:lang w:val="fr-FR" w:eastAsia="en-CA"/>
              </w:rPr>
            </w:pPr>
            <w:r w:rsidRPr="0028603C">
              <w:rPr>
                <w:color w:val="000000"/>
                <w:sz w:val="20"/>
                <w:szCs w:val="20"/>
                <w:lang w:val="fr-FR"/>
              </w:rPr>
              <w:t xml:space="preserve">Élimination de </w:t>
            </w:r>
            <w:r w:rsidR="00056CBB" w:rsidRPr="0028603C">
              <w:rPr>
                <w:color w:val="000000"/>
                <w:sz w:val="20"/>
                <w:szCs w:val="20"/>
                <w:lang w:val="fr-FR" w:eastAsia="en-CA"/>
              </w:rPr>
              <w:t xml:space="preserve">HCFC-141b </w:t>
            </w:r>
            <w:r w:rsidR="00DE2238" w:rsidRPr="0028603C">
              <w:rPr>
                <w:color w:val="000000"/>
                <w:sz w:val="20"/>
                <w:szCs w:val="20"/>
                <w:lang w:val="fr-FR"/>
              </w:rPr>
              <w:t xml:space="preserve">contenu dans des polyols </w:t>
            </w:r>
            <w:r w:rsidR="00872D39" w:rsidRPr="0028603C">
              <w:rPr>
                <w:color w:val="000000"/>
                <w:sz w:val="20"/>
                <w:szCs w:val="20"/>
                <w:lang w:val="fr-FR"/>
              </w:rPr>
              <w:t>pré-mélangés</w:t>
            </w:r>
            <w:r w:rsidR="00DE2238" w:rsidRPr="0028603C">
              <w:rPr>
                <w:color w:val="000000"/>
                <w:sz w:val="20"/>
                <w:szCs w:val="20"/>
                <w:lang w:val="fr-FR"/>
              </w:rPr>
              <w:t xml:space="preserve"> importés</w:t>
            </w:r>
            <w:r w:rsidR="00DE2238" w:rsidRPr="0028603C">
              <w:rPr>
                <w:sz w:val="20"/>
                <w:szCs w:val="20"/>
                <w:lang w:val="fr-FR"/>
              </w:rPr>
              <w:t xml:space="preserve"> </w:t>
            </w:r>
            <w:r w:rsidR="00B15AD0" w:rsidRPr="0028603C">
              <w:rPr>
                <w:color w:val="000000"/>
                <w:sz w:val="20"/>
                <w:szCs w:val="20"/>
                <w:lang w:val="fr-FR"/>
              </w:rPr>
              <w:t>à réaliser dans le cadre des projets approuvés précédemment</w:t>
            </w:r>
            <w:r w:rsidR="00056CBB" w:rsidRPr="0028603C">
              <w:rPr>
                <w:color w:val="000000"/>
                <w:sz w:val="20"/>
                <w:szCs w:val="20"/>
                <w:lang w:val="fr-FR" w:eastAsia="en-CA"/>
              </w:rPr>
              <w:t xml:space="preserve"> (</w:t>
            </w:r>
            <w:r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4F1831D6" w14:textId="0B199C40" w:rsidR="00056CBB" w:rsidRPr="0028603C" w:rsidRDefault="00056CBB">
            <w:pPr>
              <w:keepNext/>
              <w:jc w:val="right"/>
              <w:rPr>
                <w:color w:val="000000"/>
                <w:sz w:val="20"/>
                <w:szCs w:val="20"/>
                <w:lang w:val="fr-FR" w:eastAsia="en-CA"/>
              </w:rPr>
            </w:pPr>
            <w:r w:rsidRPr="0028603C">
              <w:rPr>
                <w:color w:val="000000"/>
                <w:sz w:val="20"/>
                <w:szCs w:val="20"/>
                <w:lang w:val="fr-FR" w:eastAsia="en-CA"/>
              </w:rPr>
              <w:t>98</w:t>
            </w:r>
            <w:r w:rsidR="00DC13C6" w:rsidRPr="0028603C">
              <w:rPr>
                <w:color w:val="000000"/>
                <w:sz w:val="20"/>
                <w:szCs w:val="20"/>
                <w:lang w:val="fr-FR" w:eastAsia="en-CA"/>
              </w:rPr>
              <w:t>,</w:t>
            </w:r>
            <w:r w:rsidRPr="0028603C">
              <w:rPr>
                <w:color w:val="000000"/>
                <w:sz w:val="20"/>
                <w:szCs w:val="20"/>
                <w:lang w:val="fr-FR" w:eastAsia="en-CA"/>
              </w:rPr>
              <w:t>34</w:t>
            </w:r>
          </w:p>
        </w:tc>
      </w:tr>
      <w:tr w:rsidR="00056CBB" w:rsidRPr="0028603C" w14:paraId="4BC713A8" w14:textId="77777777" w:rsidTr="00DF6012">
        <w:trPr>
          <w:trHeight w:val="98"/>
          <w:jc w:val="center"/>
        </w:trPr>
        <w:tc>
          <w:tcPr>
            <w:tcW w:w="352" w:type="pct"/>
            <w:tcBorders>
              <w:top w:val="single" w:sz="4" w:space="0" w:color="auto"/>
              <w:left w:val="single" w:sz="4" w:space="0" w:color="auto"/>
              <w:bottom w:val="single" w:sz="4" w:space="0" w:color="auto"/>
              <w:right w:val="single" w:sz="4" w:space="0" w:color="auto"/>
            </w:tcBorders>
          </w:tcPr>
          <w:p w14:paraId="2893940C" w14:textId="77777777" w:rsidR="00056CBB" w:rsidRPr="0028603C" w:rsidRDefault="00056CBB">
            <w:pPr>
              <w:keepNext/>
              <w:jc w:val="left"/>
              <w:rPr>
                <w:color w:val="000000"/>
                <w:sz w:val="20"/>
                <w:szCs w:val="20"/>
                <w:lang w:val="fr-FR" w:eastAsia="en-CA"/>
              </w:rPr>
            </w:pPr>
            <w:r w:rsidRPr="0028603C">
              <w:rPr>
                <w:color w:val="000000"/>
                <w:sz w:val="20"/>
                <w:szCs w:val="20"/>
                <w:lang w:val="fr-FR" w:eastAsia="en-CA"/>
              </w:rPr>
              <w:t>4.5.3</w:t>
            </w:r>
          </w:p>
        </w:tc>
        <w:tc>
          <w:tcPr>
            <w:tcW w:w="4128" w:type="pct"/>
            <w:gridSpan w:val="7"/>
            <w:tcBorders>
              <w:top w:val="single" w:sz="4" w:space="0" w:color="auto"/>
              <w:left w:val="single" w:sz="4" w:space="0" w:color="auto"/>
              <w:bottom w:val="single" w:sz="4" w:space="0" w:color="auto"/>
              <w:right w:val="single" w:sz="4" w:space="0" w:color="auto"/>
            </w:tcBorders>
          </w:tcPr>
          <w:p w14:paraId="40A355D1" w14:textId="4F66CB5D" w:rsidR="00056CBB" w:rsidRPr="0028603C" w:rsidRDefault="00A33E3A">
            <w:pPr>
              <w:keepNext/>
              <w:jc w:val="left"/>
              <w:rPr>
                <w:color w:val="000000"/>
                <w:sz w:val="20"/>
                <w:szCs w:val="20"/>
                <w:lang w:val="fr-FR" w:eastAsia="en-CA"/>
              </w:rPr>
            </w:pPr>
            <w:r w:rsidRPr="0028603C">
              <w:rPr>
                <w:color w:val="000000"/>
                <w:sz w:val="20"/>
                <w:szCs w:val="20"/>
                <w:lang w:val="fr-FR"/>
              </w:rPr>
              <w:t xml:space="preserve">Consommation restante admissible de </w:t>
            </w:r>
            <w:r w:rsidR="00056CBB" w:rsidRPr="0028603C">
              <w:rPr>
                <w:color w:val="000000"/>
                <w:sz w:val="20"/>
                <w:szCs w:val="20"/>
                <w:lang w:val="fr-FR" w:eastAsia="en-CA"/>
              </w:rPr>
              <w:t xml:space="preserve">HCFC-141b </w:t>
            </w:r>
            <w:r w:rsidR="00DE2238" w:rsidRPr="0028603C">
              <w:rPr>
                <w:color w:val="000000"/>
                <w:sz w:val="20"/>
                <w:szCs w:val="20"/>
                <w:lang w:val="fr-FR"/>
              </w:rPr>
              <w:t xml:space="preserve">contenu dans des polyols </w:t>
            </w:r>
            <w:r w:rsidR="00872D39" w:rsidRPr="0028603C">
              <w:rPr>
                <w:color w:val="000000"/>
                <w:sz w:val="20"/>
                <w:szCs w:val="20"/>
                <w:lang w:val="fr-FR"/>
              </w:rPr>
              <w:t>pré-mélangés</w:t>
            </w:r>
            <w:r w:rsidR="00DE2238" w:rsidRPr="0028603C">
              <w:rPr>
                <w:color w:val="000000"/>
                <w:sz w:val="20"/>
                <w:szCs w:val="20"/>
                <w:lang w:val="fr-FR"/>
              </w:rPr>
              <w:t xml:space="preserve"> importés</w:t>
            </w:r>
            <w:r w:rsidR="00DE2238" w:rsidRPr="0028603C">
              <w:rPr>
                <w:sz w:val="20"/>
                <w:szCs w:val="20"/>
                <w:lang w:val="fr-FR"/>
              </w:rPr>
              <w:t xml:space="preserve"> </w:t>
            </w:r>
            <w:r w:rsidR="00056CBB" w:rsidRPr="0028603C">
              <w:rPr>
                <w:color w:val="000000"/>
                <w:sz w:val="20"/>
                <w:szCs w:val="20"/>
                <w:lang w:val="fr-FR" w:eastAsia="en-CA"/>
              </w:rPr>
              <w:t>(</w:t>
            </w:r>
            <w:r w:rsidR="0013624A" w:rsidRPr="0028603C">
              <w:rPr>
                <w:color w:val="000000"/>
                <w:sz w:val="20"/>
                <w:szCs w:val="20"/>
                <w:lang w:val="fr-FR"/>
              </w:rPr>
              <w:t>tonnes PAO</w:t>
            </w:r>
            <w:r w:rsidR="00056CBB" w:rsidRPr="0028603C">
              <w:rPr>
                <w:color w:val="000000"/>
                <w:sz w:val="20"/>
                <w:szCs w:val="20"/>
                <w:lang w:val="fr-FR" w:eastAsia="en-CA"/>
              </w:rPr>
              <w:t>)</w:t>
            </w:r>
          </w:p>
        </w:tc>
        <w:tc>
          <w:tcPr>
            <w:tcW w:w="519" w:type="pct"/>
            <w:tcBorders>
              <w:top w:val="single" w:sz="4" w:space="0" w:color="auto"/>
              <w:left w:val="single" w:sz="4" w:space="0" w:color="auto"/>
              <w:bottom w:val="single" w:sz="4" w:space="0" w:color="auto"/>
              <w:right w:val="single" w:sz="4" w:space="0" w:color="auto"/>
            </w:tcBorders>
          </w:tcPr>
          <w:p w14:paraId="55201B60" w14:textId="45DB1FDA" w:rsidR="00056CBB" w:rsidRPr="0028603C" w:rsidRDefault="00056CBB">
            <w:pPr>
              <w:keepNext/>
              <w:jc w:val="right"/>
              <w:rPr>
                <w:color w:val="000000"/>
                <w:sz w:val="20"/>
                <w:szCs w:val="20"/>
                <w:lang w:val="fr-FR" w:eastAsia="en-CA"/>
              </w:rPr>
            </w:pPr>
            <w:r w:rsidRPr="0028603C">
              <w:rPr>
                <w:color w:val="000000"/>
                <w:sz w:val="20"/>
                <w:szCs w:val="20"/>
                <w:lang w:val="fr-FR" w:eastAsia="en-CA"/>
              </w:rPr>
              <w:t>0</w:t>
            </w:r>
            <w:r w:rsidR="00DC13C6" w:rsidRPr="0028603C">
              <w:rPr>
                <w:color w:val="000000"/>
                <w:sz w:val="20"/>
                <w:szCs w:val="20"/>
                <w:lang w:val="fr-FR" w:eastAsia="en-CA"/>
              </w:rPr>
              <w:t>,</w:t>
            </w:r>
            <w:r w:rsidRPr="0028603C">
              <w:rPr>
                <w:color w:val="000000"/>
                <w:sz w:val="20"/>
                <w:szCs w:val="20"/>
                <w:lang w:val="fr-FR" w:eastAsia="en-CA"/>
              </w:rPr>
              <w:t>00</w:t>
            </w:r>
          </w:p>
        </w:tc>
      </w:tr>
    </w:tbl>
    <w:p w14:paraId="7EC628FE" w14:textId="3805DABF" w:rsidR="00112F30" w:rsidRPr="0028603C" w:rsidRDefault="00112F30" w:rsidP="00112F30">
      <w:pPr>
        <w:pStyle w:val="Heading1"/>
        <w:numPr>
          <w:ilvl w:val="0"/>
          <w:numId w:val="0"/>
        </w:numPr>
        <w:rPr>
          <w:sz w:val="18"/>
          <w:szCs w:val="16"/>
          <w:lang w:val="fr-FR"/>
        </w:rPr>
      </w:pPr>
      <w:r w:rsidRPr="0028603C">
        <w:rPr>
          <w:sz w:val="18"/>
          <w:szCs w:val="16"/>
          <w:lang w:val="fr-FR"/>
        </w:rPr>
        <w:t xml:space="preserve">* </w:t>
      </w:r>
      <w:r w:rsidR="00D562BE" w:rsidRPr="0028603C">
        <w:rPr>
          <w:sz w:val="18"/>
          <w:lang w:val="fr-FR"/>
        </w:rPr>
        <w:t>Date d</w:t>
      </w:r>
      <w:r w:rsidR="00C37710" w:rsidRPr="0028603C">
        <w:rPr>
          <w:sz w:val="18"/>
          <w:lang w:val="fr-FR"/>
        </w:rPr>
        <w:t>’</w:t>
      </w:r>
      <w:r w:rsidR="00D562BE" w:rsidRPr="0028603C">
        <w:rPr>
          <w:sz w:val="18"/>
          <w:lang w:val="fr-FR"/>
        </w:rPr>
        <w:t>achèvement de la phase</w:t>
      </w:r>
      <w:r w:rsidR="00D562BE" w:rsidRPr="0028603C">
        <w:rPr>
          <w:sz w:val="18"/>
          <w:szCs w:val="16"/>
          <w:lang w:val="fr-FR"/>
        </w:rPr>
        <w:t xml:space="preserve"> </w:t>
      </w:r>
      <w:r w:rsidRPr="0028603C">
        <w:rPr>
          <w:sz w:val="18"/>
          <w:szCs w:val="16"/>
          <w:lang w:val="fr-FR"/>
        </w:rPr>
        <w:t xml:space="preserve">II </w:t>
      </w:r>
      <w:r w:rsidR="009E44EE" w:rsidRPr="0028603C">
        <w:rPr>
          <w:sz w:val="18"/>
          <w:szCs w:val="16"/>
          <w:lang w:val="fr-FR"/>
        </w:rPr>
        <w:t>convenue aux termes de l</w:t>
      </w:r>
      <w:r w:rsidR="00C37710" w:rsidRPr="0028603C">
        <w:rPr>
          <w:sz w:val="18"/>
          <w:szCs w:val="16"/>
          <w:lang w:val="fr-FR"/>
        </w:rPr>
        <w:t>’</w:t>
      </w:r>
      <w:r w:rsidR="009E44EE" w:rsidRPr="0028603C">
        <w:rPr>
          <w:sz w:val="18"/>
          <w:szCs w:val="16"/>
          <w:lang w:val="fr-FR"/>
        </w:rPr>
        <w:t xml:space="preserve">Accord relatif à la phase </w:t>
      </w:r>
      <w:r w:rsidRPr="0028603C">
        <w:rPr>
          <w:sz w:val="18"/>
          <w:szCs w:val="16"/>
          <w:lang w:val="fr-FR"/>
        </w:rPr>
        <w:t>II</w:t>
      </w:r>
      <w:r w:rsidR="009E44EE" w:rsidRPr="0028603C">
        <w:rPr>
          <w:sz w:val="18"/>
          <w:szCs w:val="16"/>
          <w:lang w:val="fr-FR"/>
        </w:rPr>
        <w:t xml:space="preserve"> </w:t>
      </w:r>
      <w:r w:rsidRPr="0028603C">
        <w:rPr>
          <w:sz w:val="18"/>
          <w:szCs w:val="16"/>
          <w:lang w:val="fr-FR"/>
        </w:rPr>
        <w:t>: 31 </w:t>
      </w:r>
      <w:r w:rsidR="009E44EE" w:rsidRPr="0028603C">
        <w:rPr>
          <w:sz w:val="18"/>
          <w:szCs w:val="16"/>
          <w:lang w:val="fr-FR"/>
        </w:rPr>
        <w:t>dé</w:t>
      </w:r>
      <w:r w:rsidRPr="0028603C">
        <w:rPr>
          <w:sz w:val="18"/>
          <w:szCs w:val="16"/>
          <w:lang w:val="fr-FR"/>
        </w:rPr>
        <w:t>cemb</w:t>
      </w:r>
      <w:r w:rsidR="009E44EE" w:rsidRPr="0028603C">
        <w:rPr>
          <w:sz w:val="18"/>
          <w:szCs w:val="16"/>
          <w:lang w:val="fr-FR"/>
        </w:rPr>
        <w:t>r</w:t>
      </w:r>
      <w:r w:rsidRPr="0028603C">
        <w:rPr>
          <w:sz w:val="18"/>
          <w:szCs w:val="16"/>
          <w:lang w:val="fr-FR"/>
        </w:rPr>
        <w:t>e 2026</w:t>
      </w:r>
    </w:p>
    <w:p w14:paraId="131F915C" w14:textId="139B7948" w:rsidR="00112F30" w:rsidRPr="0028603C" w:rsidRDefault="00BD007A" w:rsidP="00112F30">
      <w:pPr>
        <w:keepNext/>
        <w:spacing w:before="360" w:after="240"/>
        <w:rPr>
          <w:b/>
          <w:lang w:val="fr-FR"/>
        </w:rPr>
      </w:pPr>
      <w:r w:rsidRPr="0028603C">
        <w:rPr>
          <w:b/>
          <w:lang w:val="fr-FR"/>
        </w:rPr>
        <w:t>APPENDICE 3-A : CALENDRIER D</w:t>
      </w:r>
      <w:r w:rsidR="00C37710" w:rsidRPr="0028603C">
        <w:rPr>
          <w:b/>
          <w:lang w:val="fr-FR"/>
        </w:rPr>
        <w:t>’</w:t>
      </w:r>
      <w:r w:rsidRPr="0028603C">
        <w:rPr>
          <w:b/>
          <w:lang w:val="fr-FR"/>
        </w:rPr>
        <w:t>APPROBATION DU FINANCEMENT</w:t>
      </w:r>
    </w:p>
    <w:p w14:paraId="3D183E47" w14:textId="1A3280BB" w:rsidR="00112F30" w:rsidRPr="0028603C" w:rsidRDefault="00914920" w:rsidP="00112F30">
      <w:pPr>
        <w:pStyle w:val="Heading1"/>
        <w:numPr>
          <w:ilvl w:val="0"/>
          <w:numId w:val="15"/>
        </w:numPr>
        <w:tabs>
          <w:tab w:val="clear" w:pos="0"/>
        </w:tabs>
        <w:rPr>
          <w:lang w:val="fr-FR"/>
        </w:rPr>
      </w:pPr>
      <w:r w:rsidRPr="0028603C">
        <w:rPr>
          <w:lang w:val="fr-FR"/>
        </w:rPr>
        <w:t xml:space="preserve">Le financement des futures tranches sera examiné pour approbation lors de </w:t>
      </w:r>
      <w:r w:rsidRPr="0028603C">
        <w:rPr>
          <w:shd w:val="clear" w:color="auto" w:fill="FFFFFF" w:themeFill="background1"/>
          <w:lang w:val="fr-FR"/>
        </w:rPr>
        <w:t xml:space="preserve">la première </w:t>
      </w:r>
      <w:r w:rsidRPr="0028603C">
        <w:rPr>
          <w:lang w:val="fr-FR"/>
        </w:rPr>
        <w:t>réunion de l</w:t>
      </w:r>
      <w:r w:rsidR="00C37710" w:rsidRPr="0028603C">
        <w:rPr>
          <w:lang w:val="fr-FR"/>
        </w:rPr>
        <w:t>’</w:t>
      </w:r>
      <w:r w:rsidRPr="0028603C">
        <w:rPr>
          <w:lang w:val="fr-FR"/>
        </w:rPr>
        <w:t>année spécifiée à l</w:t>
      </w:r>
      <w:r w:rsidR="00C37710" w:rsidRPr="0028603C">
        <w:rPr>
          <w:lang w:val="fr-FR"/>
        </w:rPr>
        <w:t>’</w:t>
      </w:r>
      <w:r w:rsidRPr="0028603C">
        <w:rPr>
          <w:lang w:val="fr-FR"/>
        </w:rPr>
        <w:t>Appendice 2-A.</w:t>
      </w:r>
    </w:p>
    <w:p w14:paraId="704F7349" w14:textId="203FAF2E" w:rsidR="00D06D19" w:rsidRPr="0028603C" w:rsidRDefault="004F589F" w:rsidP="00D06D19">
      <w:pPr>
        <w:keepNext/>
        <w:spacing w:before="360" w:after="240"/>
        <w:rPr>
          <w:b/>
          <w:lang w:val="fr-FR"/>
        </w:rPr>
      </w:pPr>
      <w:r w:rsidRPr="0028603C">
        <w:rPr>
          <w:b/>
          <w:lang w:val="fr-FR"/>
        </w:rPr>
        <w:lastRenderedPageBreak/>
        <w:t>APPENDICE 4-A : FORMAT DES RAPPORTS ET DES PLANS DE TRANCHE DE FINANCEMENT</w:t>
      </w:r>
    </w:p>
    <w:p w14:paraId="3306BDB8" w14:textId="64DD011B" w:rsidR="00D06D19" w:rsidRPr="0028603C" w:rsidRDefault="00097EA8" w:rsidP="00C91A3B">
      <w:pPr>
        <w:pStyle w:val="Heading1"/>
        <w:numPr>
          <w:ilvl w:val="0"/>
          <w:numId w:val="17"/>
        </w:numPr>
        <w:rPr>
          <w:lang w:val="fr-FR"/>
        </w:rPr>
      </w:pPr>
      <w:r w:rsidRPr="0028603C">
        <w:rPr>
          <w:lang w:val="fr-FR"/>
        </w:rPr>
        <w:t>La présentation du rapport de mise en œuvre de la tranche et des plans pour chaque demande de tranche comprendra cinq parties :</w:t>
      </w:r>
    </w:p>
    <w:p w14:paraId="24A8FB9C" w14:textId="520FF654" w:rsidR="00D06D19" w:rsidRPr="0028603C" w:rsidRDefault="00E23F9E" w:rsidP="00D06D19">
      <w:pPr>
        <w:pStyle w:val="Heading2"/>
        <w:widowControl/>
        <w:numPr>
          <w:ilvl w:val="1"/>
          <w:numId w:val="1"/>
        </w:numPr>
        <w:rPr>
          <w:lang w:val="fr-FR"/>
        </w:rPr>
      </w:pPr>
      <w:r w:rsidRPr="0028603C">
        <w:rPr>
          <w:lang w:val="fr-FR"/>
        </w:rPr>
        <w:t>un rapport narratif, avec des données fournies par tranche, décrivant les progrès réalisés depuis le précédent rapport, reflétant la situation du pays en matière d</w:t>
      </w:r>
      <w:r w:rsidR="00C37710" w:rsidRPr="0028603C">
        <w:rPr>
          <w:lang w:val="fr-FR"/>
        </w:rPr>
        <w:t>’</w:t>
      </w:r>
      <w:r w:rsidRPr="0028603C">
        <w:rPr>
          <w:lang w:val="fr-FR"/>
        </w:rPr>
        <w:t>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reliés aux différentes activités incluses dans le Plan, refléter tout changement de circonstances dans le Pays et fournir toute autre information pertinente. Le rapport devra aussi contenir de l</w:t>
      </w:r>
      <w:r w:rsidR="00C37710" w:rsidRPr="0028603C">
        <w:rPr>
          <w:lang w:val="fr-FR"/>
        </w:rPr>
        <w:t>’</w:t>
      </w:r>
      <w:r w:rsidRPr="0028603C">
        <w:rPr>
          <w:lang w:val="fr-FR"/>
        </w:rPr>
        <w:t>information sur et la justification de tout changement par rapport au(x) Plan(s) de mise en œuvre de la tranche soumis précédemment, tels que des retards, des recours à la souplesse prévue pour la réaffectation des fonds durant la mise en œuvre d</w:t>
      </w:r>
      <w:r w:rsidR="00C37710" w:rsidRPr="0028603C">
        <w:rPr>
          <w:lang w:val="fr-FR"/>
        </w:rPr>
        <w:t>’</w:t>
      </w:r>
      <w:r w:rsidRPr="0028603C">
        <w:rPr>
          <w:lang w:val="fr-FR"/>
        </w:rPr>
        <w:t>une tranche, tel qu</w:t>
      </w:r>
      <w:r w:rsidR="00C37710" w:rsidRPr="0028603C">
        <w:rPr>
          <w:lang w:val="fr-FR"/>
        </w:rPr>
        <w:t>’</w:t>
      </w:r>
      <w:r w:rsidRPr="0028603C">
        <w:rPr>
          <w:lang w:val="fr-FR"/>
        </w:rPr>
        <w:t>indiqué au paragraphe 7 du présent Accord ou tout autre changement ;</w:t>
      </w:r>
    </w:p>
    <w:p w14:paraId="01C95941" w14:textId="502B4984" w:rsidR="00D06D19" w:rsidRPr="0028603C" w:rsidRDefault="004C649C" w:rsidP="00D06D19">
      <w:pPr>
        <w:pStyle w:val="Heading2"/>
        <w:widowControl/>
        <w:numPr>
          <w:ilvl w:val="1"/>
          <w:numId w:val="1"/>
        </w:numPr>
        <w:tabs>
          <w:tab w:val="clear" w:pos="0"/>
          <w:tab w:val="num" w:pos="-720"/>
        </w:tabs>
        <w:rPr>
          <w:lang w:val="fr-FR"/>
        </w:rPr>
      </w:pPr>
      <w:r w:rsidRPr="0028603C">
        <w:rPr>
          <w:lang w:val="fr-FR"/>
        </w:rPr>
        <w:t>un rapport de vérification indépendante sur les résultats du Plan et la consommation des Substances, selon l</w:t>
      </w:r>
      <w:r w:rsidR="00C37710" w:rsidRPr="0028603C">
        <w:rPr>
          <w:lang w:val="fr-FR"/>
        </w:rPr>
        <w:t>’</w:t>
      </w:r>
      <w:r w:rsidRPr="0028603C">
        <w:rPr>
          <w:lang w:val="fr-FR"/>
        </w:rPr>
        <w:t>alinéa 5 b) du présent Accord. À moins que le Comité exécutif n</w:t>
      </w:r>
      <w:r w:rsidR="00C37710" w:rsidRPr="0028603C">
        <w:rPr>
          <w:lang w:val="fr-FR"/>
        </w:rPr>
        <w:t>’</w:t>
      </w:r>
      <w:r w:rsidRPr="0028603C">
        <w:rPr>
          <w:lang w:val="fr-FR"/>
        </w:rPr>
        <w:t>en décide autrement, une telle vérification doit être remise avec chaque demande de tranche et devra fournir une vérification de la consommation pour toutes les années pertinentes, tel qu</w:t>
      </w:r>
      <w:r w:rsidR="00C37710" w:rsidRPr="0028603C">
        <w:rPr>
          <w:lang w:val="fr-FR"/>
        </w:rPr>
        <w:t>’</w:t>
      </w:r>
      <w:r w:rsidRPr="0028603C">
        <w:rPr>
          <w:lang w:val="fr-FR"/>
        </w:rPr>
        <w:t>indiqué à l</w:t>
      </w:r>
      <w:r w:rsidR="00C37710" w:rsidRPr="0028603C">
        <w:rPr>
          <w:lang w:val="fr-FR"/>
        </w:rPr>
        <w:t>’</w:t>
      </w:r>
      <w:r w:rsidRPr="0028603C">
        <w:rPr>
          <w:lang w:val="fr-FR"/>
        </w:rPr>
        <w:t>alinéa 5 a) du présent Accord, pour lesquelles un rapport de vérification n</w:t>
      </w:r>
      <w:r w:rsidR="00C37710" w:rsidRPr="0028603C">
        <w:rPr>
          <w:lang w:val="fr-FR"/>
        </w:rPr>
        <w:t>’</w:t>
      </w:r>
      <w:r w:rsidRPr="0028603C">
        <w:rPr>
          <w:lang w:val="fr-FR"/>
        </w:rPr>
        <w:t>a pas encore été approuvé par le Comité ;</w:t>
      </w:r>
    </w:p>
    <w:p w14:paraId="2471D454" w14:textId="06A0FBFA" w:rsidR="00D06D19" w:rsidRPr="0028603C" w:rsidRDefault="00AA4F31" w:rsidP="00D06D19">
      <w:pPr>
        <w:pStyle w:val="Heading2"/>
        <w:widowControl/>
        <w:numPr>
          <w:ilvl w:val="1"/>
          <w:numId w:val="1"/>
        </w:numPr>
        <w:tabs>
          <w:tab w:val="clear" w:pos="0"/>
          <w:tab w:val="num" w:pos="-720"/>
        </w:tabs>
        <w:rPr>
          <w:lang w:val="fr-FR"/>
        </w:rPr>
      </w:pPr>
      <w:r w:rsidRPr="0028603C">
        <w:rPr>
          <w:lang w:val="fr-FR"/>
        </w:rPr>
        <w:t>une description écrite des activités à entreprendre durant la période couverte par la tranche demandée, soulignant les étapes de la mise en œuvre, leur date d</w:t>
      </w:r>
      <w:r w:rsidR="00C37710" w:rsidRPr="0028603C">
        <w:rPr>
          <w:lang w:val="fr-FR"/>
        </w:rPr>
        <w:t>’</w:t>
      </w:r>
      <w:r w:rsidRPr="0028603C">
        <w:rPr>
          <w:lang w:val="fr-FR"/>
        </w:rPr>
        <w:t>achèvement et l</w:t>
      </w:r>
      <w:r w:rsidR="00C37710" w:rsidRPr="0028603C">
        <w:rPr>
          <w:lang w:val="fr-FR"/>
        </w:rPr>
        <w:t>’</w:t>
      </w:r>
      <w:r w:rsidRPr="0028603C">
        <w:rPr>
          <w:lang w:val="fr-FR"/>
        </w:rPr>
        <w:t>interdépendance entre les activités, et tenant compte des expériences réalisées et des progrès accomplis dans la mise en œuvre de tranches antérieures ; les données seront transmises dans le plan, par année civile. La description doit aussi faire mention du plan d</w:t>
      </w:r>
      <w:r w:rsidR="00C37710" w:rsidRPr="0028603C">
        <w:rPr>
          <w:lang w:val="fr-FR"/>
        </w:rPr>
        <w:t>’</w:t>
      </w:r>
      <w:r w:rsidRPr="0028603C">
        <w:rPr>
          <w:lang w:val="fr-FR"/>
        </w:rPr>
        <w:t>ensemble et des progrès réalisés ainsi que des changements éventuels prévus au plan d</w:t>
      </w:r>
      <w:r w:rsidR="00C37710" w:rsidRPr="0028603C">
        <w:rPr>
          <w:lang w:val="fr-FR"/>
        </w:rPr>
        <w:t>’</w:t>
      </w:r>
      <w:r w:rsidRPr="0028603C">
        <w:rPr>
          <w:lang w:val="fr-FR"/>
        </w:rPr>
        <w:t>ensemble. Elle doit également spécifier et expliquer en détails de tels changements apportés au plan d</w:t>
      </w:r>
      <w:r w:rsidR="00C37710" w:rsidRPr="0028603C">
        <w:rPr>
          <w:lang w:val="fr-FR"/>
        </w:rPr>
        <w:t>’</w:t>
      </w:r>
      <w:r w:rsidRPr="0028603C">
        <w:rPr>
          <w:lang w:val="fr-FR"/>
        </w:rPr>
        <w:t>ensemble. La description des activités futures peut être fournie dans le même document que le rapport narratif mentionné à l</w:t>
      </w:r>
      <w:r w:rsidR="00C37710" w:rsidRPr="0028603C">
        <w:rPr>
          <w:lang w:val="fr-FR"/>
        </w:rPr>
        <w:t>’</w:t>
      </w:r>
      <w:r w:rsidRPr="0028603C">
        <w:rPr>
          <w:lang w:val="fr-FR"/>
        </w:rPr>
        <w:t>alinéa a) ci-dessus ;</w:t>
      </w:r>
    </w:p>
    <w:p w14:paraId="3DEB5975" w14:textId="416128DC" w:rsidR="00D06D19" w:rsidRPr="0028603C" w:rsidRDefault="00F658FC" w:rsidP="00D06D19">
      <w:pPr>
        <w:pStyle w:val="Heading2"/>
        <w:widowControl/>
        <w:numPr>
          <w:ilvl w:val="1"/>
          <w:numId w:val="1"/>
        </w:numPr>
        <w:tabs>
          <w:tab w:val="clear" w:pos="0"/>
          <w:tab w:val="num" w:pos="-720"/>
        </w:tabs>
        <w:rPr>
          <w:lang w:val="fr-FR"/>
        </w:rPr>
      </w:pPr>
      <w:r w:rsidRPr="0028603C">
        <w:rPr>
          <w:lang w:val="fr-FR"/>
        </w:rPr>
        <w:t>une série d</w:t>
      </w:r>
      <w:r w:rsidR="00C37710" w:rsidRPr="0028603C">
        <w:rPr>
          <w:lang w:val="fr-FR"/>
        </w:rPr>
        <w:t>’</w:t>
      </w:r>
      <w:r w:rsidRPr="0028603C">
        <w:rPr>
          <w:lang w:val="fr-FR"/>
        </w:rPr>
        <w:t>informations quantitatives pour tous les Rapports et Plans de mise en œuvre de tranche doit être transmise via une banque de données en ligne ; et</w:t>
      </w:r>
    </w:p>
    <w:p w14:paraId="08D3BE2A" w14:textId="2D492CA3" w:rsidR="00D06D19" w:rsidRPr="0028603C" w:rsidRDefault="00A65977" w:rsidP="00D06D19">
      <w:pPr>
        <w:pStyle w:val="Heading2"/>
        <w:widowControl/>
        <w:numPr>
          <w:ilvl w:val="1"/>
          <w:numId w:val="1"/>
        </w:numPr>
        <w:tabs>
          <w:tab w:val="clear" w:pos="0"/>
          <w:tab w:val="num" w:pos="-720"/>
        </w:tabs>
        <w:rPr>
          <w:lang w:val="fr-FR"/>
        </w:rPr>
      </w:pPr>
      <w:r w:rsidRPr="0028603C">
        <w:rPr>
          <w:lang w:val="fr-FR"/>
        </w:rPr>
        <w:t>une synthèse comprenant environ cinq paragraphes, résumant les informations des paragraphes 1 a) à 1 d) ci-dessus.</w:t>
      </w:r>
    </w:p>
    <w:p w14:paraId="3E3310DF" w14:textId="2E88CC51" w:rsidR="00D06D19" w:rsidRPr="0028603C" w:rsidRDefault="00652CF3" w:rsidP="00D06D19">
      <w:pPr>
        <w:pStyle w:val="Heading1"/>
        <w:numPr>
          <w:ilvl w:val="0"/>
          <w:numId w:val="1"/>
        </w:numPr>
        <w:rPr>
          <w:lang w:val="fr-FR"/>
        </w:rPr>
      </w:pPr>
      <w:r w:rsidRPr="0028603C">
        <w:rPr>
          <w:lang w:val="fr-FR"/>
        </w:rPr>
        <w:t>Si deux phases du Plan sont mises en œuvre en parallèle au cours d</w:t>
      </w:r>
      <w:r w:rsidR="00C37710" w:rsidRPr="0028603C">
        <w:rPr>
          <w:lang w:val="fr-FR"/>
        </w:rPr>
        <w:t>’</w:t>
      </w:r>
      <w:r w:rsidRPr="0028603C">
        <w:rPr>
          <w:lang w:val="fr-FR"/>
        </w:rPr>
        <w:t>une année donnée, il faudra tenir compte des considérations suivantes pour la préparation des Rapports et Plans de mise en œuvre de la tranche :</w:t>
      </w:r>
    </w:p>
    <w:p w14:paraId="481B1D05" w14:textId="7D2C7B34" w:rsidR="00D06D19" w:rsidRPr="0028603C" w:rsidRDefault="00F62571" w:rsidP="00D06D19">
      <w:pPr>
        <w:pStyle w:val="Heading2"/>
        <w:widowControl/>
        <w:numPr>
          <w:ilvl w:val="1"/>
          <w:numId w:val="1"/>
        </w:numPr>
        <w:tabs>
          <w:tab w:val="clear" w:pos="0"/>
          <w:tab w:val="num" w:pos="-720"/>
        </w:tabs>
        <w:rPr>
          <w:lang w:val="fr-FR"/>
        </w:rPr>
      </w:pPr>
      <w:r w:rsidRPr="0028603C">
        <w:rPr>
          <w:lang w:val="fr-FR"/>
        </w:rPr>
        <w:t>les rapports de mise en œuvre de la tranche et des plans dont il est question dans le présent Accord ne porteront que sur les activités et les sommes prévues dans cet Accord ; et</w:t>
      </w:r>
    </w:p>
    <w:p w14:paraId="533512C5" w14:textId="5DCD62CB" w:rsidR="00D06D19" w:rsidRPr="0028603C" w:rsidRDefault="008C0DD2" w:rsidP="00D06D19">
      <w:pPr>
        <w:pStyle w:val="Heading2"/>
        <w:widowControl/>
        <w:numPr>
          <w:ilvl w:val="1"/>
          <w:numId w:val="1"/>
        </w:numPr>
        <w:tabs>
          <w:tab w:val="clear" w:pos="0"/>
          <w:tab w:val="num" w:pos="-720"/>
        </w:tabs>
        <w:rPr>
          <w:lang w:val="fr-FR"/>
        </w:rPr>
      </w:pPr>
      <w:r w:rsidRPr="0028603C">
        <w:rPr>
          <w:lang w:val="fr-FR"/>
        </w:rPr>
        <w:lastRenderedPageBreak/>
        <w:t>si les phases en cours de mise en œuvre ont des objectifs de consommation de HCFC différents selon l</w:t>
      </w:r>
      <w:r w:rsidR="00C37710" w:rsidRPr="0028603C">
        <w:rPr>
          <w:lang w:val="fr-FR"/>
        </w:rPr>
        <w:t>’</w:t>
      </w:r>
      <w:r w:rsidRPr="0028603C">
        <w:rPr>
          <w:lang w:val="fr-FR"/>
        </w:rPr>
        <w:t>Appendice 2-A de chaque Accord pour une année donnée, l</w:t>
      </w:r>
      <w:r w:rsidR="00C37710" w:rsidRPr="0028603C">
        <w:rPr>
          <w:lang w:val="fr-FR"/>
        </w:rPr>
        <w:t>’</w:t>
      </w:r>
      <w:r w:rsidRPr="0028603C">
        <w:rPr>
          <w:lang w:val="fr-FR"/>
        </w:rPr>
        <w:t>objectif de consommation de HCFC le plus faible sera utilisé comme référence pour la conformité de ces Accords et servira de base à la vérification indépendante.</w:t>
      </w:r>
    </w:p>
    <w:p w14:paraId="361DF41F" w14:textId="02D52013" w:rsidR="00D06D19" w:rsidRPr="0028603C" w:rsidRDefault="00C822EE" w:rsidP="00D06D19">
      <w:pPr>
        <w:keepNext/>
        <w:spacing w:before="360" w:after="240"/>
        <w:rPr>
          <w:b/>
          <w:lang w:val="fr-FR"/>
        </w:rPr>
      </w:pPr>
      <w:r w:rsidRPr="0028603C">
        <w:rPr>
          <w:b/>
          <w:lang w:val="fr-FR"/>
        </w:rPr>
        <w:t>APPENDICE 5-A : LES INSTITUTIONS DE SUIVI ET LEUR RÔLE</w:t>
      </w:r>
    </w:p>
    <w:p w14:paraId="0C99C97B" w14:textId="2EAD9F39" w:rsidR="004827D6" w:rsidRPr="0028603C" w:rsidRDefault="00D16B28" w:rsidP="00C91A3B">
      <w:pPr>
        <w:pStyle w:val="Heading1"/>
        <w:numPr>
          <w:ilvl w:val="0"/>
          <w:numId w:val="16"/>
        </w:numPr>
        <w:rPr>
          <w:lang w:val="fr-FR"/>
        </w:rPr>
      </w:pPr>
      <w:r w:rsidRPr="0028603C">
        <w:rPr>
          <w:lang w:val="fr-FR"/>
        </w:rPr>
        <w:t>Toutes les activités de suivi seront coordonnées et gérées par le service national de l</w:t>
      </w:r>
      <w:r w:rsidR="00C37710" w:rsidRPr="0028603C">
        <w:rPr>
          <w:lang w:val="fr-FR"/>
        </w:rPr>
        <w:t>’</w:t>
      </w:r>
      <w:r w:rsidRPr="0028603C">
        <w:rPr>
          <w:lang w:val="fr-FR"/>
        </w:rPr>
        <w:t>ozone. Le Pays veillera à ce que le</w:t>
      </w:r>
      <w:r w:rsidR="00096295" w:rsidRPr="0028603C">
        <w:rPr>
          <w:lang w:val="fr-FR"/>
        </w:rPr>
        <w:t>s</w:t>
      </w:r>
      <w:r w:rsidRPr="0028603C">
        <w:rPr>
          <w:lang w:val="fr-FR"/>
        </w:rPr>
        <w:t xml:space="preserve"> activités prévues dans le présent Accord </w:t>
      </w:r>
      <w:r w:rsidR="00096295" w:rsidRPr="0028603C">
        <w:rPr>
          <w:lang w:val="fr-FR"/>
        </w:rPr>
        <w:t>fassent l’objet d’un suivi minutieux</w:t>
      </w:r>
      <w:r w:rsidRPr="0028603C">
        <w:rPr>
          <w:lang w:val="fr-FR"/>
        </w:rPr>
        <w:t>. L</w:t>
      </w:r>
      <w:r w:rsidR="00C37710" w:rsidRPr="0028603C">
        <w:rPr>
          <w:lang w:val="fr-FR"/>
        </w:rPr>
        <w:t>’</w:t>
      </w:r>
      <w:r w:rsidR="005E0006" w:rsidRPr="0028603C">
        <w:rPr>
          <w:lang w:val="fr-FR"/>
        </w:rPr>
        <w:t>Agence principale et l</w:t>
      </w:r>
      <w:r w:rsidR="00C37710" w:rsidRPr="0028603C">
        <w:rPr>
          <w:lang w:val="fr-FR"/>
        </w:rPr>
        <w:t>’</w:t>
      </w:r>
      <w:r w:rsidR="005E0006" w:rsidRPr="0028603C">
        <w:rPr>
          <w:lang w:val="fr-FR"/>
        </w:rPr>
        <w:t xml:space="preserve">Agence de coopération </w:t>
      </w:r>
      <w:r w:rsidR="00AF7940" w:rsidRPr="0028603C">
        <w:rPr>
          <w:lang w:val="fr-FR"/>
        </w:rPr>
        <w:t xml:space="preserve">assureront un </w:t>
      </w:r>
      <w:r w:rsidRPr="0028603C">
        <w:rPr>
          <w:lang w:val="fr-FR"/>
        </w:rPr>
        <w:t>suiv</w:t>
      </w:r>
      <w:r w:rsidR="00AF7940" w:rsidRPr="0028603C">
        <w:rPr>
          <w:lang w:val="fr-FR"/>
        </w:rPr>
        <w:t xml:space="preserve">i de </w:t>
      </w:r>
      <w:r w:rsidRPr="0028603C">
        <w:rPr>
          <w:lang w:val="fr-FR"/>
        </w:rPr>
        <w:t xml:space="preserve">la mise en œuvre des activités et en rendront compte conformément </w:t>
      </w:r>
      <w:r w:rsidR="00534AB9" w:rsidRPr="0028603C">
        <w:rPr>
          <w:lang w:val="fr-FR"/>
        </w:rPr>
        <w:t xml:space="preserve">aux </w:t>
      </w:r>
      <w:r w:rsidRPr="0028603C">
        <w:rPr>
          <w:lang w:val="fr-FR"/>
        </w:rPr>
        <w:t xml:space="preserve">rôles et </w:t>
      </w:r>
      <w:r w:rsidR="00534AB9" w:rsidRPr="0028603C">
        <w:rPr>
          <w:lang w:val="fr-FR"/>
        </w:rPr>
        <w:t xml:space="preserve">aux </w:t>
      </w:r>
      <w:r w:rsidRPr="0028603C">
        <w:rPr>
          <w:lang w:val="fr-FR"/>
        </w:rPr>
        <w:t xml:space="preserve">responsabilités </w:t>
      </w:r>
      <w:r w:rsidR="00534AB9" w:rsidRPr="0028603C">
        <w:rPr>
          <w:lang w:val="fr-FR"/>
        </w:rPr>
        <w:t xml:space="preserve">qui leur sont respectivement dévolus aux termes des </w:t>
      </w:r>
      <w:r w:rsidR="00D92CF0" w:rsidRPr="0028603C">
        <w:rPr>
          <w:lang w:val="fr-FR"/>
        </w:rPr>
        <w:t>A</w:t>
      </w:r>
      <w:r w:rsidRPr="0028603C">
        <w:rPr>
          <w:lang w:val="fr-FR"/>
        </w:rPr>
        <w:t>ppendices 6-A et 6-B.</w:t>
      </w:r>
    </w:p>
    <w:p w14:paraId="02D33D1E" w14:textId="6456FD6B" w:rsidR="004827D6" w:rsidRPr="0028603C" w:rsidRDefault="00183450" w:rsidP="004827D6">
      <w:pPr>
        <w:pStyle w:val="Heading1"/>
        <w:numPr>
          <w:ilvl w:val="0"/>
          <w:numId w:val="12"/>
        </w:numPr>
        <w:rPr>
          <w:lang w:val="fr-FR"/>
        </w:rPr>
      </w:pPr>
      <w:r w:rsidRPr="0028603C">
        <w:rPr>
          <w:lang w:val="fr-FR"/>
        </w:rPr>
        <w:t>Le service national de l</w:t>
      </w:r>
      <w:r w:rsidR="00C37710" w:rsidRPr="0028603C">
        <w:rPr>
          <w:lang w:val="fr-FR"/>
        </w:rPr>
        <w:t>’</w:t>
      </w:r>
      <w:r w:rsidRPr="0028603C">
        <w:rPr>
          <w:lang w:val="fr-FR"/>
        </w:rPr>
        <w:t>ozone fait partie intégrante du Ministère de l</w:t>
      </w:r>
      <w:r w:rsidR="00C37710" w:rsidRPr="0028603C">
        <w:rPr>
          <w:lang w:val="fr-FR"/>
        </w:rPr>
        <w:t>’</w:t>
      </w:r>
      <w:r w:rsidRPr="0028603C">
        <w:rPr>
          <w:lang w:val="fr-FR"/>
        </w:rPr>
        <w:t>environnement et relève directement de l</w:t>
      </w:r>
      <w:r w:rsidR="00C37710" w:rsidRPr="0028603C">
        <w:rPr>
          <w:lang w:val="fr-FR"/>
        </w:rPr>
        <w:t>’</w:t>
      </w:r>
      <w:r w:rsidRPr="0028603C">
        <w:rPr>
          <w:lang w:val="fr-FR"/>
        </w:rPr>
        <w:t>Agence égyptienne des affaires environnementales (EEAA). Le service national de l</w:t>
      </w:r>
      <w:r w:rsidR="00C37710" w:rsidRPr="0028603C">
        <w:rPr>
          <w:lang w:val="fr-FR"/>
        </w:rPr>
        <w:t>’</w:t>
      </w:r>
      <w:r w:rsidRPr="0028603C">
        <w:rPr>
          <w:lang w:val="fr-FR"/>
        </w:rPr>
        <w:t>ozone continuera d</w:t>
      </w:r>
      <w:r w:rsidR="00C37710" w:rsidRPr="0028603C">
        <w:rPr>
          <w:lang w:val="fr-FR"/>
        </w:rPr>
        <w:t>’</w:t>
      </w:r>
      <w:r w:rsidRPr="0028603C">
        <w:rPr>
          <w:lang w:val="fr-FR"/>
        </w:rPr>
        <w:t>assumer la responsabilité générale de la mise en œuvre des activités prévues dans le présent Accord.</w:t>
      </w:r>
      <w:r w:rsidR="00CB17D2" w:rsidRPr="0028603C">
        <w:rPr>
          <w:lang w:val="fr-FR"/>
        </w:rPr>
        <w:t xml:space="preserve"> Une </w:t>
      </w:r>
      <w:r w:rsidRPr="0028603C">
        <w:rPr>
          <w:lang w:val="fr-FR"/>
        </w:rPr>
        <w:t>unité de gestion d</w:t>
      </w:r>
      <w:r w:rsidR="00B20E6D" w:rsidRPr="0028603C">
        <w:rPr>
          <w:lang w:val="fr-FR"/>
        </w:rPr>
        <w:t>e</w:t>
      </w:r>
      <w:r w:rsidRPr="0028603C">
        <w:rPr>
          <w:lang w:val="fr-FR"/>
        </w:rPr>
        <w:t xml:space="preserve"> projet </w:t>
      </w:r>
      <w:r w:rsidR="00071033" w:rsidRPr="0028603C">
        <w:rPr>
          <w:lang w:val="fr-FR"/>
        </w:rPr>
        <w:t xml:space="preserve">sera </w:t>
      </w:r>
      <w:r w:rsidRPr="0028603C">
        <w:rPr>
          <w:lang w:val="fr-FR"/>
        </w:rPr>
        <w:t>créée au sein d</w:t>
      </w:r>
      <w:r w:rsidR="00E80D78" w:rsidRPr="0028603C">
        <w:rPr>
          <w:lang w:val="fr-FR"/>
        </w:rPr>
        <w:t xml:space="preserve">u service national </w:t>
      </w:r>
      <w:r w:rsidR="00CB17D2" w:rsidRPr="0028603C">
        <w:rPr>
          <w:lang w:val="fr-FR"/>
        </w:rPr>
        <w:t>et sera chargée de l’aider à s’acquitter de ses responsabilités</w:t>
      </w:r>
      <w:r w:rsidR="00F53370" w:rsidRPr="0028603C">
        <w:rPr>
          <w:lang w:val="fr-FR"/>
        </w:rPr>
        <w:t xml:space="preserve">. Elle </w:t>
      </w:r>
      <w:r w:rsidRPr="0028603C">
        <w:rPr>
          <w:lang w:val="fr-FR"/>
        </w:rPr>
        <w:t>s</w:t>
      </w:r>
      <w:r w:rsidR="00E80D78" w:rsidRPr="0028603C">
        <w:rPr>
          <w:lang w:val="fr-FR"/>
        </w:rPr>
        <w:t>era placée s</w:t>
      </w:r>
      <w:r w:rsidRPr="0028603C">
        <w:rPr>
          <w:lang w:val="fr-FR"/>
        </w:rPr>
        <w:t xml:space="preserve">ous </w:t>
      </w:r>
      <w:r w:rsidR="00F53370" w:rsidRPr="0028603C">
        <w:rPr>
          <w:lang w:val="fr-FR"/>
        </w:rPr>
        <w:t>l</w:t>
      </w:r>
      <w:r w:rsidRPr="0028603C">
        <w:rPr>
          <w:lang w:val="fr-FR"/>
        </w:rPr>
        <w:t>a supervision directe</w:t>
      </w:r>
      <w:r w:rsidR="00F53370" w:rsidRPr="0028603C">
        <w:rPr>
          <w:lang w:val="fr-FR"/>
        </w:rPr>
        <w:t xml:space="preserve"> du service national de l’ozone</w:t>
      </w:r>
      <w:r w:rsidRPr="0028603C">
        <w:rPr>
          <w:lang w:val="fr-FR"/>
        </w:rPr>
        <w:t>.</w:t>
      </w:r>
    </w:p>
    <w:p w14:paraId="7CDC5BAC" w14:textId="33549B4E" w:rsidR="004827D6" w:rsidRPr="0028603C" w:rsidRDefault="00EA2AB1" w:rsidP="004827D6">
      <w:pPr>
        <w:pStyle w:val="Heading1"/>
        <w:numPr>
          <w:ilvl w:val="0"/>
          <w:numId w:val="12"/>
        </w:numPr>
        <w:rPr>
          <w:lang w:val="fr-FR"/>
        </w:rPr>
      </w:pPr>
      <w:r w:rsidRPr="0028603C">
        <w:rPr>
          <w:lang w:val="fr-FR"/>
        </w:rPr>
        <w:t>L</w:t>
      </w:r>
      <w:r w:rsidR="00C37710" w:rsidRPr="0028603C">
        <w:rPr>
          <w:lang w:val="fr-FR"/>
        </w:rPr>
        <w:t>’</w:t>
      </w:r>
      <w:r w:rsidRPr="0028603C">
        <w:rPr>
          <w:lang w:val="fr-FR"/>
        </w:rPr>
        <w:t>unité de gestion d</w:t>
      </w:r>
      <w:r w:rsidR="00254659" w:rsidRPr="0028603C">
        <w:rPr>
          <w:lang w:val="fr-FR"/>
        </w:rPr>
        <w:t>e</w:t>
      </w:r>
      <w:r w:rsidRPr="0028603C">
        <w:rPr>
          <w:lang w:val="fr-FR"/>
        </w:rPr>
        <w:t xml:space="preserve"> projet supervise la mise en œuvre </w:t>
      </w:r>
      <w:r w:rsidR="00254659" w:rsidRPr="0028603C">
        <w:rPr>
          <w:lang w:val="fr-FR"/>
        </w:rPr>
        <w:t xml:space="preserve">courante </w:t>
      </w:r>
      <w:r w:rsidRPr="0028603C">
        <w:rPr>
          <w:lang w:val="fr-FR"/>
        </w:rPr>
        <w:t>des projets, des programmes de formation, de l</w:t>
      </w:r>
      <w:r w:rsidR="00C37710" w:rsidRPr="0028603C">
        <w:rPr>
          <w:lang w:val="fr-FR"/>
        </w:rPr>
        <w:t>’</w:t>
      </w:r>
      <w:r w:rsidRPr="0028603C">
        <w:rPr>
          <w:lang w:val="fr-FR"/>
        </w:rPr>
        <w:t xml:space="preserve">assistance technique et des activités de sensibilisation inclus dans le plan approuvé afin de garantir la </w:t>
      </w:r>
      <w:r w:rsidR="00B20E6D" w:rsidRPr="0028603C">
        <w:rPr>
          <w:lang w:val="fr-FR"/>
        </w:rPr>
        <w:t xml:space="preserve">pérennité à </w:t>
      </w:r>
      <w:r w:rsidRPr="0028603C">
        <w:rPr>
          <w:lang w:val="fr-FR"/>
        </w:rPr>
        <w:t>long terme de l</w:t>
      </w:r>
      <w:r w:rsidR="00C37710" w:rsidRPr="0028603C">
        <w:rPr>
          <w:lang w:val="fr-FR"/>
        </w:rPr>
        <w:t>’</w:t>
      </w:r>
      <w:r w:rsidRPr="0028603C">
        <w:rPr>
          <w:lang w:val="fr-FR"/>
        </w:rPr>
        <w:t xml:space="preserve">impact de ces activités sur la réduction de la consommation </w:t>
      </w:r>
      <w:r w:rsidR="00371A01" w:rsidRPr="0028603C">
        <w:rPr>
          <w:lang w:val="fr-FR"/>
        </w:rPr>
        <w:t xml:space="preserve">de HCFC </w:t>
      </w:r>
      <w:r w:rsidRPr="0028603C">
        <w:rPr>
          <w:lang w:val="fr-FR"/>
        </w:rPr>
        <w:t xml:space="preserve">et de </w:t>
      </w:r>
      <w:r w:rsidR="00371A01" w:rsidRPr="0028603C">
        <w:rPr>
          <w:lang w:val="fr-FR"/>
        </w:rPr>
        <w:t xml:space="preserve">leur </w:t>
      </w:r>
      <w:r w:rsidRPr="0028603C">
        <w:rPr>
          <w:lang w:val="fr-FR"/>
        </w:rPr>
        <w:t>utilisation. L</w:t>
      </w:r>
      <w:r w:rsidR="00C37710" w:rsidRPr="0028603C">
        <w:rPr>
          <w:lang w:val="fr-FR"/>
        </w:rPr>
        <w:t>’</w:t>
      </w:r>
      <w:r w:rsidRPr="0028603C">
        <w:rPr>
          <w:lang w:val="fr-FR"/>
        </w:rPr>
        <w:t>unité de gestion d</w:t>
      </w:r>
      <w:r w:rsidR="00866A7C" w:rsidRPr="0028603C">
        <w:rPr>
          <w:lang w:val="fr-FR"/>
        </w:rPr>
        <w:t>e</w:t>
      </w:r>
      <w:r w:rsidRPr="0028603C">
        <w:rPr>
          <w:lang w:val="fr-FR"/>
        </w:rPr>
        <w:t xml:space="preserve"> projet sera en contact permanent avec les parties prenantes et les autres acteurs du marché afin de suivre les tendances et </w:t>
      </w:r>
      <w:r w:rsidR="00866A7C" w:rsidRPr="0028603C">
        <w:rPr>
          <w:lang w:val="fr-FR"/>
        </w:rPr>
        <w:t>d</w:t>
      </w:r>
      <w:r w:rsidR="00C37710" w:rsidRPr="0028603C">
        <w:rPr>
          <w:lang w:val="fr-FR"/>
        </w:rPr>
        <w:t>’</w:t>
      </w:r>
      <w:r w:rsidR="00866A7C" w:rsidRPr="0028603C">
        <w:rPr>
          <w:lang w:val="fr-FR"/>
        </w:rPr>
        <w:t xml:space="preserve">assurer la conformité avec </w:t>
      </w:r>
      <w:r w:rsidRPr="0028603C">
        <w:rPr>
          <w:lang w:val="fr-FR"/>
        </w:rPr>
        <w:t xml:space="preserve">la stratégie et </w:t>
      </w:r>
      <w:r w:rsidR="00866A7C" w:rsidRPr="0028603C">
        <w:rPr>
          <w:lang w:val="fr-FR"/>
        </w:rPr>
        <w:t xml:space="preserve">le </w:t>
      </w:r>
      <w:r w:rsidRPr="0028603C">
        <w:rPr>
          <w:lang w:val="fr-FR"/>
        </w:rPr>
        <w:t xml:space="preserve">plan </w:t>
      </w:r>
      <w:r w:rsidR="00AB08F0" w:rsidRPr="0028603C">
        <w:rPr>
          <w:lang w:val="fr-FR"/>
        </w:rPr>
        <w:t>établis</w:t>
      </w:r>
      <w:r w:rsidRPr="0028603C">
        <w:rPr>
          <w:lang w:val="fr-FR"/>
        </w:rPr>
        <w:t>.</w:t>
      </w:r>
    </w:p>
    <w:p w14:paraId="2CB5C309" w14:textId="43D9B2F2" w:rsidR="004827D6" w:rsidRPr="0028603C" w:rsidRDefault="004F736D" w:rsidP="004827D6">
      <w:pPr>
        <w:pStyle w:val="Heading1"/>
        <w:numPr>
          <w:ilvl w:val="0"/>
          <w:numId w:val="12"/>
        </w:numPr>
        <w:rPr>
          <w:lang w:val="fr-FR"/>
        </w:rPr>
      </w:pPr>
      <w:r w:rsidRPr="0028603C">
        <w:rPr>
          <w:lang w:val="fr-FR"/>
        </w:rPr>
        <w:t>La Direction générale du contrôle des exportations et des importations et le Département des douanes, en vertu d</w:t>
      </w:r>
      <w:r w:rsidR="00C37710" w:rsidRPr="0028603C">
        <w:rPr>
          <w:lang w:val="fr-FR"/>
        </w:rPr>
        <w:t>’</w:t>
      </w:r>
      <w:r w:rsidRPr="0028603C">
        <w:rPr>
          <w:lang w:val="fr-FR"/>
        </w:rPr>
        <w:t>un protocole signé avec le Comité national de l</w:t>
      </w:r>
      <w:r w:rsidR="00C37710" w:rsidRPr="0028603C">
        <w:rPr>
          <w:lang w:val="fr-FR"/>
        </w:rPr>
        <w:t>’</w:t>
      </w:r>
      <w:r w:rsidRPr="0028603C">
        <w:rPr>
          <w:lang w:val="fr-FR"/>
        </w:rPr>
        <w:t>ozone, jouent un rôle particulièrement important dans la surveillance des importations de substances réglementées et la prévention du commerce ill</w:t>
      </w:r>
      <w:r w:rsidR="0050101E" w:rsidRPr="0028603C">
        <w:rPr>
          <w:lang w:val="fr-FR"/>
        </w:rPr>
        <w:t>icite</w:t>
      </w:r>
      <w:r w:rsidRPr="0028603C">
        <w:rPr>
          <w:lang w:val="fr-FR"/>
        </w:rPr>
        <w:t>. Les registres douaniers s</w:t>
      </w:r>
      <w:r w:rsidR="00204006" w:rsidRPr="0028603C">
        <w:rPr>
          <w:lang w:val="fr-FR"/>
        </w:rPr>
        <w:t xml:space="preserve">ervent de </w:t>
      </w:r>
      <w:r w:rsidRPr="0028603C">
        <w:rPr>
          <w:lang w:val="fr-FR"/>
        </w:rPr>
        <w:t xml:space="preserve">référence </w:t>
      </w:r>
      <w:r w:rsidR="00C321F5" w:rsidRPr="0028603C">
        <w:rPr>
          <w:lang w:val="fr-FR"/>
        </w:rPr>
        <w:t xml:space="preserve">aux fins du contrôle par </w:t>
      </w:r>
      <w:r w:rsidRPr="0028603C">
        <w:rPr>
          <w:lang w:val="fr-FR"/>
        </w:rPr>
        <w:t xml:space="preserve">recoupement </w:t>
      </w:r>
      <w:r w:rsidR="00C321F5" w:rsidRPr="0028603C">
        <w:rPr>
          <w:lang w:val="fr-FR"/>
        </w:rPr>
        <w:t xml:space="preserve">de tous </w:t>
      </w:r>
      <w:r w:rsidRPr="0028603C">
        <w:rPr>
          <w:lang w:val="fr-FR"/>
        </w:rPr>
        <w:t xml:space="preserve">les programmes de </w:t>
      </w:r>
      <w:r w:rsidR="00C321F5" w:rsidRPr="0028603C">
        <w:rPr>
          <w:lang w:val="fr-FR"/>
        </w:rPr>
        <w:t xml:space="preserve">suivi </w:t>
      </w:r>
      <w:r w:rsidRPr="0028603C">
        <w:rPr>
          <w:lang w:val="fr-FR"/>
        </w:rPr>
        <w:t xml:space="preserve">des différents projets </w:t>
      </w:r>
      <w:r w:rsidR="00C321F5" w:rsidRPr="0028603C">
        <w:rPr>
          <w:lang w:val="fr-FR"/>
        </w:rPr>
        <w:t>s</w:t>
      </w:r>
      <w:r w:rsidR="00C37710" w:rsidRPr="0028603C">
        <w:rPr>
          <w:lang w:val="fr-FR"/>
        </w:rPr>
        <w:t>’</w:t>
      </w:r>
      <w:r w:rsidR="00C321F5" w:rsidRPr="0028603C">
        <w:rPr>
          <w:lang w:val="fr-FR"/>
        </w:rPr>
        <w:t xml:space="preserve">inscrivant dans le </w:t>
      </w:r>
      <w:r w:rsidR="00371A01" w:rsidRPr="0028603C">
        <w:rPr>
          <w:lang w:val="fr-FR"/>
        </w:rPr>
        <w:t>P</w:t>
      </w:r>
      <w:r w:rsidRPr="0028603C">
        <w:rPr>
          <w:lang w:val="fr-FR"/>
        </w:rPr>
        <w:t>lan.</w:t>
      </w:r>
      <w:r w:rsidR="00371A01" w:rsidRPr="0028603C">
        <w:rPr>
          <w:lang w:val="fr-FR"/>
        </w:rPr>
        <w:t xml:space="preserve"> </w:t>
      </w:r>
    </w:p>
    <w:p w14:paraId="7EAA2D2E" w14:textId="36443813" w:rsidR="00845F6A" w:rsidRPr="0028603C" w:rsidRDefault="00B21A5F" w:rsidP="00845F6A">
      <w:pPr>
        <w:pStyle w:val="Heading1"/>
        <w:numPr>
          <w:ilvl w:val="0"/>
          <w:numId w:val="12"/>
        </w:numPr>
        <w:rPr>
          <w:lang w:val="fr-FR"/>
        </w:rPr>
      </w:pPr>
      <w:r w:rsidRPr="0028603C">
        <w:rPr>
          <w:lang w:val="fr-FR"/>
        </w:rPr>
        <w:t>Le processus de suivi sera géré par le service national de l</w:t>
      </w:r>
      <w:r w:rsidR="00C37710" w:rsidRPr="0028603C">
        <w:rPr>
          <w:lang w:val="fr-FR"/>
        </w:rPr>
        <w:t>’</w:t>
      </w:r>
      <w:r w:rsidRPr="0028603C">
        <w:rPr>
          <w:lang w:val="fr-FR"/>
        </w:rPr>
        <w:t>ozone en étroite coopération avec les autorités compétentes et avec l</w:t>
      </w:r>
      <w:r w:rsidR="00C37710" w:rsidRPr="0028603C">
        <w:rPr>
          <w:lang w:val="fr-FR"/>
        </w:rPr>
        <w:t>’</w:t>
      </w:r>
      <w:r w:rsidRPr="0028603C">
        <w:rPr>
          <w:lang w:val="fr-FR"/>
        </w:rPr>
        <w:t>aide de l</w:t>
      </w:r>
      <w:r w:rsidR="00C37710" w:rsidRPr="0028603C">
        <w:rPr>
          <w:lang w:val="fr-FR"/>
        </w:rPr>
        <w:t>’</w:t>
      </w:r>
      <w:r w:rsidR="002E15CB" w:rsidRPr="0028603C">
        <w:rPr>
          <w:lang w:val="fr-FR"/>
        </w:rPr>
        <w:t>Agence principale et de l</w:t>
      </w:r>
      <w:r w:rsidR="00C37710" w:rsidRPr="0028603C">
        <w:rPr>
          <w:lang w:val="fr-FR"/>
        </w:rPr>
        <w:t>’</w:t>
      </w:r>
      <w:r w:rsidR="002E15CB" w:rsidRPr="0028603C">
        <w:rPr>
          <w:lang w:val="fr-FR"/>
        </w:rPr>
        <w:t>Agence de coopération</w:t>
      </w:r>
      <w:r w:rsidRPr="0028603C">
        <w:rPr>
          <w:lang w:val="fr-FR"/>
        </w:rPr>
        <w:t xml:space="preserve">. </w:t>
      </w:r>
      <w:r w:rsidR="00B73541" w:rsidRPr="0028603C">
        <w:rPr>
          <w:lang w:val="fr-FR"/>
        </w:rPr>
        <w:t xml:space="preserve">Il appartiendra au service </w:t>
      </w:r>
      <w:r w:rsidR="002E15CB" w:rsidRPr="0028603C">
        <w:rPr>
          <w:lang w:val="fr-FR"/>
        </w:rPr>
        <w:t>national de l</w:t>
      </w:r>
      <w:r w:rsidR="00C37710" w:rsidRPr="0028603C">
        <w:rPr>
          <w:lang w:val="fr-FR"/>
        </w:rPr>
        <w:t>’</w:t>
      </w:r>
      <w:r w:rsidR="002E15CB" w:rsidRPr="0028603C">
        <w:rPr>
          <w:lang w:val="fr-FR"/>
        </w:rPr>
        <w:t xml:space="preserve">ozone </w:t>
      </w:r>
      <w:r w:rsidR="00B73541" w:rsidRPr="0028603C">
        <w:rPr>
          <w:lang w:val="fr-FR"/>
        </w:rPr>
        <w:t>de s</w:t>
      </w:r>
      <w:r w:rsidR="00C37710" w:rsidRPr="0028603C">
        <w:rPr>
          <w:lang w:val="fr-FR"/>
        </w:rPr>
        <w:t>’</w:t>
      </w:r>
      <w:r w:rsidR="00B73541" w:rsidRPr="0028603C">
        <w:rPr>
          <w:lang w:val="fr-FR"/>
        </w:rPr>
        <w:t xml:space="preserve">assurer </w:t>
      </w:r>
      <w:r w:rsidR="000C225D" w:rsidRPr="0028603C">
        <w:rPr>
          <w:lang w:val="fr-FR"/>
        </w:rPr>
        <w:t xml:space="preserve">de la pérennité de la </w:t>
      </w:r>
      <w:r w:rsidRPr="0028603C">
        <w:rPr>
          <w:lang w:val="fr-FR"/>
        </w:rPr>
        <w:t xml:space="preserve">réduction de la consommation </w:t>
      </w:r>
      <w:r w:rsidR="000C225D" w:rsidRPr="0028603C">
        <w:rPr>
          <w:lang w:val="fr-FR"/>
        </w:rPr>
        <w:t xml:space="preserve">réalisée </w:t>
      </w:r>
      <w:r w:rsidR="00B738E0" w:rsidRPr="0028603C">
        <w:rPr>
          <w:lang w:val="fr-FR"/>
        </w:rPr>
        <w:t xml:space="preserve">dans le cadre du </w:t>
      </w:r>
      <w:r w:rsidRPr="0028603C">
        <w:rPr>
          <w:lang w:val="fr-FR"/>
        </w:rPr>
        <w:t xml:space="preserve">présent </w:t>
      </w:r>
      <w:r w:rsidR="00B738E0" w:rsidRPr="0028603C">
        <w:rPr>
          <w:lang w:val="fr-FR"/>
        </w:rPr>
        <w:t>A</w:t>
      </w:r>
      <w:r w:rsidRPr="0028603C">
        <w:rPr>
          <w:lang w:val="fr-FR"/>
        </w:rPr>
        <w:t>ccord.</w:t>
      </w:r>
    </w:p>
    <w:p w14:paraId="61943871" w14:textId="7DF4902F" w:rsidR="00845F6A" w:rsidRPr="0028603C" w:rsidRDefault="005D0E4C" w:rsidP="00845F6A">
      <w:pPr>
        <w:pStyle w:val="Heading1"/>
        <w:numPr>
          <w:ilvl w:val="0"/>
          <w:numId w:val="12"/>
        </w:numPr>
        <w:rPr>
          <w:lang w:val="fr-FR"/>
        </w:rPr>
      </w:pPr>
      <w:r w:rsidRPr="0028603C">
        <w:rPr>
          <w:lang w:val="fr-FR"/>
        </w:rPr>
        <w:t>La consommation des substances réglementées fera l</w:t>
      </w:r>
      <w:r w:rsidR="00C37710" w:rsidRPr="0028603C">
        <w:rPr>
          <w:lang w:val="fr-FR"/>
        </w:rPr>
        <w:t>’</w:t>
      </w:r>
      <w:r w:rsidRPr="0028603C">
        <w:rPr>
          <w:lang w:val="fr-FR"/>
        </w:rPr>
        <w:t>objet d</w:t>
      </w:r>
      <w:r w:rsidR="00C37710" w:rsidRPr="0028603C">
        <w:rPr>
          <w:lang w:val="fr-FR"/>
        </w:rPr>
        <w:t>’</w:t>
      </w:r>
      <w:r w:rsidRPr="0028603C">
        <w:rPr>
          <w:lang w:val="fr-FR"/>
        </w:rPr>
        <w:t>un suivi et sera établie sur la base des données officielles d</w:t>
      </w:r>
      <w:r w:rsidR="00C37710" w:rsidRPr="0028603C">
        <w:rPr>
          <w:lang w:val="fr-FR"/>
        </w:rPr>
        <w:t>’</w:t>
      </w:r>
      <w:r w:rsidRPr="0028603C">
        <w:rPr>
          <w:lang w:val="fr-FR"/>
        </w:rPr>
        <w:t>importation et d</w:t>
      </w:r>
      <w:r w:rsidR="00C37710" w:rsidRPr="0028603C">
        <w:rPr>
          <w:lang w:val="fr-FR"/>
        </w:rPr>
        <w:t>’</w:t>
      </w:r>
      <w:r w:rsidRPr="0028603C">
        <w:rPr>
          <w:lang w:val="fr-FR"/>
        </w:rPr>
        <w:t xml:space="preserve">exportation </w:t>
      </w:r>
      <w:r w:rsidR="00F90563" w:rsidRPr="0028603C">
        <w:rPr>
          <w:lang w:val="fr-FR"/>
        </w:rPr>
        <w:t xml:space="preserve">compilées </w:t>
      </w:r>
      <w:r w:rsidRPr="0028603C">
        <w:rPr>
          <w:lang w:val="fr-FR"/>
        </w:rPr>
        <w:t xml:space="preserve">par les services gouvernementaux compétents. </w:t>
      </w:r>
      <w:r w:rsidR="005D0D3F" w:rsidRPr="0028603C">
        <w:rPr>
          <w:lang w:val="fr-FR"/>
        </w:rPr>
        <w:t xml:space="preserve">Chaque année, au plus tard aux dates </w:t>
      </w:r>
      <w:r w:rsidR="007A53CA" w:rsidRPr="0028603C">
        <w:rPr>
          <w:lang w:val="fr-FR"/>
        </w:rPr>
        <w:t>butoirs établies</w:t>
      </w:r>
      <w:r w:rsidR="005D0D3F" w:rsidRPr="0028603C">
        <w:rPr>
          <w:lang w:val="fr-FR"/>
        </w:rPr>
        <w:t xml:space="preserve">, </w:t>
      </w:r>
      <w:r w:rsidR="007A53CA" w:rsidRPr="0028603C">
        <w:rPr>
          <w:lang w:val="fr-FR"/>
        </w:rPr>
        <w:t>l</w:t>
      </w:r>
      <w:r w:rsidR="00F90563" w:rsidRPr="0028603C">
        <w:rPr>
          <w:lang w:val="fr-FR"/>
        </w:rPr>
        <w:t>e service national de l</w:t>
      </w:r>
      <w:r w:rsidR="00C37710" w:rsidRPr="0028603C">
        <w:rPr>
          <w:lang w:val="fr-FR"/>
        </w:rPr>
        <w:t>’</w:t>
      </w:r>
      <w:r w:rsidR="00F90563" w:rsidRPr="0028603C">
        <w:rPr>
          <w:lang w:val="fr-FR"/>
        </w:rPr>
        <w:t xml:space="preserve">ozone </w:t>
      </w:r>
      <w:r w:rsidRPr="0028603C">
        <w:rPr>
          <w:lang w:val="fr-FR"/>
        </w:rPr>
        <w:t xml:space="preserve">compilera </w:t>
      </w:r>
      <w:r w:rsidR="005D0D3F" w:rsidRPr="0028603C">
        <w:rPr>
          <w:lang w:val="fr-FR"/>
        </w:rPr>
        <w:t xml:space="preserve">des données </w:t>
      </w:r>
      <w:r w:rsidR="007A53CA" w:rsidRPr="0028603C">
        <w:rPr>
          <w:lang w:val="fr-FR"/>
        </w:rPr>
        <w:t xml:space="preserve">sur la </w:t>
      </w:r>
      <w:r w:rsidRPr="0028603C">
        <w:rPr>
          <w:lang w:val="fr-FR"/>
        </w:rPr>
        <w:t xml:space="preserve">consommation des substances </w:t>
      </w:r>
      <w:r w:rsidR="005E0493" w:rsidRPr="0028603C">
        <w:rPr>
          <w:lang w:val="fr-FR"/>
        </w:rPr>
        <w:t xml:space="preserve">et les communiquera </w:t>
      </w:r>
      <w:r w:rsidRPr="0028603C">
        <w:rPr>
          <w:lang w:val="fr-FR"/>
        </w:rPr>
        <w:t>au Secrétariat de l</w:t>
      </w:r>
      <w:r w:rsidR="00C37710" w:rsidRPr="0028603C">
        <w:rPr>
          <w:lang w:val="fr-FR"/>
        </w:rPr>
        <w:t>’</w:t>
      </w:r>
      <w:r w:rsidRPr="0028603C">
        <w:rPr>
          <w:lang w:val="fr-FR"/>
        </w:rPr>
        <w:t>ozone</w:t>
      </w:r>
      <w:r w:rsidR="005E0493" w:rsidRPr="0028603C">
        <w:rPr>
          <w:lang w:val="fr-FR"/>
        </w:rPr>
        <w:t>,</w:t>
      </w:r>
      <w:r w:rsidRPr="0028603C">
        <w:rPr>
          <w:lang w:val="fr-FR"/>
        </w:rPr>
        <w:t xml:space="preserve"> et </w:t>
      </w:r>
      <w:r w:rsidR="005E0493" w:rsidRPr="0028603C">
        <w:rPr>
          <w:lang w:val="fr-FR"/>
        </w:rPr>
        <w:t xml:space="preserve">compilera des données sur </w:t>
      </w:r>
      <w:r w:rsidRPr="0028603C">
        <w:rPr>
          <w:lang w:val="fr-FR"/>
        </w:rPr>
        <w:t>l</w:t>
      </w:r>
      <w:r w:rsidR="00C37710" w:rsidRPr="0028603C">
        <w:rPr>
          <w:lang w:val="fr-FR"/>
        </w:rPr>
        <w:t>’</w:t>
      </w:r>
      <w:r w:rsidRPr="0028603C">
        <w:rPr>
          <w:lang w:val="fr-FR"/>
        </w:rPr>
        <w:t>état d</w:t>
      </w:r>
      <w:r w:rsidR="00C37710" w:rsidRPr="0028603C">
        <w:rPr>
          <w:lang w:val="fr-FR"/>
        </w:rPr>
        <w:t>’</w:t>
      </w:r>
      <w:r w:rsidRPr="0028603C">
        <w:rPr>
          <w:lang w:val="fr-FR"/>
        </w:rPr>
        <w:t xml:space="preserve">avancement de la mise en œuvre du Plan </w:t>
      </w:r>
      <w:r w:rsidR="005E0493" w:rsidRPr="0028603C">
        <w:rPr>
          <w:lang w:val="fr-FR"/>
        </w:rPr>
        <w:t xml:space="preserve">et les communiquera au </w:t>
      </w:r>
      <w:r w:rsidRPr="0028603C">
        <w:rPr>
          <w:lang w:val="fr-FR"/>
        </w:rPr>
        <w:t>Secrétariat du Fonds multilatéral.</w:t>
      </w:r>
    </w:p>
    <w:p w14:paraId="0E463546" w14:textId="35CF0CBC" w:rsidR="00845F6A" w:rsidRPr="0028603C" w:rsidRDefault="00E244B1" w:rsidP="00845F6A">
      <w:pPr>
        <w:keepNext/>
        <w:spacing w:before="360" w:after="240"/>
        <w:rPr>
          <w:b/>
          <w:lang w:val="fr-FR"/>
        </w:rPr>
      </w:pPr>
      <w:r w:rsidRPr="0028603C">
        <w:rPr>
          <w:b/>
          <w:lang w:val="fr-FR"/>
        </w:rPr>
        <w:t>APPENDICE 6-A : RÔLE DE L</w:t>
      </w:r>
      <w:r w:rsidR="00C37710" w:rsidRPr="0028603C">
        <w:rPr>
          <w:b/>
          <w:lang w:val="fr-FR"/>
        </w:rPr>
        <w:t>’</w:t>
      </w:r>
      <w:r w:rsidRPr="0028603C">
        <w:rPr>
          <w:b/>
          <w:lang w:val="fr-FR"/>
        </w:rPr>
        <w:t>AGENCE D</w:t>
      </w:r>
      <w:r w:rsidR="00C37710" w:rsidRPr="0028603C">
        <w:rPr>
          <w:b/>
          <w:lang w:val="fr-FR"/>
        </w:rPr>
        <w:t>’</w:t>
      </w:r>
      <w:r w:rsidRPr="0028603C">
        <w:rPr>
          <w:b/>
          <w:lang w:val="fr-FR"/>
        </w:rPr>
        <w:t>EXÉCUTION PRINCIPALE</w:t>
      </w:r>
    </w:p>
    <w:p w14:paraId="36767953" w14:textId="407D1C9B" w:rsidR="00845F6A" w:rsidRPr="0028603C" w:rsidRDefault="00F17528" w:rsidP="0014504E">
      <w:pPr>
        <w:pStyle w:val="Heading1"/>
        <w:numPr>
          <w:ilvl w:val="0"/>
          <w:numId w:val="18"/>
        </w:numPr>
        <w:rPr>
          <w:lang w:val="fr-FR"/>
        </w:rPr>
      </w:pPr>
      <w:r w:rsidRPr="0028603C">
        <w:rPr>
          <w:lang w:val="fr-FR"/>
        </w:rPr>
        <w:t>L</w:t>
      </w:r>
      <w:r w:rsidR="00C37710" w:rsidRPr="0028603C">
        <w:rPr>
          <w:lang w:val="fr-FR"/>
        </w:rPr>
        <w:t>’</w:t>
      </w:r>
      <w:r w:rsidRPr="0028603C">
        <w:rPr>
          <w:lang w:val="fr-FR"/>
        </w:rPr>
        <w:t>Agence d</w:t>
      </w:r>
      <w:r w:rsidR="00C37710" w:rsidRPr="0028603C">
        <w:rPr>
          <w:lang w:val="fr-FR"/>
        </w:rPr>
        <w:t>’</w:t>
      </w:r>
      <w:r w:rsidRPr="0028603C">
        <w:rPr>
          <w:lang w:val="fr-FR"/>
        </w:rPr>
        <w:t>exécution principale sera responsable d</w:t>
      </w:r>
      <w:r w:rsidR="00C37710" w:rsidRPr="0028603C">
        <w:rPr>
          <w:lang w:val="fr-FR"/>
        </w:rPr>
        <w:t>’</w:t>
      </w:r>
      <w:r w:rsidRPr="0028603C">
        <w:rPr>
          <w:lang w:val="fr-FR"/>
        </w:rPr>
        <w:t>une série d</w:t>
      </w:r>
      <w:r w:rsidR="00C37710" w:rsidRPr="0028603C">
        <w:rPr>
          <w:lang w:val="fr-FR"/>
        </w:rPr>
        <w:t>’</w:t>
      </w:r>
      <w:r w:rsidRPr="0028603C">
        <w:rPr>
          <w:lang w:val="fr-FR"/>
        </w:rPr>
        <w:t>activités, incluant au moins les suivantes :</w:t>
      </w:r>
    </w:p>
    <w:p w14:paraId="7A193626" w14:textId="36ADBC3C" w:rsidR="00845F6A" w:rsidRPr="0028603C" w:rsidRDefault="00FE15AC" w:rsidP="00845F6A">
      <w:pPr>
        <w:pStyle w:val="Heading2"/>
        <w:widowControl/>
        <w:numPr>
          <w:ilvl w:val="1"/>
          <w:numId w:val="1"/>
        </w:numPr>
        <w:rPr>
          <w:lang w:val="fr-FR"/>
        </w:rPr>
      </w:pPr>
      <w:r w:rsidRPr="0028603C">
        <w:rPr>
          <w:lang w:val="fr-FR"/>
        </w:rPr>
        <w:t>s</w:t>
      </w:r>
      <w:r w:rsidR="00C37710" w:rsidRPr="0028603C">
        <w:rPr>
          <w:lang w:val="fr-FR"/>
        </w:rPr>
        <w:t>’</w:t>
      </w:r>
      <w:r w:rsidRPr="0028603C">
        <w:rPr>
          <w:lang w:val="fr-FR"/>
        </w:rPr>
        <w:t>assurer du rendement et de la vérification financière conformément au présent Accord et à ses procédures internes et exigences spécifiques, définies dans le Plan du Pays ;</w:t>
      </w:r>
    </w:p>
    <w:p w14:paraId="343F3735" w14:textId="260AB7B3" w:rsidR="00845F6A" w:rsidRPr="0028603C" w:rsidRDefault="00A04C54" w:rsidP="00845F6A">
      <w:pPr>
        <w:pStyle w:val="Heading2"/>
        <w:widowControl/>
        <w:numPr>
          <w:ilvl w:val="1"/>
          <w:numId w:val="1"/>
        </w:numPr>
        <w:tabs>
          <w:tab w:val="clear" w:pos="0"/>
          <w:tab w:val="num" w:pos="-720"/>
        </w:tabs>
        <w:rPr>
          <w:lang w:val="fr-FR"/>
        </w:rPr>
      </w:pPr>
      <w:r w:rsidRPr="0028603C">
        <w:rPr>
          <w:lang w:val="fr-FR"/>
        </w:rPr>
        <w:lastRenderedPageBreak/>
        <w:t>aider le Pays à préparer les Plans et les Rapports de mise en œuvre de la tranche, conformément à l</w:t>
      </w:r>
      <w:r w:rsidR="00C37710" w:rsidRPr="0028603C">
        <w:rPr>
          <w:lang w:val="fr-FR"/>
        </w:rPr>
        <w:t>’</w:t>
      </w:r>
      <w:r w:rsidRPr="0028603C">
        <w:rPr>
          <w:lang w:val="fr-FR"/>
        </w:rPr>
        <w:t>Appendice 4</w:t>
      </w:r>
      <w:r w:rsidRPr="0028603C">
        <w:rPr>
          <w:lang w:val="fr-FR"/>
        </w:rPr>
        <w:noBreakHyphen/>
        <w:t>A ;</w:t>
      </w:r>
    </w:p>
    <w:p w14:paraId="7835B934" w14:textId="24D9FE38" w:rsidR="00845F6A" w:rsidRPr="0028603C" w:rsidRDefault="00A43C4D" w:rsidP="00845F6A">
      <w:pPr>
        <w:pStyle w:val="Heading2"/>
        <w:widowControl/>
        <w:numPr>
          <w:ilvl w:val="1"/>
          <w:numId w:val="1"/>
        </w:numPr>
        <w:tabs>
          <w:tab w:val="clear" w:pos="0"/>
          <w:tab w:val="num" w:pos="-720"/>
        </w:tabs>
        <w:rPr>
          <w:lang w:val="fr-FR"/>
        </w:rPr>
      </w:pPr>
      <w:r w:rsidRPr="0028603C">
        <w:rPr>
          <w:lang w:val="fr-FR"/>
        </w:rPr>
        <w:t>remettre au Comité exécutif la vérification indépendante confirmant que les objectifs ont été atteints et que les activités correspondantes de la tranche ont été réalisées, tel qu</w:t>
      </w:r>
      <w:r w:rsidR="00C37710" w:rsidRPr="0028603C">
        <w:rPr>
          <w:lang w:val="fr-FR"/>
        </w:rPr>
        <w:t>’</w:t>
      </w:r>
      <w:r w:rsidRPr="0028603C">
        <w:rPr>
          <w:lang w:val="fr-FR"/>
        </w:rPr>
        <w:t>indiqué dans le plan de mise en œuvre de la tranche, conformément à l</w:t>
      </w:r>
      <w:r w:rsidR="00C37710" w:rsidRPr="0028603C">
        <w:rPr>
          <w:lang w:val="fr-FR"/>
        </w:rPr>
        <w:t>’</w:t>
      </w:r>
      <w:r w:rsidRPr="0028603C">
        <w:rPr>
          <w:lang w:val="fr-FR"/>
        </w:rPr>
        <w:t>Appendice 4-A ;</w:t>
      </w:r>
    </w:p>
    <w:p w14:paraId="400EEEA3" w14:textId="77CDF1DA" w:rsidR="00845F6A" w:rsidRPr="0028603C" w:rsidRDefault="00BF3971" w:rsidP="00845F6A">
      <w:pPr>
        <w:pStyle w:val="Heading2"/>
        <w:widowControl/>
        <w:numPr>
          <w:ilvl w:val="1"/>
          <w:numId w:val="1"/>
        </w:numPr>
        <w:tabs>
          <w:tab w:val="clear" w:pos="0"/>
          <w:tab w:val="num" w:pos="-720"/>
        </w:tabs>
        <w:rPr>
          <w:lang w:val="fr-FR"/>
        </w:rPr>
      </w:pPr>
      <w:r w:rsidRPr="0028603C">
        <w:rPr>
          <w:lang w:val="fr-FR"/>
        </w:rPr>
        <w:t>veiller à ce que les expériences et progrès soient reflétés dans les mises à jour du plan global et dans les Plans futurs de mise en œuvre de la tranche, conformément aux alinéas 1 c) et 1 d) de l</w:t>
      </w:r>
      <w:r w:rsidR="00C37710" w:rsidRPr="0028603C">
        <w:rPr>
          <w:lang w:val="fr-FR"/>
        </w:rPr>
        <w:t>’</w:t>
      </w:r>
      <w:r w:rsidRPr="0028603C">
        <w:rPr>
          <w:lang w:val="fr-FR"/>
        </w:rPr>
        <w:t>Appendice 4</w:t>
      </w:r>
      <w:r w:rsidRPr="0028603C">
        <w:rPr>
          <w:lang w:val="fr-FR"/>
        </w:rPr>
        <w:noBreakHyphen/>
        <w:t>A ;</w:t>
      </w:r>
    </w:p>
    <w:p w14:paraId="17E5A8AD" w14:textId="72505A5B" w:rsidR="00845F6A" w:rsidRPr="0028603C" w:rsidRDefault="00125193" w:rsidP="00845F6A">
      <w:pPr>
        <w:pStyle w:val="Heading2"/>
        <w:widowControl/>
        <w:numPr>
          <w:ilvl w:val="1"/>
          <w:numId w:val="1"/>
        </w:numPr>
        <w:tabs>
          <w:tab w:val="clear" w:pos="0"/>
          <w:tab w:val="num" w:pos="-720"/>
        </w:tabs>
        <w:rPr>
          <w:lang w:val="fr-FR"/>
        </w:rPr>
      </w:pPr>
      <w:r w:rsidRPr="0028603C">
        <w:rPr>
          <w:lang w:val="fr-FR"/>
        </w:rPr>
        <w:t>satisfaire aux exigences de rapport pour les rapports et plans de mise en œuvre de la tranche et le plan global, selon les spécifications de l</w:t>
      </w:r>
      <w:r w:rsidR="00C37710" w:rsidRPr="0028603C">
        <w:rPr>
          <w:lang w:val="fr-FR"/>
        </w:rPr>
        <w:t>’</w:t>
      </w:r>
      <w:r w:rsidRPr="0028603C">
        <w:rPr>
          <w:lang w:val="fr-FR"/>
        </w:rPr>
        <w:t>Appendice 4-A aux fins de présentation au Comité exécutif, ce qui doit comprendre les activités mises en œuvre par l</w:t>
      </w:r>
      <w:r w:rsidR="00C37710" w:rsidRPr="0028603C">
        <w:rPr>
          <w:lang w:val="fr-FR"/>
        </w:rPr>
        <w:t>’</w:t>
      </w:r>
      <w:r w:rsidRPr="0028603C">
        <w:rPr>
          <w:lang w:val="fr-FR"/>
        </w:rPr>
        <w:t>Agence de coopération ;</w:t>
      </w:r>
    </w:p>
    <w:p w14:paraId="6084B6EF" w14:textId="13529C7D" w:rsidR="00845F6A" w:rsidRPr="0028603C" w:rsidRDefault="00E915FF" w:rsidP="00845F6A">
      <w:pPr>
        <w:pStyle w:val="Heading2"/>
        <w:widowControl/>
        <w:numPr>
          <w:ilvl w:val="1"/>
          <w:numId w:val="1"/>
        </w:numPr>
        <w:tabs>
          <w:tab w:val="clear" w:pos="0"/>
          <w:tab w:val="num" w:pos="-720"/>
        </w:tabs>
        <w:rPr>
          <w:lang w:val="fr-FR"/>
        </w:rPr>
      </w:pPr>
      <w:r w:rsidRPr="0028603C">
        <w:rPr>
          <w:lang w:val="fr-FR"/>
        </w:rPr>
        <w:t>dans l</w:t>
      </w:r>
      <w:r w:rsidR="00C37710" w:rsidRPr="0028603C">
        <w:rPr>
          <w:lang w:val="fr-FR"/>
        </w:rPr>
        <w:t>’</w:t>
      </w:r>
      <w:r w:rsidRPr="0028603C">
        <w:rPr>
          <w:lang w:val="fr-FR"/>
        </w:rPr>
        <w:t>éventualité où la dernière tranche de financement est demandée une ou plusieurs années avant la dernière année pour laquelle un objectif de consommation a été établi, les rapports de mise en œuvre de la tranche annuelle et, s</w:t>
      </w:r>
      <w:r w:rsidR="00C37710" w:rsidRPr="0028603C">
        <w:rPr>
          <w:lang w:val="fr-FR"/>
        </w:rPr>
        <w:t>’</w:t>
      </w:r>
      <w:r w:rsidRPr="0028603C">
        <w:rPr>
          <w:lang w:val="fr-FR"/>
        </w:rPr>
        <w:t>il y a lieu, les rapports de vérification de l</w:t>
      </w:r>
      <w:r w:rsidR="00C37710" w:rsidRPr="0028603C">
        <w:rPr>
          <w:lang w:val="fr-FR"/>
        </w:rPr>
        <w:t>’</w:t>
      </w:r>
      <w:r w:rsidRPr="0028603C">
        <w:rPr>
          <w:lang w:val="fr-FR"/>
        </w:rPr>
        <w:t>étape actuelle du Plan devront être soumis jusqu</w:t>
      </w:r>
      <w:r w:rsidR="00C37710" w:rsidRPr="0028603C">
        <w:rPr>
          <w:lang w:val="fr-FR"/>
        </w:rPr>
        <w:t>’</w:t>
      </w:r>
      <w:r w:rsidRPr="0028603C">
        <w:rPr>
          <w:lang w:val="fr-FR"/>
        </w:rPr>
        <w:t>à ce que toutes les activités prévues aient été menées à terme et que les objectifs de consommation de HCFC aient été atteints ;</w:t>
      </w:r>
    </w:p>
    <w:p w14:paraId="5E6AD09B" w14:textId="1DB439A8" w:rsidR="00845F6A" w:rsidRPr="0028603C" w:rsidRDefault="00473CB0" w:rsidP="00845F6A">
      <w:pPr>
        <w:pStyle w:val="Heading2"/>
        <w:widowControl/>
        <w:numPr>
          <w:ilvl w:val="1"/>
          <w:numId w:val="1"/>
        </w:numPr>
        <w:tabs>
          <w:tab w:val="clear" w:pos="0"/>
          <w:tab w:val="num" w:pos="-720"/>
        </w:tabs>
        <w:rPr>
          <w:lang w:val="fr-FR"/>
        </w:rPr>
      </w:pPr>
      <w:r w:rsidRPr="0028603C">
        <w:rPr>
          <w:lang w:val="fr-FR"/>
        </w:rPr>
        <w:t>veiller à ce que des experts techniques indépendants et qualifiés réalisent les examens techniques ;</w:t>
      </w:r>
    </w:p>
    <w:p w14:paraId="42D1A5B9" w14:textId="27E2F87E" w:rsidR="00845F6A" w:rsidRPr="0028603C" w:rsidRDefault="004C5502" w:rsidP="00845F6A">
      <w:pPr>
        <w:pStyle w:val="Heading2"/>
        <w:widowControl/>
        <w:numPr>
          <w:ilvl w:val="1"/>
          <w:numId w:val="1"/>
        </w:numPr>
        <w:tabs>
          <w:tab w:val="clear" w:pos="0"/>
          <w:tab w:val="num" w:pos="-720"/>
        </w:tabs>
        <w:rPr>
          <w:lang w:val="fr-FR"/>
        </w:rPr>
      </w:pPr>
      <w:r w:rsidRPr="0028603C">
        <w:rPr>
          <w:lang w:val="fr-FR"/>
        </w:rPr>
        <w:t>exécuter les missions de supervision requises ;</w:t>
      </w:r>
    </w:p>
    <w:p w14:paraId="7FCF74C2" w14:textId="58D42F28" w:rsidR="00845F6A" w:rsidRPr="0028603C" w:rsidRDefault="00CC78A2" w:rsidP="00845F6A">
      <w:pPr>
        <w:pStyle w:val="Heading2"/>
        <w:widowControl/>
        <w:numPr>
          <w:ilvl w:val="1"/>
          <w:numId w:val="1"/>
        </w:numPr>
        <w:tabs>
          <w:tab w:val="clear" w:pos="0"/>
          <w:tab w:val="num" w:pos="-720"/>
        </w:tabs>
        <w:rPr>
          <w:lang w:val="fr-FR"/>
        </w:rPr>
      </w:pPr>
      <w:r w:rsidRPr="0028603C">
        <w:rPr>
          <w:lang w:val="fr-FR"/>
        </w:rPr>
        <w:t>s</w:t>
      </w:r>
      <w:r w:rsidR="00C37710" w:rsidRPr="0028603C">
        <w:rPr>
          <w:lang w:val="fr-FR"/>
        </w:rPr>
        <w:t>’</w:t>
      </w:r>
      <w:r w:rsidRPr="0028603C">
        <w:rPr>
          <w:lang w:val="fr-FR"/>
        </w:rPr>
        <w:t>assurer qu</w:t>
      </w:r>
      <w:r w:rsidR="00C37710" w:rsidRPr="0028603C">
        <w:rPr>
          <w:lang w:val="fr-FR"/>
        </w:rPr>
        <w:t>’</w:t>
      </w:r>
      <w:r w:rsidRPr="0028603C">
        <w:rPr>
          <w:lang w:val="fr-FR"/>
        </w:rPr>
        <w:t>il existe un mécanisme opérationnel permettant la mise en œuvre efficace et transparente du plan de mise en œuvre de la tranche et la communication de données exactes ;</w:t>
      </w:r>
    </w:p>
    <w:p w14:paraId="54BF2C6A" w14:textId="7BDB68E0" w:rsidR="00845F6A" w:rsidRPr="0028603C" w:rsidRDefault="008859BB" w:rsidP="00845F6A">
      <w:pPr>
        <w:pStyle w:val="Heading2"/>
        <w:widowControl/>
        <w:numPr>
          <w:ilvl w:val="1"/>
          <w:numId w:val="1"/>
        </w:numPr>
        <w:tabs>
          <w:tab w:val="clear" w:pos="0"/>
          <w:tab w:val="num" w:pos="-720"/>
        </w:tabs>
        <w:rPr>
          <w:lang w:val="fr-FR"/>
        </w:rPr>
      </w:pPr>
      <w:r w:rsidRPr="0028603C">
        <w:rPr>
          <w:lang w:val="fr-FR"/>
        </w:rPr>
        <w:t>coordonner les activités de l</w:t>
      </w:r>
      <w:r w:rsidR="00C37710" w:rsidRPr="0028603C">
        <w:rPr>
          <w:lang w:val="fr-FR"/>
        </w:rPr>
        <w:t>’</w:t>
      </w:r>
      <w:r w:rsidRPr="0028603C">
        <w:rPr>
          <w:lang w:val="fr-FR"/>
        </w:rPr>
        <w:t>Agence de coopération et veiller au déroulement des activités dans l</w:t>
      </w:r>
      <w:r w:rsidR="00C37710" w:rsidRPr="0028603C">
        <w:rPr>
          <w:lang w:val="fr-FR"/>
        </w:rPr>
        <w:t>’</w:t>
      </w:r>
      <w:r w:rsidRPr="0028603C">
        <w:rPr>
          <w:lang w:val="fr-FR"/>
        </w:rPr>
        <w:t>ordre établi ;</w:t>
      </w:r>
    </w:p>
    <w:p w14:paraId="4517B4C0" w14:textId="5540871A" w:rsidR="00845F6A" w:rsidRPr="0028603C" w:rsidRDefault="004C0420" w:rsidP="00845F6A">
      <w:pPr>
        <w:pStyle w:val="Heading2"/>
        <w:widowControl/>
        <w:numPr>
          <w:ilvl w:val="1"/>
          <w:numId w:val="1"/>
        </w:numPr>
        <w:tabs>
          <w:tab w:val="clear" w:pos="0"/>
          <w:tab w:val="num" w:pos="-720"/>
        </w:tabs>
        <w:rPr>
          <w:lang w:val="fr-FR"/>
        </w:rPr>
      </w:pPr>
      <w:r w:rsidRPr="0028603C">
        <w:rPr>
          <w:lang w:val="fr-FR"/>
        </w:rPr>
        <w:t>e</w:t>
      </w:r>
      <w:r w:rsidR="007E51E8" w:rsidRPr="0028603C">
        <w:rPr>
          <w:lang w:val="fr-FR"/>
        </w:rPr>
        <w:t>n cas de réduction du soutien financier pour non-conformité au paragraphe 11 de l</w:t>
      </w:r>
      <w:r w:rsidR="00C37710" w:rsidRPr="0028603C">
        <w:rPr>
          <w:lang w:val="fr-FR"/>
        </w:rPr>
        <w:t>’</w:t>
      </w:r>
      <w:r w:rsidR="007E51E8" w:rsidRPr="0028603C">
        <w:rPr>
          <w:lang w:val="fr-FR"/>
        </w:rPr>
        <w:t>Accord, déterminer, en consultation avec le Pays et l</w:t>
      </w:r>
      <w:r w:rsidR="00C37710" w:rsidRPr="0028603C">
        <w:rPr>
          <w:lang w:val="fr-FR"/>
        </w:rPr>
        <w:t>’</w:t>
      </w:r>
      <w:r w:rsidR="007E51E8" w:rsidRPr="0028603C">
        <w:rPr>
          <w:lang w:val="fr-FR"/>
        </w:rPr>
        <w:t>Agence de coopération, la répartition des réductions aux différents postes budgétaires et au financement de l</w:t>
      </w:r>
      <w:r w:rsidR="00C37710" w:rsidRPr="0028603C">
        <w:rPr>
          <w:lang w:val="fr-FR"/>
        </w:rPr>
        <w:t>’</w:t>
      </w:r>
      <w:r w:rsidR="007E51E8" w:rsidRPr="0028603C">
        <w:rPr>
          <w:lang w:val="fr-FR"/>
        </w:rPr>
        <w:t>Agence principale et de chacune des Agences de coopération ;</w:t>
      </w:r>
    </w:p>
    <w:p w14:paraId="4FA94A0A" w14:textId="3C31DDC8" w:rsidR="0014504E" w:rsidRPr="0028603C" w:rsidRDefault="004C0420" w:rsidP="0014504E">
      <w:pPr>
        <w:pStyle w:val="Heading2"/>
        <w:widowControl/>
        <w:numPr>
          <w:ilvl w:val="1"/>
          <w:numId w:val="1"/>
        </w:numPr>
        <w:tabs>
          <w:tab w:val="clear" w:pos="0"/>
          <w:tab w:val="num" w:pos="-720"/>
        </w:tabs>
        <w:rPr>
          <w:lang w:val="fr-FR"/>
        </w:rPr>
      </w:pPr>
      <w:r w:rsidRPr="0028603C">
        <w:rPr>
          <w:lang w:val="fr-FR"/>
        </w:rPr>
        <w:t>veiller à ce que les versements effectués au Pays reposent sur l</w:t>
      </w:r>
      <w:r w:rsidR="00C37710" w:rsidRPr="0028603C">
        <w:rPr>
          <w:lang w:val="fr-FR"/>
        </w:rPr>
        <w:t>’</w:t>
      </w:r>
      <w:r w:rsidRPr="0028603C">
        <w:rPr>
          <w:lang w:val="fr-FR"/>
        </w:rPr>
        <w:t>utilisation des indicateurs ;</w:t>
      </w:r>
    </w:p>
    <w:p w14:paraId="2C8A3BC6" w14:textId="4AF6EF92" w:rsidR="0014504E" w:rsidRPr="0028603C" w:rsidRDefault="009C1FB1" w:rsidP="0014504E">
      <w:pPr>
        <w:pStyle w:val="Heading2"/>
        <w:widowControl/>
        <w:numPr>
          <w:ilvl w:val="1"/>
          <w:numId w:val="1"/>
        </w:numPr>
        <w:tabs>
          <w:tab w:val="clear" w:pos="0"/>
          <w:tab w:val="num" w:pos="-720"/>
        </w:tabs>
        <w:rPr>
          <w:lang w:val="fr-FR"/>
        </w:rPr>
      </w:pPr>
      <w:r w:rsidRPr="0028603C">
        <w:rPr>
          <w:lang w:val="fr-FR"/>
        </w:rPr>
        <w:t>fournir si nécessaire une assistance en matière de politique, de gestion et de soutien technique ;</w:t>
      </w:r>
    </w:p>
    <w:p w14:paraId="4E23E21C" w14:textId="279575CD" w:rsidR="0014504E" w:rsidRPr="0028603C" w:rsidRDefault="00ED0D4C" w:rsidP="0014504E">
      <w:pPr>
        <w:pStyle w:val="Heading2"/>
        <w:widowControl/>
        <w:numPr>
          <w:ilvl w:val="1"/>
          <w:numId w:val="1"/>
        </w:numPr>
        <w:shd w:val="clear" w:color="auto" w:fill="FFFFFF" w:themeFill="background1"/>
        <w:tabs>
          <w:tab w:val="clear" w:pos="0"/>
          <w:tab w:val="num" w:pos="-720"/>
        </w:tabs>
        <w:rPr>
          <w:lang w:val="fr-FR"/>
        </w:rPr>
      </w:pPr>
      <w:r w:rsidRPr="0028603C">
        <w:rPr>
          <w:lang w:val="fr-FR"/>
        </w:rPr>
        <w:t>parvenir à un consensus avec l</w:t>
      </w:r>
      <w:r w:rsidR="00C37710" w:rsidRPr="0028603C">
        <w:rPr>
          <w:lang w:val="fr-FR"/>
        </w:rPr>
        <w:t>’</w:t>
      </w:r>
      <w:r w:rsidRPr="0028603C">
        <w:rPr>
          <w:lang w:val="fr-FR"/>
        </w:rPr>
        <w:t>Agence de coopération sur toutes les mesures de Planification, de coordination et d</w:t>
      </w:r>
      <w:r w:rsidR="00C37710" w:rsidRPr="0028603C">
        <w:rPr>
          <w:lang w:val="fr-FR"/>
        </w:rPr>
        <w:t>’</w:t>
      </w:r>
      <w:r w:rsidRPr="0028603C">
        <w:rPr>
          <w:lang w:val="fr-FR"/>
        </w:rPr>
        <w:t>établissement de rapports nécessaires pour faciliter la mise en œuvre du Plan ; et</w:t>
      </w:r>
    </w:p>
    <w:p w14:paraId="51A63B71" w14:textId="166F4050" w:rsidR="0014504E" w:rsidRPr="0028603C" w:rsidRDefault="00E46930" w:rsidP="0014504E">
      <w:pPr>
        <w:pStyle w:val="Heading2"/>
        <w:widowControl/>
        <w:numPr>
          <w:ilvl w:val="1"/>
          <w:numId w:val="1"/>
        </w:numPr>
        <w:tabs>
          <w:tab w:val="clear" w:pos="0"/>
          <w:tab w:val="num" w:pos="-720"/>
        </w:tabs>
        <w:rPr>
          <w:lang w:val="fr-FR"/>
        </w:rPr>
      </w:pPr>
      <w:r w:rsidRPr="0028603C">
        <w:rPr>
          <w:lang w:val="fr-FR"/>
        </w:rPr>
        <w:t>décaisser les sommes au pays/aux entreprises participants dans les délais nécessaires pour achever les activités reliées au projet.</w:t>
      </w:r>
    </w:p>
    <w:p w14:paraId="71432DC6" w14:textId="7684B258" w:rsidR="0014504E" w:rsidRPr="0028603C" w:rsidRDefault="00AD7B0D" w:rsidP="0014504E">
      <w:pPr>
        <w:pStyle w:val="Heading1"/>
        <w:numPr>
          <w:ilvl w:val="0"/>
          <w:numId w:val="1"/>
        </w:numPr>
        <w:rPr>
          <w:lang w:val="fr-FR"/>
        </w:rPr>
      </w:pPr>
      <w:r w:rsidRPr="0028603C">
        <w:rPr>
          <w:lang w:val="fr-FR"/>
        </w:rPr>
        <w:t>Après avoir consulté le Pays et pris en considération les points de vue exprimés, l</w:t>
      </w:r>
      <w:r w:rsidR="00C37710" w:rsidRPr="0028603C">
        <w:rPr>
          <w:lang w:val="fr-FR"/>
        </w:rPr>
        <w:t>’</w:t>
      </w:r>
      <w:r w:rsidRPr="0028603C">
        <w:rPr>
          <w:lang w:val="fr-FR"/>
        </w:rPr>
        <w:t xml:space="preserve">Agence principale sélectionnera une organisation indépendante et la chargera de réaliser la vérification des résultats </w:t>
      </w:r>
      <w:r w:rsidRPr="0028603C">
        <w:rPr>
          <w:lang w:val="fr-FR"/>
        </w:rPr>
        <w:lastRenderedPageBreak/>
        <w:t>du Plan et de la consommation des substances mentionnées à l</w:t>
      </w:r>
      <w:r w:rsidR="00C37710" w:rsidRPr="0028603C">
        <w:rPr>
          <w:lang w:val="fr-FR"/>
        </w:rPr>
        <w:t>’</w:t>
      </w:r>
      <w:r w:rsidRPr="0028603C">
        <w:rPr>
          <w:lang w:val="fr-FR"/>
        </w:rPr>
        <w:t>Appendice 1-A, conformément au paragraphe 5 b) de l</w:t>
      </w:r>
      <w:r w:rsidR="00C37710" w:rsidRPr="0028603C">
        <w:rPr>
          <w:lang w:val="fr-FR"/>
        </w:rPr>
        <w:t>’</w:t>
      </w:r>
      <w:r w:rsidRPr="0028603C">
        <w:rPr>
          <w:lang w:val="fr-FR"/>
        </w:rPr>
        <w:t>Accord et au paragraphe 1 b) de l</w:t>
      </w:r>
      <w:r w:rsidR="00C37710" w:rsidRPr="0028603C">
        <w:rPr>
          <w:lang w:val="fr-FR"/>
        </w:rPr>
        <w:t>’</w:t>
      </w:r>
      <w:r w:rsidRPr="0028603C">
        <w:rPr>
          <w:lang w:val="fr-FR"/>
        </w:rPr>
        <w:t>Appendice 4-A.</w:t>
      </w:r>
    </w:p>
    <w:p w14:paraId="393FE8F6" w14:textId="2BD78A25" w:rsidR="0014504E" w:rsidRPr="0028603C" w:rsidRDefault="00881E1B" w:rsidP="0014504E">
      <w:pPr>
        <w:keepNext/>
        <w:spacing w:before="360" w:after="240"/>
        <w:rPr>
          <w:b/>
          <w:lang w:val="fr-FR"/>
        </w:rPr>
      </w:pPr>
      <w:r w:rsidRPr="0028603C">
        <w:rPr>
          <w:b/>
          <w:lang w:val="fr-FR"/>
        </w:rPr>
        <w:t>APPENDICE 6-B : RÔLE DE L</w:t>
      </w:r>
      <w:r w:rsidR="00C37710" w:rsidRPr="0028603C">
        <w:rPr>
          <w:b/>
          <w:lang w:val="fr-FR"/>
        </w:rPr>
        <w:t>’</w:t>
      </w:r>
      <w:r w:rsidRPr="0028603C">
        <w:rPr>
          <w:b/>
          <w:lang w:val="fr-FR"/>
        </w:rPr>
        <w:t>AGENCE DE COOPÉRATION</w:t>
      </w:r>
    </w:p>
    <w:p w14:paraId="63D8EBB9" w14:textId="070044DE" w:rsidR="0014504E" w:rsidRPr="0028603C" w:rsidRDefault="0050688F" w:rsidP="0014504E">
      <w:pPr>
        <w:pStyle w:val="Heading1"/>
        <w:numPr>
          <w:ilvl w:val="0"/>
          <w:numId w:val="19"/>
        </w:numPr>
        <w:rPr>
          <w:lang w:val="fr-FR"/>
        </w:rPr>
      </w:pPr>
      <w:r w:rsidRPr="0028603C">
        <w:rPr>
          <w:lang w:val="fr-FR"/>
        </w:rPr>
        <w:t>L</w:t>
      </w:r>
      <w:r w:rsidR="00C37710" w:rsidRPr="0028603C">
        <w:rPr>
          <w:lang w:val="fr-FR"/>
        </w:rPr>
        <w:t>’</w:t>
      </w:r>
      <w:r w:rsidRPr="0028603C">
        <w:rPr>
          <w:lang w:val="fr-FR"/>
        </w:rPr>
        <w:t>Agence de coopération sera responsable d</w:t>
      </w:r>
      <w:r w:rsidR="00C37710" w:rsidRPr="0028603C">
        <w:rPr>
          <w:lang w:val="fr-FR"/>
        </w:rPr>
        <w:t>’</w:t>
      </w:r>
      <w:r w:rsidRPr="0028603C">
        <w:rPr>
          <w:lang w:val="fr-FR"/>
        </w:rPr>
        <w:t>une série d</w:t>
      </w:r>
      <w:r w:rsidR="00C37710" w:rsidRPr="0028603C">
        <w:rPr>
          <w:lang w:val="fr-FR"/>
        </w:rPr>
        <w:t>’</w:t>
      </w:r>
      <w:r w:rsidRPr="0028603C">
        <w:rPr>
          <w:lang w:val="fr-FR"/>
        </w:rPr>
        <w:t>activités. Ces activités sont précisées dans le Plan, et comprennent au moins les suivantes :</w:t>
      </w:r>
    </w:p>
    <w:p w14:paraId="13D8078E" w14:textId="36CD1A9B" w:rsidR="0014504E" w:rsidRPr="0028603C" w:rsidRDefault="0058390F" w:rsidP="0014504E">
      <w:pPr>
        <w:pStyle w:val="Heading2"/>
        <w:widowControl/>
        <w:numPr>
          <w:ilvl w:val="1"/>
          <w:numId w:val="1"/>
        </w:numPr>
        <w:tabs>
          <w:tab w:val="clear" w:pos="0"/>
          <w:tab w:val="num" w:pos="-720"/>
        </w:tabs>
        <w:rPr>
          <w:lang w:val="fr-FR"/>
        </w:rPr>
      </w:pPr>
      <w:r w:rsidRPr="0028603C">
        <w:rPr>
          <w:lang w:val="fr-FR"/>
        </w:rPr>
        <w:t>offrir de l</w:t>
      </w:r>
      <w:r w:rsidR="00C37710" w:rsidRPr="0028603C">
        <w:rPr>
          <w:lang w:val="fr-FR"/>
        </w:rPr>
        <w:t>’</w:t>
      </w:r>
      <w:r w:rsidRPr="0028603C">
        <w:rPr>
          <w:lang w:val="fr-FR"/>
        </w:rPr>
        <w:t>assistance pour l</w:t>
      </w:r>
      <w:r w:rsidR="00C37710" w:rsidRPr="0028603C">
        <w:rPr>
          <w:lang w:val="fr-FR"/>
        </w:rPr>
        <w:t>’</w:t>
      </w:r>
      <w:r w:rsidRPr="0028603C">
        <w:rPr>
          <w:lang w:val="fr-FR"/>
        </w:rPr>
        <w:t xml:space="preserve">élaboration de politiques, au besoin ; </w:t>
      </w:r>
      <w:r w:rsidR="0014504E" w:rsidRPr="0028603C">
        <w:rPr>
          <w:lang w:val="fr-FR"/>
        </w:rPr>
        <w:t xml:space="preserve"> </w:t>
      </w:r>
    </w:p>
    <w:p w14:paraId="61A682EA" w14:textId="1F08F98A" w:rsidR="0014504E" w:rsidRPr="0028603C" w:rsidRDefault="00B758C0" w:rsidP="0014504E">
      <w:pPr>
        <w:pStyle w:val="Heading2"/>
        <w:widowControl/>
        <w:numPr>
          <w:ilvl w:val="1"/>
          <w:numId w:val="1"/>
        </w:numPr>
        <w:tabs>
          <w:tab w:val="clear" w:pos="0"/>
          <w:tab w:val="num" w:pos="-720"/>
        </w:tabs>
        <w:rPr>
          <w:lang w:val="fr-FR"/>
        </w:rPr>
      </w:pPr>
      <w:r w:rsidRPr="0028603C">
        <w:rPr>
          <w:lang w:val="fr-FR"/>
        </w:rPr>
        <w:t>aider le Pays à mettre en œuvre et à évaluer les activités financées par l</w:t>
      </w:r>
      <w:r w:rsidR="00C37710" w:rsidRPr="0028603C">
        <w:rPr>
          <w:lang w:val="fr-FR"/>
        </w:rPr>
        <w:t>’</w:t>
      </w:r>
      <w:r w:rsidRPr="0028603C">
        <w:rPr>
          <w:lang w:val="fr-FR"/>
        </w:rPr>
        <w:t>Agence de coopération et consulter l</w:t>
      </w:r>
      <w:r w:rsidR="00C37710" w:rsidRPr="0028603C">
        <w:rPr>
          <w:lang w:val="fr-FR"/>
        </w:rPr>
        <w:t>’</w:t>
      </w:r>
      <w:r w:rsidRPr="0028603C">
        <w:rPr>
          <w:lang w:val="fr-FR"/>
        </w:rPr>
        <w:t>Agence principale afin de coordonner le déroulement des activités dans l</w:t>
      </w:r>
      <w:r w:rsidR="00C37710" w:rsidRPr="0028603C">
        <w:rPr>
          <w:lang w:val="fr-FR"/>
        </w:rPr>
        <w:t>’</w:t>
      </w:r>
      <w:r w:rsidRPr="0028603C">
        <w:rPr>
          <w:lang w:val="fr-FR"/>
        </w:rPr>
        <w:t>ordre ;</w:t>
      </w:r>
    </w:p>
    <w:p w14:paraId="4BF92AEA" w14:textId="15E8290A" w:rsidR="0014504E" w:rsidRPr="0028603C" w:rsidRDefault="005D6A3B" w:rsidP="0014504E">
      <w:pPr>
        <w:pStyle w:val="Heading2"/>
        <w:widowControl/>
        <w:numPr>
          <w:ilvl w:val="1"/>
          <w:numId w:val="1"/>
        </w:numPr>
        <w:tabs>
          <w:tab w:val="clear" w:pos="0"/>
          <w:tab w:val="num" w:pos="-720"/>
        </w:tabs>
        <w:rPr>
          <w:lang w:val="fr-FR"/>
        </w:rPr>
      </w:pPr>
      <w:r w:rsidRPr="0028603C">
        <w:rPr>
          <w:lang w:val="fr-FR"/>
        </w:rPr>
        <w:t>remettre des rapports à l</w:t>
      </w:r>
      <w:r w:rsidR="00C37710" w:rsidRPr="0028603C">
        <w:rPr>
          <w:lang w:val="fr-FR"/>
        </w:rPr>
        <w:t>’</w:t>
      </w:r>
      <w:r w:rsidRPr="0028603C">
        <w:rPr>
          <w:lang w:val="fr-FR"/>
        </w:rPr>
        <w:t>Agence principale sur ces activités, afin de les inclure dans les rapports globaux, conformément à l</w:t>
      </w:r>
      <w:r w:rsidR="00C37710" w:rsidRPr="0028603C">
        <w:rPr>
          <w:lang w:val="fr-FR"/>
        </w:rPr>
        <w:t>’</w:t>
      </w:r>
      <w:r w:rsidRPr="0028603C">
        <w:rPr>
          <w:lang w:val="fr-FR"/>
        </w:rPr>
        <w:t>Appendice 4-A ; et</w:t>
      </w:r>
    </w:p>
    <w:p w14:paraId="30F04008" w14:textId="3A16CA54" w:rsidR="0014504E" w:rsidRPr="0028603C" w:rsidRDefault="003C458D" w:rsidP="0014504E">
      <w:pPr>
        <w:pStyle w:val="Heading2"/>
        <w:widowControl/>
        <w:numPr>
          <w:ilvl w:val="1"/>
          <w:numId w:val="1"/>
        </w:numPr>
        <w:tabs>
          <w:tab w:val="clear" w:pos="0"/>
          <w:tab w:val="num" w:pos="-720"/>
        </w:tabs>
        <w:rPr>
          <w:lang w:val="fr-FR"/>
        </w:rPr>
      </w:pPr>
      <w:r w:rsidRPr="0028603C">
        <w:rPr>
          <w:lang w:val="fr-FR"/>
        </w:rPr>
        <w:t>parvenir à un consensus avec l</w:t>
      </w:r>
      <w:r w:rsidR="00C37710" w:rsidRPr="0028603C">
        <w:rPr>
          <w:lang w:val="fr-FR"/>
        </w:rPr>
        <w:t>’</w:t>
      </w:r>
      <w:r w:rsidRPr="0028603C">
        <w:rPr>
          <w:lang w:val="fr-FR"/>
        </w:rPr>
        <w:t>Agence principale concernant toute mesure de planification, de coordination et de remise de rapports requise pour faciliter la mise en œuvre du Plan.</w:t>
      </w:r>
    </w:p>
    <w:p w14:paraId="0BD53166" w14:textId="56CA66EA" w:rsidR="0014504E" w:rsidRPr="0028603C" w:rsidRDefault="00283D95" w:rsidP="0014504E">
      <w:pPr>
        <w:keepNext/>
        <w:spacing w:before="360" w:after="240"/>
        <w:rPr>
          <w:b/>
          <w:lang w:val="fr-FR"/>
        </w:rPr>
      </w:pPr>
      <w:r w:rsidRPr="0028603C">
        <w:rPr>
          <w:b/>
          <w:lang w:val="fr-FR"/>
        </w:rPr>
        <w:t>APPENDICE 7-A : RÉDUCTION DU FINANCEMENT EN CAS DE NON-CONFORMITÉ</w:t>
      </w:r>
    </w:p>
    <w:p w14:paraId="0CD4DC44" w14:textId="16E03E6B" w:rsidR="0014504E" w:rsidRPr="0028603C" w:rsidRDefault="00CB5AB2" w:rsidP="0014504E">
      <w:pPr>
        <w:pStyle w:val="Heading1"/>
        <w:numPr>
          <w:ilvl w:val="0"/>
          <w:numId w:val="22"/>
        </w:numPr>
        <w:tabs>
          <w:tab w:val="clear" w:pos="0"/>
        </w:tabs>
        <w:rPr>
          <w:lang w:val="fr-FR"/>
        </w:rPr>
      </w:pPr>
      <w:r w:rsidRPr="0028603C">
        <w:rPr>
          <w:lang w:val="fr-FR"/>
        </w:rPr>
        <w:t>Conformément au paragraphe 11 de l</w:t>
      </w:r>
      <w:r w:rsidR="00C37710" w:rsidRPr="0028603C">
        <w:rPr>
          <w:lang w:val="fr-FR"/>
        </w:rPr>
        <w:t>’</w:t>
      </w:r>
      <w:r w:rsidRPr="0028603C">
        <w:rPr>
          <w:lang w:val="fr-FR"/>
        </w:rPr>
        <w:t>Accord, il pourra être déduit du montant du financement accordé un montant de 187 </w:t>
      </w:r>
      <w:r w:rsidR="002C0FC1" w:rsidRPr="0028603C">
        <w:rPr>
          <w:lang w:val="fr-FR"/>
        </w:rPr>
        <w:t>$US</w:t>
      </w:r>
      <w:r w:rsidRPr="0028603C">
        <w:rPr>
          <w:lang w:val="fr-FR"/>
        </w:rPr>
        <w:t xml:space="preserve"> par kg PAO de consommation dépassant la quantité précisée à la ligne 1.2 de l</w:t>
      </w:r>
      <w:r w:rsidR="00C37710" w:rsidRPr="0028603C">
        <w:rPr>
          <w:lang w:val="fr-FR"/>
        </w:rPr>
        <w:t>’</w:t>
      </w:r>
      <w:r w:rsidRPr="0028603C">
        <w:rPr>
          <w:lang w:val="fr-FR"/>
        </w:rPr>
        <w:t>Appendice 2-A pour chaque année de non-conformité à l</w:t>
      </w:r>
      <w:r w:rsidR="00C37710" w:rsidRPr="0028603C">
        <w:rPr>
          <w:lang w:val="fr-FR"/>
        </w:rPr>
        <w:t>’</w:t>
      </w:r>
      <w:r w:rsidRPr="0028603C">
        <w:rPr>
          <w:lang w:val="fr-FR"/>
        </w:rPr>
        <w:t>objectif précisé à la ligne 1.2 de l</w:t>
      </w:r>
      <w:r w:rsidR="00C37710" w:rsidRPr="0028603C">
        <w:rPr>
          <w:lang w:val="fr-FR"/>
        </w:rPr>
        <w:t>’</w:t>
      </w:r>
      <w:r w:rsidRPr="0028603C">
        <w:rPr>
          <w:lang w:val="fr-FR"/>
        </w:rPr>
        <w:t>Appendice 2-A, étant entendu que la réduction maximum du financement ne dépassera pas le niveau de financement de la tranche demandé. Des mesures supplémentaires peuvent être considérées dans les cas où une non-conformité se prolonge sur deux années consécutives.</w:t>
      </w:r>
    </w:p>
    <w:p w14:paraId="5D12D7BF" w14:textId="247C9EB8" w:rsidR="0014504E" w:rsidRPr="0028603C" w:rsidRDefault="00735541" w:rsidP="0014504E">
      <w:pPr>
        <w:pStyle w:val="Heading1"/>
        <w:numPr>
          <w:ilvl w:val="0"/>
          <w:numId w:val="19"/>
        </w:numPr>
        <w:tabs>
          <w:tab w:val="clear" w:pos="0"/>
        </w:tabs>
        <w:rPr>
          <w:lang w:val="fr-FR"/>
        </w:rPr>
      </w:pPr>
      <w:r w:rsidRPr="0028603C">
        <w:rPr>
          <w:lang w:val="fr-FR"/>
        </w:rPr>
        <w:t>Si la pénalité doit être appliquée au cours d</w:t>
      </w:r>
      <w:r w:rsidR="00C37710" w:rsidRPr="0028603C">
        <w:rPr>
          <w:lang w:val="fr-FR"/>
        </w:rPr>
        <w:t>’</w:t>
      </w:r>
      <w:r w:rsidRPr="0028603C">
        <w:rPr>
          <w:lang w:val="fr-FR"/>
        </w:rPr>
        <w:t>une année où deux accords assortis de pénalités différentes sont en vigueur (mise en œuvre en parallèle de deux phases du Plan), l</w:t>
      </w:r>
      <w:r w:rsidR="00C37710" w:rsidRPr="0028603C">
        <w:rPr>
          <w:lang w:val="fr-FR"/>
        </w:rPr>
        <w:t>’</w:t>
      </w:r>
      <w:r w:rsidRPr="0028603C">
        <w:rPr>
          <w:lang w:val="fr-FR"/>
        </w:rPr>
        <w:t>application de la pénalité sera déterminée au cas par cas en tenant compte du secteur en particulier responsable de la non-conformité. S</w:t>
      </w:r>
      <w:r w:rsidR="00C37710" w:rsidRPr="0028603C">
        <w:rPr>
          <w:lang w:val="fr-FR"/>
        </w:rPr>
        <w:t>’</w:t>
      </w:r>
      <w:r w:rsidRPr="0028603C">
        <w:rPr>
          <w:lang w:val="fr-FR"/>
        </w:rPr>
        <w:t>il est impossible de déterminer un secteur, ou si les deux phases concernent le même secteur, le niveau de pénalité à appliquer sera le plus élevé.</w:t>
      </w:r>
    </w:p>
    <w:p w14:paraId="29C3CC1E" w14:textId="77777777" w:rsidR="007D7F27" w:rsidRPr="0028603C" w:rsidRDefault="007D7F27" w:rsidP="0014504E">
      <w:pPr>
        <w:jc w:val="left"/>
        <w:rPr>
          <w:b/>
          <w:bCs/>
          <w:lang w:val="fr-FR"/>
        </w:rPr>
      </w:pPr>
    </w:p>
    <w:p w14:paraId="783CFEE2" w14:textId="77777777" w:rsidR="008044AE" w:rsidRPr="0018264D" w:rsidRDefault="008044AE" w:rsidP="002703FD">
      <w:pPr>
        <w:jc w:val="center"/>
        <w:rPr>
          <w:b/>
          <w:bCs/>
          <w:lang w:val="fr-FR"/>
        </w:rPr>
        <w:sectPr w:rsidR="008044AE" w:rsidRPr="0018264D" w:rsidSect="00466FD5">
          <w:headerReference w:type="even" r:id="rId27"/>
          <w:headerReference w:type="default" r:id="rId28"/>
          <w:footerReference w:type="even" r:id="rId29"/>
          <w:footerReference w:type="default" r:id="rId30"/>
          <w:footnotePr>
            <w:numRestart w:val="eachSect"/>
          </w:footnotePr>
          <w:pgSz w:w="12240" w:h="15840" w:code="1"/>
          <w:pgMar w:top="720" w:right="1440" w:bottom="864" w:left="1440" w:header="720" w:footer="475" w:gutter="0"/>
          <w:pgNumType w:start="1"/>
          <w:cols w:space="720"/>
          <w:docGrid w:linePitch="299"/>
        </w:sectPr>
      </w:pPr>
    </w:p>
    <w:p w14:paraId="2094FE37" w14:textId="3AF6EC6D" w:rsidR="002703FD" w:rsidRDefault="002703FD" w:rsidP="002703FD">
      <w:pPr>
        <w:jc w:val="center"/>
        <w:rPr>
          <w:b/>
          <w:bCs/>
          <w:lang w:val="en-US"/>
        </w:rPr>
      </w:pPr>
      <w:r>
        <w:rPr>
          <w:b/>
          <w:bCs/>
          <w:lang w:val="en-US"/>
        </w:rPr>
        <w:lastRenderedPageBreak/>
        <w:t>A</w:t>
      </w:r>
      <w:r w:rsidR="007D7F27">
        <w:rPr>
          <w:b/>
          <w:bCs/>
          <w:lang w:val="en-US"/>
        </w:rPr>
        <w:t>n</w:t>
      </w:r>
      <w:r w:rsidR="00A3278E">
        <w:rPr>
          <w:b/>
          <w:bCs/>
          <w:lang w:val="en-US"/>
        </w:rPr>
        <w:t>n</w:t>
      </w:r>
      <w:r w:rsidR="007D7F27">
        <w:rPr>
          <w:b/>
          <w:bCs/>
          <w:lang w:val="en-US"/>
        </w:rPr>
        <w:t>ex</w:t>
      </w:r>
      <w:r>
        <w:rPr>
          <w:b/>
          <w:bCs/>
          <w:lang w:val="en-US"/>
        </w:rPr>
        <w:t xml:space="preserve"> II</w:t>
      </w:r>
    </w:p>
    <w:p w14:paraId="7A51686D" w14:textId="77777777" w:rsidR="007E55C0" w:rsidRDefault="007E55C0" w:rsidP="007E55C0">
      <w:pPr>
        <w:jc w:val="center"/>
        <w:rPr>
          <w:b/>
          <w:bCs/>
          <w:lang w:val="en-US"/>
        </w:rPr>
      </w:pPr>
    </w:p>
    <w:p w14:paraId="202012A3" w14:textId="77777777" w:rsidR="007E55C0" w:rsidRPr="000872D1" w:rsidRDefault="007E55C0" w:rsidP="007E55C0">
      <w:pPr>
        <w:jc w:val="center"/>
        <w:rPr>
          <w:b/>
          <w:bCs/>
          <w:lang w:val="en-US"/>
        </w:rPr>
      </w:pPr>
      <w:r>
        <w:rPr>
          <w:b/>
          <w:bCs/>
          <w:lang w:val="en-US"/>
        </w:rPr>
        <w:t>METHODOLOGY TO CALCULATE ADDITIONAL COMPONENT COSTS</w:t>
      </w:r>
    </w:p>
    <w:p w14:paraId="0977C691" w14:textId="77777777" w:rsidR="007E55C0" w:rsidRDefault="007E55C0" w:rsidP="007E55C0">
      <w:pPr>
        <w:rPr>
          <w:lang w:val="en-US"/>
        </w:rPr>
      </w:pPr>
    </w:p>
    <w:p w14:paraId="530969DD" w14:textId="77777777" w:rsidR="007E55C0" w:rsidRPr="004D4352" w:rsidRDefault="007E55C0" w:rsidP="007E55C0">
      <w:pPr>
        <w:rPr>
          <w:u w:val="single"/>
          <w:lang w:val="en-US"/>
        </w:rPr>
      </w:pPr>
      <w:r>
        <w:rPr>
          <w:u w:val="single"/>
          <w:lang w:val="en-US"/>
        </w:rPr>
        <w:t>Domestic refrigerators</w:t>
      </w:r>
    </w:p>
    <w:p w14:paraId="2B2F1E2D" w14:textId="77777777" w:rsidR="007E55C0" w:rsidRDefault="007E55C0" w:rsidP="007E55C0">
      <w:pPr>
        <w:rPr>
          <w:lang w:val="en-US"/>
        </w:rPr>
      </w:pPr>
    </w:p>
    <w:p w14:paraId="49A5647C" w14:textId="77777777" w:rsidR="007E55C0" w:rsidRDefault="007E55C0" w:rsidP="00AF7C87">
      <w:pPr>
        <w:pStyle w:val="Heading1"/>
        <w:numPr>
          <w:ilvl w:val="0"/>
          <w:numId w:val="27"/>
        </w:numPr>
      </w:pPr>
      <w:r>
        <w:t xml:space="preserve">UNIDO </w:t>
      </w:r>
      <w:r w:rsidRPr="00850FC1">
        <w:t xml:space="preserve">provided detailed information for each model manufactured by the </w:t>
      </w:r>
      <w:r>
        <w:t>nine</w:t>
      </w:r>
      <w:r w:rsidRPr="00850FC1">
        <w:t xml:space="preserve"> enterprises, including </w:t>
      </w:r>
      <w:r>
        <w:t xml:space="preserve">(by model) the </w:t>
      </w:r>
      <w:r w:rsidRPr="00850FC1">
        <w:t>number of units sold between 202</w:t>
      </w:r>
      <w:r>
        <w:t>2</w:t>
      </w:r>
      <w:r w:rsidRPr="00850FC1">
        <w:t xml:space="preserve"> and 202</w:t>
      </w:r>
      <w:r>
        <w:t>4;</w:t>
      </w:r>
      <w:r w:rsidRPr="00850FC1">
        <w:t xml:space="preserve"> volume</w:t>
      </w:r>
      <w:r>
        <w:t xml:space="preserve"> (in litres);</w:t>
      </w:r>
      <w:r w:rsidRPr="00850FC1">
        <w:t xml:space="preserve"> refrigerant and refrigerant charge</w:t>
      </w:r>
      <w:r>
        <w:t>;</w:t>
      </w:r>
      <w:r w:rsidRPr="00850FC1">
        <w:t xml:space="preserve"> </w:t>
      </w:r>
      <w:r>
        <w:t>the current MEPS applicable to the model (in kWh/year); expected MEPS in 36 months;</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690CD577" w14:textId="77777777" w:rsidR="007E55C0" w:rsidRDefault="007E55C0" w:rsidP="007E55C0">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2 of document </w:t>
      </w:r>
      <w:r w:rsidRPr="00AA711E">
        <w:t>UNEP/OzL.Pro/ExCom</w:t>
      </w:r>
      <w:r>
        <w:t xml:space="preserve">/94/61.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2C663011" w14:textId="77777777" w:rsidR="007E55C0" w:rsidRDefault="007E55C0" w:rsidP="007E55C0">
      <w:pPr>
        <w:pStyle w:val="Heading1"/>
        <w:numPr>
          <w:ilvl w:val="0"/>
          <w:numId w:val="1"/>
        </w:numPr>
      </w:pPr>
      <w:r>
        <w:t xml:space="preserve">Table 2 of document </w:t>
      </w:r>
      <w:r w:rsidRPr="00AA711E">
        <w:t>UNEP/OzL.Pro/ExCom</w:t>
      </w:r>
      <w:r>
        <w:t>/94/61 specifies three levels (E-low, E-medium, and E-high) based on which the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674EBCFD" w14:textId="77777777" w:rsidR="007E55C0" w:rsidRDefault="007E55C0" w:rsidP="007E55C0">
      <w:pPr>
        <w:pStyle w:val="Heading1"/>
        <w:numPr>
          <w:ilvl w:val="0"/>
          <w:numId w:val="1"/>
        </w:numPr>
      </w:pPr>
      <w:r>
        <w:t>Because the test conditions of 25</w:t>
      </w:r>
      <w:r w:rsidRPr="00CD7F39">
        <w:t>℃</w:t>
      </w:r>
      <w:r>
        <w:t xml:space="preserve"> used in Egypt differ from those used in the U4E model regulations used in</w:t>
      </w:r>
      <w:r w:rsidRPr="00A36B1E">
        <w:t xml:space="preserve"> </w:t>
      </w:r>
      <w:r>
        <w:t xml:space="preserve">document </w:t>
      </w:r>
      <w:r w:rsidRPr="00AA711E">
        <w:t>UNEP/OzL.Pro/ExCom</w:t>
      </w:r>
      <w:r>
        <w:t>/94/61, the levels of E-low, E-medium, and E-high were adjusted to Egyptian test conditions using linear interpolation. In particular:</w:t>
      </w:r>
    </w:p>
    <w:p w14:paraId="52B51452" w14:textId="77777777" w:rsidR="007E55C0" w:rsidRDefault="007E55C0" w:rsidP="007E55C0">
      <w:pPr>
        <w:pStyle w:val="Heading2"/>
        <w:numPr>
          <w:ilvl w:val="1"/>
          <w:numId w:val="1"/>
        </w:numPr>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 t</w:t>
      </w:r>
      <w:r w:rsidRPr="0057318D">
        <w:t>he value for</w:t>
      </w:r>
      <w:r>
        <w:t xml:space="preserve"> </w:t>
      </w:r>
      <w:r w:rsidRPr="0057318D">
        <w:t>AEC</w:t>
      </w:r>
      <w:r w:rsidRPr="0057318D">
        <w:rPr>
          <w:vertAlign w:val="subscript"/>
        </w:rPr>
        <w:t xml:space="preserve">Max </w:t>
      </w:r>
      <w:r w:rsidRPr="0057318D">
        <w:t>was calculated at a standard test temperature of 25</w:t>
      </w:r>
      <w:r w:rsidRPr="00CD7F39">
        <w:t>℃</w:t>
      </w:r>
      <w:r>
        <w:t>,</w:t>
      </w:r>
      <w:r w:rsidRPr="0057318D">
        <w:t xml:space="preserve"> based on </w:t>
      </w:r>
      <w:r>
        <w:t xml:space="preserve">a </w:t>
      </w:r>
      <w:r w:rsidRPr="0057318D">
        <w:rPr>
          <w:b/>
          <w:bCs/>
        </w:rPr>
        <w:t>linear interpolation</w:t>
      </w:r>
      <w:r w:rsidRPr="0057318D">
        <w:t xml:space="preserve"> of the values used for calculating AEC</w:t>
      </w:r>
      <w:r w:rsidRPr="0057318D">
        <w:rPr>
          <w:vertAlign w:val="subscript"/>
        </w:rPr>
        <w:t xml:space="preserve">Max </w:t>
      </w:r>
      <w:r w:rsidRPr="0057318D">
        <w:t xml:space="preserve">in </w:t>
      </w:r>
      <w:r>
        <w:t>t</w:t>
      </w:r>
      <w:r w:rsidRPr="0057318D">
        <w:t xml:space="preserve">able 4 </w:t>
      </w:r>
      <w:r>
        <w:t xml:space="preserve">of the model U4E regulations </w:t>
      </w:r>
      <w:r w:rsidRPr="0057318D">
        <w:t xml:space="preserve">from the values given for </w:t>
      </w:r>
      <w:r w:rsidRPr="0057318D">
        <w:rPr>
          <w:b/>
          <w:bCs/>
        </w:rPr>
        <w:t>20</w:t>
      </w:r>
      <w:r w:rsidRPr="00CD7F39">
        <w:t>℃</w:t>
      </w:r>
      <w:r w:rsidRPr="0057318D">
        <w:rPr>
          <w:b/>
          <w:bCs/>
        </w:rPr>
        <w:t xml:space="preserve"> </w:t>
      </w:r>
      <w:r w:rsidRPr="0057318D">
        <w:t xml:space="preserve">and </w:t>
      </w:r>
      <w:r w:rsidRPr="0057318D">
        <w:rPr>
          <w:b/>
          <w:bCs/>
        </w:rPr>
        <w:t>32</w:t>
      </w:r>
      <w:r w:rsidRPr="00CD7F39">
        <w:t>℃</w:t>
      </w:r>
      <w:r w:rsidRPr="0057318D">
        <w:t xml:space="preserve"> </w:t>
      </w:r>
      <w:r>
        <w:t>, according to the following equations:</w:t>
      </w:r>
    </w:p>
    <w:p w14:paraId="07D96289" w14:textId="77777777" w:rsidR="007E55C0" w:rsidRDefault="007E55C0" w:rsidP="007E55C0">
      <w:pPr>
        <w:pStyle w:val="Heading3"/>
        <w:numPr>
          <w:ilvl w:val="2"/>
          <w:numId w:val="1"/>
        </w:numPr>
      </w:pPr>
      <w:r>
        <w:t>At 20</w:t>
      </w:r>
      <w:r w:rsidRPr="00CD7F39">
        <w:t>℃</w:t>
      </w:r>
      <w:r>
        <w:t xml:space="preserve">: </w:t>
      </w:r>
      <w:r w:rsidRPr="0057318D">
        <w:t>AEC</w:t>
      </w:r>
      <w:r w:rsidRPr="0057318D">
        <w:rPr>
          <w:vertAlign w:val="subscript"/>
        </w:rPr>
        <w:t>Max</w:t>
      </w:r>
      <w:r w:rsidRPr="0057318D">
        <w:t xml:space="preserve"> </w:t>
      </w:r>
      <w:r>
        <w:t xml:space="preserve">= </w:t>
      </w:r>
      <w:r w:rsidRPr="0057318D">
        <w:t>0.134xAV+84</w:t>
      </w:r>
      <w:r>
        <w:t>, where AV = adjusted volume (liter) as explained in U4E’s model regulations;</w:t>
      </w:r>
    </w:p>
    <w:p w14:paraId="39A5E5F4" w14:textId="77777777" w:rsidR="007E55C0" w:rsidRDefault="007E55C0" w:rsidP="007E55C0">
      <w:pPr>
        <w:pStyle w:val="Heading3"/>
        <w:numPr>
          <w:ilvl w:val="2"/>
          <w:numId w:val="1"/>
        </w:numPr>
      </w:pPr>
      <w:r>
        <w:t>At</w:t>
      </w:r>
      <w:r w:rsidRPr="0057318D">
        <w:t xml:space="preserve"> 32</w:t>
      </w:r>
      <w:r w:rsidRPr="00CD7F39">
        <w:t>℃</w:t>
      </w:r>
      <w:r>
        <w:t>:  AEC</w:t>
      </w:r>
      <w:r w:rsidRPr="00573218">
        <w:rPr>
          <w:vertAlign w:val="subscript"/>
        </w:rPr>
        <w:t>Max</w:t>
      </w:r>
      <w:r>
        <w:t xml:space="preserve"> = 0.</w:t>
      </w:r>
      <w:r w:rsidRPr="0057318D">
        <w:t>220xAV +137</w:t>
      </w:r>
      <w:r>
        <w:t>.</w:t>
      </w:r>
    </w:p>
    <w:p w14:paraId="2C73A6B8" w14:textId="77777777" w:rsidR="007E55C0" w:rsidRDefault="007E55C0" w:rsidP="007E55C0">
      <w:pPr>
        <w:pStyle w:val="Heading2"/>
        <w:numPr>
          <w:ilvl w:val="1"/>
          <w:numId w:val="1"/>
        </w:numPr>
      </w:pPr>
      <w:r>
        <w:t>Accordingly, at 25</w:t>
      </w:r>
      <w:r w:rsidRPr="00CD7F39">
        <w:t>℃</w:t>
      </w:r>
      <w:r>
        <w:t xml:space="preserve">, </w:t>
      </w:r>
      <w:r w:rsidRPr="0057318D">
        <w:t>AEC</w:t>
      </w:r>
      <w:r w:rsidRPr="0057318D">
        <w:rPr>
          <w:vertAlign w:val="subscript"/>
        </w:rPr>
        <w:t>Max</w:t>
      </w:r>
      <w:r w:rsidRPr="0057318D">
        <w:t xml:space="preserve"> </w:t>
      </w:r>
      <w:r>
        <w:t xml:space="preserve">= </w:t>
      </w:r>
      <w:r w:rsidRPr="0057318D">
        <w:t>0.17xAV+106.08.    </w:t>
      </w:r>
    </w:p>
    <w:p w14:paraId="6BCFBBF4" w14:textId="77777777" w:rsidR="007E55C0" w:rsidRDefault="007E55C0" w:rsidP="007E55C0">
      <w:pPr>
        <w:pStyle w:val="Heading2"/>
        <w:numPr>
          <w:ilvl w:val="1"/>
          <w:numId w:val="1"/>
        </w:numPr>
      </w:pPr>
      <w:r w:rsidRPr="0057318D">
        <w:t>AEC</w:t>
      </w:r>
      <w:r w:rsidRPr="0057318D">
        <w:rPr>
          <w:vertAlign w:val="subscript"/>
        </w:rPr>
        <w:t>Max</w:t>
      </w:r>
      <w:r w:rsidRPr="00811551">
        <w:t>,</w:t>
      </w:r>
      <w:r w:rsidRPr="0057318D">
        <w:t xml:space="preserve"> which is in kWh/yr</w:t>
      </w:r>
      <w:r>
        <w:t>,</w:t>
      </w:r>
      <w:r w:rsidRPr="0057318D">
        <w:t xml:space="preserve"> was adjusted to kWh/yr/litre using the equipment capacity in litre</w:t>
      </w:r>
      <w:r>
        <w:t>s</w:t>
      </w:r>
      <w:r w:rsidRPr="0057318D">
        <w:t xml:space="preserve">.  </w:t>
      </w:r>
    </w:p>
    <w:p w14:paraId="1B6A7B0D" w14:textId="77777777" w:rsidR="007E55C0" w:rsidRPr="0057318D" w:rsidRDefault="007E55C0" w:rsidP="007E55C0">
      <w:pPr>
        <w:pStyle w:val="Heading2"/>
        <w:numPr>
          <w:ilvl w:val="1"/>
          <w:numId w:val="1"/>
        </w:numPr>
      </w:pPr>
      <w:r w:rsidRPr="0057318D">
        <w:t xml:space="preserve">This maximum value was used as </w:t>
      </w:r>
      <w:r>
        <w:t xml:space="preserve">E-low, with E-medium and E-high </w:t>
      </w:r>
      <w:r w:rsidRPr="0057318D">
        <w:t xml:space="preserve">adjusted to 0.8 and 0.59 </w:t>
      </w:r>
      <w:r>
        <w:t xml:space="preserve">respectively </w:t>
      </w:r>
      <w:r w:rsidRPr="0057318D">
        <w:t xml:space="preserve">of that value. For example, for </w:t>
      </w:r>
      <w:r>
        <w:t>a domestic refrigerator tested at 25</w:t>
      </w:r>
      <w:r w:rsidRPr="00CD7F39">
        <w:t>℃</w:t>
      </w:r>
      <w:r>
        <w:t xml:space="preserve"> with an adjusted volume of </w:t>
      </w:r>
      <w:r w:rsidRPr="0057318D">
        <w:t>330 litre</w:t>
      </w:r>
      <w:r>
        <w:t>s</w:t>
      </w:r>
      <w:r w:rsidRPr="0057318D">
        <w:t>, AEC</w:t>
      </w:r>
      <w:r w:rsidRPr="00811551">
        <w:rPr>
          <w:vertAlign w:val="subscript"/>
        </w:rPr>
        <w:t>Max</w:t>
      </w:r>
      <w:r w:rsidRPr="0057318D">
        <w:t xml:space="preserve"> was </w:t>
      </w:r>
      <w:r>
        <w:t xml:space="preserve">equal to </w:t>
      </w:r>
      <w:r w:rsidRPr="0057318D">
        <w:t>281 kW</w:t>
      </w:r>
      <w:r>
        <w:t>h</w:t>
      </w:r>
      <w:r w:rsidRPr="0057318D">
        <w:t>/y</w:t>
      </w:r>
      <w:r>
        <w:t>ear, resulting in E-low, and E-medium and E-high of</w:t>
      </w:r>
      <w:r w:rsidRPr="0057318D">
        <w:t xml:space="preserve"> 0.852, 0.682 and 0.503 kWh/yr/liter. This methodology was applied </w:t>
      </w:r>
      <w:r>
        <w:t xml:space="preserve">to each of the 159 models of </w:t>
      </w:r>
      <w:r w:rsidRPr="0057318D">
        <w:t xml:space="preserve">domestic refrigerators </w:t>
      </w:r>
      <w:r>
        <w:t xml:space="preserve">manufactured. </w:t>
      </w:r>
    </w:p>
    <w:p w14:paraId="5EFF5B7E" w14:textId="77777777" w:rsidR="007E55C0" w:rsidRPr="0057318D" w:rsidRDefault="007E55C0" w:rsidP="007E55C0"/>
    <w:p w14:paraId="0565CC57" w14:textId="77777777" w:rsidR="007E55C0" w:rsidRDefault="007E55C0" w:rsidP="007E55C0">
      <w:pPr>
        <w:pStyle w:val="Heading1"/>
        <w:numPr>
          <w:ilvl w:val="0"/>
          <w:numId w:val="1"/>
        </w:numPr>
      </w:pPr>
      <w:r>
        <w:lastRenderedPageBreak/>
        <w:t>Two illustrative examples for the calculation of the eligible additional component incentive for domestic refrigerators are given in table 1 below.</w:t>
      </w:r>
    </w:p>
    <w:p w14:paraId="2D5CD7BC" w14:textId="77777777" w:rsidR="007E55C0" w:rsidRPr="00EC1342" w:rsidRDefault="007E55C0" w:rsidP="007E55C0">
      <w:pPr>
        <w:rPr>
          <w:b/>
        </w:rPr>
      </w:pPr>
      <w:r w:rsidRPr="00EC1342">
        <w:rPr>
          <w: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634"/>
        <w:gridCol w:w="1082"/>
        <w:gridCol w:w="1345"/>
        <w:gridCol w:w="1556"/>
      </w:tblGrid>
      <w:tr w:rsidR="007E55C0" w:rsidRPr="002B298F" w14:paraId="66BBA862" w14:textId="77777777" w:rsidTr="00514C30">
        <w:trPr>
          <w:trHeight w:val="290"/>
        </w:trPr>
        <w:tc>
          <w:tcPr>
            <w:tcW w:w="3823" w:type="dxa"/>
            <w:noWrap/>
            <w:tcMar>
              <w:top w:w="0" w:type="dxa"/>
              <w:left w:w="108" w:type="dxa"/>
              <w:bottom w:w="0" w:type="dxa"/>
              <w:right w:w="108" w:type="dxa"/>
            </w:tcMar>
            <w:vAlign w:val="center"/>
            <w:hideMark/>
          </w:tcPr>
          <w:p w14:paraId="5DCD0EA1" w14:textId="77777777" w:rsidR="007E55C0" w:rsidRPr="00EC1342" w:rsidRDefault="007E55C0" w:rsidP="00514C30">
            <w:pPr>
              <w:jc w:val="center"/>
              <w:rPr>
                <w:b/>
                <w:sz w:val="20"/>
                <w:szCs w:val="20"/>
              </w:rPr>
            </w:pPr>
            <w:r w:rsidRPr="00EC1342">
              <w:rPr>
                <w:b/>
                <w:sz w:val="20"/>
                <w:szCs w:val="20"/>
              </w:rPr>
              <w:t>Particulars</w:t>
            </w:r>
          </w:p>
        </w:tc>
        <w:tc>
          <w:tcPr>
            <w:tcW w:w="1634" w:type="dxa"/>
            <w:vAlign w:val="center"/>
          </w:tcPr>
          <w:p w14:paraId="1EB70D55" w14:textId="77777777" w:rsidR="007E55C0" w:rsidRPr="002B298F" w:rsidRDefault="007E55C0" w:rsidP="00514C30">
            <w:pPr>
              <w:jc w:val="center"/>
              <w:rPr>
                <w:b/>
                <w:bCs/>
                <w:sz w:val="20"/>
                <w:szCs w:val="20"/>
              </w:rPr>
            </w:pPr>
            <w:r w:rsidRPr="002B298F">
              <w:rPr>
                <w:b/>
                <w:bCs/>
                <w:sz w:val="20"/>
                <w:szCs w:val="20"/>
              </w:rPr>
              <w:t>Units</w:t>
            </w:r>
          </w:p>
        </w:tc>
        <w:tc>
          <w:tcPr>
            <w:tcW w:w="1082" w:type="dxa"/>
            <w:noWrap/>
            <w:tcMar>
              <w:top w:w="0" w:type="dxa"/>
              <w:left w:w="108" w:type="dxa"/>
              <w:bottom w:w="0" w:type="dxa"/>
              <w:right w:w="108" w:type="dxa"/>
            </w:tcMar>
            <w:vAlign w:val="center"/>
            <w:hideMark/>
          </w:tcPr>
          <w:p w14:paraId="6F873D5C" w14:textId="77777777" w:rsidR="007E55C0" w:rsidRPr="002B298F" w:rsidRDefault="007E55C0" w:rsidP="00514C30">
            <w:pPr>
              <w:jc w:val="center"/>
              <w:rPr>
                <w:b/>
                <w:bCs/>
                <w:sz w:val="20"/>
                <w:szCs w:val="20"/>
              </w:rPr>
            </w:pPr>
            <w:r>
              <w:rPr>
                <w:b/>
                <w:bCs/>
                <w:sz w:val="20"/>
                <w:szCs w:val="20"/>
              </w:rPr>
              <w:t>Reference</w:t>
            </w:r>
          </w:p>
        </w:tc>
        <w:tc>
          <w:tcPr>
            <w:tcW w:w="1345" w:type="dxa"/>
            <w:noWrap/>
            <w:tcMar>
              <w:top w:w="0" w:type="dxa"/>
              <w:left w:w="108" w:type="dxa"/>
              <w:bottom w:w="0" w:type="dxa"/>
              <w:right w:w="108" w:type="dxa"/>
            </w:tcMar>
            <w:vAlign w:val="center"/>
            <w:hideMark/>
          </w:tcPr>
          <w:p w14:paraId="3249D734" w14:textId="77777777" w:rsidR="007E55C0" w:rsidRPr="002B298F" w:rsidRDefault="007E55C0" w:rsidP="00514C30">
            <w:pPr>
              <w:jc w:val="center"/>
              <w:rPr>
                <w:b/>
                <w:bCs/>
                <w:sz w:val="20"/>
                <w:szCs w:val="20"/>
              </w:rPr>
            </w:pPr>
            <w:r w:rsidRPr="002B298F">
              <w:rPr>
                <w:b/>
                <w:bCs/>
                <w:sz w:val="20"/>
                <w:szCs w:val="20"/>
              </w:rPr>
              <w:t>Model A</w:t>
            </w:r>
          </w:p>
        </w:tc>
        <w:tc>
          <w:tcPr>
            <w:tcW w:w="1556" w:type="dxa"/>
            <w:noWrap/>
            <w:tcMar>
              <w:top w:w="0" w:type="dxa"/>
              <w:left w:w="108" w:type="dxa"/>
              <w:bottom w:w="0" w:type="dxa"/>
              <w:right w:w="108" w:type="dxa"/>
            </w:tcMar>
            <w:vAlign w:val="center"/>
            <w:hideMark/>
          </w:tcPr>
          <w:p w14:paraId="55D1A534" w14:textId="77777777" w:rsidR="007E55C0" w:rsidRPr="002B298F" w:rsidRDefault="007E55C0" w:rsidP="00514C30">
            <w:pPr>
              <w:jc w:val="center"/>
              <w:rPr>
                <w:b/>
                <w:bCs/>
                <w:sz w:val="20"/>
                <w:szCs w:val="20"/>
              </w:rPr>
            </w:pPr>
            <w:r w:rsidRPr="002B298F">
              <w:rPr>
                <w:b/>
                <w:bCs/>
                <w:sz w:val="20"/>
                <w:szCs w:val="20"/>
              </w:rPr>
              <w:t>Model B</w:t>
            </w:r>
          </w:p>
        </w:tc>
      </w:tr>
      <w:tr w:rsidR="007E55C0" w:rsidRPr="002B298F" w14:paraId="23227DF8" w14:textId="77777777" w:rsidTr="00514C30">
        <w:trPr>
          <w:trHeight w:val="290"/>
        </w:trPr>
        <w:tc>
          <w:tcPr>
            <w:tcW w:w="3823" w:type="dxa"/>
            <w:noWrap/>
            <w:tcMar>
              <w:top w:w="0" w:type="dxa"/>
              <w:left w:w="108" w:type="dxa"/>
              <w:bottom w:w="0" w:type="dxa"/>
              <w:right w:w="108" w:type="dxa"/>
            </w:tcMar>
            <w:vAlign w:val="center"/>
            <w:hideMark/>
          </w:tcPr>
          <w:p w14:paraId="4837B867" w14:textId="77777777" w:rsidR="007E55C0" w:rsidRPr="002B298F" w:rsidRDefault="007E55C0" w:rsidP="00514C30">
            <w:pPr>
              <w:rPr>
                <w:sz w:val="20"/>
                <w:szCs w:val="20"/>
              </w:rPr>
            </w:pPr>
            <w:r w:rsidRPr="002B298F">
              <w:rPr>
                <w:sz w:val="20"/>
                <w:szCs w:val="20"/>
              </w:rPr>
              <w:t>Adjusted volume</w:t>
            </w:r>
          </w:p>
        </w:tc>
        <w:tc>
          <w:tcPr>
            <w:tcW w:w="1634" w:type="dxa"/>
            <w:vAlign w:val="center"/>
          </w:tcPr>
          <w:p w14:paraId="1CAA2A7A" w14:textId="77777777" w:rsidR="007E55C0" w:rsidRPr="002B298F" w:rsidRDefault="007E55C0" w:rsidP="00514C30">
            <w:pPr>
              <w:jc w:val="center"/>
              <w:rPr>
                <w:sz w:val="20"/>
                <w:szCs w:val="20"/>
              </w:rPr>
            </w:pPr>
            <w:r w:rsidRPr="002B298F">
              <w:rPr>
                <w:sz w:val="20"/>
                <w:szCs w:val="20"/>
              </w:rPr>
              <w:t>litre</w:t>
            </w:r>
          </w:p>
        </w:tc>
        <w:tc>
          <w:tcPr>
            <w:tcW w:w="1082" w:type="dxa"/>
            <w:noWrap/>
            <w:tcMar>
              <w:top w:w="0" w:type="dxa"/>
              <w:left w:w="108" w:type="dxa"/>
              <w:bottom w:w="0" w:type="dxa"/>
              <w:right w:w="108" w:type="dxa"/>
            </w:tcMar>
            <w:hideMark/>
          </w:tcPr>
          <w:p w14:paraId="472C42BE" w14:textId="77777777" w:rsidR="007E55C0" w:rsidRPr="002B298F" w:rsidRDefault="007E55C0" w:rsidP="00514C30">
            <w:pPr>
              <w:jc w:val="center"/>
              <w:rPr>
                <w:sz w:val="20"/>
                <w:szCs w:val="20"/>
              </w:rPr>
            </w:pPr>
            <w:r>
              <w:rPr>
                <w:sz w:val="20"/>
                <w:szCs w:val="20"/>
              </w:rPr>
              <w:t>-</w:t>
            </w:r>
          </w:p>
        </w:tc>
        <w:tc>
          <w:tcPr>
            <w:tcW w:w="1345" w:type="dxa"/>
            <w:noWrap/>
            <w:tcMar>
              <w:top w:w="0" w:type="dxa"/>
              <w:left w:w="108" w:type="dxa"/>
              <w:bottom w:w="0" w:type="dxa"/>
              <w:right w:w="108" w:type="dxa"/>
            </w:tcMar>
            <w:vAlign w:val="center"/>
            <w:hideMark/>
          </w:tcPr>
          <w:p w14:paraId="08094440" w14:textId="77777777" w:rsidR="007E55C0" w:rsidRPr="002B298F" w:rsidRDefault="007E55C0" w:rsidP="00514C30">
            <w:pPr>
              <w:jc w:val="right"/>
              <w:rPr>
                <w:sz w:val="20"/>
                <w:szCs w:val="20"/>
              </w:rPr>
            </w:pPr>
            <w:r w:rsidRPr="002B298F">
              <w:rPr>
                <w:sz w:val="20"/>
                <w:szCs w:val="20"/>
              </w:rPr>
              <w:t>304</w:t>
            </w:r>
          </w:p>
        </w:tc>
        <w:tc>
          <w:tcPr>
            <w:tcW w:w="1556" w:type="dxa"/>
            <w:noWrap/>
            <w:tcMar>
              <w:top w:w="0" w:type="dxa"/>
              <w:left w:w="108" w:type="dxa"/>
              <w:bottom w:w="0" w:type="dxa"/>
              <w:right w:w="108" w:type="dxa"/>
            </w:tcMar>
            <w:vAlign w:val="center"/>
            <w:hideMark/>
          </w:tcPr>
          <w:p w14:paraId="668BFAD4" w14:textId="77777777" w:rsidR="007E55C0" w:rsidRPr="002B298F" w:rsidRDefault="007E55C0" w:rsidP="00514C30">
            <w:pPr>
              <w:jc w:val="right"/>
              <w:rPr>
                <w:sz w:val="20"/>
                <w:szCs w:val="20"/>
              </w:rPr>
            </w:pPr>
            <w:r w:rsidRPr="002B298F">
              <w:rPr>
                <w:sz w:val="20"/>
                <w:szCs w:val="20"/>
              </w:rPr>
              <w:t>450</w:t>
            </w:r>
          </w:p>
        </w:tc>
      </w:tr>
      <w:tr w:rsidR="007E55C0" w:rsidRPr="002B298F" w14:paraId="5EDE1867" w14:textId="77777777" w:rsidTr="00514C30">
        <w:trPr>
          <w:trHeight w:val="290"/>
        </w:trPr>
        <w:tc>
          <w:tcPr>
            <w:tcW w:w="3823" w:type="dxa"/>
            <w:noWrap/>
            <w:tcMar>
              <w:top w:w="0" w:type="dxa"/>
              <w:left w:w="108" w:type="dxa"/>
              <w:bottom w:w="0" w:type="dxa"/>
              <w:right w:w="108" w:type="dxa"/>
            </w:tcMar>
            <w:vAlign w:val="center"/>
            <w:hideMark/>
          </w:tcPr>
          <w:p w14:paraId="7D475C98" w14:textId="77777777" w:rsidR="007E55C0" w:rsidRPr="002B298F" w:rsidRDefault="007E55C0" w:rsidP="00514C30">
            <w:pPr>
              <w:rPr>
                <w:sz w:val="20"/>
                <w:szCs w:val="20"/>
              </w:rPr>
            </w:pPr>
            <w:r w:rsidRPr="002B298F">
              <w:rPr>
                <w:sz w:val="20"/>
                <w:szCs w:val="20"/>
              </w:rPr>
              <w:t>Baseline energy consumption</w:t>
            </w:r>
          </w:p>
        </w:tc>
        <w:tc>
          <w:tcPr>
            <w:tcW w:w="1634" w:type="dxa"/>
            <w:vAlign w:val="center"/>
          </w:tcPr>
          <w:p w14:paraId="35B83AB1" w14:textId="77777777" w:rsidR="007E55C0" w:rsidRPr="002B298F" w:rsidRDefault="007E55C0" w:rsidP="00514C30">
            <w:pPr>
              <w:jc w:val="center"/>
              <w:rPr>
                <w:sz w:val="20"/>
                <w:szCs w:val="20"/>
              </w:rPr>
            </w:pPr>
            <w:r w:rsidRPr="002B298F">
              <w:rPr>
                <w:sz w:val="20"/>
                <w:szCs w:val="20"/>
              </w:rPr>
              <w:t>kWh/year/litre</w:t>
            </w:r>
          </w:p>
        </w:tc>
        <w:tc>
          <w:tcPr>
            <w:tcW w:w="1082" w:type="dxa"/>
            <w:noWrap/>
            <w:tcMar>
              <w:top w:w="0" w:type="dxa"/>
              <w:left w:w="108" w:type="dxa"/>
              <w:bottom w:w="0" w:type="dxa"/>
              <w:right w:w="108" w:type="dxa"/>
            </w:tcMar>
            <w:hideMark/>
          </w:tcPr>
          <w:p w14:paraId="77B05B5C" w14:textId="77777777" w:rsidR="007E55C0" w:rsidRPr="002B298F" w:rsidRDefault="007E55C0" w:rsidP="00514C30">
            <w:pPr>
              <w:jc w:val="center"/>
              <w:rPr>
                <w:b/>
                <w:bCs/>
                <w:sz w:val="20"/>
                <w:szCs w:val="20"/>
              </w:rPr>
            </w:pPr>
            <w:r w:rsidRPr="002B298F">
              <w:rPr>
                <w:b/>
                <w:bCs/>
                <w:sz w:val="20"/>
                <w:szCs w:val="20"/>
              </w:rPr>
              <w:t>A1</w:t>
            </w:r>
          </w:p>
        </w:tc>
        <w:tc>
          <w:tcPr>
            <w:tcW w:w="1345" w:type="dxa"/>
            <w:noWrap/>
            <w:tcMar>
              <w:top w:w="0" w:type="dxa"/>
              <w:left w:w="108" w:type="dxa"/>
              <w:bottom w:w="0" w:type="dxa"/>
              <w:right w:w="108" w:type="dxa"/>
            </w:tcMar>
            <w:vAlign w:val="center"/>
            <w:hideMark/>
          </w:tcPr>
          <w:p w14:paraId="43ADC811" w14:textId="77777777" w:rsidR="007E55C0" w:rsidRPr="002B298F" w:rsidRDefault="007E55C0" w:rsidP="00514C30">
            <w:pPr>
              <w:jc w:val="right"/>
              <w:rPr>
                <w:sz w:val="20"/>
                <w:szCs w:val="20"/>
              </w:rPr>
            </w:pPr>
            <w:r w:rsidRPr="002B298F">
              <w:rPr>
                <w:sz w:val="20"/>
                <w:szCs w:val="20"/>
              </w:rPr>
              <w:t xml:space="preserve">        1.184 </w:t>
            </w:r>
          </w:p>
        </w:tc>
        <w:tc>
          <w:tcPr>
            <w:tcW w:w="1556" w:type="dxa"/>
            <w:noWrap/>
            <w:tcMar>
              <w:top w:w="0" w:type="dxa"/>
              <w:left w:w="108" w:type="dxa"/>
              <w:bottom w:w="0" w:type="dxa"/>
              <w:right w:w="108" w:type="dxa"/>
            </w:tcMar>
            <w:vAlign w:val="center"/>
            <w:hideMark/>
          </w:tcPr>
          <w:p w14:paraId="7CE10086" w14:textId="77777777" w:rsidR="007E55C0" w:rsidRPr="002B298F" w:rsidRDefault="007E55C0" w:rsidP="00514C30">
            <w:pPr>
              <w:jc w:val="right"/>
              <w:rPr>
                <w:sz w:val="20"/>
                <w:szCs w:val="20"/>
              </w:rPr>
            </w:pPr>
            <w:r w:rsidRPr="002B298F">
              <w:rPr>
                <w:sz w:val="20"/>
                <w:szCs w:val="20"/>
              </w:rPr>
              <w:t>1.147</w:t>
            </w:r>
          </w:p>
        </w:tc>
      </w:tr>
      <w:tr w:rsidR="007E55C0" w:rsidRPr="002B298F" w14:paraId="7B807F63" w14:textId="77777777" w:rsidTr="00514C30">
        <w:trPr>
          <w:trHeight w:val="290"/>
        </w:trPr>
        <w:tc>
          <w:tcPr>
            <w:tcW w:w="3823" w:type="dxa"/>
            <w:noWrap/>
            <w:tcMar>
              <w:top w:w="0" w:type="dxa"/>
              <w:left w:w="108" w:type="dxa"/>
              <w:bottom w:w="0" w:type="dxa"/>
              <w:right w:w="108" w:type="dxa"/>
            </w:tcMar>
            <w:vAlign w:val="center"/>
            <w:hideMark/>
          </w:tcPr>
          <w:p w14:paraId="095B0DD9" w14:textId="77777777" w:rsidR="007E55C0" w:rsidRPr="002B298F" w:rsidRDefault="007E55C0" w:rsidP="00514C30">
            <w:pPr>
              <w:rPr>
                <w:sz w:val="20"/>
                <w:szCs w:val="20"/>
              </w:rPr>
            </w:pPr>
            <w:r w:rsidRPr="002B298F">
              <w:rPr>
                <w:sz w:val="20"/>
                <w:szCs w:val="20"/>
              </w:rPr>
              <w:t xml:space="preserve">Target energy consumption </w:t>
            </w:r>
          </w:p>
        </w:tc>
        <w:tc>
          <w:tcPr>
            <w:tcW w:w="1634" w:type="dxa"/>
            <w:vAlign w:val="center"/>
          </w:tcPr>
          <w:p w14:paraId="052EFCED" w14:textId="77777777" w:rsidR="007E55C0" w:rsidRPr="002B298F" w:rsidRDefault="007E55C0" w:rsidP="00514C30">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76A9C153" w14:textId="77777777" w:rsidR="007E55C0" w:rsidRPr="002B298F" w:rsidRDefault="007E55C0" w:rsidP="00514C30">
            <w:pPr>
              <w:jc w:val="center"/>
              <w:rPr>
                <w:b/>
                <w:bCs/>
                <w:sz w:val="20"/>
                <w:szCs w:val="20"/>
              </w:rPr>
            </w:pPr>
            <w:r w:rsidRPr="002B298F">
              <w:rPr>
                <w:b/>
                <w:bCs/>
                <w:sz w:val="20"/>
                <w:szCs w:val="20"/>
              </w:rPr>
              <w:t>A2</w:t>
            </w:r>
          </w:p>
        </w:tc>
        <w:tc>
          <w:tcPr>
            <w:tcW w:w="1345" w:type="dxa"/>
            <w:noWrap/>
            <w:tcMar>
              <w:top w:w="0" w:type="dxa"/>
              <w:left w:w="108" w:type="dxa"/>
              <w:bottom w:w="0" w:type="dxa"/>
              <w:right w:w="108" w:type="dxa"/>
            </w:tcMar>
            <w:vAlign w:val="center"/>
            <w:hideMark/>
          </w:tcPr>
          <w:p w14:paraId="696A73F4" w14:textId="77777777" w:rsidR="007E55C0" w:rsidRPr="002B298F" w:rsidRDefault="007E55C0" w:rsidP="00514C30">
            <w:pPr>
              <w:jc w:val="right"/>
              <w:rPr>
                <w:sz w:val="20"/>
                <w:szCs w:val="20"/>
              </w:rPr>
            </w:pPr>
            <w:r w:rsidRPr="002B298F">
              <w:rPr>
                <w:sz w:val="20"/>
                <w:szCs w:val="20"/>
              </w:rPr>
              <w:t xml:space="preserve">        0.888 </w:t>
            </w:r>
          </w:p>
        </w:tc>
        <w:tc>
          <w:tcPr>
            <w:tcW w:w="1556" w:type="dxa"/>
            <w:noWrap/>
            <w:tcMar>
              <w:top w:w="0" w:type="dxa"/>
              <w:left w:w="108" w:type="dxa"/>
              <w:bottom w:w="0" w:type="dxa"/>
              <w:right w:w="108" w:type="dxa"/>
            </w:tcMar>
            <w:vAlign w:val="center"/>
            <w:hideMark/>
          </w:tcPr>
          <w:p w14:paraId="33EF3993" w14:textId="77777777" w:rsidR="007E55C0" w:rsidRPr="002B298F" w:rsidRDefault="007E55C0" w:rsidP="00514C30">
            <w:pPr>
              <w:jc w:val="right"/>
              <w:rPr>
                <w:sz w:val="20"/>
                <w:szCs w:val="20"/>
              </w:rPr>
            </w:pPr>
            <w:r w:rsidRPr="002B298F">
              <w:rPr>
                <w:sz w:val="20"/>
                <w:szCs w:val="20"/>
              </w:rPr>
              <w:t>0.640</w:t>
            </w:r>
          </w:p>
        </w:tc>
      </w:tr>
      <w:tr w:rsidR="007E55C0" w:rsidRPr="002B298F" w14:paraId="0E91FCB7" w14:textId="77777777" w:rsidTr="00514C30">
        <w:trPr>
          <w:trHeight w:val="290"/>
        </w:trPr>
        <w:tc>
          <w:tcPr>
            <w:tcW w:w="3823" w:type="dxa"/>
            <w:noWrap/>
            <w:tcMar>
              <w:top w:w="0" w:type="dxa"/>
              <w:left w:w="108" w:type="dxa"/>
              <w:bottom w:w="0" w:type="dxa"/>
              <w:right w:w="108" w:type="dxa"/>
            </w:tcMar>
            <w:vAlign w:val="center"/>
            <w:hideMark/>
          </w:tcPr>
          <w:p w14:paraId="0BA3E1A5" w14:textId="77777777" w:rsidR="007E55C0" w:rsidRPr="002B298F" w:rsidRDefault="007E55C0" w:rsidP="00514C30">
            <w:pPr>
              <w:rPr>
                <w:sz w:val="20"/>
                <w:szCs w:val="20"/>
              </w:rPr>
            </w:pPr>
            <w:r w:rsidRPr="002B298F">
              <w:rPr>
                <w:sz w:val="20"/>
                <w:szCs w:val="20"/>
              </w:rPr>
              <w:t>E-low</w:t>
            </w:r>
          </w:p>
        </w:tc>
        <w:tc>
          <w:tcPr>
            <w:tcW w:w="1634" w:type="dxa"/>
            <w:vAlign w:val="center"/>
          </w:tcPr>
          <w:p w14:paraId="291420FA" w14:textId="77777777" w:rsidR="007E55C0" w:rsidRPr="002B298F" w:rsidRDefault="007E55C0" w:rsidP="00514C30">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0441ECD8" w14:textId="77777777" w:rsidR="007E55C0" w:rsidRPr="002B298F" w:rsidRDefault="007E55C0" w:rsidP="00514C30">
            <w:pPr>
              <w:jc w:val="center"/>
              <w:rPr>
                <w:b/>
                <w:bCs/>
                <w:sz w:val="20"/>
                <w:szCs w:val="20"/>
              </w:rPr>
            </w:pPr>
            <w:r w:rsidRPr="002B298F">
              <w:rPr>
                <w:b/>
                <w:bCs/>
                <w:sz w:val="20"/>
                <w:szCs w:val="20"/>
              </w:rPr>
              <w:t>A3</w:t>
            </w:r>
          </w:p>
        </w:tc>
        <w:tc>
          <w:tcPr>
            <w:tcW w:w="1345" w:type="dxa"/>
            <w:noWrap/>
            <w:tcMar>
              <w:top w:w="0" w:type="dxa"/>
              <w:left w:w="108" w:type="dxa"/>
              <w:bottom w:w="0" w:type="dxa"/>
              <w:right w:w="108" w:type="dxa"/>
            </w:tcMar>
            <w:vAlign w:val="center"/>
            <w:hideMark/>
          </w:tcPr>
          <w:p w14:paraId="7027BBA9" w14:textId="77777777" w:rsidR="007E55C0" w:rsidRPr="002B298F" w:rsidRDefault="007E55C0" w:rsidP="00514C30">
            <w:pPr>
              <w:jc w:val="right"/>
              <w:rPr>
                <w:sz w:val="20"/>
                <w:szCs w:val="20"/>
              </w:rPr>
            </w:pPr>
            <w:r w:rsidRPr="002B298F">
              <w:rPr>
                <w:sz w:val="20"/>
                <w:szCs w:val="20"/>
              </w:rPr>
              <w:t xml:space="preserve">        0.895 </w:t>
            </w:r>
          </w:p>
        </w:tc>
        <w:tc>
          <w:tcPr>
            <w:tcW w:w="1556" w:type="dxa"/>
            <w:noWrap/>
            <w:tcMar>
              <w:top w:w="0" w:type="dxa"/>
              <w:left w:w="108" w:type="dxa"/>
              <w:bottom w:w="0" w:type="dxa"/>
              <w:right w:w="108" w:type="dxa"/>
            </w:tcMar>
            <w:vAlign w:val="center"/>
            <w:hideMark/>
          </w:tcPr>
          <w:p w14:paraId="3F572E24" w14:textId="77777777" w:rsidR="007E55C0" w:rsidRPr="002B298F" w:rsidRDefault="007E55C0" w:rsidP="00514C30">
            <w:pPr>
              <w:jc w:val="right"/>
              <w:rPr>
                <w:sz w:val="20"/>
                <w:szCs w:val="20"/>
              </w:rPr>
            </w:pPr>
            <w:r w:rsidRPr="002B298F">
              <w:rPr>
                <w:sz w:val="20"/>
                <w:szCs w:val="20"/>
              </w:rPr>
              <w:t xml:space="preserve">           0.717 </w:t>
            </w:r>
          </w:p>
        </w:tc>
      </w:tr>
      <w:tr w:rsidR="007E55C0" w:rsidRPr="002B298F" w14:paraId="3197F342" w14:textId="77777777" w:rsidTr="00514C30">
        <w:trPr>
          <w:trHeight w:val="290"/>
        </w:trPr>
        <w:tc>
          <w:tcPr>
            <w:tcW w:w="3823" w:type="dxa"/>
            <w:noWrap/>
            <w:tcMar>
              <w:top w:w="0" w:type="dxa"/>
              <w:left w:w="108" w:type="dxa"/>
              <w:bottom w:w="0" w:type="dxa"/>
              <w:right w:w="108" w:type="dxa"/>
            </w:tcMar>
            <w:vAlign w:val="center"/>
            <w:hideMark/>
          </w:tcPr>
          <w:p w14:paraId="11989F99" w14:textId="77777777" w:rsidR="007E55C0" w:rsidRPr="002B298F" w:rsidRDefault="007E55C0" w:rsidP="00514C30">
            <w:pPr>
              <w:rPr>
                <w:sz w:val="20"/>
                <w:szCs w:val="20"/>
              </w:rPr>
            </w:pPr>
            <w:r w:rsidRPr="002B298F">
              <w:rPr>
                <w:sz w:val="20"/>
                <w:szCs w:val="20"/>
              </w:rPr>
              <w:t>E-medium</w:t>
            </w:r>
          </w:p>
        </w:tc>
        <w:tc>
          <w:tcPr>
            <w:tcW w:w="1634" w:type="dxa"/>
            <w:vAlign w:val="center"/>
          </w:tcPr>
          <w:p w14:paraId="272F5D04" w14:textId="77777777" w:rsidR="007E55C0" w:rsidRPr="002B298F" w:rsidRDefault="007E55C0" w:rsidP="00514C30">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5F103147" w14:textId="77777777" w:rsidR="007E55C0" w:rsidRPr="002B298F" w:rsidRDefault="007E55C0" w:rsidP="00514C30">
            <w:pPr>
              <w:jc w:val="center"/>
              <w:rPr>
                <w:b/>
                <w:bCs/>
                <w:sz w:val="20"/>
                <w:szCs w:val="20"/>
              </w:rPr>
            </w:pPr>
            <w:r w:rsidRPr="002B298F">
              <w:rPr>
                <w:b/>
                <w:bCs/>
                <w:sz w:val="20"/>
                <w:szCs w:val="20"/>
              </w:rPr>
              <w:t>A4</w:t>
            </w:r>
          </w:p>
        </w:tc>
        <w:tc>
          <w:tcPr>
            <w:tcW w:w="1345" w:type="dxa"/>
            <w:noWrap/>
            <w:tcMar>
              <w:top w:w="0" w:type="dxa"/>
              <w:left w:w="108" w:type="dxa"/>
              <w:bottom w:w="0" w:type="dxa"/>
              <w:right w:w="108" w:type="dxa"/>
            </w:tcMar>
            <w:vAlign w:val="center"/>
            <w:hideMark/>
          </w:tcPr>
          <w:p w14:paraId="0B3F4DEF" w14:textId="77777777" w:rsidR="007E55C0" w:rsidRPr="002B298F" w:rsidRDefault="007E55C0" w:rsidP="00514C30">
            <w:pPr>
              <w:jc w:val="right"/>
              <w:rPr>
                <w:sz w:val="20"/>
                <w:szCs w:val="20"/>
              </w:rPr>
            </w:pPr>
            <w:r w:rsidRPr="002B298F">
              <w:rPr>
                <w:sz w:val="20"/>
                <w:szCs w:val="20"/>
              </w:rPr>
              <w:t xml:space="preserve">        0.716 </w:t>
            </w:r>
          </w:p>
        </w:tc>
        <w:tc>
          <w:tcPr>
            <w:tcW w:w="1556" w:type="dxa"/>
            <w:noWrap/>
            <w:tcMar>
              <w:top w:w="0" w:type="dxa"/>
              <w:left w:w="108" w:type="dxa"/>
              <w:bottom w:w="0" w:type="dxa"/>
              <w:right w:w="108" w:type="dxa"/>
            </w:tcMar>
            <w:vAlign w:val="center"/>
            <w:hideMark/>
          </w:tcPr>
          <w:p w14:paraId="169D74D6" w14:textId="77777777" w:rsidR="007E55C0" w:rsidRPr="002B298F" w:rsidRDefault="007E55C0" w:rsidP="00514C30">
            <w:pPr>
              <w:jc w:val="right"/>
              <w:rPr>
                <w:sz w:val="20"/>
                <w:szCs w:val="20"/>
              </w:rPr>
            </w:pPr>
            <w:r w:rsidRPr="002B298F">
              <w:rPr>
                <w:sz w:val="20"/>
                <w:szCs w:val="20"/>
              </w:rPr>
              <w:t xml:space="preserve">           0.573 </w:t>
            </w:r>
          </w:p>
        </w:tc>
      </w:tr>
      <w:tr w:rsidR="007E55C0" w:rsidRPr="002B298F" w14:paraId="281AE36A" w14:textId="77777777" w:rsidTr="00514C30">
        <w:trPr>
          <w:trHeight w:val="290"/>
        </w:trPr>
        <w:tc>
          <w:tcPr>
            <w:tcW w:w="3823" w:type="dxa"/>
            <w:noWrap/>
            <w:tcMar>
              <w:top w:w="0" w:type="dxa"/>
              <w:left w:w="108" w:type="dxa"/>
              <w:bottom w:w="0" w:type="dxa"/>
              <w:right w:w="108" w:type="dxa"/>
            </w:tcMar>
            <w:vAlign w:val="center"/>
            <w:hideMark/>
          </w:tcPr>
          <w:p w14:paraId="2D5C09B0" w14:textId="77777777" w:rsidR="007E55C0" w:rsidRPr="002B298F" w:rsidRDefault="007E55C0" w:rsidP="00514C30">
            <w:pPr>
              <w:rPr>
                <w:sz w:val="20"/>
                <w:szCs w:val="20"/>
              </w:rPr>
            </w:pPr>
            <w:r w:rsidRPr="002B298F">
              <w:rPr>
                <w:sz w:val="20"/>
                <w:szCs w:val="20"/>
              </w:rPr>
              <w:t>E-high</w:t>
            </w:r>
          </w:p>
        </w:tc>
        <w:tc>
          <w:tcPr>
            <w:tcW w:w="1634" w:type="dxa"/>
            <w:vAlign w:val="center"/>
          </w:tcPr>
          <w:p w14:paraId="3EEC6F31" w14:textId="77777777" w:rsidR="007E55C0" w:rsidRPr="002B298F" w:rsidRDefault="007E55C0" w:rsidP="00514C30">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0F7284DE" w14:textId="77777777" w:rsidR="007E55C0" w:rsidRPr="002B298F" w:rsidRDefault="007E55C0" w:rsidP="00514C30">
            <w:pPr>
              <w:jc w:val="center"/>
              <w:rPr>
                <w:b/>
                <w:bCs/>
                <w:sz w:val="20"/>
                <w:szCs w:val="20"/>
              </w:rPr>
            </w:pPr>
            <w:r w:rsidRPr="002B298F">
              <w:rPr>
                <w:b/>
                <w:bCs/>
                <w:sz w:val="20"/>
                <w:szCs w:val="20"/>
              </w:rPr>
              <w:t>A5</w:t>
            </w:r>
          </w:p>
        </w:tc>
        <w:tc>
          <w:tcPr>
            <w:tcW w:w="1345" w:type="dxa"/>
            <w:noWrap/>
            <w:tcMar>
              <w:top w:w="0" w:type="dxa"/>
              <w:left w:w="108" w:type="dxa"/>
              <w:bottom w:w="0" w:type="dxa"/>
              <w:right w:w="108" w:type="dxa"/>
            </w:tcMar>
            <w:vAlign w:val="center"/>
            <w:hideMark/>
          </w:tcPr>
          <w:p w14:paraId="375FF8DD" w14:textId="77777777" w:rsidR="007E55C0" w:rsidRPr="002B298F" w:rsidRDefault="007E55C0" w:rsidP="00514C30">
            <w:pPr>
              <w:jc w:val="right"/>
              <w:rPr>
                <w:sz w:val="20"/>
                <w:szCs w:val="20"/>
              </w:rPr>
            </w:pPr>
            <w:r w:rsidRPr="002B298F">
              <w:rPr>
                <w:sz w:val="20"/>
                <w:szCs w:val="20"/>
              </w:rPr>
              <w:t xml:space="preserve">        0.528 </w:t>
            </w:r>
          </w:p>
        </w:tc>
        <w:tc>
          <w:tcPr>
            <w:tcW w:w="1556" w:type="dxa"/>
            <w:noWrap/>
            <w:tcMar>
              <w:top w:w="0" w:type="dxa"/>
              <w:left w:w="108" w:type="dxa"/>
              <w:bottom w:w="0" w:type="dxa"/>
              <w:right w:w="108" w:type="dxa"/>
            </w:tcMar>
            <w:vAlign w:val="center"/>
            <w:hideMark/>
          </w:tcPr>
          <w:p w14:paraId="77DB034F" w14:textId="77777777" w:rsidR="007E55C0" w:rsidRPr="002B298F" w:rsidRDefault="007E55C0" w:rsidP="00514C30">
            <w:pPr>
              <w:jc w:val="right"/>
              <w:rPr>
                <w:sz w:val="20"/>
                <w:szCs w:val="20"/>
              </w:rPr>
            </w:pPr>
            <w:r w:rsidRPr="002B298F">
              <w:rPr>
                <w:sz w:val="20"/>
                <w:szCs w:val="20"/>
              </w:rPr>
              <w:t xml:space="preserve">           0.423 </w:t>
            </w:r>
          </w:p>
        </w:tc>
      </w:tr>
      <w:tr w:rsidR="007E55C0" w:rsidRPr="002B298F" w14:paraId="1DD0212A" w14:textId="77777777" w:rsidTr="00514C30">
        <w:trPr>
          <w:trHeight w:val="290"/>
        </w:trPr>
        <w:tc>
          <w:tcPr>
            <w:tcW w:w="3823" w:type="dxa"/>
            <w:noWrap/>
            <w:tcMar>
              <w:top w:w="0" w:type="dxa"/>
              <w:left w:w="108" w:type="dxa"/>
              <w:bottom w:w="0" w:type="dxa"/>
              <w:right w:w="108" w:type="dxa"/>
            </w:tcMar>
            <w:vAlign w:val="center"/>
            <w:hideMark/>
          </w:tcPr>
          <w:p w14:paraId="2A931AC6" w14:textId="77777777" w:rsidR="007E55C0" w:rsidRPr="002B298F" w:rsidRDefault="007E55C0" w:rsidP="00514C30">
            <w:pPr>
              <w:rPr>
                <w:sz w:val="20"/>
                <w:szCs w:val="20"/>
              </w:rPr>
            </w:pPr>
            <w:r w:rsidRPr="002B298F">
              <w:rPr>
                <w:sz w:val="20"/>
                <w:szCs w:val="20"/>
              </w:rPr>
              <w:t xml:space="preserve">Additional component cost </w:t>
            </w:r>
          </w:p>
        </w:tc>
        <w:tc>
          <w:tcPr>
            <w:tcW w:w="1634" w:type="dxa"/>
            <w:vAlign w:val="center"/>
          </w:tcPr>
          <w:p w14:paraId="6876D96C" w14:textId="77777777" w:rsidR="007E55C0" w:rsidRPr="002B298F" w:rsidRDefault="007E55C0" w:rsidP="00514C30">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327FE69E" w14:textId="77777777" w:rsidR="007E55C0" w:rsidRPr="002B298F" w:rsidRDefault="007E55C0" w:rsidP="00514C30">
            <w:pPr>
              <w:jc w:val="center"/>
              <w:rPr>
                <w:b/>
                <w:bCs/>
                <w:sz w:val="20"/>
                <w:szCs w:val="20"/>
              </w:rPr>
            </w:pPr>
            <w:r w:rsidRPr="002B298F">
              <w:rPr>
                <w:b/>
                <w:bCs/>
                <w:sz w:val="20"/>
                <w:szCs w:val="20"/>
              </w:rPr>
              <w:t>A*</w:t>
            </w:r>
          </w:p>
        </w:tc>
        <w:tc>
          <w:tcPr>
            <w:tcW w:w="1345" w:type="dxa"/>
            <w:noWrap/>
            <w:tcMar>
              <w:top w:w="0" w:type="dxa"/>
              <w:left w:w="108" w:type="dxa"/>
              <w:bottom w:w="0" w:type="dxa"/>
              <w:right w:w="108" w:type="dxa"/>
            </w:tcMar>
            <w:vAlign w:val="center"/>
            <w:hideMark/>
          </w:tcPr>
          <w:p w14:paraId="6FBF01D4" w14:textId="77777777" w:rsidR="007E55C0" w:rsidRPr="002B298F" w:rsidRDefault="007E55C0" w:rsidP="00514C30">
            <w:pPr>
              <w:jc w:val="right"/>
              <w:rPr>
                <w:sz w:val="20"/>
                <w:szCs w:val="20"/>
              </w:rPr>
            </w:pPr>
            <w:r w:rsidRPr="002B298F">
              <w:rPr>
                <w:sz w:val="20"/>
                <w:szCs w:val="20"/>
              </w:rPr>
              <w:t xml:space="preserve">        0.61 </w:t>
            </w:r>
          </w:p>
        </w:tc>
        <w:tc>
          <w:tcPr>
            <w:tcW w:w="1556" w:type="dxa"/>
            <w:noWrap/>
            <w:tcMar>
              <w:top w:w="0" w:type="dxa"/>
              <w:left w:w="108" w:type="dxa"/>
              <w:bottom w:w="0" w:type="dxa"/>
              <w:right w:w="108" w:type="dxa"/>
            </w:tcMar>
            <w:vAlign w:val="center"/>
            <w:hideMark/>
          </w:tcPr>
          <w:p w14:paraId="0DB61855" w14:textId="77777777" w:rsidR="007E55C0" w:rsidRPr="002B298F" w:rsidRDefault="007E55C0" w:rsidP="00514C30">
            <w:pPr>
              <w:jc w:val="right"/>
              <w:rPr>
                <w:sz w:val="20"/>
                <w:szCs w:val="20"/>
              </w:rPr>
            </w:pPr>
            <w:r w:rsidRPr="002B298F">
              <w:rPr>
                <w:sz w:val="20"/>
                <w:szCs w:val="20"/>
              </w:rPr>
              <w:t xml:space="preserve">           8.03 </w:t>
            </w:r>
          </w:p>
        </w:tc>
      </w:tr>
      <w:tr w:rsidR="007E55C0" w:rsidRPr="002B298F" w14:paraId="096FDA75" w14:textId="77777777" w:rsidTr="00514C30">
        <w:trPr>
          <w:trHeight w:val="290"/>
        </w:trPr>
        <w:tc>
          <w:tcPr>
            <w:tcW w:w="3823" w:type="dxa"/>
            <w:noWrap/>
            <w:tcMar>
              <w:top w:w="0" w:type="dxa"/>
              <w:left w:w="108" w:type="dxa"/>
              <w:bottom w:w="0" w:type="dxa"/>
              <w:right w:w="108" w:type="dxa"/>
            </w:tcMar>
            <w:vAlign w:val="center"/>
            <w:hideMark/>
          </w:tcPr>
          <w:p w14:paraId="54950925" w14:textId="77777777" w:rsidR="007E55C0" w:rsidRPr="002B298F" w:rsidRDefault="007E55C0" w:rsidP="00514C30">
            <w:pPr>
              <w:rPr>
                <w:sz w:val="20"/>
                <w:szCs w:val="20"/>
              </w:rPr>
            </w:pPr>
            <w:r w:rsidRPr="002B298F">
              <w:rPr>
                <w:sz w:val="20"/>
                <w:szCs w:val="20"/>
              </w:rPr>
              <w:t>Eligible additional component incentive</w:t>
            </w:r>
          </w:p>
        </w:tc>
        <w:tc>
          <w:tcPr>
            <w:tcW w:w="1634" w:type="dxa"/>
            <w:vAlign w:val="center"/>
          </w:tcPr>
          <w:p w14:paraId="748CB5D1" w14:textId="77777777" w:rsidR="007E55C0" w:rsidRPr="002B298F" w:rsidRDefault="007E55C0" w:rsidP="00514C30">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552809E9" w14:textId="77777777" w:rsidR="007E55C0" w:rsidRPr="002B298F" w:rsidRDefault="007E55C0" w:rsidP="00514C30">
            <w:pPr>
              <w:jc w:val="center"/>
              <w:rPr>
                <w:b/>
                <w:bCs/>
                <w:sz w:val="20"/>
                <w:szCs w:val="20"/>
              </w:rPr>
            </w:pPr>
            <w:r w:rsidRPr="002B298F">
              <w:rPr>
                <w:b/>
                <w:bCs/>
                <w:sz w:val="20"/>
                <w:szCs w:val="20"/>
              </w:rPr>
              <w:t>B=A*/3</w:t>
            </w:r>
          </w:p>
        </w:tc>
        <w:tc>
          <w:tcPr>
            <w:tcW w:w="1345" w:type="dxa"/>
            <w:noWrap/>
            <w:tcMar>
              <w:top w:w="0" w:type="dxa"/>
              <w:left w:w="108" w:type="dxa"/>
              <w:bottom w:w="0" w:type="dxa"/>
              <w:right w:w="108" w:type="dxa"/>
            </w:tcMar>
            <w:vAlign w:val="center"/>
            <w:hideMark/>
          </w:tcPr>
          <w:p w14:paraId="7C111A90" w14:textId="77777777" w:rsidR="007E55C0" w:rsidRPr="002B298F" w:rsidRDefault="007E55C0" w:rsidP="00514C30">
            <w:pPr>
              <w:jc w:val="right"/>
              <w:rPr>
                <w:sz w:val="20"/>
                <w:szCs w:val="20"/>
              </w:rPr>
            </w:pPr>
            <w:r w:rsidRPr="002B298F">
              <w:rPr>
                <w:sz w:val="20"/>
                <w:szCs w:val="20"/>
              </w:rPr>
              <w:t xml:space="preserve">        0.20 </w:t>
            </w:r>
          </w:p>
        </w:tc>
        <w:tc>
          <w:tcPr>
            <w:tcW w:w="1556" w:type="dxa"/>
            <w:noWrap/>
            <w:tcMar>
              <w:top w:w="0" w:type="dxa"/>
              <w:left w:w="108" w:type="dxa"/>
              <w:bottom w:w="0" w:type="dxa"/>
              <w:right w:w="108" w:type="dxa"/>
            </w:tcMar>
            <w:vAlign w:val="center"/>
            <w:hideMark/>
          </w:tcPr>
          <w:p w14:paraId="37350E3C" w14:textId="77777777" w:rsidR="007E55C0" w:rsidRPr="002B298F" w:rsidRDefault="007E55C0" w:rsidP="00514C30">
            <w:pPr>
              <w:jc w:val="right"/>
              <w:rPr>
                <w:sz w:val="20"/>
                <w:szCs w:val="20"/>
              </w:rPr>
            </w:pPr>
            <w:r w:rsidRPr="002B298F">
              <w:rPr>
                <w:sz w:val="20"/>
                <w:szCs w:val="20"/>
              </w:rPr>
              <w:t xml:space="preserve">           2.68 </w:t>
            </w:r>
          </w:p>
        </w:tc>
      </w:tr>
      <w:tr w:rsidR="007E55C0" w:rsidRPr="00340902" w14:paraId="165A94D9" w14:textId="77777777" w:rsidTr="00514C30">
        <w:trPr>
          <w:trHeight w:val="290"/>
        </w:trPr>
        <w:tc>
          <w:tcPr>
            <w:tcW w:w="9440" w:type="dxa"/>
            <w:gridSpan w:val="5"/>
            <w:noWrap/>
            <w:tcMar>
              <w:top w:w="0" w:type="dxa"/>
              <w:left w:w="108" w:type="dxa"/>
              <w:bottom w:w="0" w:type="dxa"/>
              <w:right w:w="108" w:type="dxa"/>
            </w:tcMar>
            <w:vAlign w:val="center"/>
            <w:hideMark/>
          </w:tcPr>
          <w:p w14:paraId="231C78FF" w14:textId="77777777" w:rsidR="007E55C0" w:rsidRPr="002B298F" w:rsidRDefault="007E55C0" w:rsidP="00514C30">
            <w:pPr>
              <w:jc w:val="left"/>
              <w:rPr>
                <w:sz w:val="20"/>
                <w:szCs w:val="20"/>
                <w:lang w:val="pt-PT"/>
              </w:rPr>
            </w:pPr>
            <w:r w:rsidRPr="002B298F">
              <w:rPr>
                <w:sz w:val="20"/>
                <w:szCs w:val="20"/>
                <w:lang w:val="pt-PT"/>
              </w:rPr>
              <w:t>Note : A* = 15 x (A3-A2)/(A3-A4)</w:t>
            </w:r>
          </w:p>
        </w:tc>
      </w:tr>
    </w:tbl>
    <w:p w14:paraId="2C0D03E1" w14:textId="77777777" w:rsidR="007E55C0" w:rsidRPr="00D863ED" w:rsidRDefault="007E55C0" w:rsidP="007E55C0">
      <w:pPr>
        <w:rPr>
          <w:lang w:val="pt-PT"/>
        </w:rPr>
      </w:pPr>
    </w:p>
    <w:p w14:paraId="0A5A8750" w14:textId="77777777" w:rsidR="007E55C0" w:rsidRDefault="007E55C0" w:rsidP="007E55C0">
      <w:pPr>
        <w:rPr>
          <w:u w:val="single"/>
          <w:lang w:val="en-US"/>
        </w:rPr>
      </w:pPr>
      <w:r>
        <w:rPr>
          <w:u w:val="single"/>
          <w:lang w:val="en-US"/>
        </w:rPr>
        <w:t>Chest freezers</w:t>
      </w:r>
    </w:p>
    <w:p w14:paraId="4E05C0DC" w14:textId="77777777" w:rsidR="007E55C0" w:rsidRDefault="007E55C0" w:rsidP="007E55C0">
      <w:pPr>
        <w:rPr>
          <w:u w:val="single"/>
          <w:lang w:val="en-US"/>
        </w:rPr>
      </w:pPr>
    </w:p>
    <w:p w14:paraId="4DC4859F" w14:textId="77777777" w:rsidR="007E55C0" w:rsidRDefault="007E55C0" w:rsidP="007E55C0">
      <w:pPr>
        <w:pStyle w:val="Heading1"/>
        <w:numPr>
          <w:ilvl w:val="0"/>
          <w:numId w:val="1"/>
        </w:numPr>
      </w:pPr>
      <w:r>
        <w:rPr>
          <w:lang w:val="en-US"/>
        </w:rPr>
        <w:t xml:space="preserve">The same methodology explained above for domestic refrigerators was used for chest freezers, noting that the </w:t>
      </w:r>
      <w:r w:rsidRPr="0057318D">
        <w:t>AEC</w:t>
      </w:r>
      <w:r w:rsidRPr="0057318D">
        <w:rPr>
          <w:vertAlign w:val="subscript"/>
        </w:rPr>
        <w:t xml:space="preserve">Max </w:t>
      </w:r>
      <w:r>
        <w:t xml:space="preserve">for chest freezers </w:t>
      </w:r>
      <w:r w:rsidRPr="0057318D">
        <w:t xml:space="preserve">in </w:t>
      </w:r>
      <w:r>
        <w:t>t</w:t>
      </w:r>
      <w:r w:rsidRPr="0057318D">
        <w:t xml:space="preserve">able 4 </w:t>
      </w:r>
      <w:r>
        <w:t>of the model U4E regulations is determined according to the following equations at</w:t>
      </w:r>
      <w:r w:rsidRPr="0057318D">
        <w:t xml:space="preserve"> </w:t>
      </w:r>
      <w:r w:rsidRPr="0057318D">
        <w:rPr>
          <w:b/>
          <w:bCs/>
        </w:rPr>
        <w:t>20</w:t>
      </w:r>
      <w:r w:rsidRPr="00CD7F39">
        <w:t>℃</w:t>
      </w:r>
      <w:r>
        <w:t xml:space="preserve"> </w:t>
      </w:r>
      <w:r w:rsidRPr="0057318D">
        <w:t xml:space="preserve">and </w:t>
      </w:r>
      <w:r w:rsidRPr="0057318D">
        <w:rPr>
          <w:b/>
          <w:bCs/>
        </w:rPr>
        <w:t>32</w:t>
      </w:r>
      <w:r w:rsidRPr="00CD7F39">
        <w:t>℃</w:t>
      </w:r>
      <w:r>
        <w:rPr>
          <w:b/>
          <w:bCs/>
        </w:rPr>
        <w:t>:</w:t>
      </w:r>
    </w:p>
    <w:p w14:paraId="07470C77" w14:textId="77777777" w:rsidR="007E55C0" w:rsidRDefault="007E55C0" w:rsidP="007E55C0">
      <w:pPr>
        <w:pStyle w:val="Heading2"/>
        <w:numPr>
          <w:ilvl w:val="1"/>
          <w:numId w:val="1"/>
        </w:numPr>
      </w:pPr>
      <w:r>
        <w:t>At 20</w:t>
      </w:r>
      <w:r w:rsidRPr="00CD7F39">
        <w:t>℃</w:t>
      </w:r>
      <w:r>
        <w:t xml:space="preserve">: </w:t>
      </w:r>
      <w:r w:rsidRPr="0057318D">
        <w:t>AEC</w:t>
      </w:r>
      <w:r w:rsidRPr="0057318D">
        <w:rPr>
          <w:vertAlign w:val="subscript"/>
        </w:rPr>
        <w:t>Max</w:t>
      </w:r>
      <w:r w:rsidRPr="0057318D">
        <w:t xml:space="preserve"> </w:t>
      </w:r>
      <w:r>
        <w:t xml:space="preserve">= </w:t>
      </w:r>
      <w:r w:rsidRPr="0057318D">
        <w:t>0.</w:t>
      </w:r>
      <w:r>
        <w:t>175</w:t>
      </w:r>
      <w:r w:rsidRPr="0057318D">
        <w:t>xAV+</w:t>
      </w:r>
      <w:r>
        <w:t>161</w:t>
      </w:r>
    </w:p>
    <w:p w14:paraId="4BB5F3B1" w14:textId="77777777" w:rsidR="007E55C0" w:rsidRDefault="007E55C0" w:rsidP="007E55C0">
      <w:pPr>
        <w:pStyle w:val="Heading2"/>
        <w:numPr>
          <w:ilvl w:val="1"/>
          <w:numId w:val="1"/>
        </w:numPr>
      </w:pPr>
      <w:r>
        <w:t>At</w:t>
      </w:r>
      <w:r w:rsidRPr="0057318D">
        <w:t xml:space="preserve"> 32</w:t>
      </w:r>
      <w:r w:rsidRPr="00CD7F39">
        <w:t>℃</w:t>
      </w:r>
      <w:r>
        <w:t>:  AEC</w:t>
      </w:r>
      <w:r w:rsidRPr="00573218">
        <w:rPr>
          <w:vertAlign w:val="subscript"/>
        </w:rPr>
        <w:t>Max</w:t>
      </w:r>
      <w:r>
        <w:t xml:space="preserve"> = 0.268</w:t>
      </w:r>
      <w:r w:rsidRPr="0057318D">
        <w:t>xAV +</w:t>
      </w:r>
      <w:r>
        <w:t>247.</w:t>
      </w:r>
    </w:p>
    <w:p w14:paraId="1E52AB90" w14:textId="77777777" w:rsidR="007E55C0" w:rsidRDefault="007E55C0" w:rsidP="007E55C0">
      <w:pPr>
        <w:pStyle w:val="Heading1"/>
        <w:numPr>
          <w:ilvl w:val="0"/>
          <w:numId w:val="1"/>
        </w:numPr>
      </w:pPr>
      <w:r>
        <w:t>Accordingly, for chest freezers at 25</w:t>
      </w:r>
      <w:r w:rsidRPr="00CD7F39">
        <w:t>℃</w:t>
      </w:r>
      <w:r>
        <w:t xml:space="preserve">, </w:t>
      </w:r>
      <w:r w:rsidRPr="0057318D">
        <w:t>AEC</w:t>
      </w:r>
      <w:r w:rsidRPr="0057318D">
        <w:rPr>
          <w:vertAlign w:val="subscript"/>
        </w:rPr>
        <w:t>Max</w:t>
      </w:r>
      <w:r w:rsidRPr="0057318D">
        <w:t xml:space="preserve"> </w:t>
      </w:r>
      <w:r>
        <w:t>=0.214xAV+197</w:t>
      </w:r>
      <w:r w:rsidRPr="0057318D">
        <w:t>.    </w:t>
      </w:r>
    </w:p>
    <w:p w14:paraId="648C7A1E" w14:textId="77777777" w:rsidR="007E55C0" w:rsidRPr="00C20773" w:rsidRDefault="007E55C0" w:rsidP="007E55C0">
      <w:pPr>
        <w:pStyle w:val="Heading1"/>
        <w:numPr>
          <w:ilvl w:val="0"/>
          <w:numId w:val="1"/>
        </w:numPr>
      </w:pPr>
      <w:r>
        <w:t>Two illustrative examples for the calculation of the eligible additional component incentive for chest freezers are given in table 2 below.</w:t>
      </w:r>
    </w:p>
    <w:p w14:paraId="7C35C3AF" w14:textId="77777777" w:rsidR="007E55C0" w:rsidRDefault="007E55C0" w:rsidP="007E55C0">
      <w:r>
        <w:t>Table 2. Examples for the calculation of the eligible additional component incentive for chest freezers</w:t>
      </w:r>
    </w:p>
    <w:tbl>
      <w:tblPr>
        <w:tblW w:w="5000" w:type="pct"/>
        <w:tblLook w:val="04A0" w:firstRow="1" w:lastRow="0" w:firstColumn="1" w:lastColumn="0" w:noHBand="0" w:noVBand="1"/>
      </w:tblPr>
      <w:tblGrid>
        <w:gridCol w:w="4150"/>
        <w:gridCol w:w="1511"/>
        <w:gridCol w:w="1121"/>
        <w:gridCol w:w="1311"/>
        <w:gridCol w:w="1257"/>
      </w:tblGrid>
      <w:tr w:rsidR="007E55C0" w:rsidRPr="002B298F" w14:paraId="5A534BA7" w14:textId="77777777" w:rsidTr="00514C30">
        <w:trPr>
          <w:trHeight w:val="290"/>
        </w:trPr>
        <w:tc>
          <w:tcPr>
            <w:tcW w:w="2220" w:type="pct"/>
            <w:tcBorders>
              <w:top w:val="single" w:sz="4" w:space="0" w:color="auto"/>
              <w:left w:val="single" w:sz="4" w:space="0" w:color="auto"/>
              <w:bottom w:val="single" w:sz="4" w:space="0" w:color="auto"/>
              <w:right w:val="single" w:sz="4" w:space="0" w:color="auto"/>
            </w:tcBorders>
            <w:noWrap/>
            <w:vAlign w:val="center"/>
            <w:hideMark/>
          </w:tcPr>
          <w:p w14:paraId="35A11B44" w14:textId="77777777" w:rsidR="007E55C0" w:rsidRPr="00811551" w:rsidRDefault="007E55C0" w:rsidP="00514C30">
            <w:pPr>
              <w:rPr>
                <w:b/>
                <w:bCs/>
                <w:color w:val="000000"/>
                <w:sz w:val="20"/>
                <w:szCs w:val="20"/>
                <w:lang w:eastAsia="en-CA"/>
              </w:rPr>
            </w:pPr>
            <w:r w:rsidRPr="00811551">
              <w:rPr>
                <w:b/>
                <w:bCs/>
                <w:color w:val="000000"/>
                <w:sz w:val="20"/>
                <w:szCs w:val="20"/>
                <w:lang w:eastAsia="en-CA"/>
              </w:rPr>
              <w:t> Particulars</w:t>
            </w:r>
          </w:p>
        </w:tc>
        <w:tc>
          <w:tcPr>
            <w:tcW w:w="808" w:type="pct"/>
            <w:tcBorders>
              <w:top w:val="single" w:sz="4" w:space="0" w:color="auto"/>
              <w:left w:val="nil"/>
              <w:bottom w:val="single" w:sz="4" w:space="0" w:color="auto"/>
              <w:right w:val="single" w:sz="4" w:space="0" w:color="auto"/>
            </w:tcBorders>
            <w:vAlign w:val="center"/>
            <w:hideMark/>
          </w:tcPr>
          <w:p w14:paraId="009FE1F0"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Units</w:t>
            </w:r>
          </w:p>
        </w:tc>
        <w:tc>
          <w:tcPr>
            <w:tcW w:w="599" w:type="pct"/>
            <w:tcBorders>
              <w:top w:val="single" w:sz="4" w:space="0" w:color="auto"/>
              <w:left w:val="nil"/>
              <w:bottom w:val="single" w:sz="4" w:space="0" w:color="auto"/>
              <w:right w:val="single" w:sz="4" w:space="0" w:color="auto"/>
            </w:tcBorders>
            <w:noWrap/>
            <w:vAlign w:val="center"/>
            <w:hideMark/>
          </w:tcPr>
          <w:p w14:paraId="10AB6CB0" w14:textId="77777777" w:rsidR="007E55C0" w:rsidRPr="007F50BF" w:rsidRDefault="007E55C0" w:rsidP="00514C30">
            <w:pPr>
              <w:jc w:val="center"/>
              <w:rPr>
                <w:b/>
                <w:bCs/>
                <w:color w:val="000000"/>
                <w:sz w:val="20"/>
                <w:szCs w:val="20"/>
                <w:lang w:eastAsia="en-CA"/>
              </w:rPr>
            </w:pPr>
            <w:r w:rsidRPr="007F50BF">
              <w:rPr>
                <w:b/>
                <w:bCs/>
                <w:color w:val="000000"/>
                <w:sz w:val="20"/>
                <w:szCs w:val="20"/>
                <w:lang w:eastAsia="en-CA"/>
              </w:rPr>
              <w:t> Reference</w:t>
            </w:r>
          </w:p>
        </w:tc>
        <w:tc>
          <w:tcPr>
            <w:tcW w:w="701" w:type="pct"/>
            <w:tcBorders>
              <w:top w:val="single" w:sz="4" w:space="0" w:color="auto"/>
              <w:left w:val="nil"/>
              <w:bottom w:val="single" w:sz="4" w:space="0" w:color="auto"/>
              <w:right w:val="single" w:sz="4" w:space="0" w:color="auto"/>
            </w:tcBorders>
            <w:noWrap/>
            <w:vAlign w:val="center"/>
            <w:hideMark/>
          </w:tcPr>
          <w:p w14:paraId="1B754DC5"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Model A</w:t>
            </w:r>
          </w:p>
        </w:tc>
        <w:tc>
          <w:tcPr>
            <w:tcW w:w="671" w:type="pct"/>
            <w:tcBorders>
              <w:top w:val="single" w:sz="4" w:space="0" w:color="auto"/>
              <w:left w:val="nil"/>
              <w:bottom w:val="single" w:sz="4" w:space="0" w:color="auto"/>
              <w:right w:val="single" w:sz="4" w:space="0" w:color="auto"/>
            </w:tcBorders>
            <w:noWrap/>
            <w:vAlign w:val="center"/>
            <w:hideMark/>
          </w:tcPr>
          <w:p w14:paraId="7E353586"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Model B</w:t>
            </w:r>
          </w:p>
        </w:tc>
      </w:tr>
      <w:tr w:rsidR="007E55C0" w:rsidRPr="002B298F" w14:paraId="247764A2"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488A328A" w14:textId="77777777" w:rsidR="007E55C0" w:rsidRPr="00811551" w:rsidRDefault="007E55C0" w:rsidP="00514C30">
            <w:pPr>
              <w:rPr>
                <w:color w:val="000000"/>
                <w:sz w:val="20"/>
                <w:szCs w:val="20"/>
                <w:lang w:eastAsia="en-CA"/>
              </w:rPr>
            </w:pPr>
            <w:r w:rsidRPr="00811551">
              <w:rPr>
                <w:color w:val="000000"/>
                <w:sz w:val="20"/>
                <w:szCs w:val="20"/>
                <w:lang w:eastAsia="en-CA"/>
              </w:rPr>
              <w:t>Adjusted volume</w:t>
            </w:r>
          </w:p>
        </w:tc>
        <w:tc>
          <w:tcPr>
            <w:tcW w:w="808" w:type="pct"/>
            <w:tcBorders>
              <w:top w:val="nil"/>
              <w:left w:val="nil"/>
              <w:bottom w:val="single" w:sz="4" w:space="0" w:color="auto"/>
              <w:right w:val="single" w:sz="4" w:space="0" w:color="auto"/>
            </w:tcBorders>
            <w:vAlign w:val="center"/>
            <w:hideMark/>
          </w:tcPr>
          <w:p w14:paraId="78C1AF0C" w14:textId="77777777" w:rsidR="007E55C0" w:rsidRPr="00811551" w:rsidRDefault="007E55C0" w:rsidP="00514C30">
            <w:pPr>
              <w:jc w:val="center"/>
              <w:rPr>
                <w:color w:val="000000"/>
                <w:sz w:val="20"/>
                <w:szCs w:val="20"/>
                <w:lang w:eastAsia="en-CA"/>
              </w:rPr>
            </w:pPr>
            <w:r w:rsidRPr="00811551">
              <w:rPr>
                <w:color w:val="000000"/>
                <w:sz w:val="20"/>
                <w:szCs w:val="20"/>
                <w:lang w:eastAsia="en-CA"/>
              </w:rPr>
              <w:t>litre</w:t>
            </w:r>
          </w:p>
        </w:tc>
        <w:tc>
          <w:tcPr>
            <w:tcW w:w="599" w:type="pct"/>
            <w:tcBorders>
              <w:top w:val="nil"/>
              <w:left w:val="nil"/>
              <w:bottom w:val="single" w:sz="4" w:space="0" w:color="auto"/>
              <w:right w:val="single" w:sz="4" w:space="0" w:color="auto"/>
            </w:tcBorders>
            <w:noWrap/>
            <w:vAlign w:val="center"/>
            <w:hideMark/>
          </w:tcPr>
          <w:p w14:paraId="3965542C" w14:textId="77777777" w:rsidR="007E55C0" w:rsidRPr="00811551" w:rsidRDefault="007E55C0" w:rsidP="00514C30">
            <w:pPr>
              <w:jc w:val="center"/>
              <w:rPr>
                <w:color w:val="000000"/>
                <w:sz w:val="20"/>
                <w:szCs w:val="20"/>
                <w:lang w:eastAsia="en-CA"/>
              </w:rPr>
            </w:pPr>
            <w:r w:rsidRPr="00811551">
              <w:rPr>
                <w:color w:val="000000"/>
                <w:sz w:val="20"/>
                <w:szCs w:val="20"/>
                <w:lang w:eastAsia="en-CA"/>
              </w:rPr>
              <w:t> -</w:t>
            </w:r>
          </w:p>
        </w:tc>
        <w:tc>
          <w:tcPr>
            <w:tcW w:w="701" w:type="pct"/>
            <w:tcBorders>
              <w:top w:val="nil"/>
              <w:left w:val="nil"/>
              <w:bottom w:val="single" w:sz="4" w:space="0" w:color="auto"/>
              <w:right w:val="single" w:sz="4" w:space="0" w:color="auto"/>
            </w:tcBorders>
            <w:noWrap/>
            <w:vAlign w:val="center"/>
            <w:hideMark/>
          </w:tcPr>
          <w:p w14:paraId="7F5AFCB7" w14:textId="77777777" w:rsidR="007E55C0" w:rsidRPr="00811551" w:rsidRDefault="007E55C0" w:rsidP="00514C30">
            <w:pPr>
              <w:jc w:val="right"/>
              <w:rPr>
                <w:color w:val="000000"/>
                <w:sz w:val="20"/>
                <w:szCs w:val="20"/>
                <w:lang w:eastAsia="en-CA"/>
              </w:rPr>
            </w:pPr>
            <w:r w:rsidRPr="00811551">
              <w:rPr>
                <w:color w:val="000000"/>
                <w:sz w:val="20"/>
                <w:szCs w:val="20"/>
                <w:lang w:eastAsia="en-CA"/>
              </w:rPr>
              <w:t>336</w:t>
            </w:r>
          </w:p>
        </w:tc>
        <w:tc>
          <w:tcPr>
            <w:tcW w:w="671" w:type="pct"/>
            <w:tcBorders>
              <w:top w:val="nil"/>
              <w:left w:val="nil"/>
              <w:bottom w:val="single" w:sz="4" w:space="0" w:color="auto"/>
              <w:right w:val="single" w:sz="4" w:space="0" w:color="auto"/>
            </w:tcBorders>
            <w:noWrap/>
            <w:vAlign w:val="center"/>
            <w:hideMark/>
          </w:tcPr>
          <w:p w14:paraId="609DE56D" w14:textId="77777777" w:rsidR="007E55C0" w:rsidRPr="00811551" w:rsidRDefault="007E55C0" w:rsidP="00514C30">
            <w:pPr>
              <w:jc w:val="right"/>
              <w:rPr>
                <w:color w:val="000000"/>
                <w:sz w:val="20"/>
                <w:szCs w:val="20"/>
                <w:lang w:eastAsia="en-CA"/>
              </w:rPr>
            </w:pPr>
            <w:r w:rsidRPr="00811551">
              <w:rPr>
                <w:color w:val="000000"/>
                <w:sz w:val="20"/>
                <w:szCs w:val="20"/>
                <w:lang w:eastAsia="en-CA"/>
              </w:rPr>
              <w:t>250</w:t>
            </w:r>
          </w:p>
        </w:tc>
      </w:tr>
      <w:tr w:rsidR="007E55C0" w:rsidRPr="002B298F" w14:paraId="00907BD6"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135C731F" w14:textId="77777777" w:rsidR="007E55C0" w:rsidRPr="00811551" w:rsidRDefault="007E55C0" w:rsidP="00514C30">
            <w:pPr>
              <w:rPr>
                <w:color w:val="000000"/>
                <w:sz w:val="20"/>
                <w:szCs w:val="20"/>
                <w:lang w:eastAsia="en-CA"/>
              </w:rPr>
            </w:pPr>
            <w:r w:rsidRPr="00811551">
              <w:rPr>
                <w:color w:val="000000"/>
                <w:sz w:val="20"/>
                <w:szCs w:val="20"/>
                <w:lang w:eastAsia="en-CA"/>
              </w:rPr>
              <w:t>Baseline energy consumption</w:t>
            </w:r>
          </w:p>
        </w:tc>
        <w:tc>
          <w:tcPr>
            <w:tcW w:w="808" w:type="pct"/>
            <w:tcBorders>
              <w:top w:val="nil"/>
              <w:left w:val="nil"/>
              <w:bottom w:val="single" w:sz="4" w:space="0" w:color="auto"/>
              <w:right w:val="single" w:sz="4" w:space="0" w:color="auto"/>
            </w:tcBorders>
            <w:vAlign w:val="center"/>
            <w:hideMark/>
          </w:tcPr>
          <w:p w14:paraId="5CB91EB0" w14:textId="77777777" w:rsidR="007E55C0" w:rsidRPr="00811551" w:rsidRDefault="007E55C0" w:rsidP="00514C30">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44DB2925"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A1</w:t>
            </w:r>
          </w:p>
        </w:tc>
        <w:tc>
          <w:tcPr>
            <w:tcW w:w="701" w:type="pct"/>
            <w:tcBorders>
              <w:top w:val="nil"/>
              <w:left w:val="nil"/>
              <w:bottom w:val="single" w:sz="4" w:space="0" w:color="auto"/>
              <w:right w:val="single" w:sz="4" w:space="0" w:color="auto"/>
            </w:tcBorders>
            <w:noWrap/>
            <w:vAlign w:val="center"/>
            <w:hideMark/>
          </w:tcPr>
          <w:p w14:paraId="26C636CD"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1.464 </w:t>
            </w:r>
          </w:p>
        </w:tc>
        <w:tc>
          <w:tcPr>
            <w:tcW w:w="671" w:type="pct"/>
            <w:tcBorders>
              <w:top w:val="nil"/>
              <w:left w:val="nil"/>
              <w:bottom w:val="single" w:sz="4" w:space="0" w:color="auto"/>
              <w:right w:val="single" w:sz="4" w:space="0" w:color="auto"/>
            </w:tcBorders>
            <w:noWrap/>
            <w:vAlign w:val="center"/>
            <w:hideMark/>
          </w:tcPr>
          <w:p w14:paraId="1D311F75" w14:textId="77777777" w:rsidR="007E55C0" w:rsidRPr="00811551" w:rsidRDefault="007E55C0" w:rsidP="00514C30">
            <w:pPr>
              <w:jc w:val="right"/>
              <w:rPr>
                <w:color w:val="000000"/>
                <w:sz w:val="20"/>
                <w:szCs w:val="20"/>
                <w:lang w:eastAsia="en-CA"/>
              </w:rPr>
            </w:pPr>
            <w:r w:rsidRPr="00811551">
              <w:rPr>
                <w:color w:val="000000"/>
                <w:sz w:val="20"/>
                <w:szCs w:val="20"/>
                <w:lang w:eastAsia="en-CA"/>
              </w:rPr>
              <w:t>1.296</w:t>
            </w:r>
          </w:p>
        </w:tc>
      </w:tr>
      <w:tr w:rsidR="007E55C0" w:rsidRPr="002B298F" w14:paraId="68293F97"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41EB7A4A" w14:textId="77777777" w:rsidR="007E55C0" w:rsidRPr="00811551" w:rsidRDefault="007E55C0" w:rsidP="00514C30">
            <w:pPr>
              <w:rPr>
                <w:color w:val="000000"/>
                <w:sz w:val="20"/>
                <w:szCs w:val="20"/>
                <w:lang w:eastAsia="en-CA"/>
              </w:rPr>
            </w:pPr>
            <w:r w:rsidRPr="00811551">
              <w:rPr>
                <w:color w:val="000000"/>
                <w:sz w:val="20"/>
                <w:szCs w:val="20"/>
                <w:lang w:eastAsia="en-CA"/>
              </w:rPr>
              <w:t>Target energy consumption</w:t>
            </w:r>
          </w:p>
        </w:tc>
        <w:tc>
          <w:tcPr>
            <w:tcW w:w="808" w:type="pct"/>
            <w:tcBorders>
              <w:top w:val="nil"/>
              <w:left w:val="nil"/>
              <w:bottom w:val="single" w:sz="4" w:space="0" w:color="auto"/>
              <w:right w:val="single" w:sz="4" w:space="0" w:color="auto"/>
            </w:tcBorders>
            <w:vAlign w:val="center"/>
            <w:hideMark/>
          </w:tcPr>
          <w:p w14:paraId="01BF2F8C" w14:textId="77777777" w:rsidR="007E55C0" w:rsidRPr="00811551" w:rsidRDefault="007E55C0" w:rsidP="00514C30">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1E8FB174"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A2</w:t>
            </w:r>
          </w:p>
        </w:tc>
        <w:tc>
          <w:tcPr>
            <w:tcW w:w="701" w:type="pct"/>
            <w:tcBorders>
              <w:top w:val="nil"/>
              <w:left w:val="nil"/>
              <w:bottom w:val="single" w:sz="4" w:space="0" w:color="auto"/>
              <w:right w:val="single" w:sz="4" w:space="0" w:color="auto"/>
            </w:tcBorders>
            <w:noWrap/>
            <w:vAlign w:val="center"/>
            <w:hideMark/>
          </w:tcPr>
          <w:p w14:paraId="09976D56"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0.952 </w:t>
            </w:r>
          </w:p>
        </w:tc>
        <w:tc>
          <w:tcPr>
            <w:tcW w:w="671" w:type="pct"/>
            <w:tcBorders>
              <w:top w:val="nil"/>
              <w:left w:val="nil"/>
              <w:bottom w:val="single" w:sz="4" w:space="0" w:color="auto"/>
              <w:right w:val="single" w:sz="4" w:space="0" w:color="auto"/>
            </w:tcBorders>
            <w:noWrap/>
            <w:vAlign w:val="center"/>
            <w:hideMark/>
          </w:tcPr>
          <w:p w14:paraId="114A3D95" w14:textId="77777777" w:rsidR="007E55C0" w:rsidRPr="00811551" w:rsidRDefault="007E55C0" w:rsidP="00514C30">
            <w:pPr>
              <w:jc w:val="right"/>
              <w:rPr>
                <w:color w:val="000000"/>
                <w:sz w:val="20"/>
                <w:szCs w:val="20"/>
                <w:lang w:eastAsia="en-CA"/>
              </w:rPr>
            </w:pPr>
            <w:r w:rsidRPr="00811551">
              <w:rPr>
                <w:color w:val="000000"/>
                <w:sz w:val="20"/>
                <w:szCs w:val="20"/>
                <w:lang w:eastAsia="en-CA"/>
              </w:rPr>
              <w:t>1.008</w:t>
            </w:r>
          </w:p>
        </w:tc>
      </w:tr>
      <w:tr w:rsidR="007E55C0" w:rsidRPr="002B298F" w14:paraId="3C16B625"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1179621E" w14:textId="77777777" w:rsidR="007E55C0" w:rsidRPr="00811551" w:rsidRDefault="007E55C0" w:rsidP="00514C30">
            <w:pPr>
              <w:rPr>
                <w:color w:val="000000"/>
                <w:sz w:val="20"/>
                <w:szCs w:val="20"/>
                <w:lang w:eastAsia="en-CA"/>
              </w:rPr>
            </w:pPr>
            <w:r w:rsidRPr="00811551">
              <w:rPr>
                <w:color w:val="000000"/>
                <w:sz w:val="20"/>
                <w:szCs w:val="20"/>
                <w:lang w:eastAsia="en-CA"/>
              </w:rPr>
              <w:t>E-low</w:t>
            </w:r>
          </w:p>
        </w:tc>
        <w:tc>
          <w:tcPr>
            <w:tcW w:w="808" w:type="pct"/>
            <w:tcBorders>
              <w:top w:val="nil"/>
              <w:left w:val="nil"/>
              <w:bottom w:val="single" w:sz="4" w:space="0" w:color="auto"/>
              <w:right w:val="single" w:sz="4" w:space="0" w:color="auto"/>
            </w:tcBorders>
            <w:vAlign w:val="center"/>
            <w:hideMark/>
          </w:tcPr>
          <w:p w14:paraId="78B5DFB4" w14:textId="77777777" w:rsidR="007E55C0" w:rsidRPr="00811551" w:rsidRDefault="007E55C0" w:rsidP="00514C30">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7453EF2E"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A3</w:t>
            </w:r>
          </w:p>
        </w:tc>
        <w:tc>
          <w:tcPr>
            <w:tcW w:w="701" w:type="pct"/>
            <w:tcBorders>
              <w:top w:val="nil"/>
              <w:left w:val="nil"/>
              <w:bottom w:val="single" w:sz="4" w:space="0" w:color="auto"/>
              <w:right w:val="single" w:sz="4" w:space="0" w:color="auto"/>
            </w:tcBorders>
            <w:noWrap/>
            <w:vAlign w:val="center"/>
            <w:hideMark/>
          </w:tcPr>
          <w:p w14:paraId="530B9C0A"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1.024 </w:t>
            </w:r>
          </w:p>
        </w:tc>
        <w:tc>
          <w:tcPr>
            <w:tcW w:w="671" w:type="pct"/>
            <w:tcBorders>
              <w:top w:val="nil"/>
              <w:left w:val="nil"/>
              <w:bottom w:val="single" w:sz="4" w:space="0" w:color="auto"/>
              <w:right w:val="single" w:sz="4" w:space="0" w:color="auto"/>
            </w:tcBorders>
            <w:noWrap/>
            <w:vAlign w:val="center"/>
            <w:hideMark/>
          </w:tcPr>
          <w:p w14:paraId="7F6E0DDC"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1.225 </w:t>
            </w:r>
          </w:p>
        </w:tc>
      </w:tr>
      <w:tr w:rsidR="007E55C0" w:rsidRPr="002B298F" w14:paraId="46CF2488"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4E5681C8" w14:textId="77777777" w:rsidR="007E55C0" w:rsidRPr="00811551" w:rsidRDefault="007E55C0" w:rsidP="00514C30">
            <w:pPr>
              <w:rPr>
                <w:color w:val="000000"/>
                <w:sz w:val="20"/>
                <w:szCs w:val="20"/>
                <w:lang w:eastAsia="en-CA"/>
              </w:rPr>
            </w:pPr>
            <w:r w:rsidRPr="00811551">
              <w:rPr>
                <w:color w:val="000000"/>
                <w:sz w:val="20"/>
                <w:szCs w:val="20"/>
                <w:lang w:eastAsia="en-CA"/>
              </w:rPr>
              <w:t>E-medium</w:t>
            </w:r>
          </w:p>
        </w:tc>
        <w:tc>
          <w:tcPr>
            <w:tcW w:w="808" w:type="pct"/>
            <w:tcBorders>
              <w:top w:val="nil"/>
              <w:left w:val="nil"/>
              <w:bottom w:val="single" w:sz="4" w:space="0" w:color="auto"/>
              <w:right w:val="single" w:sz="4" w:space="0" w:color="auto"/>
            </w:tcBorders>
            <w:vAlign w:val="center"/>
            <w:hideMark/>
          </w:tcPr>
          <w:p w14:paraId="67BDB56A" w14:textId="77777777" w:rsidR="007E55C0" w:rsidRPr="00811551" w:rsidRDefault="007E55C0" w:rsidP="00514C30">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73E58297"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A4</w:t>
            </w:r>
          </w:p>
        </w:tc>
        <w:tc>
          <w:tcPr>
            <w:tcW w:w="701" w:type="pct"/>
            <w:tcBorders>
              <w:top w:val="nil"/>
              <w:left w:val="nil"/>
              <w:bottom w:val="single" w:sz="4" w:space="0" w:color="auto"/>
              <w:right w:val="single" w:sz="4" w:space="0" w:color="auto"/>
            </w:tcBorders>
            <w:noWrap/>
            <w:vAlign w:val="center"/>
            <w:hideMark/>
          </w:tcPr>
          <w:p w14:paraId="46CFC7F3"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0.819 </w:t>
            </w:r>
          </w:p>
        </w:tc>
        <w:tc>
          <w:tcPr>
            <w:tcW w:w="671" w:type="pct"/>
            <w:tcBorders>
              <w:top w:val="nil"/>
              <w:left w:val="nil"/>
              <w:bottom w:val="single" w:sz="4" w:space="0" w:color="auto"/>
              <w:right w:val="single" w:sz="4" w:space="0" w:color="auto"/>
            </w:tcBorders>
            <w:noWrap/>
            <w:vAlign w:val="center"/>
            <w:hideMark/>
          </w:tcPr>
          <w:p w14:paraId="2C36A11A"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0.980 </w:t>
            </w:r>
          </w:p>
        </w:tc>
      </w:tr>
      <w:tr w:rsidR="007E55C0" w:rsidRPr="002B298F" w14:paraId="0C464A6A"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13B95731" w14:textId="77777777" w:rsidR="007E55C0" w:rsidRPr="00811551" w:rsidRDefault="007E55C0" w:rsidP="00514C30">
            <w:pPr>
              <w:rPr>
                <w:color w:val="000000"/>
                <w:sz w:val="20"/>
                <w:szCs w:val="20"/>
                <w:lang w:eastAsia="en-CA"/>
              </w:rPr>
            </w:pPr>
            <w:r w:rsidRPr="00811551">
              <w:rPr>
                <w:color w:val="000000"/>
                <w:sz w:val="20"/>
                <w:szCs w:val="20"/>
                <w:lang w:eastAsia="en-CA"/>
              </w:rPr>
              <w:t>E-high</w:t>
            </w:r>
          </w:p>
        </w:tc>
        <w:tc>
          <w:tcPr>
            <w:tcW w:w="808" w:type="pct"/>
            <w:tcBorders>
              <w:top w:val="nil"/>
              <w:left w:val="nil"/>
              <w:bottom w:val="single" w:sz="4" w:space="0" w:color="auto"/>
              <w:right w:val="single" w:sz="4" w:space="0" w:color="auto"/>
            </w:tcBorders>
            <w:vAlign w:val="center"/>
            <w:hideMark/>
          </w:tcPr>
          <w:p w14:paraId="4852A7DA" w14:textId="77777777" w:rsidR="007E55C0" w:rsidRPr="00811551" w:rsidRDefault="007E55C0" w:rsidP="00514C30">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25FE20C0"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A5</w:t>
            </w:r>
          </w:p>
        </w:tc>
        <w:tc>
          <w:tcPr>
            <w:tcW w:w="701" w:type="pct"/>
            <w:tcBorders>
              <w:top w:val="nil"/>
              <w:left w:val="nil"/>
              <w:bottom w:val="single" w:sz="4" w:space="0" w:color="auto"/>
              <w:right w:val="single" w:sz="4" w:space="0" w:color="auto"/>
            </w:tcBorders>
            <w:noWrap/>
            <w:vAlign w:val="center"/>
            <w:hideMark/>
          </w:tcPr>
          <w:p w14:paraId="213B3553"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0.604 </w:t>
            </w:r>
          </w:p>
        </w:tc>
        <w:tc>
          <w:tcPr>
            <w:tcW w:w="671" w:type="pct"/>
            <w:tcBorders>
              <w:top w:val="nil"/>
              <w:left w:val="nil"/>
              <w:bottom w:val="single" w:sz="4" w:space="0" w:color="auto"/>
              <w:right w:val="single" w:sz="4" w:space="0" w:color="auto"/>
            </w:tcBorders>
            <w:noWrap/>
            <w:vAlign w:val="center"/>
            <w:hideMark/>
          </w:tcPr>
          <w:p w14:paraId="7779873E"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0.723 </w:t>
            </w:r>
          </w:p>
        </w:tc>
      </w:tr>
      <w:tr w:rsidR="007E55C0" w:rsidRPr="002B298F" w14:paraId="219F1A41"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7FA185C4" w14:textId="77777777" w:rsidR="007E55C0" w:rsidRPr="00811551" w:rsidRDefault="007E55C0" w:rsidP="00514C30">
            <w:pPr>
              <w:rPr>
                <w:color w:val="000000"/>
                <w:sz w:val="20"/>
                <w:szCs w:val="20"/>
                <w:lang w:eastAsia="en-CA"/>
              </w:rPr>
            </w:pPr>
            <w:r w:rsidRPr="00811551">
              <w:rPr>
                <w:color w:val="000000"/>
                <w:sz w:val="20"/>
                <w:szCs w:val="20"/>
                <w:lang w:eastAsia="en-CA"/>
              </w:rPr>
              <w:t>Additional component cost</w:t>
            </w:r>
          </w:p>
        </w:tc>
        <w:tc>
          <w:tcPr>
            <w:tcW w:w="808" w:type="pct"/>
            <w:tcBorders>
              <w:top w:val="nil"/>
              <w:left w:val="nil"/>
              <w:bottom w:val="single" w:sz="4" w:space="0" w:color="auto"/>
              <w:right w:val="single" w:sz="4" w:space="0" w:color="auto"/>
            </w:tcBorders>
            <w:vAlign w:val="center"/>
            <w:hideMark/>
          </w:tcPr>
          <w:p w14:paraId="7295B86C" w14:textId="77777777" w:rsidR="007E55C0" w:rsidRPr="00811551" w:rsidRDefault="007E55C0" w:rsidP="00514C30">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74D0E9C3"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w:t>
            </w:r>
          </w:p>
        </w:tc>
        <w:tc>
          <w:tcPr>
            <w:tcW w:w="701" w:type="pct"/>
            <w:tcBorders>
              <w:top w:val="nil"/>
              <w:left w:val="nil"/>
              <w:bottom w:val="single" w:sz="4" w:space="0" w:color="auto"/>
              <w:right w:val="single" w:sz="4" w:space="0" w:color="auto"/>
            </w:tcBorders>
            <w:noWrap/>
            <w:hideMark/>
          </w:tcPr>
          <w:p w14:paraId="0DA4D8A7" w14:textId="77777777" w:rsidR="007E55C0" w:rsidRPr="00811551" w:rsidRDefault="007E55C0" w:rsidP="00514C30">
            <w:pPr>
              <w:jc w:val="right"/>
              <w:rPr>
                <w:color w:val="000000"/>
                <w:sz w:val="20"/>
                <w:szCs w:val="20"/>
                <w:lang w:eastAsia="en-CA"/>
              </w:rPr>
            </w:pPr>
            <w:r w:rsidRPr="00811551">
              <w:rPr>
                <w:sz w:val="20"/>
                <w:szCs w:val="20"/>
              </w:rPr>
              <w:t xml:space="preserve"> 5.23 </w:t>
            </w:r>
          </w:p>
        </w:tc>
        <w:tc>
          <w:tcPr>
            <w:tcW w:w="671" w:type="pct"/>
            <w:tcBorders>
              <w:top w:val="nil"/>
              <w:left w:val="nil"/>
              <w:bottom w:val="single" w:sz="4" w:space="0" w:color="auto"/>
              <w:right w:val="single" w:sz="4" w:space="0" w:color="auto"/>
            </w:tcBorders>
            <w:noWrap/>
            <w:hideMark/>
          </w:tcPr>
          <w:p w14:paraId="0818270F" w14:textId="77777777" w:rsidR="007E55C0" w:rsidRPr="00811551" w:rsidRDefault="007E55C0" w:rsidP="00514C30">
            <w:pPr>
              <w:jc w:val="right"/>
              <w:rPr>
                <w:color w:val="000000"/>
                <w:sz w:val="20"/>
                <w:szCs w:val="20"/>
                <w:lang w:eastAsia="en-CA"/>
              </w:rPr>
            </w:pPr>
            <w:r w:rsidRPr="00811551">
              <w:rPr>
                <w:sz w:val="20"/>
                <w:szCs w:val="20"/>
              </w:rPr>
              <w:t xml:space="preserve"> 13.31 </w:t>
            </w:r>
          </w:p>
        </w:tc>
      </w:tr>
      <w:tr w:rsidR="007E55C0" w:rsidRPr="002B298F" w14:paraId="15DB7C91" w14:textId="77777777" w:rsidTr="00514C30">
        <w:trPr>
          <w:trHeight w:val="290"/>
        </w:trPr>
        <w:tc>
          <w:tcPr>
            <w:tcW w:w="2220" w:type="pct"/>
            <w:tcBorders>
              <w:top w:val="nil"/>
              <w:left w:val="single" w:sz="4" w:space="0" w:color="auto"/>
              <w:bottom w:val="single" w:sz="4" w:space="0" w:color="auto"/>
              <w:right w:val="single" w:sz="4" w:space="0" w:color="auto"/>
            </w:tcBorders>
            <w:noWrap/>
            <w:vAlign w:val="center"/>
            <w:hideMark/>
          </w:tcPr>
          <w:p w14:paraId="6FBF051B" w14:textId="77777777" w:rsidR="007E55C0" w:rsidRPr="00811551" w:rsidRDefault="007E55C0" w:rsidP="00514C30">
            <w:pPr>
              <w:rPr>
                <w:color w:val="000000"/>
                <w:sz w:val="20"/>
                <w:szCs w:val="20"/>
                <w:lang w:eastAsia="en-CA"/>
              </w:rPr>
            </w:pPr>
            <w:r w:rsidRPr="00811551">
              <w:rPr>
                <w:color w:val="000000"/>
                <w:sz w:val="20"/>
                <w:szCs w:val="20"/>
                <w:lang w:eastAsia="en-CA"/>
              </w:rPr>
              <w:t>Eligible additional component incentive</w:t>
            </w:r>
          </w:p>
        </w:tc>
        <w:tc>
          <w:tcPr>
            <w:tcW w:w="808" w:type="pct"/>
            <w:tcBorders>
              <w:top w:val="nil"/>
              <w:left w:val="nil"/>
              <w:bottom w:val="single" w:sz="4" w:space="0" w:color="auto"/>
              <w:right w:val="single" w:sz="4" w:space="0" w:color="auto"/>
            </w:tcBorders>
            <w:vAlign w:val="center"/>
            <w:hideMark/>
          </w:tcPr>
          <w:p w14:paraId="0E33C051" w14:textId="77777777" w:rsidR="007E55C0" w:rsidRPr="00811551" w:rsidRDefault="007E55C0" w:rsidP="00514C30">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72659F4A"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B=A*/3</w:t>
            </w:r>
          </w:p>
        </w:tc>
        <w:tc>
          <w:tcPr>
            <w:tcW w:w="701" w:type="pct"/>
            <w:tcBorders>
              <w:top w:val="nil"/>
              <w:left w:val="nil"/>
              <w:bottom w:val="single" w:sz="4" w:space="0" w:color="auto"/>
              <w:right w:val="single" w:sz="4" w:space="0" w:color="auto"/>
            </w:tcBorders>
            <w:noWrap/>
            <w:hideMark/>
          </w:tcPr>
          <w:p w14:paraId="3F9CDF1B" w14:textId="77777777" w:rsidR="007E55C0" w:rsidRPr="00811551" w:rsidRDefault="007E55C0" w:rsidP="00514C30">
            <w:pPr>
              <w:jc w:val="right"/>
              <w:rPr>
                <w:color w:val="000000"/>
                <w:sz w:val="20"/>
                <w:szCs w:val="20"/>
                <w:lang w:eastAsia="en-CA"/>
              </w:rPr>
            </w:pPr>
            <w:r w:rsidRPr="00811551">
              <w:rPr>
                <w:sz w:val="20"/>
                <w:szCs w:val="20"/>
              </w:rPr>
              <w:t xml:space="preserve"> 1.74 </w:t>
            </w:r>
          </w:p>
        </w:tc>
        <w:tc>
          <w:tcPr>
            <w:tcW w:w="671" w:type="pct"/>
            <w:tcBorders>
              <w:top w:val="nil"/>
              <w:left w:val="nil"/>
              <w:bottom w:val="single" w:sz="4" w:space="0" w:color="auto"/>
              <w:right w:val="single" w:sz="4" w:space="0" w:color="auto"/>
            </w:tcBorders>
            <w:noWrap/>
            <w:hideMark/>
          </w:tcPr>
          <w:p w14:paraId="0027E727" w14:textId="77777777" w:rsidR="007E55C0" w:rsidRPr="00811551" w:rsidRDefault="007E55C0" w:rsidP="00514C30">
            <w:pPr>
              <w:jc w:val="right"/>
              <w:rPr>
                <w:color w:val="000000"/>
                <w:sz w:val="20"/>
                <w:szCs w:val="20"/>
                <w:lang w:eastAsia="en-CA"/>
              </w:rPr>
            </w:pPr>
            <w:r w:rsidRPr="00811551">
              <w:rPr>
                <w:sz w:val="20"/>
                <w:szCs w:val="20"/>
              </w:rPr>
              <w:t xml:space="preserve"> 4.44 </w:t>
            </w:r>
          </w:p>
        </w:tc>
      </w:tr>
      <w:tr w:rsidR="007E55C0" w:rsidRPr="00340902" w14:paraId="4B924127" w14:textId="77777777" w:rsidTr="00514C30">
        <w:trPr>
          <w:trHeight w:val="29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20467F66" w14:textId="77777777" w:rsidR="007E55C0" w:rsidRPr="00811551" w:rsidRDefault="007E55C0" w:rsidP="00514C30">
            <w:pPr>
              <w:jc w:val="left"/>
              <w:rPr>
                <w:color w:val="000000"/>
                <w:sz w:val="20"/>
                <w:szCs w:val="20"/>
                <w:lang w:val="pt-PT" w:eastAsia="en-CA"/>
              </w:rPr>
            </w:pPr>
            <w:r w:rsidRPr="00811551">
              <w:rPr>
                <w:sz w:val="20"/>
                <w:szCs w:val="20"/>
                <w:lang w:val="pt-PT"/>
              </w:rPr>
              <w:t>Note : A* = 15 x (A3-A2)/(A3-A4)</w:t>
            </w:r>
          </w:p>
        </w:tc>
      </w:tr>
    </w:tbl>
    <w:p w14:paraId="44DA6410" w14:textId="77777777" w:rsidR="007E55C0" w:rsidRPr="00D863ED" w:rsidRDefault="007E55C0" w:rsidP="007E55C0">
      <w:pPr>
        <w:rPr>
          <w:lang w:val="pt-PT"/>
        </w:rPr>
      </w:pPr>
    </w:p>
    <w:p w14:paraId="093D8D10" w14:textId="77777777" w:rsidR="007E55C0" w:rsidRDefault="007E55C0" w:rsidP="007E55C0">
      <w:pPr>
        <w:keepNext/>
        <w:keepLines/>
        <w:widowControl w:val="0"/>
        <w:jc w:val="left"/>
        <w:rPr>
          <w:u w:val="single"/>
        </w:rPr>
      </w:pPr>
      <w:r w:rsidRPr="0047235A">
        <w:rPr>
          <w:u w:val="single"/>
        </w:rPr>
        <w:lastRenderedPageBreak/>
        <w:t>Residential air-conditioning</w:t>
      </w:r>
    </w:p>
    <w:p w14:paraId="19594AB9" w14:textId="77777777" w:rsidR="007E55C0" w:rsidRDefault="007E55C0" w:rsidP="007E55C0">
      <w:pPr>
        <w:keepNext/>
        <w:keepLines/>
        <w:widowControl w:val="0"/>
        <w:rPr>
          <w:u w:val="single"/>
        </w:rPr>
      </w:pPr>
    </w:p>
    <w:p w14:paraId="11945F9F" w14:textId="77777777" w:rsidR="007E55C0" w:rsidRDefault="007E55C0" w:rsidP="007E55C0">
      <w:pPr>
        <w:pStyle w:val="Heading1"/>
        <w:keepNext/>
        <w:keepLines/>
        <w:widowControl w:val="0"/>
        <w:numPr>
          <w:ilvl w:val="0"/>
          <w:numId w:val="1"/>
        </w:numPr>
      </w:pPr>
      <w:r>
        <w:t xml:space="preserve">UNIDO </w:t>
      </w:r>
      <w:r w:rsidRPr="00850FC1">
        <w:t xml:space="preserve">provided detailed information for each </w:t>
      </w:r>
      <w:r>
        <w:t xml:space="preserve">air conditioner (AC) </w:t>
      </w:r>
      <w:r w:rsidRPr="00850FC1">
        <w:t xml:space="preserve">model manufactured by the </w:t>
      </w:r>
      <w:r>
        <w:t>11</w:t>
      </w:r>
      <w:r w:rsidRPr="00850FC1">
        <w:t xml:space="preserve"> enterprises, including </w:t>
      </w:r>
      <w:r>
        <w:t xml:space="preserve">(by model) the </w:t>
      </w:r>
      <w:r w:rsidRPr="00850FC1">
        <w:t>number of units sold between 202</w:t>
      </w:r>
      <w:r>
        <w:t>2</w:t>
      </w:r>
      <w:r w:rsidRPr="00850FC1">
        <w:t xml:space="preserve"> and 202</w:t>
      </w:r>
      <w:r>
        <w:t>4;</w:t>
      </w:r>
      <w:r w:rsidRPr="00850FC1">
        <w:t xml:space="preserve"> volume</w:t>
      </w:r>
      <w:r>
        <w:t xml:space="preserve"> (in litres);</w:t>
      </w:r>
      <w:r w:rsidRPr="00850FC1">
        <w:t xml:space="preserve"> </w:t>
      </w:r>
      <w:r>
        <w:t>the current seasonal energy efficiency ratio (SEER, measured in BTU/hr/W) and target EER; and the current MEPS applicable to the model (in BTU/hr/W)</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04250406" w14:textId="77777777" w:rsidR="007E55C0" w:rsidRDefault="007E55C0" w:rsidP="007E55C0">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4 of document </w:t>
      </w:r>
      <w:r w:rsidRPr="00AA711E">
        <w:t>UNEP/OzL.Pro/ExCom</w:t>
      </w:r>
      <w:r>
        <w:t xml:space="preserve">/94/61.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1B180292" w14:textId="77777777" w:rsidR="007E55C0" w:rsidRPr="00716954" w:rsidRDefault="007E55C0" w:rsidP="007E55C0">
      <w:pPr>
        <w:pStyle w:val="Heading1"/>
        <w:numPr>
          <w:ilvl w:val="0"/>
          <w:numId w:val="1"/>
        </w:numPr>
      </w:pPr>
      <w:r w:rsidRPr="00716954">
        <w:t>Table 4 of document UNEP/OzL.Pro/ExCom/94/61 specifies three levels (E-low, E-medium, and E-high)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03274AD9" w14:textId="77777777" w:rsidR="007E55C0" w:rsidRDefault="007E55C0" w:rsidP="007E55C0">
      <w:pPr>
        <w:pStyle w:val="Heading1"/>
        <w:numPr>
          <w:ilvl w:val="0"/>
          <w:numId w:val="1"/>
        </w:numPr>
      </w:pPr>
      <w:r>
        <w:t>Two illustrative examples for the calculation of the eligible additional component incentive for ACs are given in table 3 below.</w:t>
      </w:r>
    </w:p>
    <w:p w14:paraId="156F15F7" w14:textId="77777777" w:rsidR="007E55C0" w:rsidRPr="00BE435B" w:rsidRDefault="007E55C0" w:rsidP="007E55C0">
      <w:r>
        <w:t>Table 3. Examples for the calculation of the eligible additional component incentive for ACs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7E55C0" w:rsidRPr="002B298F" w14:paraId="3846875C" w14:textId="77777777" w:rsidTr="00514C30">
        <w:trPr>
          <w:trHeight w:val="290"/>
        </w:trPr>
        <w:tc>
          <w:tcPr>
            <w:tcW w:w="1874" w:type="pct"/>
            <w:noWrap/>
            <w:vAlign w:val="center"/>
            <w:hideMark/>
          </w:tcPr>
          <w:p w14:paraId="61AA61DF" w14:textId="77777777" w:rsidR="007E55C0" w:rsidRPr="00811551" w:rsidRDefault="007E55C0" w:rsidP="00514C30">
            <w:pPr>
              <w:rPr>
                <w:b/>
                <w:bCs/>
                <w:color w:val="000000"/>
                <w:sz w:val="20"/>
                <w:szCs w:val="20"/>
                <w:lang w:eastAsia="en-CA"/>
              </w:rPr>
            </w:pPr>
            <w:r w:rsidRPr="00811551">
              <w:rPr>
                <w:b/>
                <w:bCs/>
                <w:color w:val="000000"/>
                <w:sz w:val="20"/>
                <w:szCs w:val="20"/>
                <w:lang w:eastAsia="en-CA"/>
              </w:rPr>
              <w:t> Particulars</w:t>
            </w:r>
          </w:p>
        </w:tc>
        <w:tc>
          <w:tcPr>
            <w:tcW w:w="1184" w:type="pct"/>
            <w:vAlign w:val="center"/>
            <w:hideMark/>
          </w:tcPr>
          <w:p w14:paraId="6079A13E" w14:textId="77777777" w:rsidR="007E55C0" w:rsidRPr="00716954" w:rsidRDefault="007E55C0" w:rsidP="00514C30">
            <w:pPr>
              <w:jc w:val="center"/>
              <w:rPr>
                <w:b/>
                <w:bCs/>
                <w:color w:val="000000"/>
                <w:sz w:val="20"/>
                <w:szCs w:val="20"/>
                <w:lang w:eastAsia="en-CA"/>
              </w:rPr>
            </w:pPr>
            <w:r w:rsidRPr="00716954">
              <w:rPr>
                <w:b/>
                <w:bCs/>
                <w:color w:val="000000"/>
                <w:sz w:val="20"/>
                <w:szCs w:val="20"/>
                <w:lang w:eastAsia="en-CA"/>
              </w:rPr>
              <w:t>Units</w:t>
            </w:r>
          </w:p>
        </w:tc>
        <w:tc>
          <w:tcPr>
            <w:tcW w:w="573" w:type="pct"/>
            <w:noWrap/>
            <w:vAlign w:val="center"/>
            <w:hideMark/>
          </w:tcPr>
          <w:p w14:paraId="352BC3AE" w14:textId="77777777" w:rsidR="007E55C0" w:rsidRPr="002B298F" w:rsidRDefault="007E55C0" w:rsidP="00514C30">
            <w:pPr>
              <w:jc w:val="center"/>
              <w:rPr>
                <w:b/>
                <w:bCs/>
                <w:color w:val="000000"/>
                <w:sz w:val="20"/>
                <w:szCs w:val="20"/>
                <w:lang w:eastAsia="en-CA"/>
              </w:rPr>
            </w:pPr>
            <w:r>
              <w:rPr>
                <w:b/>
                <w:bCs/>
                <w:sz w:val="20"/>
                <w:szCs w:val="20"/>
              </w:rPr>
              <w:t>Reference</w:t>
            </w:r>
          </w:p>
        </w:tc>
        <w:tc>
          <w:tcPr>
            <w:tcW w:w="714" w:type="pct"/>
            <w:noWrap/>
            <w:vAlign w:val="center"/>
            <w:hideMark/>
          </w:tcPr>
          <w:p w14:paraId="6AFEC339"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Model A</w:t>
            </w:r>
          </w:p>
        </w:tc>
        <w:tc>
          <w:tcPr>
            <w:tcW w:w="655" w:type="pct"/>
            <w:noWrap/>
            <w:vAlign w:val="center"/>
            <w:hideMark/>
          </w:tcPr>
          <w:p w14:paraId="4A9459D1"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Model B</w:t>
            </w:r>
          </w:p>
        </w:tc>
      </w:tr>
      <w:tr w:rsidR="007E55C0" w:rsidRPr="002B298F" w14:paraId="584DC8D9" w14:textId="77777777" w:rsidTr="00514C30">
        <w:trPr>
          <w:trHeight w:val="290"/>
        </w:trPr>
        <w:tc>
          <w:tcPr>
            <w:tcW w:w="1874" w:type="pct"/>
            <w:noWrap/>
            <w:vAlign w:val="center"/>
            <w:hideMark/>
          </w:tcPr>
          <w:p w14:paraId="04C3A580" w14:textId="77777777" w:rsidR="007E55C0" w:rsidRPr="00716954" w:rsidRDefault="007E55C0" w:rsidP="00514C30">
            <w:pPr>
              <w:rPr>
                <w:color w:val="000000"/>
                <w:sz w:val="20"/>
                <w:szCs w:val="20"/>
                <w:lang w:eastAsia="en-CA"/>
              </w:rPr>
            </w:pPr>
            <w:r w:rsidRPr="00716954">
              <w:rPr>
                <w:color w:val="000000"/>
                <w:sz w:val="20"/>
                <w:szCs w:val="20"/>
                <w:lang w:eastAsia="en-CA"/>
              </w:rPr>
              <w:t>Baseline SEER to MEPS ratio</w:t>
            </w:r>
          </w:p>
        </w:tc>
        <w:tc>
          <w:tcPr>
            <w:tcW w:w="1184" w:type="pct"/>
            <w:vAlign w:val="center"/>
            <w:hideMark/>
          </w:tcPr>
          <w:p w14:paraId="60B0C124" w14:textId="77777777" w:rsidR="007E55C0" w:rsidRPr="00716954" w:rsidRDefault="007E55C0" w:rsidP="00514C30">
            <w:pPr>
              <w:jc w:val="left"/>
              <w:rPr>
                <w:color w:val="000000"/>
                <w:sz w:val="20"/>
                <w:szCs w:val="20"/>
                <w:lang w:eastAsia="en-CA"/>
              </w:rPr>
            </w:pPr>
            <w:r w:rsidRPr="00716954">
              <w:rPr>
                <w:color w:val="000000"/>
                <w:sz w:val="20"/>
                <w:szCs w:val="20"/>
                <w:lang w:eastAsia="en-CA"/>
              </w:rPr>
              <w:t>Current SEER / MEPS</w:t>
            </w:r>
          </w:p>
        </w:tc>
        <w:tc>
          <w:tcPr>
            <w:tcW w:w="573" w:type="pct"/>
            <w:noWrap/>
            <w:vAlign w:val="center"/>
            <w:hideMark/>
          </w:tcPr>
          <w:p w14:paraId="77EE7145"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A1</w:t>
            </w:r>
          </w:p>
        </w:tc>
        <w:tc>
          <w:tcPr>
            <w:tcW w:w="714" w:type="pct"/>
            <w:noWrap/>
            <w:vAlign w:val="center"/>
            <w:hideMark/>
          </w:tcPr>
          <w:p w14:paraId="117C5330"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1.053 </w:t>
            </w:r>
          </w:p>
        </w:tc>
        <w:tc>
          <w:tcPr>
            <w:tcW w:w="655" w:type="pct"/>
            <w:noWrap/>
            <w:vAlign w:val="center"/>
            <w:hideMark/>
          </w:tcPr>
          <w:p w14:paraId="69901A4C"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1.083 </w:t>
            </w:r>
          </w:p>
        </w:tc>
      </w:tr>
      <w:tr w:rsidR="007E55C0" w:rsidRPr="002B298F" w14:paraId="31300ED7" w14:textId="77777777" w:rsidTr="00514C30">
        <w:trPr>
          <w:trHeight w:val="290"/>
        </w:trPr>
        <w:tc>
          <w:tcPr>
            <w:tcW w:w="1874" w:type="pct"/>
            <w:noWrap/>
            <w:vAlign w:val="center"/>
            <w:hideMark/>
          </w:tcPr>
          <w:p w14:paraId="3B1F149C" w14:textId="77777777" w:rsidR="007E55C0" w:rsidRPr="00716954" w:rsidRDefault="007E55C0" w:rsidP="00514C30">
            <w:pPr>
              <w:rPr>
                <w:color w:val="000000"/>
                <w:sz w:val="20"/>
                <w:szCs w:val="20"/>
                <w:lang w:eastAsia="en-CA"/>
              </w:rPr>
            </w:pPr>
            <w:r w:rsidRPr="00716954">
              <w:rPr>
                <w:color w:val="000000"/>
                <w:sz w:val="20"/>
                <w:szCs w:val="20"/>
                <w:lang w:eastAsia="en-CA"/>
              </w:rPr>
              <w:t>Target SEER to MEPS ratio</w:t>
            </w:r>
          </w:p>
        </w:tc>
        <w:tc>
          <w:tcPr>
            <w:tcW w:w="1184" w:type="pct"/>
            <w:vAlign w:val="center"/>
            <w:hideMark/>
          </w:tcPr>
          <w:p w14:paraId="32666E1A" w14:textId="77777777" w:rsidR="007E55C0" w:rsidRPr="00716954" w:rsidRDefault="007E55C0" w:rsidP="00514C30">
            <w:pPr>
              <w:jc w:val="left"/>
              <w:rPr>
                <w:color w:val="000000"/>
                <w:sz w:val="20"/>
                <w:szCs w:val="20"/>
                <w:lang w:eastAsia="en-CA"/>
              </w:rPr>
            </w:pPr>
            <w:r w:rsidRPr="00716954">
              <w:rPr>
                <w:color w:val="000000"/>
                <w:sz w:val="20"/>
                <w:szCs w:val="20"/>
                <w:lang w:eastAsia="en-CA"/>
              </w:rPr>
              <w:t>Target SEER / MEPS</w:t>
            </w:r>
          </w:p>
        </w:tc>
        <w:tc>
          <w:tcPr>
            <w:tcW w:w="573" w:type="pct"/>
            <w:noWrap/>
            <w:vAlign w:val="center"/>
            <w:hideMark/>
          </w:tcPr>
          <w:p w14:paraId="1E9AB596"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A2</w:t>
            </w:r>
          </w:p>
        </w:tc>
        <w:tc>
          <w:tcPr>
            <w:tcW w:w="714" w:type="pct"/>
            <w:noWrap/>
            <w:vAlign w:val="center"/>
            <w:hideMark/>
          </w:tcPr>
          <w:p w14:paraId="303502AD"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1.789 </w:t>
            </w:r>
          </w:p>
        </w:tc>
        <w:tc>
          <w:tcPr>
            <w:tcW w:w="655" w:type="pct"/>
            <w:noWrap/>
            <w:vAlign w:val="center"/>
            <w:hideMark/>
          </w:tcPr>
          <w:p w14:paraId="7CB46FC0"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1.250 </w:t>
            </w:r>
          </w:p>
        </w:tc>
      </w:tr>
      <w:tr w:rsidR="007E55C0" w:rsidRPr="002B298F" w14:paraId="0C9E633A" w14:textId="77777777" w:rsidTr="00514C30">
        <w:trPr>
          <w:trHeight w:val="290"/>
        </w:trPr>
        <w:tc>
          <w:tcPr>
            <w:tcW w:w="1874" w:type="pct"/>
            <w:noWrap/>
            <w:vAlign w:val="center"/>
            <w:hideMark/>
          </w:tcPr>
          <w:p w14:paraId="1BB60BC6" w14:textId="77777777" w:rsidR="007E55C0" w:rsidRPr="00716954" w:rsidRDefault="007E55C0" w:rsidP="00514C30">
            <w:pPr>
              <w:rPr>
                <w:color w:val="000000"/>
                <w:sz w:val="20"/>
                <w:szCs w:val="20"/>
                <w:lang w:eastAsia="en-CA"/>
              </w:rPr>
            </w:pPr>
            <w:r w:rsidRPr="00716954">
              <w:rPr>
                <w:color w:val="000000"/>
                <w:sz w:val="20"/>
                <w:szCs w:val="20"/>
                <w:lang w:eastAsia="en-CA"/>
              </w:rPr>
              <w:t>E-low</w:t>
            </w:r>
          </w:p>
        </w:tc>
        <w:tc>
          <w:tcPr>
            <w:tcW w:w="1184" w:type="pct"/>
            <w:vAlign w:val="center"/>
            <w:hideMark/>
          </w:tcPr>
          <w:p w14:paraId="31EE7137" w14:textId="77777777" w:rsidR="007E55C0" w:rsidRPr="00716954" w:rsidRDefault="007E55C0" w:rsidP="00514C30">
            <w:pPr>
              <w:jc w:val="left"/>
              <w:rPr>
                <w:color w:val="000000"/>
                <w:sz w:val="20"/>
                <w:szCs w:val="20"/>
                <w:lang w:eastAsia="en-CA"/>
              </w:rPr>
            </w:pPr>
            <w:r w:rsidRPr="00716954">
              <w:rPr>
                <w:color w:val="000000"/>
                <w:sz w:val="20"/>
                <w:szCs w:val="20"/>
                <w:lang w:eastAsia="en-CA"/>
              </w:rPr>
              <w:t xml:space="preserve">SEER (low) / MEPS </w:t>
            </w:r>
          </w:p>
        </w:tc>
        <w:tc>
          <w:tcPr>
            <w:tcW w:w="573" w:type="pct"/>
            <w:noWrap/>
            <w:vAlign w:val="center"/>
            <w:hideMark/>
          </w:tcPr>
          <w:p w14:paraId="237A0CFF"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A3</w:t>
            </w:r>
          </w:p>
        </w:tc>
        <w:tc>
          <w:tcPr>
            <w:tcW w:w="714" w:type="pct"/>
            <w:noWrap/>
            <w:vAlign w:val="center"/>
            <w:hideMark/>
          </w:tcPr>
          <w:p w14:paraId="1C514717"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1.000 </w:t>
            </w:r>
          </w:p>
        </w:tc>
        <w:tc>
          <w:tcPr>
            <w:tcW w:w="655" w:type="pct"/>
            <w:noWrap/>
            <w:vAlign w:val="center"/>
            <w:hideMark/>
          </w:tcPr>
          <w:p w14:paraId="7520F686"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1.000 </w:t>
            </w:r>
          </w:p>
        </w:tc>
      </w:tr>
      <w:tr w:rsidR="007E55C0" w:rsidRPr="002B298F" w14:paraId="00E985DA" w14:textId="77777777" w:rsidTr="00514C30">
        <w:trPr>
          <w:trHeight w:val="290"/>
        </w:trPr>
        <w:tc>
          <w:tcPr>
            <w:tcW w:w="1874" w:type="pct"/>
            <w:noWrap/>
            <w:vAlign w:val="center"/>
            <w:hideMark/>
          </w:tcPr>
          <w:p w14:paraId="335154F4" w14:textId="77777777" w:rsidR="007E55C0" w:rsidRPr="00716954" w:rsidRDefault="007E55C0" w:rsidP="00514C30">
            <w:pPr>
              <w:rPr>
                <w:color w:val="000000"/>
                <w:sz w:val="20"/>
                <w:szCs w:val="20"/>
                <w:lang w:eastAsia="en-CA"/>
              </w:rPr>
            </w:pPr>
            <w:r w:rsidRPr="00716954">
              <w:rPr>
                <w:color w:val="000000"/>
                <w:sz w:val="20"/>
                <w:szCs w:val="20"/>
                <w:lang w:eastAsia="en-CA"/>
              </w:rPr>
              <w:t>E-medium</w:t>
            </w:r>
          </w:p>
        </w:tc>
        <w:tc>
          <w:tcPr>
            <w:tcW w:w="1184" w:type="pct"/>
            <w:vAlign w:val="center"/>
            <w:hideMark/>
          </w:tcPr>
          <w:p w14:paraId="5234E6E9" w14:textId="77777777" w:rsidR="007E55C0" w:rsidRPr="00716954" w:rsidRDefault="007E55C0" w:rsidP="00514C30">
            <w:pPr>
              <w:jc w:val="left"/>
              <w:rPr>
                <w:color w:val="000000"/>
                <w:sz w:val="20"/>
                <w:szCs w:val="20"/>
                <w:lang w:eastAsia="en-CA"/>
              </w:rPr>
            </w:pPr>
            <w:r w:rsidRPr="00716954">
              <w:rPr>
                <w:color w:val="000000"/>
                <w:sz w:val="20"/>
                <w:szCs w:val="20"/>
                <w:lang w:eastAsia="en-CA"/>
              </w:rPr>
              <w:t xml:space="preserve">SEER (medium) / MEPS </w:t>
            </w:r>
          </w:p>
        </w:tc>
        <w:tc>
          <w:tcPr>
            <w:tcW w:w="573" w:type="pct"/>
            <w:noWrap/>
            <w:vAlign w:val="center"/>
            <w:hideMark/>
          </w:tcPr>
          <w:p w14:paraId="528B636B"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A4</w:t>
            </w:r>
          </w:p>
        </w:tc>
        <w:tc>
          <w:tcPr>
            <w:tcW w:w="714" w:type="pct"/>
            <w:noWrap/>
            <w:vAlign w:val="center"/>
            <w:hideMark/>
          </w:tcPr>
          <w:p w14:paraId="4871D37E"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1.500 </w:t>
            </w:r>
          </w:p>
        </w:tc>
        <w:tc>
          <w:tcPr>
            <w:tcW w:w="655" w:type="pct"/>
            <w:noWrap/>
            <w:vAlign w:val="center"/>
            <w:hideMark/>
          </w:tcPr>
          <w:p w14:paraId="51CB5786"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1.500 </w:t>
            </w:r>
          </w:p>
        </w:tc>
      </w:tr>
      <w:tr w:rsidR="007E55C0" w:rsidRPr="002B298F" w14:paraId="1BBE6602" w14:textId="77777777" w:rsidTr="00514C30">
        <w:trPr>
          <w:trHeight w:val="290"/>
        </w:trPr>
        <w:tc>
          <w:tcPr>
            <w:tcW w:w="1874" w:type="pct"/>
            <w:noWrap/>
            <w:vAlign w:val="center"/>
            <w:hideMark/>
          </w:tcPr>
          <w:p w14:paraId="19C0AB54" w14:textId="77777777" w:rsidR="007E55C0" w:rsidRPr="00716954" w:rsidRDefault="007E55C0" w:rsidP="00514C30">
            <w:pPr>
              <w:rPr>
                <w:color w:val="000000"/>
                <w:sz w:val="20"/>
                <w:szCs w:val="20"/>
                <w:lang w:eastAsia="en-CA"/>
              </w:rPr>
            </w:pPr>
            <w:r w:rsidRPr="00716954">
              <w:rPr>
                <w:color w:val="000000"/>
                <w:sz w:val="20"/>
                <w:szCs w:val="20"/>
                <w:lang w:eastAsia="en-CA"/>
              </w:rPr>
              <w:t>E-high</w:t>
            </w:r>
          </w:p>
        </w:tc>
        <w:tc>
          <w:tcPr>
            <w:tcW w:w="1184" w:type="pct"/>
            <w:vAlign w:val="center"/>
            <w:hideMark/>
          </w:tcPr>
          <w:p w14:paraId="0F7972A9" w14:textId="77777777" w:rsidR="007E55C0" w:rsidRPr="00716954" w:rsidRDefault="007E55C0" w:rsidP="00514C30">
            <w:pPr>
              <w:jc w:val="left"/>
              <w:rPr>
                <w:color w:val="000000"/>
                <w:sz w:val="20"/>
                <w:szCs w:val="20"/>
                <w:lang w:eastAsia="en-CA"/>
              </w:rPr>
            </w:pPr>
            <w:r w:rsidRPr="00716954">
              <w:rPr>
                <w:color w:val="000000"/>
                <w:sz w:val="20"/>
                <w:szCs w:val="20"/>
                <w:lang w:eastAsia="en-CA"/>
              </w:rPr>
              <w:t>SEER (high) / MEPS</w:t>
            </w:r>
          </w:p>
        </w:tc>
        <w:tc>
          <w:tcPr>
            <w:tcW w:w="573" w:type="pct"/>
            <w:noWrap/>
            <w:vAlign w:val="center"/>
            <w:hideMark/>
          </w:tcPr>
          <w:p w14:paraId="413084C4" w14:textId="77777777" w:rsidR="007E55C0" w:rsidRPr="00811551" w:rsidRDefault="007E55C0" w:rsidP="00514C30">
            <w:pPr>
              <w:jc w:val="center"/>
              <w:rPr>
                <w:b/>
                <w:bCs/>
                <w:color w:val="000000"/>
                <w:sz w:val="20"/>
                <w:szCs w:val="20"/>
                <w:lang w:eastAsia="en-CA"/>
              </w:rPr>
            </w:pPr>
            <w:r w:rsidRPr="00811551">
              <w:rPr>
                <w:b/>
                <w:bCs/>
                <w:color w:val="000000"/>
                <w:sz w:val="20"/>
                <w:szCs w:val="20"/>
                <w:lang w:eastAsia="en-CA"/>
              </w:rPr>
              <w:t>A5</w:t>
            </w:r>
          </w:p>
        </w:tc>
        <w:tc>
          <w:tcPr>
            <w:tcW w:w="714" w:type="pct"/>
            <w:noWrap/>
            <w:vAlign w:val="center"/>
            <w:hideMark/>
          </w:tcPr>
          <w:p w14:paraId="7D621A58"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2.000 </w:t>
            </w:r>
          </w:p>
        </w:tc>
        <w:tc>
          <w:tcPr>
            <w:tcW w:w="655" w:type="pct"/>
            <w:noWrap/>
            <w:vAlign w:val="center"/>
            <w:hideMark/>
          </w:tcPr>
          <w:p w14:paraId="3799A0E6" w14:textId="77777777" w:rsidR="007E55C0" w:rsidRPr="00811551" w:rsidRDefault="007E55C0" w:rsidP="00514C30">
            <w:pPr>
              <w:jc w:val="right"/>
              <w:rPr>
                <w:color w:val="000000"/>
                <w:sz w:val="20"/>
                <w:szCs w:val="20"/>
                <w:lang w:eastAsia="en-CA"/>
              </w:rPr>
            </w:pPr>
            <w:r w:rsidRPr="00811551">
              <w:rPr>
                <w:color w:val="000000"/>
                <w:sz w:val="20"/>
                <w:szCs w:val="20"/>
                <w:lang w:eastAsia="en-CA"/>
              </w:rPr>
              <w:t xml:space="preserve">          2.000 </w:t>
            </w:r>
          </w:p>
        </w:tc>
      </w:tr>
      <w:tr w:rsidR="007E55C0" w:rsidRPr="002B298F" w14:paraId="720163D5" w14:textId="77777777" w:rsidTr="00514C30">
        <w:trPr>
          <w:trHeight w:val="290"/>
        </w:trPr>
        <w:tc>
          <w:tcPr>
            <w:tcW w:w="1874" w:type="pct"/>
            <w:noWrap/>
            <w:vAlign w:val="center"/>
            <w:hideMark/>
          </w:tcPr>
          <w:p w14:paraId="725C1505" w14:textId="77777777" w:rsidR="007E55C0" w:rsidRPr="00716954" w:rsidRDefault="007E55C0" w:rsidP="00514C30">
            <w:pPr>
              <w:rPr>
                <w:color w:val="000000"/>
                <w:sz w:val="20"/>
                <w:szCs w:val="20"/>
                <w:lang w:eastAsia="en-CA"/>
              </w:rPr>
            </w:pPr>
            <w:r w:rsidRPr="00716954">
              <w:rPr>
                <w:color w:val="000000"/>
                <w:sz w:val="20"/>
                <w:szCs w:val="20"/>
                <w:lang w:eastAsia="en-CA"/>
              </w:rPr>
              <w:t>Additional component cost</w:t>
            </w:r>
          </w:p>
        </w:tc>
        <w:tc>
          <w:tcPr>
            <w:tcW w:w="1184" w:type="pct"/>
            <w:vAlign w:val="center"/>
            <w:hideMark/>
          </w:tcPr>
          <w:p w14:paraId="519F46CB" w14:textId="77777777" w:rsidR="007E55C0" w:rsidRPr="00716954" w:rsidRDefault="007E55C0" w:rsidP="00514C30">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666BBBD3" w14:textId="77777777" w:rsidR="007E55C0" w:rsidRPr="00EC1342" w:rsidRDefault="007E55C0" w:rsidP="00514C30">
            <w:pPr>
              <w:jc w:val="center"/>
              <w:rPr>
                <w:b/>
                <w:bCs/>
                <w:color w:val="000000"/>
                <w:sz w:val="20"/>
                <w:szCs w:val="20"/>
                <w:lang w:eastAsia="en-CA"/>
              </w:rPr>
            </w:pPr>
            <w:r w:rsidRPr="00EC1342">
              <w:rPr>
                <w:b/>
                <w:bCs/>
                <w:color w:val="000000"/>
                <w:sz w:val="20"/>
                <w:szCs w:val="20"/>
                <w:lang w:eastAsia="en-CA"/>
              </w:rPr>
              <w:t>A*</w:t>
            </w:r>
          </w:p>
        </w:tc>
        <w:tc>
          <w:tcPr>
            <w:tcW w:w="714" w:type="pct"/>
            <w:noWrap/>
            <w:vAlign w:val="center"/>
            <w:hideMark/>
          </w:tcPr>
          <w:p w14:paraId="4E1184F0" w14:textId="77777777" w:rsidR="007E55C0" w:rsidRPr="00EC1342" w:rsidRDefault="007E55C0" w:rsidP="00514C30">
            <w:pPr>
              <w:jc w:val="right"/>
              <w:rPr>
                <w:color w:val="000000"/>
                <w:sz w:val="20"/>
                <w:szCs w:val="20"/>
                <w:lang w:eastAsia="en-CA"/>
              </w:rPr>
            </w:pPr>
            <w:r w:rsidRPr="00EC1342">
              <w:rPr>
                <w:color w:val="000000"/>
                <w:sz w:val="20"/>
                <w:szCs w:val="20"/>
                <w:lang w:eastAsia="en-CA"/>
              </w:rPr>
              <w:t xml:space="preserve">            36.79 </w:t>
            </w:r>
          </w:p>
        </w:tc>
        <w:tc>
          <w:tcPr>
            <w:tcW w:w="655" w:type="pct"/>
            <w:noWrap/>
            <w:vAlign w:val="center"/>
            <w:hideMark/>
          </w:tcPr>
          <w:p w14:paraId="1125CBA0" w14:textId="77777777" w:rsidR="007E55C0" w:rsidRPr="00EC1342" w:rsidRDefault="007E55C0" w:rsidP="00514C30">
            <w:pPr>
              <w:jc w:val="right"/>
              <w:rPr>
                <w:color w:val="000000"/>
                <w:sz w:val="20"/>
                <w:szCs w:val="20"/>
                <w:lang w:eastAsia="en-CA"/>
              </w:rPr>
            </w:pPr>
            <w:r w:rsidRPr="00EC1342">
              <w:rPr>
                <w:color w:val="000000"/>
                <w:sz w:val="20"/>
                <w:szCs w:val="20"/>
                <w:lang w:eastAsia="en-CA"/>
              </w:rPr>
              <w:t xml:space="preserve">          11.33 </w:t>
            </w:r>
          </w:p>
        </w:tc>
      </w:tr>
      <w:tr w:rsidR="007E55C0" w:rsidRPr="002B298F" w14:paraId="605AC8BB" w14:textId="77777777" w:rsidTr="00514C30">
        <w:trPr>
          <w:trHeight w:val="290"/>
        </w:trPr>
        <w:tc>
          <w:tcPr>
            <w:tcW w:w="1874" w:type="pct"/>
            <w:noWrap/>
            <w:vAlign w:val="center"/>
            <w:hideMark/>
          </w:tcPr>
          <w:p w14:paraId="3A5FD0C0" w14:textId="77777777" w:rsidR="007E55C0" w:rsidRPr="00716954" w:rsidRDefault="007E55C0" w:rsidP="00514C30">
            <w:pPr>
              <w:rPr>
                <w:color w:val="000000"/>
                <w:sz w:val="20"/>
                <w:szCs w:val="20"/>
                <w:lang w:eastAsia="en-CA"/>
              </w:rPr>
            </w:pPr>
            <w:r w:rsidRPr="00716954">
              <w:rPr>
                <w:color w:val="000000"/>
                <w:sz w:val="20"/>
                <w:szCs w:val="20"/>
                <w:lang w:eastAsia="en-CA"/>
              </w:rPr>
              <w:t>Eligible additional component incentive</w:t>
            </w:r>
          </w:p>
        </w:tc>
        <w:tc>
          <w:tcPr>
            <w:tcW w:w="1184" w:type="pct"/>
            <w:vAlign w:val="center"/>
            <w:hideMark/>
          </w:tcPr>
          <w:p w14:paraId="08D81EA9" w14:textId="77777777" w:rsidR="007E55C0" w:rsidRPr="00716954" w:rsidRDefault="007E55C0" w:rsidP="00514C30">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661CE2C1" w14:textId="77777777" w:rsidR="007E55C0" w:rsidRPr="00EC1342" w:rsidRDefault="007E55C0" w:rsidP="00514C30">
            <w:pPr>
              <w:jc w:val="center"/>
              <w:rPr>
                <w:b/>
                <w:bCs/>
                <w:color w:val="000000"/>
                <w:sz w:val="20"/>
                <w:szCs w:val="20"/>
                <w:lang w:eastAsia="en-CA"/>
              </w:rPr>
            </w:pPr>
            <w:r w:rsidRPr="00EC1342">
              <w:rPr>
                <w:b/>
                <w:bCs/>
                <w:color w:val="000000"/>
                <w:sz w:val="20"/>
                <w:szCs w:val="20"/>
                <w:lang w:eastAsia="en-CA"/>
              </w:rPr>
              <w:t>B=A*/3</w:t>
            </w:r>
          </w:p>
        </w:tc>
        <w:tc>
          <w:tcPr>
            <w:tcW w:w="714" w:type="pct"/>
            <w:noWrap/>
            <w:vAlign w:val="center"/>
            <w:hideMark/>
          </w:tcPr>
          <w:p w14:paraId="7D33EA24" w14:textId="77777777" w:rsidR="007E55C0" w:rsidRPr="00EC1342" w:rsidRDefault="007E55C0" w:rsidP="00514C30">
            <w:pPr>
              <w:jc w:val="right"/>
              <w:rPr>
                <w:color w:val="000000"/>
                <w:sz w:val="20"/>
                <w:szCs w:val="20"/>
                <w:lang w:eastAsia="en-CA"/>
              </w:rPr>
            </w:pPr>
            <w:r w:rsidRPr="00EC1342">
              <w:rPr>
                <w:color w:val="000000"/>
                <w:sz w:val="20"/>
                <w:szCs w:val="20"/>
                <w:lang w:eastAsia="en-CA"/>
              </w:rPr>
              <w:t xml:space="preserve">            12.26 </w:t>
            </w:r>
          </w:p>
        </w:tc>
        <w:tc>
          <w:tcPr>
            <w:tcW w:w="655" w:type="pct"/>
            <w:noWrap/>
            <w:vAlign w:val="center"/>
            <w:hideMark/>
          </w:tcPr>
          <w:p w14:paraId="4BAA53B9" w14:textId="77777777" w:rsidR="007E55C0" w:rsidRPr="00EC1342" w:rsidRDefault="007E55C0" w:rsidP="00514C30">
            <w:pPr>
              <w:jc w:val="right"/>
              <w:rPr>
                <w:color w:val="000000"/>
                <w:sz w:val="20"/>
                <w:szCs w:val="20"/>
                <w:lang w:eastAsia="en-CA"/>
              </w:rPr>
            </w:pPr>
            <w:r w:rsidRPr="00EC1342">
              <w:rPr>
                <w:color w:val="000000"/>
                <w:sz w:val="20"/>
                <w:szCs w:val="20"/>
                <w:lang w:eastAsia="en-CA"/>
              </w:rPr>
              <w:t xml:space="preserve">          3.778 </w:t>
            </w:r>
          </w:p>
        </w:tc>
      </w:tr>
      <w:tr w:rsidR="007E55C0" w:rsidRPr="002B298F" w14:paraId="71488EDD" w14:textId="77777777" w:rsidTr="00514C30">
        <w:trPr>
          <w:trHeight w:val="290"/>
        </w:trPr>
        <w:tc>
          <w:tcPr>
            <w:tcW w:w="5000" w:type="pct"/>
            <w:gridSpan w:val="5"/>
            <w:noWrap/>
            <w:vAlign w:val="center"/>
            <w:hideMark/>
          </w:tcPr>
          <w:p w14:paraId="15D396B0" w14:textId="77777777" w:rsidR="007E55C0" w:rsidRPr="00716954" w:rsidRDefault="007E55C0" w:rsidP="00514C30">
            <w:pPr>
              <w:rPr>
                <w:color w:val="000000"/>
                <w:sz w:val="20"/>
                <w:szCs w:val="20"/>
                <w:lang w:eastAsia="en-CA"/>
              </w:rPr>
            </w:pPr>
            <w:r w:rsidRPr="00716954">
              <w:rPr>
                <w:color w:val="000000"/>
                <w:sz w:val="20"/>
                <w:szCs w:val="20"/>
                <w:lang w:eastAsia="en-CA"/>
              </w:rPr>
              <w:t>Note:  SEER is measured as BTU/hr / Watts</w:t>
            </w:r>
          </w:p>
        </w:tc>
      </w:tr>
    </w:tbl>
    <w:p w14:paraId="079DA595" w14:textId="77777777" w:rsidR="007E55C0" w:rsidRPr="0047235A" w:rsidRDefault="007E55C0" w:rsidP="007E55C0">
      <w:pPr>
        <w:pStyle w:val="Heading1"/>
        <w:numPr>
          <w:ilvl w:val="0"/>
          <w:numId w:val="0"/>
        </w:numPr>
      </w:pPr>
    </w:p>
    <w:p w14:paraId="45E5EAD1" w14:textId="77777777" w:rsidR="007E55C0" w:rsidRPr="00CC6E10" w:rsidRDefault="007E55C0" w:rsidP="007E55C0">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7E55C0" w:rsidRPr="009B0D30" w14:paraId="0EE322F7" w14:textId="77777777" w:rsidTr="00514C30">
        <w:tc>
          <w:tcPr>
            <w:tcW w:w="1871" w:type="dxa"/>
          </w:tcPr>
          <w:p w14:paraId="206E3BC7" w14:textId="77777777" w:rsidR="007E55C0" w:rsidRPr="009B0D30" w:rsidRDefault="007E55C0" w:rsidP="00514C30"/>
        </w:tc>
        <w:tc>
          <w:tcPr>
            <w:tcW w:w="1872" w:type="dxa"/>
          </w:tcPr>
          <w:p w14:paraId="3FF811B1" w14:textId="77777777" w:rsidR="007E55C0" w:rsidRPr="009B0D30" w:rsidRDefault="007E55C0" w:rsidP="00514C30"/>
        </w:tc>
        <w:tc>
          <w:tcPr>
            <w:tcW w:w="1872" w:type="dxa"/>
            <w:tcBorders>
              <w:bottom w:val="single" w:sz="4" w:space="0" w:color="auto"/>
            </w:tcBorders>
          </w:tcPr>
          <w:p w14:paraId="2ACB8952" w14:textId="77777777" w:rsidR="007E55C0" w:rsidRPr="009B0D30" w:rsidRDefault="007E55C0" w:rsidP="00514C30"/>
        </w:tc>
        <w:tc>
          <w:tcPr>
            <w:tcW w:w="1872" w:type="dxa"/>
          </w:tcPr>
          <w:p w14:paraId="5D5FD658" w14:textId="77777777" w:rsidR="007E55C0" w:rsidRPr="009B0D30" w:rsidRDefault="007E55C0" w:rsidP="00514C30"/>
        </w:tc>
        <w:tc>
          <w:tcPr>
            <w:tcW w:w="1873" w:type="dxa"/>
          </w:tcPr>
          <w:p w14:paraId="40AED9B7" w14:textId="77777777" w:rsidR="007E55C0" w:rsidRPr="009B0D30" w:rsidRDefault="007E55C0" w:rsidP="00514C30"/>
        </w:tc>
      </w:tr>
    </w:tbl>
    <w:p w14:paraId="3AC11D45" w14:textId="77777777" w:rsidR="007E55C0" w:rsidRPr="009B0D30" w:rsidRDefault="007E55C0" w:rsidP="007E55C0">
      <w:pPr>
        <w:jc w:val="center"/>
      </w:pPr>
    </w:p>
    <w:sectPr w:rsidR="007E55C0" w:rsidRPr="009B0D30" w:rsidSect="00466FD5">
      <w:headerReference w:type="even" r:id="rId31"/>
      <w:headerReference w:type="default" r:id="rId32"/>
      <w:footerReference w:type="even" r:id="rId33"/>
      <w:footerReference w:type="default" r:id="rId3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101C" w14:textId="77777777" w:rsidR="000F751D" w:rsidRDefault="000F751D" w:rsidP="004A504B">
      <w:r>
        <w:separator/>
      </w:r>
    </w:p>
  </w:endnote>
  <w:endnote w:type="continuationSeparator" w:id="0">
    <w:p w14:paraId="19309B58" w14:textId="77777777" w:rsidR="000F751D" w:rsidRDefault="000F751D" w:rsidP="004A504B">
      <w:r>
        <w:continuationSeparator/>
      </w:r>
    </w:p>
  </w:endnote>
  <w:endnote w:type="continuationNotice" w:id="1">
    <w:p w14:paraId="1B6DFE77" w14:textId="77777777" w:rsidR="000F751D" w:rsidRDefault="000F7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9C65" w14:textId="77777777" w:rsidR="00893FD8" w:rsidRPr="0033525D" w:rsidRDefault="00893FD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6792" w14:textId="77777777" w:rsidR="00893FD8" w:rsidRPr="0033525D" w:rsidRDefault="00893FD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88A0" w14:textId="238D811E" w:rsidR="00E149FB" w:rsidRDefault="00E149FB" w:rsidP="00E149F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w:t>
    </w:r>
    <w:r w:rsidR="00C37710">
      <w:rPr>
        <w:rFonts w:cs="MS Serif"/>
        <w:sz w:val="18"/>
        <w:szCs w:val="18"/>
        <w:lang w:val="fr-FR"/>
      </w:rPr>
      <w:t>’</w:t>
    </w:r>
    <w:r w:rsidRPr="00C72ACD">
      <w:rPr>
        <w:rFonts w:cs="MS Serif"/>
        <w:sz w:val="18"/>
        <w:szCs w:val="18"/>
        <w:lang w:val="fr-FR"/>
      </w:rPr>
      <w:t>application du Protocole de Montréal</w:t>
    </w:r>
  </w:p>
  <w:p w14:paraId="1A024EE1" w14:textId="0B610E83" w:rsidR="00893FD8" w:rsidRPr="0018264D" w:rsidRDefault="00E149FB"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A126" w14:textId="77777777" w:rsidR="00893FD8" w:rsidRDefault="00893FD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57DE50" w14:textId="77777777" w:rsidR="00893FD8" w:rsidRDefault="00893FD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7B1F" w14:textId="77777777" w:rsidR="00893FD8" w:rsidRPr="0033525D" w:rsidRDefault="00893FD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D09" w14:textId="11042343" w:rsidR="00893FD8" w:rsidRPr="0033525D" w:rsidRDefault="00893FD8" w:rsidP="008B7AFC">
    <w:pPr>
      <w:tabs>
        <w:tab w:val="center" w:pos="4680"/>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5192" w14:textId="77777777" w:rsidR="00893FD8" w:rsidRDefault="00893FD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40125F" w14:textId="77777777" w:rsidR="00893FD8" w:rsidRDefault="00893FD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1638" w14:textId="77777777" w:rsidR="00893FD8" w:rsidRPr="0033525D" w:rsidRDefault="00893FD8">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E9D4" w14:textId="028731E4" w:rsidR="00893FD8" w:rsidRPr="0033525D" w:rsidRDefault="00893FD8" w:rsidP="008044AE">
    <w:pPr>
      <w:tabs>
        <w:tab w:val="center" w:pos="4680"/>
        <w:tab w:val="left" w:pos="5086"/>
        <w:tab w:val="left" w:pos="5982"/>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r>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BADB" w14:textId="77777777" w:rsidR="00893FD8" w:rsidRPr="0033525D" w:rsidRDefault="00893FD8">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4472" w14:textId="77777777" w:rsidR="00893FD8" w:rsidRPr="0033525D" w:rsidRDefault="00893FD8" w:rsidP="00466FD5">
    <w:pPr>
      <w:tabs>
        <w:tab w:val="center" w:pos="4680"/>
        <w:tab w:val="left" w:pos="5982"/>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C027" w14:textId="77777777" w:rsidR="000F751D" w:rsidRDefault="000F751D" w:rsidP="004A504B">
      <w:r>
        <w:separator/>
      </w:r>
    </w:p>
  </w:footnote>
  <w:footnote w:type="continuationSeparator" w:id="0">
    <w:p w14:paraId="367C875D" w14:textId="77777777" w:rsidR="000F751D" w:rsidRDefault="000F751D" w:rsidP="004A504B">
      <w:r>
        <w:continuationSeparator/>
      </w:r>
    </w:p>
  </w:footnote>
  <w:footnote w:type="continuationNotice" w:id="1">
    <w:p w14:paraId="5EE48743" w14:textId="77777777" w:rsidR="000F751D" w:rsidRDefault="000F751D"/>
  </w:footnote>
  <w:footnote w:id="2">
    <w:p w14:paraId="6243A9CF" w14:textId="77777777" w:rsidR="006C2757" w:rsidRPr="00EA7B73" w:rsidRDefault="006C2757" w:rsidP="006C2757">
      <w:pPr>
        <w:pStyle w:val="FootnoteText"/>
        <w:rPr>
          <w:lang w:val="fr-FR"/>
        </w:rPr>
      </w:pPr>
      <w:r w:rsidRPr="00EA7B73">
        <w:rPr>
          <w:rStyle w:val="FootnoteReference"/>
          <w:lang w:val="fr-FR"/>
        </w:rPr>
        <w:footnoteRef/>
      </w:r>
      <w:r w:rsidRPr="00EA7B73">
        <w:rPr>
          <w:lang w:val="fr-FR"/>
        </w:rPr>
        <w:t xml:space="preserve"> UNEP/OzL.Pro/ExCom/97/1</w:t>
      </w:r>
    </w:p>
  </w:footnote>
  <w:footnote w:id="3">
    <w:p w14:paraId="6AAA247D" w14:textId="0F6FBFF6"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Conformément à la lettre du 7 août 2025 adressée à l</w:t>
      </w:r>
      <w:r w:rsidR="00C37710">
        <w:rPr>
          <w:lang w:val="fr-FR"/>
        </w:rPr>
        <w:t>’</w:t>
      </w:r>
      <w:r w:rsidRPr="00EA7B73">
        <w:rPr>
          <w:lang w:val="fr-FR"/>
        </w:rPr>
        <w:t>ONUDI par le Ministère de l</w:t>
      </w:r>
      <w:r w:rsidR="00C37710">
        <w:rPr>
          <w:lang w:val="fr-FR"/>
        </w:rPr>
        <w:t>’</w:t>
      </w:r>
      <w:r w:rsidRPr="00EA7B73">
        <w:rPr>
          <w:lang w:val="fr-FR"/>
        </w:rPr>
        <w:t>environnement de l</w:t>
      </w:r>
      <w:r w:rsidR="00C37710">
        <w:rPr>
          <w:lang w:val="fr-FR"/>
        </w:rPr>
        <w:t>’</w:t>
      </w:r>
      <w:r w:rsidRPr="00EA7B73">
        <w:rPr>
          <w:lang w:val="fr-FR"/>
        </w:rPr>
        <w:t>Égypte.</w:t>
      </w:r>
    </w:p>
  </w:footnote>
  <w:footnote w:id="4">
    <w:p w14:paraId="3754B860" w14:textId="68B967FB"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D</w:t>
      </w:r>
      <w:r w:rsidR="00EA7B73">
        <w:rPr>
          <w:lang w:val="fr-FR"/>
        </w:rPr>
        <w:t>é</w:t>
      </w:r>
      <w:r w:rsidRPr="00EA7B73">
        <w:rPr>
          <w:lang w:val="fr-FR"/>
        </w:rPr>
        <w:t>cision 79/34</w:t>
      </w:r>
    </w:p>
  </w:footnote>
  <w:footnote w:id="5">
    <w:p w14:paraId="48321251" w14:textId="70E2CCBB"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D</w:t>
      </w:r>
      <w:r w:rsidR="00EA7B73">
        <w:rPr>
          <w:lang w:val="fr-FR"/>
        </w:rPr>
        <w:t>é</w:t>
      </w:r>
      <w:r w:rsidRPr="00EA7B73">
        <w:rPr>
          <w:lang w:val="fr-FR"/>
        </w:rPr>
        <w:t>cision 84/72</w:t>
      </w:r>
    </w:p>
  </w:footnote>
  <w:footnote w:id="6">
    <w:p w14:paraId="720DAEAE" w14:textId="77777777"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UNEP/OzL.Pro/ExCom/94/33</w:t>
      </w:r>
    </w:p>
  </w:footnote>
  <w:footnote w:id="7">
    <w:p w14:paraId="07E199BC" w14:textId="17CCE53E"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Un rapport périodique sur la mise en œuvre des activités s</w:t>
      </w:r>
      <w:r w:rsidR="00C37710">
        <w:rPr>
          <w:lang w:val="fr-FR"/>
        </w:rPr>
        <w:t>’</w:t>
      </w:r>
      <w:r w:rsidRPr="00EA7B73">
        <w:rPr>
          <w:lang w:val="fr-FR"/>
        </w:rPr>
        <w:t>inscrivant dans la quatrième tranche de la phase II du PGEH à la date de la 96</w:t>
      </w:r>
      <w:r w:rsidRPr="00EA7B73">
        <w:rPr>
          <w:vertAlign w:val="superscript"/>
          <w:lang w:val="fr-FR"/>
        </w:rPr>
        <w:t>e</w:t>
      </w:r>
      <w:r w:rsidRPr="00EA7B73">
        <w:rPr>
          <w:lang w:val="fr-FR"/>
        </w:rPr>
        <w:t> réunion figure aux paragraphes 6 à 20 du document UNEP/OzL.Pro/ExCom/96/32. La décision 96/26 demandait en outre au gouvernement, par l</w:t>
      </w:r>
      <w:r w:rsidR="00C37710">
        <w:rPr>
          <w:lang w:val="fr-FR"/>
        </w:rPr>
        <w:t>’</w:t>
      </w:r>
      <w:r w:rsidRPr="00EA7B73">
        <w:rPr>
          <w:lang w:val="fr-FR"/>
        </w:rPr>
        <w:t>intermédiaire de l</w:t>
      </w:r>
      <w:r w:rsidR="00C37710">
        <w:rPr>
          <w:lang w:val="fr-FR"/>
        </w:rPr>
        <w:t>’</w:t>
      </w:r>
      <w:r w:rsidRPr="00EA7B73">
        <w:rPr>
          <w:lang w:val="fr-FR"/>
        </w:rPr>
        <w:t>ONUDI, d</w:t>
      </w:r>
      <w:r w:rsidR="00C37710">
        <w:rPr>
          <w:lang w:val="fr-FR"/>
        </w:rPr>
        <w:t>’</w:t>
      </w:r>
      <w:r w:rsidRPr="00EA7B73">
        <w:rPr>
          <w:lang w:val="fr-FR"/>
        </w:rPr>
        <w:t>inclure dans sa demande de financement de la phase III du PGEH un rapport détaillé sur l</w:t>
      </w:r>
      <w:r w:rsidR="00C37710">
        <w:rPr>
          <w:lang w:val="fr-FR"/>
        </w:rPr>
        <w:t>’</w:t>
      </w:r>
      <w:r w:rsidRPr="00EA7B73">
        <w:rPr>
          <w:lang w:val="fr-FR"/>
        </w:rPr>
        <w:t>état d</w:t>
      </w:r>
      <w:r w:rsidR="00C37710">
        <w:rPr>
          <w:lang w:val="fr-FR"/>
        </w:rPr>
        <w:t>’</w:t>
      </w:r>
      <w:r w:rsidRPr="00EA7B73">
        <w:rPr>
          <w:lang w:val="fr-FR"/>
        </w:rPr>
        <w:t>avancement des activités restantes de la phase II.</w:t>
      </w:r>
    </w:p>
  </w:footnote>
  <w:footnote w:id="8">
    <w:p w14:paraId="1F623EB3" w14:textId="17CE815E" w:rsidR="00893FD8" w:rsidRPr="00EA7B73" w:rsidRDefault="00893FD8" w:rsidP="000D43AF">
      <w:pPr>
        <w:pStyle w:val="FootnoteText"/>
        <w:rPr>
          <w:lang w:val="fr-FR"/>
        </w:rPr>
      </w:pPr>
      <w:r w:rsidRPr="00EA7B73">
        <w:rPr>
          <w:rStyle w:val="FootnoteReference"/>
          <w:lang w:val="fr-FR"/>
        </w:rPr>
        <w:footnoteRef/>
      </w:r>
      <w:r w:rsidRPr="00EA7B73">
        <w:rPr>
          <w:lang w:val="fr-FR"/>
        </w:rPr>
        <w:t xml:space="preserve"> À déterminer en fonction des résultats de l</w:t>
      </w:r>
      <w:r w:rsidR="00C37710">
        <w:rPr>
          <w:lang w:val="fr-FR"/>
        </w:rPr>
        <w:t>’</w:t>
      </w:r>
      <w:r w:rsidRPr="00EA7B73">
        <w:rPr>
          <w:lang w:val="fr-FR"/>
        </w:rPr>
        <w:t>étude ; il est probable que des unités de démonstration (cycle de réfrigération de base, climatiseur bibloc ou unité de formation sur les condenseurs), des détecteurs de fuites, des outils pour la récupération ainsi que des outils et équipements pour l</w:t>
      </w:r>
      <w:r w:rsidR="00C37710">
        <w:rPr>
          <w:lang w:val="fr-FR"/>
        </w:rPr>
        <w:t>’</w:t>
      </w:r>
      <w:r w:rsidRPr="00EA7B73">
        <w:rPr>
          <w:lang w:val="fr-FR"/>
        </w:rPr>
        <w:t xml:space="preserve">entretien de base soient nécessaires. </w:t>
      </w:r>
    </w:p>
  </w:footnote>
  <w:footnote w:id="9">
    <w:p w14:paraId="61410F4E" w14:textId="06493242"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Les plateformes peuvent inclure des solutions d</w:t>
      </w:r>
      <w:r w:rsidR="00C37710">
        <w:rPr>
          <w:lang w:val="fr-FR"/>
        </w:rPr>
        <w:t>’</w:t>
      </w:r>
      <w:r w:rsidRPr="00EA7B73">
        <w:rPr>
          <w:lang w:val="fr-FR"/>
        </w:rPr>
        <w:t>apprentissage numérique avancées, notamment des systèmes de réalité augmentée et virtuelle, ainsi que des solutions intelligentes axées sur l</w:t>
      </w:r>
      <w:r w:rsidR="00C37710">
        <w:rPr>
          <w:lang w:val="fr-FR"/>
        </w:rPr>
        <w:t>’</w:t>
      </w:r>
      <w:r w:rsidRPr="00EA7B73">
        <w:rPr>
          <w:lang w:val="fr-FR"/>
        </w:rPr>
        <w:t xml:space="preserve">apprentissage numérique interactif en classe. </w:t>
      </w:r>
    </w:p>
  </w:footnote>
  <w:footnote w:id="10">
    <w:p w14:paraId="17F51096" w14:textId="1669B66F"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Unité de récupération, tuyaux, bonbonnes, balance numérique, pompe à vide, détecteurs de fuites, collecteur, micromètre, chalumeau à braser et ensemble d</w:t>
      </w:r>
      <w:r w:rsidR="00C37710">
        <w:rPr>
          <w:lang w:val="fr-FR"/>
        </w:rPr>
        <w:t>’</w:t>
      </w:r>
      <w:r w:rsidRPr="00EA7B73">
        <w:rPr>
          <w:lang w:val="fr-FR"/>
        </w:rPr>
        <w:t>outils de base.</w:t>
      </w:r>
    </w:p>
  </w:footnote>
  <w:footnote w:id="11">
    <w:p w14:paraId="2F89F787" w14:textId="08E66FAA"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Paragraphe 16 du document UNEP/OzL.Pro/ExCom/96/32.</w:t>
      </w:r>
    </w:p>
  </w:footnote>
  <w:footnote w:id="12">
    <w:p w14:paraId="3956589E" w14:textId="3E3C8C3B" w:rsidR="00893FD8" w:rsidRPr="00EA7B73" w:rsidRDefault="00893FD8" w:rsidP="004E733C">
      <w:pPr>
        <w:pStyle w:val="FootnoteText"/>
        <w:rPr>
          <w:lang w:val="fr-FR"/>
        </w:rPr>
      </w:pPr>
      <w:r w:rsidRPr="00EA7B73">
        <w:rPr>
          <w:rStyle w:val="FootnoteReference"/>
          <w:lang w:val="fr-FR"/>
        </w:rPr>
        <w:footnoteRef/>
      </w:r>
      <w:r w:rsidRPr="00EA7B73">
        <w:rPr>
          <w:lang w:val="fr-FR"/>
        </w:rPr>
        <w:t xml:space="preserve"> La consommation de HCFC peut être supérieure à zéro au cours d</w:t>
      </w:r>
      <w:r w:rsidR="00C37710">
        <w:rPr>
          <w:lang w:val="fr-FR"/>
        </w:rPr>
        <w:t>’</w:t>
      </w:r>
      <w:r w:rsidRPr="00EA7B73">
        <w:rPr>
          <w:lang w:val="fr-FR"/>
        </w:rPr>
        <w:t>une année donnée, tant que la somme de ses niveaux calculés de consommation au cours de la période de 10 ans allant du 1</w:t>
      </w:r>
      <w:r w:rsidRPr="00EA7B73">
        <w:rPr>
          <w:vertAlign w:val="superscript"/>
          <w:lang w:val="fr-FR"/>
        </w:rPr>
        <w:t>er</w:t>
      </w:r>
      <w:r w:rsidRPr="00A147FD">
        <w:rPr>
          <w:lang w:val="fr-FR"/>
        </w:rPr>
        <w:t> </w:t>
      </w:r>
      <w:r w:rsidRPr="00EA7B73">
        <w:rPr>
          <w:lang w:val="fr-FR"/>
        </w:rPr>
        <w:t>janvier 2030 au 1</w:t>
      </w:r>
      <w:r w:rsidRPr="00EA7B73">
        <w:rPr>
          <w:vertAlign w:val="superscript"/>
          <w:lang w:val="fr-FR"/>
        </w:rPr>
        <w:t>er</w:t>
      </w:r>
      <w:r w:rsidRPr="00EA7B73">
        <w:rPr>
          <w:lang w:val="fr-FR"/>
        </w:rPr>
        <w:t xml:space="preserve"> janvier 2040, divisée par 10, ne dépasse pas 2,5 % de la valeur de référence de la consommation de HCFC. </w:t>
      </w:r>
    </w:p>
  </w:footnote>
  <w:footnote w:id="13">
    <w:p w14:paraId="3379E5B5" w14:textId="2E9A8E50" w:rsidR="00893FD8" w:rsidRPr="00EA7B73" w:rsidRDefault="00893FD8" w:rsidP="00482642">
      <w:pPr>
        <w:pStyle w:val="FootnoteText"/>
        <w:rPr>
          <w:lang w:val="fr-FR"/>
        </w:rPr>
      </w:pPr>
      <w:r w:rsidRPr="00EA7B73">
        <w:rPr>
          <w:rStyle w:val="FootnoteReference"/>
          <w:lang w:val="fr-FR"/>
        </w:rPr>
        <w:footnoteRef/>
      </w:r>
      <w:r w:rsidRPr="00EA7B73">
        <w:rPr>
          <w:lang w:val="fr-FR"/>
        </w:rPr>
        <w:t xml:space="preserve"> Au total, 500 techniciens en climatisation et réfrigération devaient être certifiés dans le cadre du programme pilote de certification de la phase II du PGEH. Comme indiqué au paragraphe 7 c) du présent document, le nombre de techniciens en climatisation et réfrigération devant être certifiés a été réduit, s</w:t>
      </w:r>
      <w:r w:rsidR="00C37710">
        <w:rPr>
          <w:lang w:val="fr-FR"/>
        </w:rPr>
        <w:t>’</w:t>
      </w:r>
      <w:r w:rsidRPr="00EA7B73">
        <w:rPr>
          <w:lang w:val="fr-FR"/>
        </w:rPr>
        <w:t xml:space="preserve">établissant désormais à 200, en raison des difficultés rencontrées dans la mise en œuvre du programme de certification. </w:t>
      </w:r>
    </w:p>
  </w:footnote>
  <w:footnote w:id="14">
    <w:p w14:paraId="68FFC54F" w14:textId="4FE7CDC3" w:rsidR="00893FD8" w:rsidRPr="00EA7B73" w:rsidRDefault="00893FD8" w:rsidP="00482642">
      <w:pPr>
        <w:pStyle w:val="FootnoteText"/>
        <w:rPr>
          <w:lang w:val="fr-FR"/>
        </w:rPr>
      </w:pPr>
      <w:r w:rsidRPr="00EA7B73">
        <w:rPr>
          <w:rStyle w:val="FootnoteReference"/>
          <w:lang w:val="fr-FR"/>
        </w:rPr>
        <w:footnoteRef/>
      </w:r>
      <w:r w:rsidRPr="00EA7B73">
        <w:rPr>
          <w:lang w:val="fr-FR"/>
        </w:rPr>
        <w:t xml:space="preserve"> Outre le HCFC-22, les appareils de récupération mobiles peuvent régénérer les substances suivantes : CFC-12, HFC- 32, R-500, R-502, HFC</w:t>
      </w:r>
      <w:r w:rsidRPr="00EA7B73">
        <w:rPr>
          <w:lang w:val="fr-FR"/>
        </w:rPr>
        <w:noBreakHyphen/>
        <w:t>134a, R-404A, R-410A, R-507A et R-509A. Ils peuvent également récupérer les substances suivantes (mais ne peuvent pas les régénérer) : CFC-114, HCFC</w:t>
      </w:r>
      <w:r w:rsidRPr="00EA7B73">
        <w:rPr>
          <w:lang w:val="fr-FR"/>
        </w:rPr>
        <w:noBreakHyphen/>
        <w:t>124, R-403B, R-407C, R-407D, R-412A, R-413A, R-417A, R-422A, R-422D et R-423A.</w:t>
      </w:r>
    </w:p>
  </w:footnote>
  <w:footnote w:id="15">
    <w:p w14:paraId="2A757466" w14:textId="70AFF1D6" w:rsidR="00893FD8" w:rsidRPr="00EA7B73" w:rsidRDefault="00893FD8">
      <w:pPr>
        <w:pStyle w:val="FootnoteText"/>
        <w:rPr>
          <w:lang w:val="fr-FR"/>
        </w:rPr>
      </w:pPr>
      <w:r w:rsidRPr="00EA7B73">
        <w:rPr>
          <w:rStyle w:val="FootnoteReference"/>
          <w:lang w:val="fr-FR"/>
        </w:rPr>
        <w:footnoteRef/>
      </w:r>
      <w:r w:rsidRPr="00EA7B73">
        <w:rPr>
          <w:lang w:val="fr-FR"/>
        </w:rPr>
        <w:t xml:space="preserve"> Conformément à la lettre du 11 juin 2025 adressée à l</w:t>
      </w:r>
      <w:r w:rsidR="00C37710">
        <w:rPr>
          <w:lang w:val="fr-FR"/>
        </w:rPr>
        <w:t>’</w:t>
      </w:r>
      <w:r w:rsidRPr="00EA7B73">
        <w:rPr>
          <w:lang w:val="fr-FR"/>
        </w:rPr>
        <w:t xml:space="preserve">ONUDI par </w:t>
      </w:r>
      <w:r w:rsidRPr="00EA7B73">
        <w:rPr>
          <w:rFonts w:asciiTheme="majorBidi" w:hAnsiTheme="majorBidi" w:cstheme="majorBidi"/>
          <w:lang w:val="fr-FR"/>
        </w:rPr>
        <w:t>l</w:t>
      </w:r>
      <w:r w:rsidR="00C37710">
        <w:rPr>
          <w:rFonts w:asciiTheme="majorBidi" w:hAnsiTheme="majorBidi" w:cstheme="majorBidi"/>
          <w:lang w:val="fr-FR"/>
        </w:rPr>
        <w:t>’</w:t>
      </w:r>
      <w:r w:rsidRPr="00EA7B73">
        <w:rPr>
          <w:rFonts w:asciiTheme="majorBidi" w:hAnsiTheme="majorBidi" w:cstheme="majorBidi"/>
          <w:lang w:val="fr-FR"/>
        </w:rPr>
        <w:t>Agence égyptienne des affaires environnementales</w:t>
      </w:r>
      <w:r w:rsidRPr="00EA7B73">
        <w:rPr>
          <w:lang w:val="fr-FR"/>
        </w:rPr>
        <w:t>. Le financement demandé (2 705 000 $US) est conforme à la décision 95/87 et est lié à la fabrication de compresseurs à haut rendement énergétique utilisant du R-600a ; l</w:t>
      </w:r>
      <w:r w:rsidR="00C37710">
        <w:rPr>
          <w:lang w:val="fr-FR"/>
        </w:rPr>
        <w:t>’</w:t>
      </w:r>
      <w:r w:rsidRPr="00EA7B73">
        <w:rPr>
          <w:lang w:val="fr-FR"/>
        </w:rPr>
        <w:t>entreprise cofinancera le remplacement du HFC-134a par du R-600a.</w:t>
      </w:r>
    </w:p>
  </w:footnote>
  <w:footnote w:id="16">
    <w:p w14:paraId="106DF98D" w14:textId="376A3B21" w:rsidR="00893FD8" w:rsidRPr="00EA7B73" w:rsidRDefault="00893FD8" w:rsidP="00B44218">
      <w:pPr>
        <w:pStyle w:val="FootnoteText"/>
        <w:rPr>
          <w:lang w:val="fr-FR"/>
        </w:rPr>
      </w:pPr>
      <w:r w:rsidRPr="00EA7B73">
        <w:rPr>
          <w:rStyle w:val="FootnoteReference"/>
          <w:lang w:val="fr-FR"/>
        </w:rPr>
        <w:footnoteRef/>
      </w:r>
      <w:r w:rsidRPr="00EA7B73">
        <w:rPr>
          <w:lang w:val="fr-FR"/>
        </w:rPr>
        <w:t xml:space="preserve"> L</w:t>
      </w:r>
      <w:r w:rsidR="00C37710">
        <w:rPr>
          <w:lang w:val="fr-FR"/>
        </w:rPr>
        <w:t>’</w:t>
      </w:r>
      <w:r w:rsidRPr="00EA7B73">
        <w:rPr>
          <w:lang w:val="fr-FR"/>
        </w:rPr>
        <w:t>EOS a adopté les normes suivantes pour l</w:t>
      </w:r>
      <w:r w:rsidR="00C37710">
        <w:rPr>
          <w:lang w:val="fr-FR"/>
        </w:rPr>
        <w:t>’</w:t>
      </w:r>
      <w:r w:rsidRPr="00EA7B73">
        <w:rPr>
          <w:lang w:val="fr-FR"/>
        </w:rPr>
        <w:t>Égypte : ES 3794-2024, ES 6000-3/2018 et ES 3794-2018. Les appareils de réfrigération domestiques doivent être conformes à la norme CEI 62552-3.</w:t>
      </w:r>
    </w:p>
  </w:footnote>
  <w:footnote w:id="17">
    <w:p w14:paraId="00FD65D4" w14:textId="1C378DC9" w:rsidR="00893FD8" w:rsidRPr="00EA7B73" w:rsidRDefault="00893FD8" w:rsidP="00637108">
      <w:pPr>
        <w:pStyle w:val="FootnoteText"/>
        <w:rPr>
          <w:lang w:val="fr-FR"/>
        </w:rPr>
      </w:pPr>
      <w:r w:rsidRPr="00EA7B73">
        <w:rPr>
          <w:rStyle w:val="FootnoteReference"/>
          <w:lang w:val="fr-FR"/>
        </w:rPr>
        <w:footnoteRef/>
      </w:r>
      <w:r w:rsidRPr="00EA7B73">
        <w:rPr>
          <w:lang w:val="fr-FR"/>
        </w:rPr>
        <w:t xml:space="preserve"> À cette fin, il convient d</w:t>
      </w:r>
      <w:r w:rsidR="00C37710">
        <w:rPr>
          <w:lang w:val="fr-FR"/>
        </w:rPr>
        <w:t>’</w:t>
      </w:r>
      <w:r w:rsidRPr="00EA7B73">
        <w:rPr>
          <w:lang w:val="fr-FR"/>
        </w:rPr>
        <w:t>ajuster les composants internes (par exemple, le bobinage du moteur, le type d</w:t>
      </w:r>
      <w:r w:rsidR="00C37710">
        <w:rPr>
          <w:lang w:val="fr-FR"/>
        </w:rPr>
        <w:t>’</w:t>
      </w:r>
      <w:r w:rsidRPr="00EA7B73">
        <w:rPr>
          <w:lang w:val="fr-FR"/>
        </w:rPr>
        <w:t>huile, la conception des soupapes) afin d</w:t>
      </w:r>
      <w:r w:rsidR="00C37710">
        <w:rPr>
          <w:lang w:val="fr-FR"/>
        </w:rPr>
        <w:t>’</w:t>
      </w:r>
      <w:r w:rsidRPr="00EA7B73">
        <w:rPr>
          <w:lang w:val="fr-FR"/>
        </w:rPr>
        <w:t>optimiser les performances, la sécurité et l</w:t>
      </w:r>
      <w:r w:rsidR="00C37710">
        <w:rPr>
          <w:lang w:val="fr-FR"/>
        </w:rPr>
        <w:t>’</w:t>
      </w:r>
      <w:r w:rsidRPr="00EA7B73">
        <w:rPr>
          <w:lang w:val="fr-FR"/>
        </w:rPr>
        <w:t>efficacité avec le R-600a.</w:t>
      </w:r>
    </w:p>
  </w:footnote>
  <w:footnote w:id="18">
    <w:p w14:paraId="509E2D80" w14:textId="2CCEAE9C" w:rsidR="00893FD8" w:rsidRPr="00EA7B73" w:rsidRDefault="00893FD8" w:rsidP="00151D16">
      <w:pPr>
        <w:pStyle w:val="FootnoteText"/>
        <w:rPr>
          <w:lang w:val="fr-FR"/>
        </w:rPr>
      </w:pPr>
      <w:r w:rsidRPr="00EA7B73">
        <w:rPr>
          <w:rStyle w:val="FootnoteReference"/>
          <w:lang w:val="fr-FR"/>
        </w:rPr>
        <w:footnoteRef/>
      </w:r>
      <w:r w:rsidRPr="00EA7B73">
        <w:rPr>
          <w:lang w:val="fr-FR"/>
        </w:rPr>
        <w:t xml:space="preserve"> Cette estimation repose sur une charge de réfrigérant HFC-134a de 100 grammes par unité pour une capacité totale de 2 millions de compresseurs, et sur l</w:t>
      </w:r>
      <w:r w:rsidR="00C37710">
        <w:rPr>
          <w:lang w:val="fr-FR"/>
        </w:rPr>
        <w:t>’</w:t>
      </w:r>
      <w:r w:rsidRPr="00EA7B73">
        <w:rPr>
          <w:lang w:val="fr-FR"/>
        </w:rPr>
        <w:t>absence d</w:t>
      </w:r>
      <w:r w:rsidR="00C37710">
        <w:rPr>
          <w:lang w:val="fr-FR"/>
        </w:rPr>
        <w:t>’</w:t>
      </w:r>
      <w:r w:rsidRPr="00EA7B73">
        <w:rPr>
          <w:lang w:val="fr-FR"/>
        </w:rPr>
        <w:t>émissions de gaz à effet de serre produites par l</w:t>
      </w:r>
      <w:r w:rsidR="00C37710">
        <w:rPr>
          <w:lang w:val="fr-FR"/>
        </w:rPr>
        <w:t>’</w:t>
      </w:r>
      <w:r w:rsidRPr="00EA7B73">
        <w:rPr>
          <w:lang w:val="fr-FR"/>
        </w:rPr>
        <w:t xml:space="preserve">utilisation du R-600a. </w:t>
      </w:r>
    </w:p>
  </w:footnote>
  <w:footnote w:id="19">
    <w:p w14:paraId="7A137E84" w14:textId="77777777" w:rsidR="00893FD8" w:rsidRPr="00EA7B73" w:rsidRDefault="00893FD8" w:rsidP="00D44890">
      <w:pPr>
        <w:pStyle w:val="FootnoteText"/>
        <w:rPr>
          <w:lang w:val="fr-FR"/>
        </w:rPr>
      </w:pPr>
      <w:r w:rsidRPr="00EA7B73">
        <w:rPr>
          <w:rStyle w:val="FootnoteReference"/>
          <w:lang w:val="fr-FR"/>
        </w:rPr>
        <w:footnoteRef/>
      </w:r>
      <w:r w:rsidRPr="00EA7B73">
        <w:rPr>
          <w:lang w:val="fr-FR"/>
        </w:rPr>
        <w:t xml:space="preserve"> Electro Star, Alaska, Kiriazi, Fresh, El Araby et Unionaire.</w:t>
      </w:r>
    </w:p>
  </w:footnote>
  <w:footnote w:id="20">
    <w:p w14:paraId="0ED6078E" w14:textId="7FB725D3" w:rsidR="00893FD8" w:rsidRPr="00EA7B73" w:rsidRDefault="00893FD8" w:rsidP="00C43C36">
      <w:pPr>
        <w:pStyle w:val="FootnoteText"/>
        <w:rPr>
          <w:lang w:val="fr-FR"/>
        </w:rPr>
      </w:pPr>
      <w:r w:rsidRPr="00EA7B73">
        <w:rPr>
          <w:rStyle w:val="FootnoteReference"/>
          <w:lang w:val="fr-FR"/>
        </w:rPr>
        <w:footnoteRef/>
      </w:r>
      <w:r w:rsidRPr="00EA7B73">
        <w:rPr>
          <w:lang w:val="fr-FR"/>
        </w:rPr>
        <w:t xml:space="preserve"> Cela comprend une amélioration de 5 % résultant du changement de réfrigérant et de 30 % résultant de l</w:t>
      </w:r>
      <w:r w:rsidR="00C37710">
        <w:rPr>
          <w:lang w:val="fr-FR"/>
        </w:rPr>
        <w:t>’</w:t>
      </w:r>
      <w:r w:rsidRPr="00EA7B73">
        <w:rPr>
          <w:lang w:val="fr-FR"/>
        </w:rPr>
        <w:t>utilisation d</w:t>
      </w:r>
      <w:r w:rsidR="00C37710">
        <w:rPr>
          <w:lang w:val="fr-FR"/>
        </w:rPr>
        <w:t>’</w:t>
      </w:r>
      <w:r w:rsidRPr="00EA7B73">
        <w:rPr>
          <w:lang w:val="fr-FR"/>
        </w:rPr>
        <w:t>un compresseur à vitesse variable économe en énergie.</w:t>
      </w:r>
    </w:p>
  </w:footnote>
  <w:footnote w:id="21">
    <w:p w14:paraId="6F47C8AE" w14:textId="127BC2AC" w:rsidR="00893FD8" w:rsidRPr="00EA7B73" w:rsidRDefault="00893FD8" w:rsidP="001D162F">
      <w:pPr>
        <w:pStyle w:val="FootnoteText"/>
        <w:rPr>
          <w:lang w:val="fr-FR"/>
        </w:rPr>
      </w:pPr>
      <w:r w:rsidRPr="00EA7B73">
        <w:rPr>
          <w:rStyle w:val="FootnoteReference"/>
          <w:lang w:val="fr-FR"/>
        </w:rPr>
        <w:footnoteRef/>
      </w:r>
      <w:r w:rsidRPr="00EA7B73">
        <w:rPr>
          <w:lang w:val="fr-FR"/>
        </w:rPr>
        <w:t xml:space="preserve"> L</w:t>
      </w:r>
      <w:r w:rsidR="00C37710">
        <w:rPr>
          <w:lang w:val="fr-FR"/>
        </w:rPr>
        <w:t>’</w:t>
      </w:r>
      <w:r w:rsidRPr="00EA7B73">
        <w:rPr>
          <w:lang w:val="fr-FR"/>
        </w:rPr>
        <w:t>ASHRAE désigne l</w:t>
      </w:r>
      <w:r w:rsidR="00C37710">
        <w:rPr>
          <w:lang w:val="fr-FR"/>
        </w:rPr>
        <w:t>’</w:t>
      </w:r>
      <w:r w:rsidRPr="00EA7B73">
        <w:rPr>
          <w:lang w:val="fr-FR"/>
        </w:rPr>
        <w:t>American Society of Heating, Refrigerating and Air-Conditioning Engineers et le CECOMAF, le Comité européen de construction d</w:t>
      </w:r>
      <w:r w:rsidR="00C37710">
        <w:rPr>
          <w:lang w:val="fr-FR"/>
        </w:rPr>
        <w:t>’</w:t>
      </w:r>
      <w:r w:rsidRPr="00EA7B73">
        <w:rPr>
          <w:lang w:val="fr-FR"/>
        </w:rPr>
        <w:t>appareils à moteur et à fluide.</w:t>
      </w:r>
    </w:p>
  </w:footnote>
  <w:footnote w:id="22">
    <w:p w14:paraId="26C12FE1" w14:textId="58BDEB89" w:rsidR="00893FD8" w:rsidRPr="00EA7B73" w:rsidRDefault="00893FD8" w:rsidP="002D23EB">
      <w:pPr>
        <w:pStyle w:val="FootnoteText"/>
        <w:rPr>
          <w:lang w:val="fr-FR"/>
        </w:rPr>
      </w:pPr>
      <w:r w:rsidRPr="00EA7B73">
        <w:rPr>
          <w:rStyle w:val="FootnoteReference"/>
          <w:lang w:val="fr-FR"/>
        </w:rPr>
        <w:footnoteRef/>
      </w:r>
      <w:r w:rsidRPr="00EA7B73">
        <w:rPr>
          <w:lang w:val="fr-FR"/>
        </w:rPr>
        <w:t xml:space="preserve"> Sur la base d</w:t>
      </w:r>
      <w:r w:rsidR="00C37710">
        <w:rPr>
          <w:lang w:val="fr-FR"/>
        </w:rPr>
        <w:t>’</w:t>
      </w:r>
      <w:r w:rsidRPr="00EA7B73">
        <w:rPr>
          <w:lang w:val="fr-FR"/>
        </w:rPr>
        <w:t>une capacité nominale d</w:t>
      </w:r>
      <w:r w:rsidR="00C37710">
        <w:rPr>
          <w:lang w:val="fr-FR"/>
        </w:rPr>
        <w:t>’</w:t>
      </w:r>
      <w:r w:rsidRPr="00EA7B73">
        <w:rPr>
          <w:lang w:val="fr-FR"/>
        </w:rPr>
        <w:t>un million d</w:t>
      </w:r>
      <w:r w:rsidR="00C37710">
        <w:rPr>
          <w:lang w:val="fr-FR"/>
        </w:rPr>
        <w:t>’</w:t>
      </w:r>
      <w:r w:rsidRPr="00EA7B73">
        <w:rPr>
          <w:lang w:val="fr-FR"/>
        </w:rPr>
        <w:t>unités par an, comme expliqué au paragraphe 74 ci-après.</w:t>
      </w:r>
    </w:p>
  </w:footnote>
  <w:footnote w:id="23">
    <w:p w14:paraId="11960621" w14:textId="023206EB" w:rsidR="00893FD8" w:rsidRPr="00EA7B73" w:rsidRDefault="00893FD8" w:rsidP="00D50B05">
      <w:pPr>
        <w:pStyle w:val="FootnoteText"/>
        <w:rPr>
          <w:lang w:val="fr-FR"/>
        </w:rPr>
      </w:pPr>
      <w:r w:rsidRPr="00EA7B73">
        <w:rPr>
          <w:rStyle w:val="FootnoteReference"/>
          <w:lang w:val="fr-FR"/>
        </w:rPr>
        <w:footnoteRef/>
      </w:r>
      <w:r w:rsidRPr="00EA7B73">
        <w:rPr>
          <w:lang w:val="fr-FR"/>
        </w:rPr>
        <w:t xml:space="preserve"> Le tableau 1 du document UNEP/OzL.Pro/ExCom/87/25 concernant un projet de conversion de l</w:t>
      </w:r>
      <w:r w:rsidR="00C37710">
        <w:rPr>
          <w:lang w:val="fr-FR"/>
        </w:rPr>
        <w:t>’</w:t>
      </w:r>
      <w:r w:rsidRPr="00EA7B73">
        <w:rPr>
          <w:lang w:val="fr-FR"/>
        </w:rPr>
        <w:t xml:space="preserve">usine de fabrication de compresseurs frigorifiques pour le remplacement du HFC-134a par du R-600a (Misr Compressor Manufacturing Co.) indique que le volume maximal de compresseurs fabriqués pour les équipements </w:t>
      </w:r>
      <w:r w:rsidR="006B25B4">
        <w:rPr>
          <w:lang w:val="fr-FR"/>
        </w:rPr>
        <w:t xml:space="preserve">de réfrigération </w:t>
      </w:r>
      <w:r w:rsidRPr="00EA7B73">
        <w:rPr>
          <w:lang w:val="fr-FR"/>
        </w:rPr>
        <w:t>est d</w:t>
      </w:r>
      <w:r w:rsidR="00C37710">
        <w:rPr>
          <w:lang w:val="fr-FR"/>
        </w:rPr>
        <w:t>’</w:t>
      </w:r>
      <w:r w:rsidRPr="00EA7B73">
        <w:rPr>
          <w:lang w:val="fr-FR"/>
        </w:rPr>
        <w:t>environ 350 000 par an.</w:t>
      </w:r>
    </w:p>
  </w:footnote>
  <w:footnote w:id="24">
    <w:p w14:paraId="0466226C" w14:textId="77777777" w:rsidR="00893FD8" w:rsidRPr="00EA7B73" w:rsidRDefault="00893FD8" w:rsidP="00D71A3D">
      <w:pPr>
        <w:pStyle w:val="FootnoteText"/>
        <w:rPr>
          <w:lang w:val="fr-FR"/>
        </w:rPr>
      </w:pPr>
      <w:r w:rsidRPr="00EA7B73">
        <w:rPr>
          <w:rStyle w:val="FootnoteReference"/>
          <w:lang w:val="fr-FR"/>
        </w:rPr>
        <w:footnoteRef/>
      </w:r>
      <w:r w:rsidRPr="00EA7B73">
        <w:rPr>
          <w:lang w:val="fr-FR"/>
        </w:rPr>
        <w:t xml:space="preserve"> Tableau 1 du document UNEP/OzL.Pro/ExCom/95/87.</w:t>
      </w:r>
    </w:p>
  </w:footnote>
  <w:footnote w:id="25">
    <w:p w14:paraId="15CF4D8E" w14:textId="77777777" w:rsidR="00893FD8" w:rsidRPr="00EA7B73" w:rsidRDefault="00893FD8" w:rsidP="00EC0D55">
      <w:pPr>
        <w:pStyle w:val="FootnoteText"/>
        <w:rPr>
          <w:lang w:val="fr-FR"/>
        </w:rPr>
      </w:pPr>
      <w:r w:rsidRPr="00EA7B73">
        <w:rPr>
          <w:rStyle w:val="FootnoteReference"/>
          <w:lang w:val="fr-FR"/>
        </w:rPr>
        <w:footnoteRef/>
      </w:r>
      <w:r w:rsidRPr="00EA7B73">
        <w:rPr>
          <w:lang w:val="fr-FR"/>
        </w:rPr>
        <w:t xml:space="preserve"> Paragraphes 81 à 115 du présent document.</w:t>
      </w:r>
    </w:p>
  </w:footnote>
  <w:footnote w:id="26">
    <w:p w14:paraId="188258D2" w14:textId="31C0A729" w:rsidR="00893FD8" w:rsidRPr="00EA7B73" w:rsidRDefault="00893FD8" w:rsidP="00365091">
      <w:pPr>
        <w:pStyle w:val="FootnoteText"/>
        <w:rPr>
          <w:lang w:val="fr-FR"/>
        </w:rPr>
      </w:pPr>
      <w:r w:rsidRPr="00EA7B73">
        <w:rPr>
          <w:rStyle w:val="FootnoteReference"/>
          <w:lang w:val="fr-FR"/>
        </w:rPr>
        <w:footnoteRef/>
      </w:r>
      <w:r w:rsidRPr="00EA7B73">
        <w:rPr>
          <w:lang w:val="fr-FR"/>
        </w:rPr>
        <w:t xml:space="preserve"> Conformément à la lettre du 11 juin 2025 ad</w:t>
      </w:r>
      <w:r w:rsidR="00434E57" w:rsidRPr="00EA7B73">
        <w:rPr>
          <w:lang w:val="fr-FR"/>
        </w:rPr>
        <w:t>r</w:t>
      </w:r>
      <w:r w:rsidRPr="00EA7B73">
        <w:rPr>
          <w:lang w:val="fr-FR"/>
        </w:rPr>
        <w:t>essée à l</w:t>
      </w:r>
      <w:r w:rsidR="00C37710">
        <w:rPr>
          <w:lang w:val="fr-FR"/>
        </w:rPr>
        <w:t>’</w:t>
      </w:r>
      <w:r w:rsidRPr="00EA7B73">
        <w:rPr>
          <w:lang w:val="fr-FR"/>
        </w:rPr>
        <w:t>ONUDI par l</w:t>
      </w:r>
      <w:r w:rsidR="00C37710">
        <w:rPr>
          <w:lang w:val="fr-FR"/>
        </w:rPr>
        <w:t>’</w:t>
      </w:r>
      <w:r w:rsidRPr="00EA7B73">
        <w:rPr>
          <w:rFonts w:asciiTheme="majorBidi" w:hAnsiTheme="majorBidi" w:cstheme="majorBidi"/>
          <w:lang w:val="fr-FR"/>
        </w:rPr>
        <w:t>Agence égyptienne des affaires environnementales</w:t>
      </w:r>
      <w:r w:rsidRPr="00EA7B73">
        <w:rPr>
          <w:lang w:val="fr-FR"/>
        </w:rPr>
        <w:t>.</w:t>
      </w:r>
    </w:p>
  </w:footnote>
  <w:footnote w:id="27">
    <w:p w14:paraId="5B5FD59C" w14:textId="5767E2C3" w:rsidR="00C31078" w:rsidRPr="00EA7B73" w:rsidRDefault="00C31078" w:rsidP="00C31078">
      <w:pPr>
        <w:pStyle w:val="FootnoteText"/>
        <w:rPr>
          <w:lang w:val="fr-FR"/>
        </w:rPr>
      </w:pPr>
      <w:r w:rsidRPr="00EA7B73">
        <w:rPr>
          <w:rStyle w:val="FootnoteReference"/>
          <w:lang w:val="fr-FR"/>
        </w:rPr>
        <w:footnoteRef/>
      </w:r>
      <w:r w:rsidRPr="00EA7B73">
        <w:rPr>
          <w:lang w:val="fr-FR"/>
        </w:rPr>
        <w:t xml:space="preserve"> L</w:t>
      </w:r>
      <w:r w:rsidR="00C37710">
        <w:rPr>
          <w:lang w:val="fr-FR"/>
        </w:rPr>
        <w:t>’</w:t>
      </w:r>
      <w:r w:rsidRPr="00EA7B73">
        <w:rPr>
          <w:lang w:val="fr-FR"/>
        </w:rPr>
        <w:t>IEE est l</w:t>
      </w:r>
      <w:r w:rsidR="00C37710">
        <w:rPr>
          <w:lang w:val="fr-FR"/>
        </w:rPr>
        <w:t>’</w:t>
      </w:r>
      <w:r w:rsidRPr="00EA7B73">
        <w:rPr>
          <w:lang w:val="fr-FR"/>
        </w:rPr>
        <w:t>indice d</w:t>
      </w:r>
      <w:r w:rsidR="00C37710">
        <w:rPr>
          <w:lang w:val="fr-FR"/>
        </w:rPr>
        <w:t>’</w:t>
      </w:r>
      <w:r w:rsidRPr="00EA7B73">
        <w:rPr>
          <w:lang w:val="fr-FR"/>
        </w:rPr>
        <w:t>efficacité énergétique</w:t>
      </w:r>
      <w:r w:rsidR="00DB271A">
        <w:rPr>
          <w:lang w:val="fr-FR"/>
        </w:rPr>
        <w:t> </w:t>
      </w:r>
      <w:r w:rsidRPr="00EA7B73">
        <w:rPr>
          <w:lang w:val="fr-FR"/>
        </w:rPr>
        <w:t>; selon la norme ES</w:t>
      </w:r>
      <w:r w:rsidR="00894DE6" w:rsidRPr="00EA7B73">
        <w:rPr>
          <w:lang w:val="fr-FR"/>
        </w:rPr>
        <w:t>:</w:t>
      </w:r>
      <w:r w:rsidRPr="00EA7B73">
        <w:rPr>
          <w:lang w:val="fr-FR"/>
        </w:rPr>
        <w:t>3794-2024, il est calculé comme suit</w:t>
      </w:r>
      <w:r w:rsidR="00894DE6" w:rsidRPr="00EA7B73">
        <w:rPr>
          <w:lang w:val="fr-FR"/>
        </w:rPr>
        <w:t> </w:t>
      </w:r>
      <w:r w:rsidRPr="00EA7B73">
        <w:rPr>
          <w:lang w:val="fr-FR"/>
        </w:rPr>
        <w:t>: 100*consommation énergétique annuelle (</w:t>
      </w:r>
      <w:r w:rsidR="004374C4" w:rsidRPr="00EA7B73">
        <w:rPr>
          <w:lang w:val="fr-FR"/>
        </w:rPr>
        <w:t>effective</w:t>
      </w:r>
      <w:r w:rsidRPr="00EA7B73">
        <w:rPr>
          <w:lang w:val="fr-FR"/>
        </w:rPr>
        <w:t xml:space="preserve">) / consommation énergétique annuelle (maximale) du produit. </w:t>
      </w:r>
    </w:p>
  </w:footnote>
  <w:footnote w:id="28">
    <w:p w14:paraId="0692BB96" w14:textId="738A1663" w:rsidR="00C31078" w:rsidRPr="00EA7B73" w:rsidRDefault="00C31078" w:rsidP="00C31078">
      <w:pPr>
        <w:pStyle w:val="FootnoteText"/>
        <w:rPr>
          <w:lang w:val="fr-FR"/>
        </w:rPr>
      </w:pPr>
      <w:r w:rsidRPr="00EA7B73">
        <w:rPr>
          <w:rStyle w:val="FootnoteReference"/>
          <w:lang w:val="fr-FR"/>
        </w:rPr>
        <w:footnoteRef/>
      </w:r>
      <w:r w:rsidRPr="00EA7B73">
        <w:rPr>
          <w:lang w:val="fr-FR"/>
        </w:rPr>
        <w:t xml:space="preserve"> La norme s</w:t>
      </w:r>
      <w:r w:rsidR="00C37710">
        <w:rPr>
          <w:lang w:val="fr-FR"/>
        </w:rPr>
        <w:t>’</w:t>
      </w:r>
      <w:r w:rsidRPr="00EA7B73">
        <w:rPr>
          <w:lang w:val="fr-FR"/>
        </w:rPr>
        <w:t>applique aux climatiseurs résidentiels d</w:t>
      </w:r>
      <w:r w:rsidR="00C37710">
        <w:rPr>
          <w:lang w:val="fr-FR"/>
        </w:rPr>
        <w:t>’</w:t>
      </w:r>
      <w:r w:rsidRPr="00EA7B73">
        <w:rPr>
          <w:lang w:val="fr-FR"/>
        </w:rPr>
        <w:t xml:space="preserve">une capacité maximale de 3 tonnes de réfrigération (TR), équivalant à 10,5 kW, pour les climatiseurs de type fenêtre, et de 5,4 TR, équivalant à 19 kW, pour les unités </w:t>
      </w:r>
      <w:r w:rsidR="00CC1C5D" w:rsidRPr="00EA7B73">
        <w:rPr>
          <w:lang w:val="fr-FR"/>
        </w:rPr>
        <w:t xml:space="preserve">bibloc </w:t>
      </w:r>
      <w:r w:rsidRPr="00EA7B73">
        <w:rPr>
          <w:lang w:val="fr-FR"/>
        </w:rPr>
        <w:t xml:space="preserve">à vitesse fixe </w:t>
      </w:r>
      <w:r w:rsidR="00CC1C5D" w:rsidRPr="00EA7B73">
        <w:rPr>
          <w:lang w:val="fr-FR"/>
        </w:rPr>
        <w:t xml:space="preserve">ou </w:t>
      </w:r>
      <w:r w:rsidRPr="00EA7B73">
        <w:rPr>
          <w:lang w:val="fr-FR"/>
        </w:rPr>
        <w:t>à inverseur.</w:t>
      </w:r>
    </w:p>
  </w:footnote>
  <w:footnote w:id="29">
    <w:p w14:paraId="46330AE9" w14:textId="298C0825" w:rsidR="00C31078" w:rsidRPr="00EA7B73" w:rsidRDefault="00C31078" w:rsidP="00C31078">
      <w:pPr>
        <w:pStyle w:val="FootnoteText"/>
        <w:rPr>
          <w:lang w:val="fr-FR"/>
        </w:rPr>
      </w:pPr>
      <w:r w:rsidRPr="00EA7B73">
        <w:rPr>
          <w:rStyle w:val="FootnoteReference"/>
          <w:lang w:val="fr-FR"/>
        </w:rPr>
        <w:footnoteRef/>
      </w:r>
      <w:r w:rsidRPr="00EA7B73">
        <w:rPr>
          <w:lang w:val="fr-FR"/>
        </w:rPr>
        <w:t xml:space="preserve"> </w:t>
      </w:r>
      <w:r w:rsidR="003C09FB" w:rsidRPr="00EA7B73">
        <w:rPr>
          <w:lang w:val="fr-FR"/>
        </w:rPr>
        <w:t>V</w:t>
      </w:r>
      <w:r w:rsidRPr="00EA7B73">
        <w:rPr>
          <w:lang w:val="fr-FR"/>
        </w:rPr>
        <w:t>ersions égyptiennes des normes ISO 5151, ISO 13253, ISO 817</w:t>
      </w:r>
      <w:r w:rsidR="003C09FB" w:rsidRPr="00EA7B73">
        <w:rPr>
          <w:lang w:val="fr-FR"/>
        </w:rPr>
        <w:t xml:space="preserve"> et</w:t>
      </w:r>
      <w:r w:rsidRPr="00EA7B73">
        <w:rPr>
          <w:lang w:val="fr-FR"/>
        </w:rPr>
        <w:t xml:space="preserve"> CEI 60335-2-40</w:t>
      </w:r>
      <w:r w:rsidR="003C09FB" w:rsidRPr="00EA7B73">
        <w:rPr>
          <w:lang w:val="fr-FR"/>
        </w:rPr>
        <w:t> :</w:t>
      </w:r>
      <w:r w:rsidRPr="00EA7B73">
        <w:rPr>
          <w:lang w:val="fr-FR"/>
        </w:rPr>
        <w:t xml:space="preserve"> </w:t>
      </w:r>
      <w:r w:rsidR="00056564" w:rsidRPr="00EA7B73">
        <w:rPr>
          <w:lang w:val="fr-FR"/>
        </w:rPr>
        <w:t xml:space="preserve">elles renvoient </w:t>
      </w:r>
      <w:r w:rsidRPr="00EA7B73">
        <w:rPr>
          <w:lang w:val="fr-FR"/>
        </w:rPr>
        <w:t>à la norme ISO 16358-1 pour l</w:t>
      </w:r>
      <w:r w:rsidR="00C37710">
        <w:rPr>
          <w:lang w:val="fr-FR"/>
        </w:rPr>
        <w:t>’</w:t>
      </w:r>
      <w:r w:rsidRPr="00EA7B73">
        <w:rPr>
          <w:lang w:val="fr-FR"/>
        </w:rPr>
        <w:t>évaluation des performances saisonnières.</w:t>
      </w:r>
    </w:p>
  </w:footnote>
  <w:footnote w:id="30">
    <w:p w14:paraId="606B1305" w14:textId="683210CF" w:rsidR="00893FD8" w:rsidRPr="00EA7B73" w:rsidRDefault="00893FD8" w:rsidP="004444E9">
      <w:pPr>
        <w:pStyle w:val="FootnoteText"/>
        <w:rPr>
          <w:lang w:val="fr-FR"/>
        </w:rPr>
      </w:pPr>
      <w:r w:rsidRPr="00EA7B73">
        <w:rPr>
          <w:rStyle w:val="FootnoteReference"/>
          <w:lang w:val="fr-FR"/>
        </w:rPr>
        <w:footnoteRef/>
      </w:r>
      <w:r w:rsidRPr="00EA7B73">
        <w:rPr>
          <w:lang w:val="fr-FR"/>
        </w:rPr>
        <w:t xml:space="preserve"> </w:t>
      </w:r>
      <w:hyperlink r:id="rId1" w:history="1">
        <w:r w:rsidR="0085696B" w:rsidRPr="00636FD6">
          <w:rPr>
            <w:rStyle w:val="Hyperlink"/>
            <w:lang w:val="fr-FR"/>
          </w:rPr>
          <w:t>https://united4efficiency.org/wp-content/uploads/2019/11/U4E_Refrigerators_Model-Regulation_20191029.pdf</w:t>
        </w:r>
      </w:hyperlink>
      <w:r w:rsidR="0085696B">
        <w:rPr>
          <w:lang w:val="fr-FR"/>
        </w:rPr>
        <w:t xml:space="preserve"> </w:t>
      </w:r>
    </w:p>
  </w:footnote>
  <w:footnote w:id="31">
    <w:p w14:paraId="06C5A2A4" w14:textId="6B08B2A3" w:rsidR="00893FD8" w:rsidRPr="00EA7B73" w:rsidRDefault="00893FD8" w:rsidP="004444E9">
      <w:pPr>
        <w:pStyle w:val="FootnoteText"/>
        <w:rPr>
          <w:lang w:val="fr-FR"/>
        </w:rPr>
      </w:pPr>
      <w:r w:rsidRPr="00EA7B73">
        <w:rPr>
          <w:rStyle w:val="FootnoteReference"/>
          <w:lang w:val="fr-FR"/>
        </w:rPr>
        <w:footnoteRef/>
      </w:r>
      <w:r w:rsidRPr="00EA7B73">
        <w:rPr>
          <w:lang w:val="fr-FR"/>
        </w:rPr>
        <w:t xml:space="preserve"> </w:t>
      </w:r>
      <w:hyperlink r:id="rId2" w:history="1">
        <w:r w:rsidR="0085696B" w:rsidRPr="00636FD6">
          <w:rPr>
            <w:rStyle w:val="Hyperlink"/>
            <w:lang w:val="fr-FR"/>
          </w:rPr>
          <w:t>https://united4efficiency.org/wp-content/uploads/2021/11/U4E_AC_Model-Regulation_FR_2021-11-08.pdf</w:t>
        </w:r>
      </w:hyperlink>
      <w:r w:rsidR="0085696B">
        <w:rPr>
          <w:lang w:val="fr-FR"/>
        </w:rPr>
        <w:t xml:space="preserve"> </w:t>
      </w:r>
      <w:r w:rsidRPr="00EA7B73">
        <w:rPr>
          <w:lang w:val="fr-FR"/>
        </w:rPr>
        <w:t xml:space="preserve">  </w:t>
      </w:r>
    </w:p>
  </w:footnote>
  <w:footnote w:id="32">
    <w:p w14:paraId="64F33165" w14:textId="628E374A" w:rsidR="009569EF" w:rsidRPr="00EF6A3C" w:rsidRDefault="009569EF" w:rsidP="009569EF">
      <w:pPr>
        <w:pStyle w:val="FootnoteText"/>
        <w:rPr>
          <w:lang w:val="fr-FR"/>
        </w:rPr>
      </w:pPr>
      <w:r w:rsidRPr="00EF6A3C">
        <w:rPr>
          <w:rStyle w:val="FootnoteReference"/>
          <w:lang w:val="fr-FR"/>
        </w:rPr>
        <w:footnoteRef/>
      </w:r>
      <w:r w:rsidRPr="00EF6A3C">
        <w:rPr>
          <w:lang w:val="fr-FR"/>
        </w:rPr>
        <w:t xml:space="preserve"> Informations </w:t>
      </w:r>
      <w:r w:rsidR="003B71E6">
        <w:rPr>
          <w:lang w:val="fr-FR"/>
        </w:rPr>
        <w:t xml:space="preserve">jugées </w:t>
      </w:r>
      <w:r w:rsidRPr="00EF6A3C">
        <w:rPr>
          <w:lang w:val="fr-FR"/>
        </w:rPr>
        <w:t>confidentielles.</w:t>
      </w:r>
    </w:p>
  </w:footnote>
  <w:footnote w:id="33">
    <w:p w14:paraId="06DA1AD2" w14:textId="4BA288F1" w:rsidR="00DA1910" w:rsidRPr="00EF6A3C" w:rsidRDefault="00DA1910" w:rsidP="00DA1910">
      <w:pPr>
        <w:pStyle w:val="FootnoteText"/>
        <w:rPr>
          <w:lang w:val="fr-FR"/>
        </w:rPr>
      </w:pPr>
      <w:r w:rsidRPr="00EF6A3C">
        <w:rPr>
          <w:rStyle w:val="FootnoteReference"/>
          <w:lang w:val="fr-FR"/>
        </w:rPr>
        <w:footnoteRef/>
      </w:r>
      <w:hyperlink r:id="rId3" w:history="1">
        <w:r w:rsidRPr="00EF6A3C">
          <w:rPr>
            <w:rStyle w:val="Hyperlink"/>
            <w:lang w:val="fr-FR"/>
          </w:rPr>
          <w:t xml:space="preserve"> https://united4efficiency.org/wp-content/uploads/2019/11/U4E_Refrigerators_Model-Regulation_20191029.pdf</w:t>
        </w:r>
      </w:hyperlink>
      <w:r w:rsidRPr="00EF6A3C">
        <w:rPr>
          <w:lang w:val="fr-FR"/>
        </w:rPr>
        <w:t xml:space="preserve"> et </w:t>
      </w:r>
      <w:hyperlink r:id="rId4" w:history="1">
        <w:r w:rsidR="0085696B" w:rsidRPr="00636FD6">
          <w:rPr>
            <w:rStyle w:val="Hyperlink"/>
            <w:lang w:val="fr-FR"/>
          </w:rPr>
          <w:t>https://united4efficiency.org/wp-content/uploads/2021/11/U4E_AC_Model-Regulation_FR_2021-11-08.pdf</w:t>
        </w:r>
      </w:hyperlink>
      <w:r w:rsidR="0085696B">
        <w:rPr>
          <w:lang w:val="fr-FR"/>
        </w:rPr>
        <w:t xml:space="preserve"> </w:t>
      </w:r>
      <w:r w:rsidR="0085696B" w:rsidRPr="00EA7B73">
        <w:rPr>
          <w:lang w:val="fr-FR"/>
        </w:rPr>
        <w:t xml:space="preserve"> </w:t>
      </w:r>
      <w:r w:rsidRPr="00EF6A3C">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B314" w14:textId="6C78ECAE" w:rsidR="00893FD8" w:rsidRDefault="00893FD8" w:rsidP="00B42A72">
    <w:pPr>
      <w:jc w:val="left"/>
    </w:pPr>
    <w:fldSimple w:instr="DOCPROPERTY &quot;Document number&quot;  \* MERGEFORMAT">
      <w:r>
        <w:t>UNEP/OzL.Pro/ExCom/97/49</w:t>
      </w:r>
    </w:fldSimple>
  </w:p>
  <w:p w14:paraId="58488803" w14:textId="77777777" w:rsidR="00630BEE" w:rsidRDefault="00630BEE" w:rsidP="00B42A72">
    <w:pPr>
      <w:jc w:val="left"/>
    </w:pPr>
  </w:p>
  <w:p w14:paraId="78F9361B" w14:textId="77777777" w:rsidR="00893FD8" w:rsidRPr="0033525D" w:rsidRDefault="00893FD8" w:rsidP="00B42A7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27B2" w14:textId="7F9AA8BE" w:rsidR="00893FD8" w:rsidRDefault="00893FD8" w:rsidP="00ED4C65">
    <w:pPr>
      <w:jc w:val="right"/>
    </w:pPr>
    <w:fldSimple w:instr="DOCPROPERTY &quot;Document number&quot;  \* MERGEFORMAT">
      <w:r>
        <w:t>UNEP/OzL.Pro/ExCom/97/49</w:t>
      </w:r>
    </w:fldSimple>
  </w:p>
  <w:p w14:paraId="4056E139" w14:textId="77777777" w:rsidR="00630BEE" w:rsidRPr="0033525D" w:rsidRDefault="00630BEE" w:rsidP="00ED4C65">
    <w:pPr>
      <w:jc w:val="right"/>
    </w:pPr>
  </w:p>
  <w:p w14:paraId="5E93F41B" w14:textId="77777777" w:rsidR="00893FD8" w:rsidRDefault="00893FD8" w:rsidP="00ED4C6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90BB" w14:textId="77777777" w:rsidR="00893FD8" w:rsidRDefault="00893F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7E24" w14:textId="2C404D3E" w:rsidR="00893FD8" w:rsidRDefault="00893FD8" w:rsidP="00226BD4">
    <w:pPr>
      <w:jc w:val="right"/>
    </w:pPr>
    <w:fldSimple w:instr="DOCPROPERTY &quot;Document number&quot;  \* MERGEFORMAT">
      <w:r>
        <w:t>UNEP/OzL.Pro/ExCom/97/49</w:t>
      </w:r>
    </w:fldSimple>
  </w:p>
  <w:p w14:paraId="30E42477" w14:textId="77777777" w:rsidR="00893FD8" w:rsidRPr="0033525D" w:rsidRDefault="00893FD8"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A326" w14:textId="38070BEA" w:rsidR="00893FD8" w:rsidRDefault="00893F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A111" w14:textId="77777777" w:rsidR="00893FD8" w:rsidRPr="002703FD" w:rsidRDefault="00893FD8" w:rsidP="00C0516C">
    <w:pPr>
      <w:jc w:val="left"/>
      <w:rPr>
        <w:lang w:val="pt-PT"/>
      </w:rPr>
    </w:pPr>
    <w:r>
      <w:fldChar w:fldCharType="begin"/>
    </w:r>
    <w:r w:rsidRPr="002703FD">
      <w:rPr>
        <w:lang w:val="pt-PT"/>
      </w:rPr>
      <w:instrText>DOCPROPERTY "Document number"  \* MERGEFORMAT</w:instrText>
    </w:r>
    <w:r>
      <w:fldChar w:fldCharType="separate"/>
    </w:r>
    <w:r w:rsidRPr="002703FD">
      <w:rPr>
        <w:lang w:val="pt-PT"/>
      </w:rPr>
      <w:t>UNEP/OzL.Pro/ExCom/97/49</w:t>
    </w:r>
    <w:r>
      <w:fldChar w:fldCharType="end"/>
    </w:r>
  </w:p>
  <w:p w14:paraId="25DAE198" w14:textId="514B5956" w:rsidR="00893FD8" w:rsidRPr="002703FD" w:rsidRDefault="00893FD8" w:rsidP="00B42A72">
    <w:pPr>
      <w:jc w:val="left"/>
      <w:rPr>
        <w:lang w:val="pt-PT"/>
      </w:rPr>
    </w:pPr>
    <w:r w:rsidRPr="002703FD">
      <w:rPr>
        <w:lang w:val="pt-PT"/>
      </w:rPr>
      <w:t>A</w:t>
    </w:r>
    <w:r>
      <w:rPr>
        <w:lang w:val="pt-PT"/>
      </w:rPr>
      <w:t>nnex</w:t>
    </w:r>
    <w:r w:rsidR="00467415">
      <w:rPr>
        <w:lang w:val="pt-PT"/>
      </w:rPr>
      <w:t>e</w:t>
    </w:r>
    <w:r>
      <w:rPr>
        <w:lang w:val="pt-PT"/>
      </w:rPr>
      <w:t xml:space="preserve"> I </w:t>
    </w:r>
  </w:p>
  <w:p w14:paraId="590D4495" w14:textId="77777777" w:rsidR="00893FD8" w:rsidRDefault="00893F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0F07" w14:textId="77777777" w:rsidR="00893FD8" w:rsidRPr="00466FD5" w:rsidRDefault="00893FD8" w:rsidP="00ED4C65">
    <w:pPr>
      <w:jc w:val="right"/>
      <w:rPr>
        <w:lang w:val="pt-PT"/>
      </w:rPr>
    </w:pPr>
    <w:r>
      <w:fldChar w:fldCharType="begin"/>
    </w:r>
    <w:r w:rsidRPr="00466FD5">
      <w:rPr>
        <w:lang w:val="pt-PT"/>
      </w:rPr>
      <w:instrText>DOCPROPERTY "Document number"  \* MERGEFORMAT</w:instrText>
    </w:r>
    <w:r>
      <w:fldChar w:fldCharType="separate"/>
    </w:r>
    <w:r w:rsidRPr="00466FD5">
      <w:rPr>
        <w:lang w:val="pt-PT"/>
      </w:rPr>
      <w:t>UNEP/OzL.Pro/ExCom/97/49</w:t>
    </w:r>
    <w:r>
      <w:fldChar w:fldCharType="end"/>
    </w:r>
  </w:p>
  <w:p w14:paraId="01094F7F" w14:textId="19A48495" w:rsidR="00893FD8" w:rsidRPr="00466FD5" w:rsidRDefault="00893FD8" w:rsidP="00ED4C65">
    <w:pPr>
      <w:pStyle w:val="Header"/>
      <w:jc w:val="right"/>
      <w:rPr>
        <w:lang w:val="pt-PT"/>
      </w:rPr>
    </w:pPr>
    <w:r w:rsidRPr="00466FD5">
      <w:rPr>
        <w:lang w:val="pt-PT"/>
      </w:rPr>
      <w:t>A</w:t>
    </w:r>
    <w:r>
      <w:rPr>
        <w:lang w:val="pt-PT"/>
      </w:rPr>
      <w:t>nnex</w:t>
    </w:r>
    <w:r w:rsidR="00481021">
      <w:rPr>
        <w:lang w:val="pt-PT"/>
      </w:rPr>
      <w:t>e</w:t>
    </w:r>
    <w:r>
      <w:rPr>
        <w:lang w:val="pt-PT"/>
      </w:rPr>
      <w:t xml:space="preserve"> I </w:t>
    </w:r>
  </w:p>
  <w:p w14:paraId="5D3B6758" w14:textId="77777777" w:rsidR="00893FD8" w:rsidRPr="00466FD5" w:rsidRDefault="00893FD8">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1203" w14:textId="77777777" w:rsidR="00893FD8" w:rsidRPr="002703FD" w:rsidRDefault="00893FD8" w:rsidP="00C0516C">
    <w:pPr>
      <w:jc w:val="left"/>
      <w:rPr>
        <w:lang w:val="pt-PT"/>
      </w:rPr>
    </w:pPr>
    <w:r>
      <w:fldChar w:fldCharType="begin"/>
    </w:r>
    <w:r w:rsidRPr="002703FD">
      <w:rPr>
        <w:lang w:val="pt-PT"/>
      </w:rPr>
      <w:instrText>DOCPROPERTY "Document number"  \* MERGEFORMAT</w:instrText>
    </w:r>
    <w:r>
      <w:fldChar w:fldCharType="separate"/>
    </w:r>
    <w:r w:rsidRPr="002703FD">
      <w:rPr>
        <w:lang w:val="pt-PT"/>
      </w:rPr>
      <w:t>UNEP/OzL.Pro/ExCom/97/49</w:t>
    </w:r>
    <w:r>
      <w:fldChar w:fldCharType="end"/>
    </w:r>
  </w:p>
  <w:p w14:paraId="27EDEE02" w14:textId="78C865D1" w:rsidR="00893FD8" w:rsidRPr="002703FD" w:rsidRDefault="00893FD8" w:rsidP="00B42A72">
    <w:pPr>
      <w:jc w:val="left"/>
      <w:rPr>
        <w:lang w:val="pt-PT"/>
      </w:rPr>
    </w:pPr>
    <w:r w:rsidRPr="002703FD">
      <w:rPr>
        <w:lang w:val="pt-PT"/>
      </w:rPr>
      <w:t>A</w:t>
    </w:r>
    <w:r>
      <w:rPr>
        <w:lang w:val="pt-PT"/>
      </w:rPr>
      <w:t xml:space="preserve">nnex II </w:t>
    </w:r>
  </w:p>
  <w:p w14:paraId="6DD0925F" w14:textId="77777777" w:rsidR="00893FD8" w:rsidRDefault="00893F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7402" w14:textId="77777777" w:rsidR="00893FD8" w:rsidRPr="00466FD5" w:rsidRDefault="00893FD8" w:rsidP="00ED4C65">
    <w:pPr>
      <w:jc w:val="right"/>
      <w:rPr>
        <w:lang w:val="pt-PT"/>
      </w:rPr>
    </w:pPr>
    <w:r>
      <w:fldChar w:fldCharType="begin"/>
    </w:r>
    <w:r w:rsidRPr="00466FD5">
      <w:rPr>
        <w:lang w:val="pt-PT"/>
      </w:rPr>
      <w:instrText>DOCPROPERTY "Document number"  \* MERGEFORMAT</w:instrText>
    </w:r>
    <w:r>
      <w:fldChar w:fldCharType="separate"/>
    </w:r>
    <w:r w:rsidRPr="00466FD5">
      <w:rPr>
        <w:lang w:val="pt-PT"/>
      </w:rPr>
      <w:t>UNEP/OzL.Pro/ExCom/97/49</w:t>
    </w:r>
    <w:r>
      <w:fldChar w:fldCharType="end"/>
    </w:r>
  </w:p>
  <w:p w14:paraId="52CE4133" w14:textId="5F27111D" w:rsidR="00893FD8" w:rsidRPr="00466FD5" w:rsidRDefault="00893FD8" w:rsidP="00ED4C65">
    <w:pPr>
      <w:pStyle w:val="Header"/>
      <w:jc w:val="right"/>
      <w:rPr>
        <w:lang w:val="pt-PT"/>
      </w:rPr>
    </w:pPr>
    <w:r w:rsidRPr="00466FD5">
      <w:rPr>
        <w:lang w:val="pt-PT"/>
      </w:rPr>
      <w:t>A</w:t>
    </w:r>
    <w:r>
      <w:rPr>
        <w:lang w:val="pt-PT"/>
      </w:rPr>
      <w:t xml:space="preserve">nnex II </w:t>
    </w:r>
  </w:p>
  <w:p w14:paraId="4DA81E83" w14:textId="77777777" w:rsidR="00893FD8" w:rsidRPr="00466FD5" w:rsidRDefault="00893FD8">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55E6080"/>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E777F1"/>
    <w:multiLevelType w:val="hybridMultilevel"/>
    <w:tmpl w:val="438CA1BA"/>
    <w:lvl w:ilvl="0" w:tplc="C40A4378">
      <w:start w:val="1"/>
      <w:numFmt w:val="bullet"/>
      <w:lvlText w:val=""/>
      <w:lvlJc w:val="left"/>
      <w:pPr>
        <w:ind w:left="720" w:hanging="360"/>
      </w:pPr>
      <w:rPr>
        <w:rFonts w:ascii="Symbol" w:hAnsi="Symbol"/>
      </w:rPr>
    </w:lvl>
    <w:lvl w:ilvl="1" w:tplc="BAEC9520">
      <w:start w:val="1"/>
      <w:numFmt w:val="bullet"/>
      <w:lvlText w:val=""/>
      <w:lvlJc w:val="left"/>
      <w:pPr>
        <w:ind w:left="720" w:hanging="360"/>
      </w:pPr>
      <w:rPr>
        <w:rFonts w:ascii="Symbol" w:hAnsi="Symbol"/>
      </w:rPr>
    </w:lvl>
    <w:lvl w:ilvl="2" w:tplc="74147E26">
      <w:start w:val="1"/>
      <w:numFmt w:val="bullet"/>
      <w:lvlText w:val=""/>
      <w:lvlJc w:val="left"/>
      <w:pPr>
        <w:ind w:left="720" w:hanging="360"/>
      </w:pPr>
      <w:rPr>
        <w:rFonts w:ascii="Symbol" w:hAnsi="Symbol"/>
      </w:rPr>
    </w:lvl>
    <w:lvl w:ilvl="3" w:tplc="03EAA660">
      <w:start w:val="1"/>
      <w:numFmt w:val="bullet"/>
      <w:lvlText w:val=""/>
      <w:lvlJc w:val="left"/>
      <w:pPr>
        <w:ind w:left="720" w:hanging="360"/>
      </w:pPr>
      <w:rPr>
        <w:rFonts w:ascii="Symbol" w:hAnsi="Symbol"/>
      </w:rPr>
    </w:lvl>
    <w:lvl w:ilvl="4" w:tplc="50D2F9DA">
      <w:start w:val="1"/>
      <w:numFmt w:val="bullet"/>
      <w:lvlText w:val=""/>
      <w:lvlJc w:val="left"/>
      <w:pPr>
        <w:ind w:left="720" w:hanging="360"/>
      </w:pPr>
      <w:rPr>
        <w:rFonts w:ascii="Symbol" w:hAnsi="Symbol"/>
      </w:rPr>
    </w:lvl>
    <w:lvl w:ilvl="5" w:tplc="B2C6F424">
      <w:start w:val="1"/>
      <w:numFmt w:val="bullet"/>
      <w:lvlText w:val=""/>
      <w:lvlJc w:val="left"/>
      <w:pPr>
        <w:ind w:left="720" w:hanging="360"/>
      </w:pPr>
      <w:rPr>
        <w:rFonts w:ascii="Symbol" w:hAnsi="Symbol"/>
      </w:rPr>
    </w:lvl>
    <w:lvl w:ilvl="6" w:tplc="988481F8">
      <w:start w:val="1"/>
      <w:numFmt w:val="bullet"/>
      <w:lvlText w:val=""/>
      <w:lvlJc w:val="left"/>
      <w:pPr>
        <w:ind w:left="720" w:hanging="360"/>
      </w:pPr>
      <w:rPr>
        <w:rFonts w:ascii="Symbol" w:hAnsi="Symbol"/>
      </w:rPr>
    </w:lvl>
    <w:lvl w:ilvl="7" w:tplc="7896AACE">
      <w:start w:val="1"/>
      <w:numFmt w:val="bullet"/>
      <w:lvlText w:val=""/>
      <w:lvlJc w:val="left"/>
      <w:pPr>
        <w:ind w:left="720" w:hanging="360"/>
      </w:pPr>
      <w:rPr>
        <w:rFonts w:ascii="Symbol" w:hAnsi="Symbol"/>
      </w:rPr>
    </w:lvl>
    <w:lvl w:ilvl="8" w:tplc="4AF04A12">
      <w:start w:val="1"/>
      <w:numFmt w:val="bullet"/>
      <w:lvlText w:val=""/>
      <w:lvlJc w:val="left"/>
      <w:pPr>
        <w:ind w:left="720" w:hanging="360"/>
      </w:pPr>
      <w:rPr>
        <w:rFonts w:ascii="Symbol" w:hAnsi="Symbol"/>
      </w:rPr>
    </w:lvl>
  </w:abstractNum>
  <w:abstractNum w:abstractNumId="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235287"/>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834339"/>
    <w:multiLevelType w:val="hybridMultilevel"/>
    <w:tmpl w:val="477EFEDC"/>
    <w:lvl w:ilvl="0" w:tplc="BA2CC1FC">
      <w:start w:val="1"/>
      <w:numFmt w:val="lowerRoman"/>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7" w15:restartNumberingAfterBreak="0">
    <w:nsid w:val="3D540D24"/>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2E0EF2"/>
    <w:multiLevelType w:val="hybridMultilevel"/>
    <w:tmpl w:val="22AC7AB2"/>
    <w:lvl w:ilvl="0" w:tplc="8CB8EE80">
      <w:start w:val="1"/>
      <w:numFmt w:val="bullet"/>
      <w:lvlText w:val=""/>
      <w:lvlJc w:val="left"/>
      <w:pPr>
        <w:ind w:left="1080" w:hanging="360"/>
      </w:pPr>
      <w:rPr>
        <w:rFonts w:ascii="Symbol" w:hAnsi="Symbol"/>
      </w:rPr>
    </w:lvl>
    <w:lvl w:ilvl="1" w:tplc="5D3C4DB2">
      <w:start w:val="1"/>
      <w:numFmt w:val="bullet"/>
      <w:lvlText w:val=""/>
      <w:lvlJc w:val="left"/>
      <w:pPr>
        <w:ind w:left="1080" w:hanging="360"/>
      </w:pPr>
      <w:rPr>
        <w:rFonts w:ascii="Symbol" w:hAnsi="Symbol"/>
      </w:rPr>
    </w:lvl>
    <w:lvl w:ilvl="2" w:tplc="3620CCB8">
      <w:start w:val="1"/>
      <w:numFmt w:val="bullet"/>
      <w:lvlText w:val=""/>
      <w:lvlJc w:val="left"/>
      <w:pPr>
        <w:ind w:left="1080" w:hanging="360"/>
      </w:pPr>
      <w:rPr>
        <w:rFonts w:ascii="Symbol" w:hAnsi="Symbol"/>
      </w:rPr>
    </w:lvl>
    <w:lvl w:ilvl="3" w:tplc="60C01AD0">
      <w:start w:val="1"/>
      <w:numFmt w:val="bullet"/>
      <w:lvlText w:val=""/>
      <w:lvlJc w:val="left"/>
      <w:pPr>
        <w:ind w:left="1080" w:hanging="360"/>
      </w:pPr>
      <w:rPr>
        <w:rFonts w:ascii="Symbol" w:hAnsi="Symbol"/>
      </w:rPr>
    </w:lvl>
    <w:lvl w:ilvl="4" w:tplc="1E5C2984">
      <w:start w:val="1"/>
      <w:numFmt w:val="bullet"/>
      <w:lvlText w:val=""/>
      <w:lvlJc w:val="left"/>
      <w:pPr>
        <w:ind w:left="1080" w:hanging="360"/>
      </w:pPr>
      <w:rPr>
        <w:rFonts w:ascii="Symbol" w:hAnsi="Symbol"/>
      </w:rPr>
    </w:lvl>
    <w:lvl w:ilvl="5" w:tplc="F3B4E1F8">
      <w:start w:val="1"/>
      <w:numFmt w:val="bullet"/>
      <w:lvlText w:val=""/>
      <w:lvlJc w:val="left"/>
      <w:pPr>
        <w:ind w:left="1080" w:hanging="360"/>
      </w:pPr>
      <w:rPr>
        <w:rFonts w:ascii="Symbol" w:hAnsi="Symbol"/>
      </w:rPr>
    </w:lvl>
    <w:lvl w:ilvl="6" w:tplc="7B18DC6C">
      <w:start w:val="1"/>
      <w:numFmt w:val="bullet"/>
      <w:lvlText w:val=""/>
      <w:lvlJc w:val="left"/>
      <w:pPr>
        <w:ind w:left="1080" w:hanging="360"/>
      </w:pPr>
      <w:rPr>
        <w:rFonts w:ascii="Symbol" w:hAnsi="Symbol"/>
      </w:rPr>
    </w:lvl>
    <w:lvl w:ilvl="7" w:tplc="C4324474">
      <w:start w:val="1"/>
      <w:numFmt w:val="bullet"/>
      <w:lvlText w:val=""/>
      <w:lvlJc w:val="left"/>
      <w:pPr>
        <w:ind w:left="1080" w:hanging="360"/>
      </w:pPr>
      <w:rPr>
        <w:rFonts w:ascii="Symbol" w:hAnsi="Symbol"/>
      </w:rPr>
    </w:lvl>
    <w:lvl w:ilvl="8" w:tplc="8BFA99F4">
      <w:start w:val="1"/>
      <w:numFmt w:val="bullet"/>
      <w:lvlText w:val=""/>
      <w:lvlJc w:val="left"/>
      <w:pPr>
        <w:ind w:left="1080" w:hanging="360"/>
      </w:pPr>
      <w:rPr>
        <w:rFonts w:ascii="Symbol" w:hAnsi="Symbol"/>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1BD4A7C"/>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5212341">
    <w:abstractNumId w:val="0"/>
  </w:num>
  <w:num w:numId="2" w16cid:durableId="705371561">
    <w:abstractNumId w:val="0"/>
  </w:num>
  <w:num w:numId="3" w16cid:durableId="36778907">
    <w:abstractNumId w:val="3"/>
  </w:num>
  <w:num w:numId="4" w16cid:durableId="320813454">
    <w:abstractNumId w:val="9"/>
  </w:num>
  <w:num w:numId="5" w16cid:durableId="266079500">
    <w:abstractNumId w:val="10"/>
  </w:num>
  <w:num w:numId="6" w16cid:durableId="1303463395">
    <w:abstractNumId w:val="13"/>
  </w:num>
  <w:num w:numId="7" w16cid:durableId="238755315">
    <w:abstractNumId w:val="5"/>
  </w:num>
  <w:num w:numId="8" w16cid:durableId="345446025">
    <w:abstractNumId w:val="11"/>
  </w:num>
  <w:num w:numId="9" w16cid:durableId="771439550">
    <w:abstractNumId w:val="2"/>
  </w:num>
  <w:num w:numId="10" w16cid:durableId="528374670">
    <w:abstractNumId w:val="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3407625">
    <w:abstractNumId w:val="8"/>
  </w:num>
  <w:num w:numId="12" w16cid:durableId="859470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3028863">
    <w:abstractNumId w:val="1"/>
  </w:num>
  <w:num w:numId="14" w16cid:durableId="1620723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2485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6835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6674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5563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4836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2023089">
    <w:abstractNumId w:val="0"/>
  </w:num>
  <w:num w:numId="21" w16cid:durableId="614674810">
    <w:abstractNumId w:val="0"/>
  </w:num>
  <w:num w:numId="22" w16cid:durableId="1904830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6374581">
    <w:abstractNumId w:val="7"/>
  </w:num>
  <w:num w:numId="24" w16cid:durableId="1114326093">
    <w:abstractNumId w:val="4"/>
  </w:num>
  <w:num w:numId="25" w16cid:durableId="281084465">
    <w:abstractNumId w:val="6"/>
  </w:num>
  <w:num w:numId="26" w16cid:durableId="1206789728">
    <w:abstractNumId w:val="12"/>
  </w:num>
  <w:num w:numId="27" w16cid:durableId="1311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48F6"/>
    <w:rsid w:val="00000049"/>
    <w:rsid w:val="00000309"/>
    <w:rsid w:val="00000B28"/>
    <w:rsid w:val="00000B8F"/>
    <w:rsid w:val="00000FED"/>
    <w:rsid w:val="00001303"/>
    <w:rsid w:val="0000135D"/>
    <w:rsid w:val="00001642"/>
    <w:rsid w:val="00001D0B"/>
    <w:rsid w:val="0000229E"/>
    <w:rsid w:val="000025CE"/>
    <w:rsid w:val="00002916"/>
    <w:rsid w:val="00002CDA"/>
    <w:rsid w:val="00002D0B"/>
    <w:rsid w:val="00003CD7"/>
    <w:rsid w:val="00003CE4"/>
    <w:rsid w:val="00003D9A"/>
    <w:rsid w:val="0000434E"/>
    <w:rsid w:val="00004F85"/>
    <w:rsid w:val="00005042"/>
    <w:rsid w:val="00005064"/>
    <w:rsid w:val="000056EE"/>
    <w:rsid w:val="00005823"/>
    <w:rsid w:val="00006F4A"/>
    <w:rsid w:val="000070B4"/>
    <w:rsid w:val="000078BE"/>
    <w:rsid w:val="00007D14"/>
    <w:rsid w:val="00007D5F"/>
    <w:rsid w:val="00007FB9"/>
    <w:rsid w:val="00010725"/>
    <w:rsid w:val="0001082B"/>
    <w:rsid w:val="000108AC"/>
    <w:rsid w:val="00011647"/>
    <w:rsid w:val="00011B58"/>
    <w:rsid w:val="00012C07"/>
    <w:rsid w:val="00013650"/>
    <w:rsid w:val="00013759"/>
    <w:rsid w:val="00013E8B"/>
    <w:rsid w:val="00013FE0"/>
    <w:rsid w:val="00014018"/>
    <w:rsid w:val="0001408F"/>
    <w:rsid w:val="0001419A"/>
    <w:rsid w:val="00015039"/>
    <w:rsid w:val="00015711"/>
    <w:rsid w:val="000158F0"/>
    <w:rsid w:val="00015FBC"/>
    <w:rsid w:val="000163F6"/>
    <w:rsid w:val="000166DD"/>
    <w:rsid w:val="00016C0D"/>
    <w:rsid w:val="000201C4"/>
    <w:rsid w:val="000205D9"/>
    <w:rsid w:val="00020D87"/>
    <w:rsid w:val="00020E91"/>
    <w:rsid w:val="000211A9"/>
    <w:rsid w:val="00021238"/>
    <w:rsid w:val="00021501"/>
    <w:rsid w:val="00021C8A"/>
    <w:rsid w:val="00021FB5"/>
    <w:rsid w:val="00022071"/>
    <w:rsid w:val="0002228C"/>
    <w:rsid w:val="00022B68"/>
    <w:rsid w:val="00022DE1"/>
    <w:rsid w:val="000231F2"/>
    <w:rsid w:val="000231F4"/>
    <w:rsid w:val="00024AE8"/>
    <w:rsid w:val="00025389"/>
    <w:rsid w:val="00025EC5"/>
    <w:rsid w:val="00025F5C"/>
    <w:rsid w:val="00026B8A"/>
    <w:rsid w:val="00026BF2"/>
    <w:rsid w:val="00027A8D"/>
    <w:rsid w:val="00027AB9"/>
    <w:rsid w:val="0003036C"/>
    <w:rsid w:val="0003072B"/>
    <w:rsid w:val="00031005"/>
    <w:rsid w:val="00031096"/>
    <w:rsid w:val="00031260"/>
    <w:rsid w:val="0003139E"/>
    <w:rsid w:val="000315C4"/>
    <w:rsid w:val="00031C55"/>
    <w:rsid w:val="00031EF9"/>
    <w:rsid w:val="00032B2E"/>
    <w:rsid w:val="00033269"/>
    <w:rsid w:val="000337A9"/>
    <w:rsid w:val="00033BB7"/>
    <w:rsid w:val="00034393"/>
    <w:rsid w:val="000346F2"/>
    <w:rsid w:val="00035BFA"/>
    <w:rsid w:val="00035F1B"/>
    <w:rsid w:val="00036050"/>
    <w:rsid w:val="0003681A"/>
    <w:rsid w:val="00036D36"/>
    <w:rsid w:val="0003712B"/>
    <w:rsid w:val="0003716E"/>
    <w:rsid w:val="000372B7"/>
    <w:rsid w:val="0003741D"/>
    <w:rsid w:val="00037744"/>
    <w:rsid w:val="0004007E"/>
    <w:rsid w:val="00040197"/>
    <w:rsid w:val="00040614"/>
    <w:rsid w:val="00041A75"/>
    <w:rsid w:val="000421A2"/>
    <w:rsid w:val="00042201"/>
    <w:rsid w:val="00042A2A"/>
    <w:rsid w:val="0004334A"/>
    <w:rsid w:val="00043BD1"/>
    <w:rsid w:val="00043DAA"/>
    <w:rsid w:val="00043FCD"/>
    <w:rsid w:val="000441A9"/>
    <w:rsid w:val="0004450D"/>
    <w:rsid w:val="0004459D"/>
    <w:rsid w:val="00044D68"/>
    <w:rsid w:val="000457D7"/>
    <w:rsid w:val="000460C6"/>
    <w:rsid w:val="00046EDD"/>
    <w:rsid w:val="000476C4"/>
    <w:rsid w:val="00047770"/>
    <w:rsid w:val="00047E5C"/>
    <w:rsid w:val="00050017"/>
    <w:rsid w:val="00050094"/>
    <w:rsid w:val="0005013A"/>
    <w:rsid w:val="00050182"/>
    <w:rsid w:val="00050C43"/>
    <w:rsid w:val="00050F6E"/>
    <w:rsid w:val="0005195F"/>
    <w:rsid w:val="00051C99"/>
    <w:rsid w:val="00052087"/>
    <w:rsid w:val="00052237"/>
    <w:rsid w:val="0005246D"/>
    <w:rsid w:val="00052949"/>
    <w:rsid w:val="00052C7B"/>
    <w:rsid w:val="00053361"/>
    <w:rsid w:val="000536C7"/>
    <w:rsid w:val="000544E0"/>
    <w:rsid w:val="00054522"/>
    <w:rsid w:val="00054F64"/>
    <w:rsid w:val="00055574"/>
    <w:rsid w:val="00055A1D"/>
    <w:rsid w:val="00055D49"/>
    <w:rsid w:val="00056564"/>
    <w:rsid w:val="00056BAF"/>
    <w:rsid w:val="00056CBB"/>
    <w:rsid w:val="00056CC2"/>
    <w:rsid w:val="00056EF5"/>
    <w:rsid w:val="00057202"/>
    <w:rsid w:val="000572E1"/>
    <w:rsid w:val="0005764B"/>
    <w:rsid w:val="00060974"/>
    <w:rsid w:val="000609D3"/>
    <w:rsid w:val="0006122F"/>
    <w:rsid w:val="00061EC2"/>
    <w:rsid w:val="00062343"/>
    <w:rsid w:val="0006262B"/>
    <w:rsid w:val="000629FE"/>
    <w:rsid w:val="00062D8C"/>
    <w:rsid w:val="00063EEE"/>
    <w:rsid w:val="0006408F"/>
    <w:rsid w:val="00064564"/>
    <w:rsid w:val="00064B69"/>
    <w:rsid w:val="00064F07"/>
    <w:rsid w:val="0006548B"/>
    <w:rsid w:val="0006593A"/>
    <w:rsid w:val="00065C61"/>
    <w:rsid w:val="000660BD"/>
    <w:rsid w:val="00066564"/>
    <w:rsid w:val="00066771"/>
    <w:rsid w:val="00066CE8"/>
    <w:rsid w:val="000674D6"/>
    <w:rsid w:val="000678E1"/>
    <w:rsid w:val="00071008"/>
    <w:rsid w:val="00071033"/>
    <w:rsid w:val="00071C77"/>
    <w:rsid w:val="00072044"/>
    <w:rsid w:val="00072680"/>
    <w:rsid w:val="00073298"/>
    <w:rsid w:val="00073720"/>
    <w:rsid w:val="00073F38"/>
    <w:rsid w:val="000746D0"/>
    <w:rsid w:val="00075066"/>
    <w:rsid w:val="00075118"/>
    <w:rsid w:val="000752E8"/>
    <w:rsid w:val="00075580"/>
    <w:rsid w:val="0007568C"/>
    <w:rsid w:val="00075BFE"/>
    <w:rsid w:val="00075FD3"/>
    <w:rsid w:val="00076DB4"/>
    <w:rsid w:val="000772C1"/>
    <w:rsid w:val="00077308"/>
    <w:rsid w:val="00077348"/>
    <w:rsid w:val="000777C6"/>
    <w:rsid w:val="000800AC"/>
    <w:rsid w:val="00080468"/>
    <w:rsid w:val="000804FD"/>
    <w:rsid w:val="0008053C"/>
    <w:rsid w:val="00080613"/>
    <w:rsid w:val="000807C9"/>
    <w:rsid w:val="0008095A"/>
    <w:rsid w:val="0008098A"/>
    <w:rsid w:val="00080A4F"/>
    <w:rsid w:val="00080CDC"/>
    <w:rsid w:val="00080ED0"/>
    <w:rsid w:val="000811B7"/>
    <w:rsid w:val="0008124D"/>
    <w:rsid w:val="0008126A"/>
    <w:rsid w:val="00081DB0"/>
    <w:rsid w:val="00081F47"/>
    <w:rsid w:val="00082867"/>
    <w:rsid w:val="00082A43"/>
    <w:rsid w:val="00082A80"/>
    <w:rsid w:val="00082B12"/>
    <w:rsid w:val="00082C14"/>
    <w:rsid w:val="0008328E"/>
    <w:rsid w:val="0008333C"/>
    <w:rsid w:val="0008336F"/>
    <w:rsid w:val="00083B98"/>
    <w:rsid w:val="00084210"/>
    <w:rsid w:val="0008480F"/>
    <w:rsid w:val="00084915"/>
    <w:rsid w:val="00084E79"/>
    <w:rsid w:val="00085246"/>
    <w:rsid w:val="0008591A"/>
    <w:rsid w:val="00085A47"/>
    <w:rsid w:val="00085B8F"/>
    <w:rsid w:val="00085C91"/>
    <w:rsid w:val="00086185"/>
    <w:rsid w:val="000861C6"/>
    <w:rsid w:val="0008664B"/>
    <w:rsid w:val="00086996"/>
    <w:rsid w:val="00086D8B"/>
    <w:rsid w:val="000879A4"/>
    <w:rsid w:val="00087BEF"/>
    <w:rsid w:val="00087F82"/>
    <w:rsid w:val="000902A0"/>
    <w:rsid w:val="00090481"/>
    <w:rsid w:val="0009097C"/>
    <w:rsid w:val="00090C55"/>
    <w:rsid w:val="00090C62"/>
    <w:rsid w:val="00091EC4"/>
    <w:rsid w:val="00091FB2"/>
    <w:rsid w:val="00092211"/>
    <w:rsid w:val="0009227E"/>
    <w:rsid w:val="000938B1"/>
    <w:rsid w:val="00093F97"/>
    <w:rsid w:val="0009441D"/>
    <w:rsid w:val="0009441F"/>
    <w:rsid w:val="0009463D"/>
    <w:rsid w:val="000952DC"/>
    <w:rsid w:val="00095701"/>
    <w:rsid w:val="00095C22"/>
    <w:rsid w:val="00096169"/>
    <w:rsid w:val="00096295"/>
    <w:rsid w:val="000964ED"/>
    <w:rsid w:val="00096925"/>
    <w:rsid w:val="000969BF"/>
    <w:rsid w:val="00096A18"/>
    <w:rsid w:val="000970EA"/>
    <w:rsid w:val="000974BF"/>
    <w:rsid w:val="00097518"/>
    <w:rsid w:val="0009766A"/>
    <w:rsid w:val="00097817"/>
    <w:rsid w:val="0009791C"/>
    <w:rsid w:val="00097968"/>
    <w:rsid w:val="00097D13"/>
    <w:rsid w:val="00097EA8"/>
    <w:rsid w:val="000A07D4"/>
    <w:rsid w:val="000A0E3A"/>
    <w:rsid w:val="000A1002"/>
    <w:rsid w:val="000A127E"/>
    <w:rsid w:val="000A1441"/>
    <w:rsid w:val="000A1D75"/>
    <w:rsid w:val="000A1D85"/>
    <w:rsid w:val="000A2613"/>
    <w:rsid w:val="000A2AFC"/>
    <w:rsid w:val="000A2B6E"/>
    <w:rsid w:val="000A3252"/>
    <w:rsid w:val="000A366B"/>
    <w:rsid w:val="000A3826"/>
    <w:rsid w:val="000A3829"/>
    <w:rsid w:val="000A3BA5"/>
    <w:rsid w:val="000A3CC7"/>
    <w:rsid w:val="000A4DD0"/>
    <w:rsid w:val="000A4E28"/>
    <w:rsid w:val="000A5434"/>
    <w:rsid w:val="000A60B0"/>
    <w:rsid w:val="000A613D"/>
    <w:rsid w:val="000A6280"/>
    <w:rsid w:val="000A6443"/>
    <w:rsid w:val="000A6504"/>
    <w:rsid w:val="000A6C26"/>
    <w:rsid w:val="000A6FCA"/>
    <w:rsid w:val="000A72A2"/>
    <w:rsid w:val="000A7C11"/>
    <w:rsid w:val="000B04F0"/>
    <w:rsid w:val="000B07C6"/>
    <w:rsid w:val="000B0DCB"/>
    <w:rsid w:val="000B1FBA"/>
    <w:rsid w:val="000B25B6"/>
    <w:rsid w:val="000B2CCD"/>
    <w:rsid w:val="000B366C"/>
    <w:rsid w:val="000B36C8"/>
    <w:rsid w:val="000B3D9A"/>
    <w:rsid w:val="000B47D3"/>
    <w:rsid w:val="000B491E"/>
    <w:rsid w:val="000B4DFD"/>
    <w:rsid w:val="000B4EB3"/>
    <w:rsid w:val="000B50CA"/>
    <w:rsid w:val="000B5847"/>
    <w:rsid w:val="000B5F7D"/>
    <w:rsid w:val="000B6076"/>
    <w:rsid w:val="000B6623"/>
    <w:rsid w:val="000B670E"/>
    <w:rsid w:val="000B740A"/>
    <w:rsid w:val="000B7E54"/>
    <w:rsid w:val="000C049F"/>
    <w:rsid w:val="000C0B8D"/>
    <w:rsid w:val="000C0CF2"/>
    <w:rsid w:val="000C0E81"/>
    <w:rsid w:val="000C118C"/>
    <w:rsid w:val="000C13EA"/>
    <w:rsid w:val="000C1743"/>
    <w:rsid w:val="000C1765"/>
    <w:rsid w:val="000C1EC2"/>
    <w:rsid w:val="000C225D"/>
    <w:rsid w:val="000C2646"/>
    <w:rsid w:val="000C26FE"/>
    <w:rsid w:val="000C27C3"/>
    <w:rsid w:val="000C2EE4"/>
    <w:rsid w:val="000C3185"/>
    <w:rsid w:val="000C370A"/>
    <w:rsid w:val="000C3876"/>
    <w:rsid w:val="000C3A3B"/>
    <w:rsid w:val="000C3F31"/>
    <w:rsid w:val="000C47D9"/>
    <w:rsid w:val="000C4DDA"/>
    <w:rsid w:val="000C5A04"/>
    <w:rsid w:val="000C5AAB"/>
    <w:rsid w:val="000C6106"/>
    <w:rsid w:val="000C6460"/>
    <w:rsid w:val="000C6487"/>
    <w:rsid w:val="000C67E6"/>
    <w:rsid w:val="000C6C44"/>
    <w:rsid w:val="000C707C"/>
    <w:rsid w:val="000C79CC"/>
    <w:rsid w:val="000C7AE2"/>
    <w:rsid w:val="000D014F"/>
    <w:rsid w:val="000D0B56"/>
    <w:rsid w:val="000D0DA1"/>
    <w:rsid w:val="000D0F57"/>
    <w:rsid w:val="000D126A"/>
    <w:rsid w:val="000D174C"/>
    <w:rsid w:val="000D1D97"/>
    <w:rsid w:val="000D1DE1"/>
    <w:rsid w:val="000D26F3"/>
    <w:rsid w:val="000D2DC4"/>
    <w:rsid w:val="000D2E2D"/>
    <w:rsid w:val="000D3AFF"/>
    <w:rsid w:val="000D3EAC"/>
    <w:rsid w:val="000D43AF"/>
    <w:rsid w:val="000D4AFD"/>
    <w:rsid w:val="000D52A4"/>
    <w:rsid w:val="000D5610"/>
    <w:rsid w:val="000D59EE"/>
    <w:rsid w:val="000D6048"/>
    <w:rsid w:val="000D644C"/>
    <w:rsid w:val="000D78C3"/>
    <w:rsid w:val="000D7C55"/>
    <w:rsid w:val="000E07BC"/>
    <w:rsid w:val="000E0BC9"/>
    <w:rsid w:val="000E0FCC"/>
    <w:rsid w:val="000E14C6"/>
    <w:rsid w:val="000E1E69"/>
    <w:rsid w:val="000E21B3"/>
    <w:rsid w:val="000E28B1"/>
    <w:rsid w:val="000E2B2D"/>
    <w:rsid w:val="000E2E21"/>
    <w:rsid w:val="000E35DF"/>
    <w:rsid w:val="000E4562"/>
    <w:rsid w:val="000E4B1D"/>
    <w:rsid w:val="000E4D22"/>
    <w:rsid w:val="000E57D7"/>
    <w:rsid w:val="000E657B"/>
    <w:rsid w:val="000E7216"/>
    <w:rsid w:val="000E72F5"/>
    <w:rsid w:val="000E7520"/>
    <w:rsid w:val="000E761E"/>
    <w:rsid w:val="000E7DED"/>
    <w:rsid w:val="000F099B"/>
    <w:rsid w:val="000F0A68"/>
    <w:rsid w:val="000F0D08"/>
    <w:rsid w:val="000F1087"/>
    <w:rsid w:val="000F1090"/>
    <w:rsid w:val="000F1412"/>
    <w:rsid w:val="000F1633"/>
    <w:rsid w:val="000F17F0"/>
    <w:rsid w:val="000F1CD4"/>
    <w:rsid w:val="000F1E33"/>
    <w:rsid w:val="000F1FCC"/>
    <w:rsid w:val="000F2271"/>
    <w:rsid w:val="000F2BCE"/>
    <w:rsid w:val="000F3166"/>
    <w:rsid w:val="000F3FD0"/>
    <w:rsid w:val="000F4103"/>
    <w:rsid w:val="000F4268"/>
    <w:rsid w:val="000F5CE5"/>
    <w:rsid w:val="000F6980"/>
    <w:rsid w:val="000F69D7"/>
    <w:rsid w:val="000F70A7"/>
    <w:rsid w:val="000F7140"/>
    <w:rsid w:val="000F72A1"/>
    <w:rsid w:val="000F74F3"/>
    <w:rsid w:val="000F751D"/>
    <w:rsid w:val="000F76A2"/>
    <w:rsid w:val="000F7713"/>
    <w:rsid w:val="000F7970"/>
    <w:rsid w:val="000F7ADA"/>
    <w:rsid w:val="00100AB0"/>
    <w:rsid w:val="00100C39"/>
    <w:rsid w:val="00100D16"/>
    <w:rsid w:val="00100E10"/>
    <w:rsid w:val="00101374"/>
    <w:rsid w:val="00101AEF"/>
    <w:rsid w:val="00101FBE"/>
    <w:rsid w:val="00102BC6"/>
    <w:rsid w:val="00102CB0"/>
    <w:rsid w:val="00102E06"/>
    <w:rsid w:val="00102E9F"/>
    <w:rsid w:val="001038E2"/>
    <w:rsid w:val="00103D8A"/>
    <w:rsid w:val="00104275"/>
    <w:rsid w:val="001044B6"/>
    <w:rsid w:val="0010464A"/>
    <w:rsid w:val="001048D1"/>
    <w:rsid w:val="001053E8"/>
    <w:rsid w:val="00105584"/>
    <w:rsid w:val="0010588E"/>
    <w:rsid w:val="001059C5"/>
    <w:rsid w:val="001061A4"/>
    <w:rsid w:val="001067D0"/>
    <w:rsid w:val="001069D5"/>
    <w:rsid w:val="00106C76"/>
    <w:rsid w:val="0010708F"/>
    <w:rsid w:val="00107E1A"/>
    <w:rsid w:val="001106F2"/>
    <w:rsid w:val="00110EB5"/>
    <w:rsid w:val="0011133D"/>
    <w:rsid w:val="00111676"/>
    <w:rsid w:val="0011185F"/>
    <w:rsid w:val="0011193C"/>
    <w:rsid w:val="001122E5"/>
    <w:rsid w:val="00112725"/>
    <w:rsid w:val="00112AE7"/>
    <w:rsid w:val="00112F30"/>
    <w:rsid w:val="00113346"/>
    <w:rsid w:val="00113876"/>
    <w:rsid w:val="00113888"/>
    <w:rsid w:val="00113CCA"/>
    <w:rsid w:val="00114430"/>
    <w:rsid w:val="001147B1"/>
    <w:rsid w:val="00114D4D"/>
    <w:rsid w:val="00115776"/>
    <w:rsid w:val="00115983"/>
    <w:rsid w:val="00115A06"/>
    <w:rsid w:val="00115B0B"/>
    <w:rsid w:val="00116729"/>
    <w:rsid w:val="00117176"/>
    <w:rsid w:val="00117F07"/>
    <w:rsid w:val="00120415"/>
    <w:rsid w:val="001204C6"/>
    <w:rsid w:val="001205FC"/>
    <w:rsid w:val="00120DDE"/>
    <w:rsid w:val="00121143"/>
    <w:rsid w:val="00121EBF"/>
    <w:rsid w:val="0012214C"/>
    <w:rsid w:val="00122F25"/>
    <w:rsid w:val="00123084"/>
    <w:rsid w:val="001233F9"/>
    <w:rsid w:val="0012342C"/>
    <w:rsid w:val="00123548"/>
    <w:rsid w:val="00125193"/>
    <w:rsid w:val="0012579C"/>
    <w:rsid w:val="00125B89"/>
    <w:rsid w:val="0012669B"/>
    <w:rsid w:val="00126984"/>
    <w:rsid w:val="00126C4F"/>
    <w:rsid w:val="00126D0A"/>
    <w:rsid w:val="00126DEA"/>
    <w:rsid w:val="00126E62"/>
    <w:rsid w:val="001276CA"/>
    <w:rsid w:val="00127C44"/>
    <w:rsid w:val="001310B0"/>
    <w:rsid w:val="00131350"/>
    <w:rsid w:val="001315DA"/>
    <w:rsid w:val="00131C01"/>
    <w:rsid w:val="00131C24"/>
    <w:rsid w:val="00132325"/>
    <w:rsid w:val="0013248E"/>
    <w:rsid w:val="00132550"/>
    <w:rsid w:val="00132B46"/>
    <w:rsid w:val="00132D9A"/>
    <w:rsid w:val="00133606"/>
    <w:rsid w:val="00133B43"/>
    <w:rsid w:val="00133DB3"/>
    <w:rsid w:val="0013420A"/>
    <w:rsid w:val="0013494F"/>
    <w:rsid w:val="0013561B"/>
    <w:rsid w:val="00135803"/>
    <w:rsid w:val="00135980"/>
    <w:rsid w:val="0013624A"/>
    <w:rsid w:val="0013630F"/>
    <w:rsid w:val="0013672D"/>
    <w:rsid w:val="001368C2"/>
    <w:rsid w:val="0013786F"/>
    <w:rsid w:val="0014049F"/>
    <w:rsid w:val="0014079E"/>
    <w:rsid w:val="00140AC6"/>
    <w:rsid w:val="00142822"/>
    <w:rsid w:val="00142FE1"/>
    <w:rsid w:val="00143685"/>
    <w:rsid w:val="001437C7"/>
    <w:rsid w:val="00143AC4"/>
    <w:rsid w:val="00143D14"/>
    <w:rsid w:val="00144434"/>
    <w:rsid w:val="001446FB"/>
    <w:rsid w:val="001448F6"/>
    <w:rsid w:val="00144C2E"/>
    <w:rsid w:val="0014504E"/>
    <w:rsid w:val="001453A0"/>
    <w:rsid w:val="00145434"/>
    <w:rsid w:val="0014716E"/>
    <w:rsid w:val="001471E5"/>
    <w:rsid w:val="00150732"/>
    <w:rsid w:val="00150743"/>
    <w:rsid w:val="0015095E"/>
    <w:rsid w:val="00150AE3"/>
    <w:rsid w:val="00150D95"/>
    <w:rsid w:val="00151386"/>
    <w:rsid w:val="001518D3"/>
    <w:rsid w:val="00151BBB"/>
    <w:rsid w:val="00151D16"/>
    <w:rsid w:val="00152312"/>
    <w:rsid w:val="001532B7"/>
    <w:rsid w:val="00153D4B"/>
    <w:rsid w:val="001540F2"/>
    <w:rsid w:val="00154237"/>
    <w:rsid w:val="00154301"/>
    <w:rsid w:val="00154BD3"/>
    <w:rsid w:val="00154DD6"/>
    <w:rsid w:val="00155096"/>
    <w:rsid w:val="00155380"/>
    <w:rsid w:val="001555E5"/>
    <w:rsid w:val="00155921"/>
    <w:rsid w:val="0015717C"/>
    <w:rsid w:val="001571BB"/>
    <w:rsid w:val="001572C9"/>
    <w:rsid w:val="001577FC"/>
    <w:rsid w:val="00157952"/>
    <w:rsid w:val="001579A1"/>
    <w:rsid w:val="001579B1"/>
    <w:rsid w:val="00157E54"/>
    <w:rsid w:val="001601BD"/>
    <w:rsid w:val="001602B4"/>
    <w:rsid w:val="00160E90"/>
    <w:rsid w:val="00161F2D"/>
    <w:rsid w:val="001622B3"/>
    <w:rsid w:val="00162623"/>
    <w:rsid w:val="001629A3"/>
    <w:rsid w:val="00162C6A"/>
    <w:rsid w:val="00162D47"/>
    <w:rsid w:val="00163001"/>
    <w:rsid w:val="001639EC"/>
    <w:rsid w:val="001642A0"/>
    <w:rsid w:val="001645CF"/>
    <w:rsid w:val="00164719"/>
    <w:rsid w:val="00164A2F"/>
    <w:rsid w:val="00164BA0"/>
    <w:rsid w:val="00165459"/>
    <w:rsid w:val="00165CAD"/>
    <w:rsid w:val="00165FCB"/>
    <w:rsid w:val="00166B2E"/>
    <w:rsid w:val="00166E77"/>
    <w:rsid w:val="00166FC4"/>
    <w:rsid w:val="00166FEE"/>
    <w:rsid w:val="001670EB"/>
    <w:rsid w:val="001677AC"/>
    <w:rsid w:val="00167888"/>
    <w:rsid w:val="00167D35"/>
    <w:rsid w:val="00167EA4"/>
    <w:rsid w:val="00167FB6"/>
    <w:rsid w:val="00170313"/>
    <w:rsid w:val="00170C12"/>
    <w:rsid w:val="0017138D"/>
    <w:rsid w:val="00171390"/>
    <w:rsid w:val="00172088"/>
    <w:rsid w:val="001723D3"/>
    <w:rsid w:val="001729A6"/>
    <w:rsid w:val="00173BD9"/>
    <w:rsid w:val="00173CB5"/>
    <w:rsid w:val="00174433"/>
    <w:rsid w:val="0017472A"/>
    <w:rsid w:val="001747D1"/>
    <w:rsid w:val="0017530B"/>
    <w:rsid w:val="001755E1"/>
    <w:rsid w:val="00176124"/>
    <w:rsid w:val="001763C1"/>
    <w:rsid w:val="001763DF"/>
    <w:rsid w:val="001767AD"/>
    <w:rsid w:val="00176B46"/>
    <w:rsid w:val="00176CD6"/>
    <w:rsid w:val="001771CE"/>
    <w:rsid w:val="0018040A"/>
    <w:rsid w:val="001804C6"/>
    <w:rsid w:val="001804EA"/>
    <w:rsid w:val="0018078D"/>
    <w:rsid w:val="00181651"/>
    <w:rsid w:val="001817DC"/>
    <w:rsid w:val="00181A16"/>
    <w:rsid w:val="00181BDF"/>
    <w:rsid w:val="00181BE9"/>
    <w:rsid w:val="00182511"/>
    <w:rsid w:val="0018255C"/>
    <w:rsid w:val="001825B0"/>
    <w:rsid w:val="0018264D"/>
    <w:rsid w:val="00183450"/>
    <w:rsid w:val="001835BA"/>
    <w:rsid w:val="001837E9"/>
    <w:rsid w:val="00183CD8"/>
    <w:rsid w:val="00184F1E"/>
    <w:rsid w:val="001858AD"/>
    <w:rsid w:val="00185E79"/>
    <w:rsid w:val="00186C49"/>
    <w:rsid w:val="00187E6B"/>
    <w:rsid w:val="001909AC"/>
    <w:rsid w:val="00190A61"/>
    <w:rsid w:val="00190A7C"/>
    <w:rsid w:val="00190BC2"/>
    <w:rsid w:val="00191D9C"/>
    <w:rsid w:val="001924C9"/>
    <w:rsid w:val="001928B3"/>
    <w:rsid w:val="00192B6F"/>
    <w:rsid w:val="00192F61"/>
    <w:rsid w:val="00193160"/>
    <w:rsid w:val="00193BF1"/>
    <w:rsid w:val="00193C3E"/>
    <w:rsid w:val="001948B0"/>
    <w:rsid w:val="0019491F"/>
    <w:rsid w:val="00194C8F"/>
    <w:rsid w:val="0019519B"/>
    <w:rsid w:val="00196081"/>
    <w:rsid w:val="00197179"/>
    <w:rsid w:val="00197560"/>
    <w:rsid w:val="00197768"/>
    <w:rsid w:val="001A0242"/>
    <w:rsid w:val="001A0371"/>
    <w:rsid w:val="001A039E"/>
    <w:rsid w:val="001A1051"/>
    <w:rsid w:val="001A10F0"/>
    <w:rsid w:val="001A1147"/>
    <w:rsid w:val="001A18FD"/>
    <w:rsid w:val="001A2215"/>
    <w:rsid w:val="001A28A1"/>
    <w:rsid w:val="001A28C9"/>
    <w:rsid w:val="001A328C"/>
    <w:rsid w:val="001A3342"/>
    <w:rsid w:val="001A342E"/>
    <w:rsid w:val="001A38A1"/>
    <w:rsid w:val="001A3E3D"/>
    <w:rsid w:val="001A40D1"/>
    <w:rsid w:val="001A4245"/>
    <w:rsid w:val="001A45F5"/>
    <w:rsid w:val="001A485F"/>
    <w:rsid w:val="001A4FFF"/>
    <w:rsid w:val="001A5289"/>
    <w:rsid w:val="001A52E7"/>
    <w:rsid w:val="001A5603"/>
    <w:rsid w:val="001A5698"/>
    <w:rsid w:val="001A5966"/>
    <w:rsid w:val="001A5BDA"/>
    <w:rsid w:val="001A5EF0"/>
    <w:rsid w:val="001A5FDB"/>
    <w:rsid w:val="001A65B3"/>
    <w:rsid w:val="001A7049"/>
    <w:rsid w:val="001A733F"/>
    <w:rsid w:val="001A73EE"/>
    <w:rsid w:val="001A7687"/>
    <w:rsid w:val="001A788D"/>
    <w:rsid w:val="001B05A0"/>
    <w:rsid w:val="001B0D2D"/>
    <w:rsid w:val="001B1198"/>
    <w:rsid w:val="001B19C3"/>
    <w:rsid w:val="001B1A7F"/>
    <w:rsid w:val="001B1C5F"/>
    <w:rsid w:val="001B1E40"/>
    <w:rsid w:val="001B1FFA"/>
    <w:rsid w:val="001B23AF"/>
    <w:rsid w:val="001B2577"/>
    <w:rsid w:val="001B2626"/>
    <w:rsid w:val="001B3026"/>
    <w:rsid w:val="001B313C"/>
    <w:rsid w:val="001B411F"/>
    <w:rsid w:val="001B4A5C"/>
    <w:rsid w:val="001B51E5"/>
    <w:rsid w:val="001B55B3"/>
    <w:rsid w:val="001B6106"/>
    <w:rsid w:val="001B6265"/>
    <w:rsid w:val="001B62E7"/>
    <w:rsid w:val="001B68DC"/>
    <w:rsid w:val="001B699B"/>
    <w:rsid w:val="001B699C"/>
    <w:rsid w:val="001B6E82"/>
    <w:rsid w:val="001B766C"/>
    <w:rsid w:val="001B777E"/>
    <w:rsid w:val="001B7843"/>
    <w:rsid w:val="001B7974"/>
    <w:rsid w:val="001B79EB"/>
    <w:rsid w:val="001C040D"/>
    <w:rsid w:val="001C0A52"/>
    <w:rsid w:val="001C0AE3"/>
    <w:rsid w:val="001C0F41"/>
    <w:rsid w:val="001C1A40"/>
    <w:rsid w:val="001C30AB"/>
    <w:rsid w:val="001C4C13"/>
    <w:rsid w:val="001C4FA6"/>
    <w:rsid w:val="001C511A"/>
    <w:rsid w:val="001C56D8"/>
    <w:rsid w:val="001C6B07"/>
    <w:rsid w:val="001C6B8C"/>
    <w:rsid w:val="001C70F0"/>
    <w:rsid w:val="001C764E"/>
    <w:rsid w:val="001C7DA5"/>
    <w:rsid w:val="001D0363"/>
    <w:rsid w:val="001D06F7"/>
    <w:rsid w:val="001D0E45"/>
    <w:rsid w:val="001D162F"/>
    <w:rsid w:val="001D18DF"/>
    <w:rsid w:val="001D1A86"/>
    <w:rsid w:val="001D1B1D"/>
    <w:rsid w:val="001D1E49"/>
    <w:rsid w:val="001D20CC"/>
    <w:rsid w:val="001D21C4"/>
    <w:rsid w:val="001D2211"/>
    <w:rsid w:val="001D22B1"/>
    <w:rsid w:val="001D2542"/>
    <w:rsid w:val="001D57D5"/>
    <w:rsid w:val="001D5AB6"/>
    <w:rsid w:val="001D5B23"/>
    <w:rsid w:val="001D5E32"/>
    <w:rsid w:val="001D62D2"/>
    <w:rsid w:val="001D6D96"/>
    <w:rsid w:val="001D6E0D"/>
    <w:rsid w:val="001E035A"/>
    <w:rsid w:val="001E03C4"/>
    <w:rsid w:val="001E0571"/>
    <w:rsid w:val="001E0951"/>
    <w:rsid w:val="001E0B8E"/>
    <w:rsid w:val="001E1052"/>
    <w:rsid w:val="001E1088"/>
    <w:rsid w:val="001E132D"/>
    <w:rsid w:val="001E1D3B"/>
    <w:rsid w:val="001E1E86"/>
    <w:rsid w:val="001E20C8"/>
    <w:rsid w:val="001E21B1"/>
    <w:rsid w:val="001E2249"/>
    <w:rsid w:val="001E26D8"/>
    <w:rsid w:val="001E2940"/>
    <w:rsid w:val="001E2DCA"/>
    <w:rsid w:val="001E2F45"/>
    <w:rsid w:val="001E2F93"/>
    <w:rsid w:val="001E2FE1"/>
    <w:rsid w:val="001E3128"/>
    <w:rsid w:val="001E377A"/>
    <w:rsid w:val="001E39D4"/>
    <w:rsid w:val="001E4103"/>
    <w:rsid w:val="001E4281"/>
    <w:rsid w:val="001E4554"/>
    <w:rsid w:val="001E4755"/>
    <w:rsid w:val="001E4950"/>
    <w:rsid w:val="001E614A"/>
    <w:rsid w:val="001E6192"/>
    <w:rsid w:val="001E61E5"/>
    <w:rsid w:val="001E6483"/>
    <w:rsid w:val="001E6F20"/>
    <w:rsid w:val="001E767A"/>
    <w:rsid w:val="001E76D5"/>
    <w:rsid w:val="001E7941"/>
    <w:rsid w:val="001E7A8D"/>
    <w:rsid w:val="001E7D7B"/>
    <w:rsid w:val="001F0038"/>
    <w:rsid w:val="001F03EB"/>
    <w:rsid w:val="001F0819"/>
    <w:rsid w:val="001F0D42"/>
    <w:rsid w:val="001F0DC7"/>
    <w:rsid w:val="001F1458"/>
    <w:rsid w:val="001F1D65"/>
    <w:rsid w:val="001F1EA6"/>
    <w:rsid w:val="001F2159"/>
    <w:rsid w:val="001F2BB8"/>
    <w:rsid w:val="001F2DD9"/>
    <w:rsid w:val="001F2EAA"/>
    <w:rsid w:val="001F2F26"/>
    <w:rsid w:val="001F3056"/>
    <w:rsid w:val="001F30AD"/>
    <w:rsid w:val="001F3EA6"/>
    <w:rsid w:val="001F4280"/>
    <w:rsid w:val="001F43C5"/>
    <w:rsid w:val="001F4484"/>
    <w:rsid w:val="001F44B3"/>
    <w:rsid w:val="001F4647"/>
    <w:rsid w:val="001F4CF7"/>
    <w:rsid w:val="001F4E17"/>
    <w:rsid w:val="001F5004"/>
    <w:rsid w:val="001F5171"/>
    <w:rsid w:val="001F53E6"/>
    <w:rsid w:val="001F53FD"/>
    <w:rsid w:val="001F560D"/>
    <w:rsid w:val="001F5AFD"/>
    <w:rsid w:val="001F5ECD"/>
    <w:rsid w:val="001F5F70"/>
    <w:rsid w:val="001F5FEE"/>
    <w:rsid w:val="001F6A40"/>
    <w:rsid w:val="001F6E51"/>
    <w:rsid w:val="001F7444"/>
    <w:rsid w:val="001F7C6C"/>
    <w:rsid w:val="001F7D2F"/>
    <w:rsid w:val="001F7E72"/>
    <w:rsid w:val="001F7ED0"/>
    <w:rsid w:val="002000CF"/>
    <w:rsid w:val="00200DEB"/>
    <w:rsid w:val="00201284"/>
    <w:rsid w:val="00201C67"/>
    <w:rsid w:val="0020258E"/>
    <w:rsid w:val="002033E0"/>
    <w:rsid w:val="0020376E"/>
    <w:rsid w:val="00203BD7"/>
    <w:rsid w:val="00204006"/>
    <w:rsid w:val="00204420"/>
    <w:rsid w:val="002047D8"/>
    <w:rsid w:val="00205042"/>
    <w:rsid w:val="00205DF7"/>
    <w:rsid w:val="0020613E"/>
    <w:rsid w:val="00206342"/>
    <w:rsid w:val="00206436"/>
    <w:rsid w:val="0020663C"/>
    <w:rsid w:val="00206ADB"/>
    <w:rsid w:val="00207170"/>
    <w:rsid w:val="0020726B"/>
    <w:rsid w:val="002072E5"/>
    <w:rsid w:val="00207359"/>
    <w:rsid w:val="00207DE5"/>
    <w:rsid w:val="0021033A"/>
    <w:rsid w:val="00210554"/>
    <w:rsid w:val="00210555"/>
    <w:rsid w:val="00210B8B"/>
    <w:rsid w:val="00210CD7"/>
    <w:rsid w:val="0021145C"/>
    <w:rsid w:val="0021186C"/>
    <w:rsid w:val="00211AB1"/>
    <w:rsid w:val="00211B4D"/>
    <w:rsid w:val="00211DA1"/>
    <w:rsid w:val="002120F3"/>
    <w:rsid w:val="002123DF"/>
    <w:rsid w:val="00212631"/>
    <w:rsid w:val="00213216"/>
    <w:rsid w:val="002132FF"/>
    <w:rsid w:val="00213EF8"/>
    <w:rsid w:val="002145E6"/>
    <w:rsid w:val="002145FA"/>
    <w:rsid w:val="00214863"/>
    <w:rsid w:val="0021490A"/>
    <w:rsid w:val="00214B0B"/>
    <w:rsid w:val="002151CC"/>
    <w:rsid w:val="00215304"/>
    <w:rsid w:val="002156B4"/>
    <w:rsid w:val="00216F06"/>
    <w:rsid w:val="00217455"/>
    <w:rsid w:val="002178AE"/>
    <w:rsid w:val="00217A98"/>
    <w:rsid w:val="00217E0B"/>
    <w:rsid w:val="00220AA8"/>
    <w:rsid w:val="00220CCE"/>
    <w:rsid w:val="0022158C"/>
    <w:rsid w:val="002218E2"/>
    <w:rsid w:val="0022197B"/>
    <w:rsid w:val="00222559"/>
    <w:rsid w:val="00222657"/>
    <w:rsid w:val="00222E4C"/>
    <w:rsid w:val="00222EF8"/>
    <w:rsid w:val="0022328B"/>
    <w:rsid w:val="00223DA2"/>
    <w:rsid w:val="00223DF4"/>
    <w:rsid w:val="00224059"/>
    <w:rsid w:val="00224E6E"/>
    <w:rsid w:val="00224FCD"/>
    <w:rsid w:val="0022561F"/>
    <w:rsid w:val="00225785"/>
    <w:rsid w:val="00225B3D"/>
    <w:rsid w:val="00225E30"/>
    <w:rsid w:val="00226325"/>
    <w:rsid w:val="002265AE"/>
    <w:rsid w:val="00226B2D"/>
    <w:rsid w:val="00226B49"/>
    <w:rsid w:val="00226BD4"/>
    <w:rsid w:val="00226C89"/>
    <w:rsid w:val="002270A7"/>
    <w:rsid w:val="002271A1"/>
    <w:rsid w:val="00227640"/>
    <w:rsid w:val="00227EE6"/>
    <w:rsid w:val="0023002F"/>
    <w:rsid w:val="0023068D"/>
    <w:rsid w:val="00230D85"/>
    <w:rsid w:val="00231125"/>
    <w:rsid w:val="0023121D"/>
    <w:rsid w:val="00231799"/>
    <w:rsid w:val="0023196D"/>
    <w:rsid w:val="00231B5A"/>
    <w:rsid w:val="00232B71"/>
    <w:rsid w:val="002339CE"/>
    <w:rsid w:val="002347ED"/>
    <w:rsid w:val="002351F0"/>
    <w:rsid w:val="002352D3"/>
    <w:rsid w:val="00235430"/>
    <w:rsid w:val="00235C24"/>
    <w:rsid w:val="00235CA8"/>
    <w:rsid w:val="00235F15"/>
    <w:rsid w:val="0023641C"/>
    <w:rsid w:val="00240AD0"/>
    <w:rsid w:val="00241726"/>
    <w:rsid w:val="002426D8"/>
    <w:rsid w:val="00242A6C"/>
    <w:rsid w:val="002430ED"/>
    <w:rsid w:val="0024366C"/>
    <w:rsid w:val="00244395"/>
    <w:rsid w:val="00245EB3"/>
    <w:rsid w:val="0024621D"/>
    <w:rsid w:val="002463CF"/>
    <w:rsid w:val="00246CF7"/>
    <w:rsid w:val="00246EC5"/>
    <w:rsid w:val="002473EB"/>
    <w:rsid w:val="0024753B"/>
    <w:rsid w:val="00250115"/>
    <w:rsid w:val="00251142"/>
    <w:rsid w:val="00251C21"/>
    <w:rsid w:val="00251E0E"/>
    <w:rsid w:val="00252431"/>
    <w:rsid w:val="00253219"/>
    <w:rsid w:val="00253222"/>
    <w:rsid w:val="00253286"/>
    <w:rsid w:val="00253665"/>
    <w:rsid w:val="00254659"/>
    <w:rsid w:val="00254757"/>
    <w:rsid w:val="002547A2"/>
    <w:rsid w:val="002549DA"/>
    <w:rsid w:val="00254F8C"/>
    <w:rsid w:val="0025541E"/>
    <w:rsid w:val="00255A23"/>
    <w:rsid w:val="00255CC3"/>
    <w:rsid w:val="00255FC4"/>
    <w:rsid w:val="00256220"/>
    <w:rsid w:val="0025668F"/>
    <w:rsid w:val="00256A59"/>
    <w:rsid w:val="00256E8B"/>
    <w:rsid w:val="0025763A"/>
    <w:rsid w:val="00257C16"/>
    <w:rsid w:val="00257DB4"/>
    <w:rsid w:val="002613DB"/>
    <w:rsid w:val="00261815"/>
    <w:rsid w:val="00261C13"/>
    <w:rsid w:val="00261F1F"/>
    <w:rsid w:val="002620FE"/>
    <w:rsid w:val="00262285"/>
    <w:rsid w:val="00262847"/>
    <w:rsid w:val="00264322"/>
    <w:rsid w:val="0026437B"/>
    <w:rsid w:val="002646FB"/>
    <w:rsid w:val="0026489C"/>
    <w:rsid w:val="00264A7C"/>
    <w:rsid w:val="00264C7D"/>
    <w:rsid w:val="00264EF6"/>
    <w:rsid w:val="00265016"/>
    <w:rsid w:val="002651BD"/>
    <w:rsid w:val="00265624"/>
    <w:rsid w:val="00265691"/>
    <w:rsid w:val="00265974"/>
    <w:rsid w:val="00265980"/>
    <w:rsid w:val="00265CE4"/>
    <w:rsid w:val="00265CF4"/>
    <w:rsid w:val="002667D7"/>
    <w:rsid w:val="00266BDC"/>
    <w:rsid w:val="0026752E"/>
    <w:rsid w:val="00267795"/>
    <w:rsid w:val="00267949"/>
    <w:rsid w:val="002703FD"/>
    <w:rsid w:val="002707CB"/>
    <w:rsid w:val="00272282"/>
    <w:rsid w:val="00272951"/>
    <w:rsid w:val="00272BA9"/>
    <w:rsid w:val="00273400"/>
    <w:rsid w:val="002744A3"/>
    <w:rsid w:val="002748C9"/>
    <w:rsid w:val="00274DE7"/>
    <w:rsid w:val="00274F69"/>
    <w:rsid w:val="00275598"/>
    <w:rsid w:val="00275697"/>
    <w:rsid w:val="00275AAB"/>
    <w:rsid w:val="00275D21"/>
    <w:rsid w:val="002761CE"/>
    <w:rsid w:val="00276215"/>
    <w:rsid w:val="0027792F"/>
    <w:rsid w:val="0028008D"/>
    <w:rsid w:val="00280777"/>
    <w:rsid w:val="00281A19"/>
    <w:rsid w:val="00281BB2"/>
    <w:rsid w:val="00281DE5"/>
    <w:rsid w:val="0028244D"/>
    <w:rsid w:val="0028266C"/>
    <w:rsid w:val="0028283D"/>
    <w:rsid w:val="002828AA"/>
    <w:rsid w:val="00282F70"/>
    <w:rsid w:val="00283D95"/>
    <w:rsid w:val="00284C01"/>
    <w:rsid w:val="00284EC2"/>
    <w:rsid w:val="00284FF6"/>
    <w:rsid w:val="002859D7"/>
    <w:rsid w:val="00285C4E"/>
    <w:rsid w:val="0028603C"/>
    <w:rsid w:val="002862D8"/>
    <w:rsid w:val="0028632B"/>
    <w:rsid w:val="00286985"/>
    <w:rsid w:val="00286DBD"/>
    <w:rsid w:val="00286DD7"/>
    <w:rsid w:val="00287400"/>
    <w:rsid w:val="00287580"/>
    <w:rsid w:val="00287726"/>
    <w:rsid w:val="00287E1E"/>
    <w:rsid w:val="00291272"/>
    <w:rsid w:val="0029162B"/>
    <w:rsid w:val="00291980"/>
    <w:rsid w:val="002919C8"/>
    <w:rsid w:val="00291E8A"/>
    <w:rsid w:val="00291EDD"/>
    <w:rsid w:val="002922F3"/>
    <w:rsid w:val="002924E3"/>
    <w:rsid w:val="002926A6"/>
    <w:rsid w:val="002926A8"/>
    <w:rsid w:val="002927AA"/>
    <w:rsid w:val="002929C1"/>
    <w:rsid w:val="00293623"/>
    <w:rsid w:val="00293819"/>
    <w:rsid w:val="00294FBC"/>
    <w:rsid w:val="0029529D"/>
    <w:rsid w:val="00295996"/>
    <w:rsid w:val="00295A4B"/>
    <w:rsid w:val="00295C81"/>
    <w:rsid w:val="00295E8F"/>
    <w:rsid w:val="00297FE3"/>
    <w:rsid w:val="002A03C3"/>
    <w:rsid w:val="002A0B24"/>
    <w:rsid w:val="002A0F46"/>
    <w:rsid w:val="002A161B"/>
    <w:rsid w:val="002A1714"/>
    <w:rsid w:val="002A1738"/>
    <w:rsid w:val="002A1962"/>
    <w:rsid w:val="002A1E76"/>
    <w:rsid w:val="002A1F1B"/>
    <w:rsid w:val="002A26E9"/>
    <w:rsid w:val="002A28EC"/>
    <w:rsid w:val="002A3526"/>
    <w:rsid w:val="002A3676"/>
    <w:rsid w:val="002A37AD"/>
    <w:rsid w:val="002A3A9D"/>
    <w:rsid w:val="002A3D9B"/>
    <w:rsid w:val="002A45E3"/>
    <w:rsid w:val="002A4720"/>
    <w:rsid w:val="002A4908"/>
    <w:rsid w:val="002A4B9C"/>
    <w:rsid w:val="002A5165"/>
    <w:rsid w:val="002A5361"/>
    <w:rsid w:val="002A5D7A"/>
    <w:rsid w:val="002A60DC"/>
    <w:rsid w:val="002A6A1B"/>
    <w:rsid w:val="002A6D8E"/>
    <w:rsid w:val="002A6E1E"/>
    <w:rsid w:val="002A7419"/>
    <w:rsid w:val="002A7D8E"/>
    <w:rsid w:val="002A7FAC"/>
    <w:rsid w:val="002B13E0"/>
    <w:rsid w:val="002B17B3"/>
    <w:rsid w:val="002B1E23"/>
    <w:rsid w:val="002B209F"/>
    <w:rsid w:val="002B2149"/>
    <w:rsid w:val="002B254E"/>
    <w:rsid w:val="002B283E"/>
    <w:rsid w:val="002B298F"/>
    <w:rsid w:val="002B29AA"/>
    <w:rsid w:val="002B2C9D"/>
    <w:rsid w:val="002B3297"/>
    <w:rsid w:val="002B3A00"/>
    <w:rsid w:val="002B4621"/>
    <w:rsid w:val="002B4C55"/>
    <w:rsid w:val="002B4CE8"/>
    <w:rsid w:val="002B4DBC"/>
    <w:rsid w:val="002B4DCB"/>
    <w:rsid w:val="002B515E"/>
    <w:rsid w:val="002B558D"/>
    <w:rsid w:val="002B55E2"/>
    <w:rsid w:val="002B5CAF"/>
    <w:rsid w:val="002B614D"/>
    <w:rsid w:val="002B6965"/>
    <w:rsid w:val="002B6B08"/>
    <w:rsid w:val="002B6EAF"/>
    <w:rsid w:val="002B72E9"/>
    <w:rsid w:val="002B7567"/>
    <w:rsid w:val="002B758A"/>
    <w:rsid w:val="002B7615"/>
    <w:rsid w:val="002B7618"/>
    <w:rsid w:val="002B78E7"/>
    <w:rsid w:val="002B7D25"/>
    <w:rsid w:val="002C08BD"/>
    <w:rsid w:val="002C0E04"/>
    <w:rsid w:val="002C0E38"/>
    <w:rsid w:val="002C0FC1"/>
    <w:rsid w:val="002C12BB"/>
    <w:rsid w:val="002C1433"/>
    <w:rsid w:val="002C14E5"/>
    <w:rsid w:val="002C1B08"/>
    <w:rsid w:val="002C2207"/>
    <w:rsid w:val="002C27CB"/>
    <w:rsid w:val="002C2C32"/>
    <w:rsid w:val="002C2F66"/>
    <w:rsid w:val="002C32FC"/>
    <w:rsid w:val="002C3CC0"/>
    <w:rsid w:val="002C3D49"/>
    <w:rsid w:val="002C4183"/>
    <w:rsid w:val="002C4567"/>
    <w:rsid w:val="002C4892"/>
    <w:rsid w:val="002C52CD"/>
    <w:rsid w:val="002C680A"/>
    <w:rsid w:val="002C6CA5"/>
    <w:rsid w:val="002C6D28"/>
    <w:rsid w:val="002C6E06"/>
    <w:rsid w:val="002C6E3F"/>
    <w:rsid w:val="002C6EE4"/>
    <w:rsid w:val="002C7962"/>
    <w:rsid w:val="002C7998"/>
    <w:rsid w:val="002C7A7C"/>
    <w:rsid w:val="002D011C"/>
    <w:rsid w:val="002D079F"/>
    <w:rsid w:val="002D0E53"/>
    <w:rsid w:val="002D1021"/>
    <w:rsid w:val="002D12F1"/>
    <w:rsid w:val="002D131D"/>
    <w:rsid w:val="002D13BF"/>
    <w:rsid w:val="002D1500"/>
    <w:rsid w:val="002D1A1F"/>
    <w:rsid w:val="002D1C29"/>
    <w:rsid w:val="002D1D41"/>
    <w:rsid w:val="002D1E3B"/>
    <w:rsid w:val="002D2387"/>
    <w:rsid w:val="002D23EB"/>
    <w:rsid w:val="002D24C2"/>
    <w:rsid w:val="002D2B41"/>
    <w:rsid w:val="002D2DBA"/>
    <w:rsid w:val="002D2F6B"/>
    <w:rsid w:val="002D326E"/>
    <w:rsid w:val="002D3453"/>
    <w:rsid w:val="002D365E"/>
    <w:rsid w:val="002D4471"/>
    <w:rsid w:val="002D4E1B"/>
    <w:rsid w:val="002D5494"/>
    <w:rsid w:val="002D5CA2"/>
    <w:rsid w:val="002D6A6D"/>
    <w:rsid w:val="002D7107"/>
    <w:rsid w:val="002D7559"/>
    <w:rsid w:val="002D76B2"/>
    <w:rsid w:val="002D7AF8"/>
    <w:rsid w:val="002D7F1A"/>
    <w:rsid w:val="002E0054"/>
    <w:rsid w:val="002E0308"/>
    <w:rsid w:val="002E0ADD"/>
    <w:rsid w:val="002E0E74"/>
    <w:rsid w:val="002E0FF3"/>
    <w:rsid w:val="002E107F"/>
    <w:rsid w:val="002E1158"/>
    <w:rsid w:val="002E15C0"/>
    <w:rsid w:val="002E15CB"/>
    <w:rsid w:val="002E1603"/>
    <w:rsid w:val="002E1900"/>
    <w:rsid w:val="002E1F6F"/>
    <w:rsid w:val="002E2A19"/>
    <w:rsid w:val="002E2BFF"/>
    <w:rsid w:val="002E3B6D"/>
    <w:rsid w:val="002E3BDF"/>
    <w:rsid w:val="002E3F3F"/>
    <w:rsid w:val="002E4AC6"/>
    <w:rsid w:val="002E4E36"/>
    <w:rsid w:val="002E4E63"/>
    <w:rsid w:val="002E50FB"/>
    <w:rsid w:val="002E5410"/>
    <w:rsid w:val="002E5494"/>
    <w:rsid w:val="002E54D1"/>
    <w:rsid w:val="002E554C"/>
    <w:rsid w:val="002E56E3"/>
    <w:rsid w:val="002E5D40"/>
    <w:rsid w:val="002E5EA4"/>
    <w:rsid w:val="002E6449"/>
    <w:rsid w:val="002E67B3"/>
    <w:rsid w:val="002E68EB"/>
    <w:rsid w:val="002E6A4D"/>
    <w:rsid w:val="002E7004"/>
    <w:rsid w:val="002E7CE6"/>
    <w:rsid w:val="002E7D78"/>
    <w:rsid w:val="002E7E0D"/>
    <w:rsid w:val="002F03DD"/>
    <w:rsid w:val="002F07B9"/>
    <w:rsid w:val="002F0EB6"/>
    <w:rsid w:val="002F0F62"/>
    <w:rsid w:val="002F1075"/>
    <w:rsid w:val="002F1621"/>
    <w:rsid w:val="002F173E"/>
    <w:rsid w:val="002F17DF"/>
    <w:rsid w:val="002F1E53"/>
    <w:rsid w:val="002F2CAA"/>
    <w:rsid w:val="002F3588"/>
    <w:rsid w:val="002F3EA9"/>
    <w:rsid w:val="002F48C2"/>
    <w:rsid w:val="002F492B"/>
    <w:rsid w:val="002F5545"/>
    <w:rsid w:val="002F558B"/>
    <w:rsid w:val="002F5BD6"/>
    <w:rsid w:val="002F5F10"/>
    <w:rsid w:val="002F5F83"/>
    <w:rsid w:val="002F6803"/>
    <w:rsid w:val="002F69AB"/>
    <w:rsid w:val="002F71FA"/>
    <w:rsid w:val="002F73C1"/>
    <w:rsid w:val="002F7A67"/>
    <w:rsid w:val="002F7BC0"/>
    <w:rsid w:val="002F7DF0"/>
    <w:rsid w:val="002F7FCA"/>
    <w:rsid w:val="0030052C"/>
    <w:rsid w:val="003007A7"/>
    <w:rsid w:val="00301037"/>
    <w:rsid w:val="00301376"/>
    <w:rsid w:val="0030224A"/>
    <w:rsid w:val="00302CD7"/>
    <w:rsid w:val="003031FA"/>
    <w:rsid w:val="003036F2"/>
    <w:rsid w:val="00303738"/>
    <w:rsid w:val="003039FF"/>
    <w:rsid w:val="00303FC5"/>
    <w:rsid w:val="0030437E"/>
    <w:rsid w:val="00304C1F"/>
    <w:rsid w:val="00304DBE"/>
    <w:rsid w:val="003055C0"/>
    <w:rsid w:val="00305B8B"/>
    <w:rsid w:val="00306571"/>
    <w:rsid w:val="003065DC"/>
    <w:rsid w:val="0030673A"/>
    <w:rsid w:val="00306A96"/>
    <w:rsid w:val="00306C7F"/>
    <w:rsid w:val="00306E2E"/>
    <w:rsid w:val="00306F16"/>
    <w:rsid w:val="00307373"/>
    <w:rsid w:val="003078ED"/>
    <w:rsid w:val="003104B9"/>
    <w:rsid w:val="003106C0"/>
    <w:rsid w:val="003109EA"/>
    <w:rsid w:val="0031100D"/>
    <w:rsid w:val="0031185E"/>
    <w:rsid w:val="00311A32"/>
    <w:rsid w:val="00311DB0"/>
    <w:rsid w:val="00311E25"/>
    <w:rsid w:val="0031258E"/>
    <w:rsid w:val="003127D6"/>
    <w:rsid w:val="00312AD2"/>
    <w:rsid w:val="00312E98"/>
    <w:rsid w:val="003131EB"/>
    <w:rsid w:val="0031348B"/>
    <w:rsid w:val="003134F8"/>
    <w:rsid w:val="003140EF"/>
    <w:rsid w:val="003143D5"/>
    <w:rsid w:val="00314A84"/>
    <w:rsid w:val="003153F8"/>
    <w:rsid w:val="0031594A"/>
    <w:rsid w:val="00315D5E"/>
    <w:rsid w:val="00315EEF"/>
    <w:rsid w:val="003170A9"/>
    <w:rsid w:val="003172A2"/>
    <w:rsid w:val="00317748"/>
    <w:rsid w:val="00317A14"/>
    <w:rsid w:val="00317AD0"/>
    <w:rsid w:val="00317FB5"/>
    <w:rsid w:val="0032039F"/>
    <w:rsid w:val="00320F76"/>
    <w:rsid w:val="00321138"/>
    <w:rsid w:val="00321214"/>
    <w:rsid w:val="00321616"/>
    <w:rsid w:val="00321B27"/>
    <w:rsid w:val="00321EB6"/>
    <w:rsid w:val="00323315"/>
    <w:rsid w:val="0032382A"/>
    <w:rsid w:val="00323EC9"/>
    <w:rsid w:val="00324A85"/>
    <w:rsid w:val="00324D08"/>
    <w:rsid w:val="00324EE5"/>
    <w:rsid w:val="003253FD"/>
    <w:rsid w:val="00325461"/>
    <w:rsid w:val="00325C2F"/>
    <w:rsid w:val="00326657"/>
    <w:rsid w:val="00326BB1"/>
    <w:rsid w:val="00327429"/>
    <w:rsid w:val="00327501"/>
    <w:rsid w:val="003300BE"/>
    <w:rsid w:val="0033014C"/>
    <w:rsid w:val="003306E1"/>
    <w:rsid w:val="00330D34"/>
    <w:rsid w:val="00331128"/>
    <w:rsid w:val="0033193A"/>
    <w:rsid w:val="003320E4"/>
    <w:rsid w:val="003338E6"/>
    <w:rsid w:val="00333BC2"/>
    <w:rsid w:val="00333F55"/>
    <w:rsid w:val="00334119"/>
    <w:rsid w:val="003348B5"/>
    <w:rsid w:val="00334FA0"/>
    <w:rsid w:val="0033525D"/>
    <w:rsid w:val="00335D52"/>
    <w:rsid w:val="00335E76"/>
    <w:rsid w:val="00335F82"/>
    <w:rsid w:val="00336317"/>
    <w:rsid w:val="00336655"/>
    <w:rsid w:val="00336D2F"/>
    <w:rsid w:val="00336E15"/>
    <w:rsid w:val="00336E41"/>
    <w:rsid w:val="00337B16"/>
    <w:rsid w:val="00337C2A"/>
    <w:rsid w:val="00337FB5"/>
    <w:rsid w:val="00340902"/>
    <w:rsid w:val="003409E9"/>
    <w:rsid w:val="00340B71"/>
    <w:rsid w:val="003414F3"/>
    <w:rsid w:val="003415A8"/>
    <w:rsid w:val="0034195C"/>
    <w:rsid w:val="00342271"/>
    <w:rsid w:val="0034251D"/>
    <w:rsid w:val="00342552"/>
    <w:rsid w:val="003426A4"/>
    <w:rsid w:val="00342AC5"/>
    <w:rsid w:val="00342CFF"/>
    <w:rsid w:val="0034317C"/>
    <w:rsid w:val="00343530"/>
    <w:rsid w:val="00343602"/>
    <w:rsid w:val="00343672"/>
    <w:rsid w:val="0034373C"/>
    <w:rsid w:val="00343A88"/>
    <w:rsid w:val="003447E5"/>
    <w:rsid w:val="00344992"/>
    <w:rsid w:val="00345566"/>
    <w:rsid w:val="003457E9"/>
    <w:rsid w:val="0034589F"/>
    <w:rsid w:val="00345BAC"/>
    <w:rsid w:val="00345FED"/>
    <w:rsid w:val="00346472"/>
    <w:rsid w:val="003466D0"/>
    <w:rsid w:val="0034689D"/>
    <w:rsid w:val="00347375"/>
    <w:rsid w:val="00347499"/>
    <w:rsid w:val="00347606"/>
    <w:rsid w:val="00347CBB"/>
    <w:rsid w:val="00347D61"/>
    <w:rsid w:val="00350351"/>
    <w:rsid w:val="00351035"/>
    <w:rsid w:val="0035107A"/>
    <w:rsid w:val="003510C9"/>
    <w:rsid w:val="00351492"/>
    <w:rsid w:val="00351CA6"/>
    <w:rsid w:val="00351CAE"/>
    <w:rsid w:val="00351F28"/>
    <w:rsid w:val="00352472"/>
    <w:rsid w:val="00352628"/>
    <w:rsid w:val="00352BF3"/>
    <w:rsid w:val="00353118"/>
    <w:rsid w:val="00353DC6"/>
    <w:rsid w:val="00353E0C"/>
    <w:rsid w:val="00353E77"/>
    <w:rsid w:val="00354B83"/>
    <w:rsid w:val="00354F82"/>
    <w:rsid w:val="0035613E"/>
    <w:rsid w:val="00356323"/>
    <w:rsid w:val="003566BA"/>
    <w:rsid w:val="003570DF"/>
    <w:rsid w:val="00357706"/>
    <w:rsid w:val="0035791D"/>
    <w:rsid w:val="0036037E"/>
    <w:rsid w:val="00360FE6"/>
    <w:rsid w:val="00361110"/>
    <w:rsid w:val="00361C50"/>
    <w:rsid w:val="00361DF7"/>
    <w:rsid w:val="00362294"/>
    <w:rsid w:val="003622DD"/>
    <w:rsid w:val="0036236C"/>
    <w:rsid w:val="00362900"/>
    <w:rsid w:val="00362D5D"/>
    <w:rsid w:val="00362E51"/>
    <w:rsid w:val="003630CB"/>
    <w:rsid w:val="003630CD"/>
    <w:rsid w:val="00363B8C"/>
    <w:rsid w:val="00363EE9"/>
    <w:rsid w:val="00365091"/>
    <w:rsid w:val="00365299"/>
    <w:rsid w:val="003661AD"/>
    <w:rsid w:val="003665C3"/>
    <w:rsid w:val="00366919"/>
    <w:rsid w:val="00366C78"/>
    <w:rsid w:val="00366DC8"/>
    <w:rsid w:val="00366ECA"/>
    <w:rsid w:val="0036732C"/>
    <w:rsid w:val="0036732E"/>
    <w:rsid w:val="0036748C"/>
    <w:rsid w:val="003677A5"/>
    <w:rsid w:val="0036792D"/>
    <w:rsid w:val="00367E2A"/>
    <w:rsid w:val="003701EF"/>
    <w:rsid w:val="003707CC"/>
    <w:rsid w:val="00370C02"/>
    <w:rsid w:val="00371252"/>
    <w:rsid w:val="0037131C"/>
    <w:rsid w:val="00371914"/>
    <w:rsid w:val="00371A01"/>
    <w:rsid w:val="00371B0E"/>
    <w:rsid w:val="00371C2F"/>
    <w:rsid w:val="00371C56"/>
    <w:rsid w:val="003728B7"/>
    <w:rsid w:val="003730DF"/>
    <w:rsid w:val="00373268"/>
    <w:rsid w:val="00374112"/>
    <w:rsid w:val="00374C65"/>
    <w:rsid w:val="00374EB9"/>
    <w:rsid w:val="003755B7"/>
    <w:rsid w:val="00375E95"/>
    <w:rsid w:val="00376128"/>
    <w:rsid w:val="0037620F"/>
    <w:rsid w:val="0037636E"/>
    <w:rsid w:val="00376706"/>
    <w:rsid w:val="0037687D"/>
    <w:rsid w:val="00376B0E"/>
    <w:rsid w:val="003771C9"/>
    <w:rsid w:val="0037742E"/>
    <w:rsid w:val="00377D56"/>
    <w:rsid w:val="0038035F"/>
    <w:rsid w:val="003803CC"/>
    <w:rsid w:val="00380CFB"/>
    <w:rsid w:val="00381483"/>
    <w:rsid w:val="003819BE"/>
    <w:rsid w:val="00381A1D"/>
    <w:rsid w:val="00381A53"/>
    <w:rsid w:val="00381AA7"/>
    <w:rsid w:val="00381CC4"/>
    <w:rsid w:val="00381DCD"/>
    <w:rsid w:val="003821AC"/>
    <w:rsid w:val="003822D5"/>
    <w:rsid w:val="0038245A"/>
    <w:rsid w:val="003828CC"/>
    <w:rsid w:val="00382BE4"/>
    <w:rsid w:val="00382D40"/>
    <w:rsid w:val="00382F0E"/>
    <w:rsid w:val="00383DE5"/>
    <w:rsid w:val="00384065"/>
    <w:rsid w:val="00384096"/>
    <w:rsid w:val="003840E6"/>
    <w:rsid w:val="003842BE"/>
    <w:rsid w:val="003847AB"/>
    <w:rsid w:val="00385525"/>
    <w:rsid w:val="00385C1A"/>
    <w:rsid w:val="00385CFC"/>
    <w:rsid w:val="003864B4"/>
    <w:rsid w:val="003869F4"/>
    <w:rsid w:val="00386AD1"/>
    <w:rsid w:val="00387586"/>
    <w:rsid w:val="00387BA8"/>
    <w:rsid w:val="00387D82"/>
    <w:rsid w:val="00387F00"/>
    <w:rsid w:val="0039175A"/>
    <w:rsid w:val="00391D50"/>
    <w:rsid w:val="00392288"/>
    <w:rsid w:val="00392407"/>
    <w:rsid w:val="00392684"/>
    <w:rsid w:val="0039337A"/>
    <w:rsid w:val="003936E5"/>
    <w:rsid w:val="0039394C"/>
    <w:rsid w:val="00393A88"/>
    <w:rsid w:val="00393BFC"/>
    <w:rsid w:val="003944FB"/>
    <w:rsid w:val="00394972"/>
    <w:rsid w:val="00395241"/>
    <w:rsid w:val="00395C62"/>
    <w:rsid w:val="003960E9"/>
    <w:rsid w:val="00396155"/>
    <w:rsid w:val="0039658A"/>
    <w:rsid w:val="00396EB5"/>
    <w:rsid w:val="00397120"/>
    <w:rsid w:val="00397279"/>
    <w:rsid w:val="00397646"/>
    <w:rsid w:val="0039764E"/>
    <w:rsid w:val="003A032B"/>
    <w:rsid w:val="003A0832"/>
    <w:rsid w:val="003A0B35"/>
    <w:rsid w:val="003A0BA9"/>
    <w:rsid w:val="003A0FF4"/>
    <w:rsid w:val="003A10B2"/>
    <w:rsid w:val="003A1754"/>
    <w:rsid w:val="003A19E6"/>
    <w:rsid w:val="003A1BDD"/>
    <w:rsid w:val="003A2042"/>
    <w:rsid w:val="003A2F8B"/>
    <w:rsid w:val="003A3189"/>
    <w:rsid w:val="003A3B64"/>
    <w:rsid w:val="003A3CA7"/>
    <w:rsid w:val="003A427A"/>
    <w:rsid w:val="003A489D"/>
    <w:rsid w:val="003A4917"/>
    <w:rsid w:val="003A4BF9"/>
    <w:rsid w:val="003A571F"/>
    <w:rsid w:val="003A57FA"/>
    <w:rsid w:val="003A5AFC"/>
    <w:rsid w:val="003A5D49"/>
    <w:rsid w:val="003A654C"/>
    <w:rsid w:val="003A739A"/>
    <w:rsid w:val="003A742F"/>
    <w:rsid w:val="003A77DE"/>
    <w:rsid w:val="003A7DCF"/>
    <w:rsid w:val="003B0099"/>
    <w:rsid w:val="003B01E8"/>
    <w:rsid w:val="003B0975"/>
    <w:rsid w:val="003B1359"/>
    <w:rsid w:val="003B175B"/>
    <w:rsid w:val="003B1799"/>
    <w:rsid w:val="003B232B"/>
    <w:rsid w:val="003B28B3"/>
    <w:rsid w:val="003B3083"/>
    <w:rsid w:val="003B33BD"/>
    <w:rsid w:val="003B37E9"/>
    <w:rsid w:val="003B3F91"/>
    <w:rsid w:val="003B42A0"/>
    <w:rsid w:val="003B4B55"/>
    <w:rsid w:val="003B51A6"/>
    <w:rsid w:val="003B52F9"/>
    <w:rsid w:val="003B569D"/>
    <w:rsid w:val="003B58CF"/>
    <w:rsid w:val="003B5A1E"/>
    <w:rsid w:val="003B6238"/>
    <w:rsid w:val="003B6619"/>
    <w:rsid w:val="003B6956"/>
    <w:rsid w:val="003B702A"/>
    <w:rsid w:val="003B71E6"/>
    <w:rsid w:val="003B7447"/>
    <w:rsid w:val="003B7F93"/>
    <w:rsid w:val="003C09FB"/>
    <w:rsid w:val="003C0F6B"/>
    <w:rsid w:val="003C1106"/>
    <w:rsid w:val="003C17BC"/>
    <w:rsid w:val="003C1F1B"/>
    <w:rsid w:val="003C20BF"/>
    <w:rsid w:val="003C221A"/>
    <w:rsid w:val="003C2274"/>
    <w:rsid w:val="003C2ADC"/>
    <w:rsid w:val="003C2AFA"/>
    <w:rsid w:val="003C3173"/>
    <w:rsid w:val="003C354E"/>
    <w:rsid w:val="003C3BC8"/>
    <w:rsid w:val="003C3C0E"/>
    <w:rsid w:val="003C3F3B"/>
    <w:rsid w:val="003C458D"/>
    <w:rsid w:val="003C589D"/>
    <w:rsid w:val="003C6556"/>
    <w:rsid w:val="003C6FED"/>
    <w:rsid w:val="003C77BF"/>
    <w:rsid w:val="003C7BC0"/>
    <w:rsid w:val="003C7CA3"/>
    <w:rsid w:val="003C7D39"/>
    <w:rsid w:val="003C7DE7"/>
    <w:rsid w:val="003D0673"/>
    <w:rsid w:val="003D0702"/>
    <w:rsid w:val="003D175A"/>
    <w:rsid w:val="003D1B96"/>
    <w:rsid w:val="003D1F5C"/>
    <w:rsid w:val="003D2F3A"/>
    <w:rsid w:val="003D3859"/>
    <w:rsid w:val="003D3B3B"/>
    <w:rsid w:val="003D42A6"/>
    <w:rsid w:val="003D4C12"/>
    <w:rsid w:val="003D4F21"/>
    <w:rsid w:val="003D4FAC"/>
    <w:rsid w:val="003D4FB1"/>
    <w:rsid w:val="003D4FE5"/>
    <w:rsid w:val="003D5314"/>
    <w:rsid w:val="003D55A2"/>
    <w:rsid w:val="003D5625"/>
    <w:rsid w:val="003D5EDA"/>
    <w:rsid w:val="003D61B8"/>
    <w:rsid w:val="003D6657"/>
    <w:rsid w:val="003D687B"/>
    <w:rsid w:val="003D6B66"/>
    <w:rsid w:val="003D6F8D"/>
    <w:rsid w:val="003D737F"/>
    <w:rsid w:val="003D7689"/>
    <w:rsid w:val="003D7939"/>
    <w:rsid w:val="003D7C1D"/>
    <w:rsid w:val="003D7D5E"/>
    <w:rsid w:val="003E0349"/>
    <w:rsid w:val="003E036D"/>
    <w:rsid w:val="003E06F5"/>
    <w:rsid w:val="003E0D91"/>
    <w:rsid w:val="003E0E70"/>
    <w:rsid w:val="003E12E7"/>
    <w:rsid w:val="003E1462"/>
    <w:rsid w:val="003E1885"/>
    <w:rsid w:val="003E19CF"/>
    <w:rsid w:val="003E1E49"/>
    <w:rsid w:val="003E1F1C"/>
    <w:rsid w:val="003E1F71"/>
    <w:rsid w:val="003E2132"/>
    <w:rsid w:val="003E27B8"/>
    <w:rsid w:val="003E2BD2"/>
    <w:rsid w:val="003E3363"/>
    <w:rsid w:val="003E36FE"/>
    <w:rsid w:val="003E374D"/>
    <w:rsid w:val="003E3E5A"/>
    <w:rsid w:val="003E3EF2"/>
    <w:rsid w:val="003E4319"/>
    <w:rsid w:val="003E4531"/>
    <w:rsid w:val="003E4651"/>
    <w:rsid w:val="003E4FC1"/>
    <w:rsid w:val="003E565B"/>
    <w:rsid w:val="003E59F7"/>
    <w:rsid w:val="003E5E79"/>
    <w:rsid w:val="003E680A"/>
    <w:rsid w:val="003E6FE8"/>
    <w:rsid w:val="003E7078"/>
    <w:rsid w:val="003E7906"/>
    <w:rsid w:val="003E7FC2"/>
    <w:rsid w:val="003F000F"/>
    <w:rsid w:val="003F02C1"/>
    <w:rsid w:val="003F0AF5"/>
    <w:rsid w:val="003F0B08"/>
    <w:rsid w:val="003F0D50"/>
    <w:rsid w:val="003F0EC0"/>
    <w:rsid w:val="003F1586"/>
    <w:rsid w:val="003F1E5C"/>
    <w:rsid w:val="003F28EF"/>
    <w:rsid w:val="003F29E3"/>
    <w:rsid w:val="003F2AE6"/>
    <w:rsid w:val="003F360D"/>
    <w:rsid w:val="003F3965"/>
    <w:rsid w:val="003F3C50"/>
    <w:rsid w:val="003F4169"/>
    <w:rsid w:val="003F4661"/>
    <w:rsid w:val="003F4767"/>
    <w:rsid w:val="003F4823"/>
    <w:rsid w:val="003F49D2"/>
    <w:rsid w:val="003F4B2D"/>
    <w:rsid w:val="003F4ECA"/>
    <w:rsid w:val="003F5014"/>
    <w:rsid w:val="003F54B7"/>
    <w:rsid w:val="003F574B"/>
    <w:rsid w:val="003F62E7"/>
    <w:rsid w:val="003F62EF"/>
    <w:rsid w:val="003F636A"/>
    <w:rsid w:val="003F7281"/>
    <w:rsid w:val="003F7517"/>
    <w:rsid w:val="003F759A"/>
    <w:rsid w:val="003F7C4C"/>
    <w:rsid w:val="003F7EF3"/>
    <w:rsid w:val="004003FB"/>
    <w:rsid w:val="00400654"/>
    <w:rsid w:val="0040086F"/>
    <w:rsid w:val="00401146"/>
    <w:rsid w:val="00401329"/>
    <w:rsid w:val="00401343"/>
    <w:rsid w:val="004014CA"/>
    <w:rsid w:val="0040175B"/>
    <w:rsid w:val="00401918"/>
    <w:rsid w:val="00401CD8"/>
    <w:rsid w:val="00401F57"/>
    <w:rsid w:val="00402483"/>
    <w:rsid w:val="00403126"/>
    <w:rsid w:val="0040333E"/>
    <w:rsid w:val="004038B9"/>
    <w:rsid w:val="00403C27"/>
    <w:rsid w:val="00404233"/>
    <w:rsid w:val="00404A66"/>
    <w:rsid w:val="00404BEB"/>
    <w:rsid w:val="00404D4A"/>
    <w:rsid w:val="00404F85"/>
    <w:rsid w:val="0040541B"/>
    <w:rsid w:val="0040566A"/>
    <w:rsid w:val="004057D1"/>
    <w:rsid w:val="00405F59"/>
    <w:rsid w:val="00405F67"/>
    <w:rsid w:val="0040616D"/>
    <w:rsid w:val="00406202"/>
    <w:rsid w:val="00406A6A"/>
    <w:rsid w:val="00406B22"/>
    <w:rsid w:val="00407147"/>
    <w:rsid w:val="0040728C"/>
    <w:rsid w:val="0040757A"/>
    <w:rsid w:val="004078FA"/>
    <w:rsid w:val="00407961"/>
    <w:rsid w:val="00407D60"/>
    <w:rsid w:val="00410A5B"/>
    <w:rsid w:val="00410C40"/>
    <w:rsid w:val="00410DC7"/>
    <w:rsid w:val="004118B9"/>
    <w:rsid w:val="00412A42"/>
    <w:rsid w:val="00413A39"/>
    <w:rsid w:val="00413B19"/>
    <w:rsid w:val="00413F58"/>
    <w:rsid w:val="004145F0"/>
    <w:rsid w:val="00414887"/>
    <w:rsid w:val="00415AF3"/>
    <w:rsid w:val="00415D64"/>
    <w:rsid w:val="00416090"/>
    <w:rsid w:val="004168B4"/>
    <w:rsid w:val="004168FC"/>
    <w:rsid w:val="00416A49"/>
    <w:rsid w:val="00416B43"/>
    <w:rsid w:val="00416B81"/>
    <w:rsid w:val="0041719B"/>
    <w:rsid w:val="004171C8"/>
    <w:rsid w:val="0041747E"/>
    <w:rsid w:val="004174CD"/>
    <w:rsid w:val="004175AD"/>
    <w:rsid w:val="00417AA1"/>
    <w:rsid w:val="00417C48"/>
    <w:rsid w:val="00417D80"/>
    <w:rsid w:val="00417F84"/>
    <w:rsid w:val="0042005E"/>
    <w:rsid w:val="00420B95"/>
    <w:rsid w:val="00420FCB"/>
    <w:rsid w:val="00421C41"/>
    <w:rsid w:val="00421F14"/>
    <w:rsid w:val="00421F58"/>
    <w:rsid w:val="004224DA"/>
    <w:rsid w:val="00422942"/>
    <w:rsid w:val="0042314E"/>
    <w:rsid w:val="00424133"/>
    <w:rsid w:val="0042436B"/>
    <w:rsid w:val="00424B02"/>
    <w:rsid w:val="004251E1"/>
    <w:rsid w:val="0042556D"/>
    <w:rsid w:val="00425EE0"/>
    <w:rsid w:val="004265F3"/>
    <w:rsid w:val="00426D92"/>
    <w:rsid w:val="004275EB"/>
    <w:rsid w:val="0042773B"/>
    <w:rsid w:val="00430369"/>
    <w:rsid w:val="004304E7"/>
    <w:rsid w:val="00430577"/>
    <w:rsid w:val="004307E7"/>
    <w:rsid w:val="00430853"/>
    <w:rsid w:val="0043093C"/>
    <w:rsid w:val="00430B9C"/>
    <w:rsid w:val="00430EE9"/>
    <w:rsid w:val="00430EF8"/>
    <w:rsid w:val="00430F9C"/>
    <w:rsid w:val="00431998"/>
    <w:rsid w:val="00431E08"/>
    <w:rsid w:val="004325F6"/>
    <w:rsid w:val="0043271A"/>
    <w:rsid w:val="004328A7"/>
    <w:rsid w:val="00432E23"/>
    <w:rsid w:val="00432E52"/>
    <w:rsid w:val="00434C74"/>
    <w:rsid w:val="00434E57"/>
    <w:rsid w:val="004350ED"/>
    <w:rsid w:val="004350F7"/>
    <w:rsid w:val="00435894"/>
    <w:rsid w:val="004358FC"/>
    <w:rsid w:val="00435B33"/>
    <w:rsid w:val="004373E1"/>
    <w:rsid w:val="004374C4"/>
    <w:rsid w:val="004379B9"/>
    <w:rsid w:val="00440E5F"/>
    <w:rsid w:val="00440E96"/>
    <w:rsid w:val="00441418"/>
    <w:rsid w:val="00441471"/>
    <w:rsid w:val="00441895"/>
    <w:rsid w:val="00441FF0"/>
    <w:rsid w:val="00442257"/>
    <w:rsid w:val="00442282"/>
    <w:rsid w:val="004427DC"/>
    <w:rsid w:val="00442B98"/>
    <w:rsid w:val="00442E29"/>
    <w:rsid w:val="0044321B"/>
    <w:rsid w:val="00443267"/>
    <w:rsid w:val="004439A7"/>
    <w:rsid w:val="004439F2"/>
    <w:rsid w:val="00443EC6"/>
    <w:rsid w:val="004444E9"/>
    <w:rsid w:val="004445E2"/>
    <w:rsid w:val="00444B1A"/>
    <w:rsid w:val="00445120"/>
    <w:rsid w:val="0044553F"/>
    <w:rsid w:val="00445BD4"/>
    <w:rsid w:val="004460BD"/>
    <w:rsid w:val="0044677D"/>
    <w:rsid w:val="00446A22"/>
    <w:rsid w:val="00446AE6"/>
    <w:rsid w:val="0044745A"/>
    <w:rsid w:val="00447503"/>
    <w:rsid w:val="004478D3"/>
    <w:rsid w:val="00447AB1"/>
    <w:rsid w:val="00450376"/>
    <w:rsid w:val="004504CC"/>
    <w:rsid w:val="00450B03"/>
    <w:rsid w:val="00450C06"/>
    <w:rsid w:val="00451347"/>
    <w:rsid w:val="00451B0A"/>
    <w:rsid w:val="0045260F"/>
    <w:rsid w:val="004526C8"/>
    <w:rsid w:val="00453253"/>
    <w:rsid w:val="00453A0E"/>
    <w:rsid w:val="00453BD9"/>
    <w:rsid w:val="00453D10"/>
    <w:rsid w:val="0045453F"/>
    <w:rsid w:val="00454625"/>
    <w:rsid w:val="004547C3"/>
    <w:rsid w:val="004547D1"/>
    <w:rsid w:val="00454ADF"/>
    <w:rsid w:val="00454D11"/>
    <w:rsid w:val="00454F52"/>
    <w:rsid w:val="00455575"/>
    <w:rsid w:val="00455956"/>
    <w:rsid w:val="00455E2C"/>
    <w:rsid w:val="004560ED"/>
    <w:rsid w:val="0045619C"/>
    <w:rsid w:val="0045639A"/>
    <w:rsid w:val="004564DC"/>
    <w:rsid w:val="004567F1"/>
    <w:rsid w:val="00456EB4"/>
    <w:rsid w:val="004572AA"/>
    <w:rsid w:val="0045757E"/>
    <w:rsid w:val="00457827"/>
    <w:rsid w:val="00457AB8"/>
    <w:rsid w:val="00457C3E"/>
    <w:rsid w:val="00460327"/>
    <w:rsid w:val="0046039C"/>
    <w:rsid w:val="00460896"/>
    <w:rsid w:val="004615ED"/>
    <w:rsid w:val="00461896"/>
    <w:rsid w:val="00461DA8"/>
    <w:rsid w:val="004634D7"/>
    <w:rsid w:val="00463611"/>
    <w:rsid w:val="004637BD"/>
    <w:rsid w:val="004638FD"/>
    <w:rsid w:val="00463C94"/>
    <w:rsid w:val="00464711"/>
    <w:rsid w:val="00464E61"/>
    <w:rsid w:val="00465236"/>
    <w:rsid w:val="00465331"/>
    <w:rsid w:val="00466171"/>
    <w:rsid w:val="00466353"/>
    <w:rsid w:val="00466393"/>
    <w:rsid w:val="00466574"/>
    <w:rsid w:val="00466EAB"/>
    <w:rsid w:val="00466FD5"/>
    <w:rsid w:val="00467387"/>
    <w:rsid w:val="00467415"/>
    <w:rsid w:val="0046755C"/>
    <w:rsid w:val="004679EF"/>
    <w:rsid w:val="00467AF0"/>
    <w:rsid w:val="004700A9"/>
    <w:rsid w:val="0047095A"/>
    <w:rsid w:val="00470CD5"/>
    <w:rsid w:val="00470D36"/>
    <w:rsid w:val="00471510"/>
    <w:rsid w:val="00471860"/>
    <w:rsid w:val="004718F3"/>
    <w:rsid w:val="00471FDD"/>
    <w:rsid w:val="004725D2"/>
    <w:rsid w:val="00472E96"/>
    <w:rsid w:val="004733EF"/>
    <w:rsid w:val="0047341C"/>
    <w:rsid w:val="004737C6"/>
    <w:rsid w:val="00473CB0"/>
    <w:rsid w:val="00473EA0"/>
    <w:rsid w:val="004745F5"/>
    <w:rsid w:val="0047464B"/>
    <w:rsid w:val="00475040"/>
    <w:rsid w:val="004750E2"/>
    <w:rsid w:val="00475615"/>
    <w:rsid w:val="00475798"/>
    <w:rsid w:val="0047611F"/>
    <w:rsid w:val="004769E9"/>
    <w:rsid w:val="00477E19"/>
    <w:rsid w:val="004802C2"/>
    <w:rsid w:val="00480F0F"/>
    <w:rsid w:val="00480FFB"/>
    <w:rsid w:val="00481021"/>
    <w:rsid w:val="004812A1"/>
    <w:rsid w:val="00481725"/>
    <w:rsid w:val="004817C9"/>
    <w:rsid w:val="004819C6"/>
    <w:rsid w:val="00481DC2"/>
    <w:rsid w:val="004821B3"/>
    <w:rsid w:val="00482642"/>
    <w:rsid w:val="0048273F"/>
    <w:rsid w:val="004827D6"/>
    <w:rsid w:val="0048282E"/>
    <w:rsid w:val="0048286E"/>
    <w:rsid w:val="00482B6B"/>
    <w:rsid w:val="00483A09"/>
    <w:rsid w:val="00483BE7"/>
    <w:rsid w:val="0048412C"/>
    <w:rsid w:val="00484452"/>
    <w:rsid w:val="0048469E"/>
    <w:rsid w:val="00484C02"/>
    <w:rsid w:val="00484CCB"/>
    <w:rsid w:val="004864A2"/>
    <w:rsid w:val="00486B42"/>
    <w:rsid w:val="00486BD1"/>
    <w:rsid w:val="0048791C"/>
    <w:rsid w:val="00487930"/>
    <w:rsid w:val="004905F6"/>
    <w:rsid w:val="00490C06"/>
    <w:rsid w:val="00490D77"/>
    <w:rsid w:val="004914C3"/>
    <w:rsid w:val="00491B90"/>
    <w:rsid w:val="00491F14"/>
    <w:rsid w:val="0049205D"/>
    <w:rsid w:val="004924BD"/>
    <w:rsid w:val="00493D3A"/>
    <w:rsid w:val="00493D40"/>
    <w:rsid w:val="00493EE3"/>
    <w:rsid w:val="00493FBD"/>
    <w:rsid w:val="0049403A"/>
    <w:rsid w:val="004942BD"/>
    <w:rsid w:val="004952C8"/>
    <w:rsid w:val="004957EA"/>
    <w:rsid w:val="00495BDD"/>
    <w:rsid w:val="00495C1F"/>
    <w:rsid w:val="00495D91"/>
    <w:rsid w:val="004967B6"/>
    <w:rsid w:val="00496B0B"/>
    <w:rsid w:val="0049717E"/>
    <w:rsid w:val="004972B2"/>
    <w:rsid w:val="004974FD"/>
    <w:rsid w:val="0049781D"/>
    <w:rsid w:val="00497825"/>
    <w:rsid w:val="004A0015"/>
    <w:rsid w:val="004A054F"/>
    <w:rsid w:val="004A06A2"/>
    <w:rsid w:val="004A1712"/>
    <w:rsid w:val="004A35B1"/>
    <w:rsid w:val="004A396F"/>
    <w:rsid w:val="004A39AA"/>
    <w:rsid w:val="004A3A70"/>
    <w:rsid w:val="004A407B"/>
    <w:rsid w:val="004A504B"/>
    <w:rsid w:val="004A5539"/>
    <w:rsid w:val="004A58F6"/>
    <w:rsid w:val="004A68F4"/>
    <w:rsid w:val="004A6911"/>
    <w:rsid w:val="004A6D2B"/>
    <w:rsid w:val="004A6EDF"/>
    <w:rsid w:val="004A7597"/>
    <w:rsid w:val="004A761B"/>
    <w:rsid w:val="004A7994"/>
    <w:rsid w:val="004A7D09"/>
    <w:rsid w:val="004B0098"/>
    <w:rsid w:val="004B0284"/>
    <w:rsid w:val="004B0689"/>
    <w:rsid w:val="004B0892"/>
    <w:rsid w:val="004B0C0A"/>
    <w:rsid w:val="004B0DB0"/>
    <w:rsid w:val="004B136A"/>
    <w:rsid w:val="004B210D"/>
    <w:rsid w:val="004B214C"/>
    <w:rsid w:val="004B272C"/>
    <w:rsid w:val="004B2AA8"/>
    <w:rsid w:val="004B3652"/>
    <w:rsid w:val="004B3E31"/>
    <w:rsid w:val="004B3F90"/>
    <w:rsid w:val="004B44D2"/>
    <w:rsid w:val="004B4A11"/>
    <w:rsid w:val="004B4EAD"/>
    <w:rsid w:val="004B5312"/>
    <w:rsid w:val="004B546C"/>
    <w:rsid w:val="004B54E0"/>
    <w:rsid w:val="004B578E"/>
    <w:rsid w:val="004B654D"/>
    <w:rsid w:val="004B6784"/>
    <w:rsid w:val="004B6CC8"/>
    <w:rsid w:val="004B7384"/>
    <w:rsid w:val="004C0017"/>
    <w:rsid w:val="004C0420"/>
    <w:rsid w:val="004C1BB1"/>
    <w:rsid w:val="004C2432"/>
    <w:rsid w:val="004C2BB1"/>
    <w:rsid w:val="004C36EC"/>
    <w:rsid w:val="004C3C09"/>
    <w:rsid w:val="004C4142"/>
    <w:rsid w:val="004C4239"/>
    <w:rsid w:val="004C4269"/>
    <w:rsid w:val="004C45D2"/>
    <w:rsid w:val="004C5502"/>
    <w:rsid w:val="004C6015"/>
    <w:rsid w:val="004C6124"/>
    <w:rsid w:val="004C649C"/>
    <w:rsid w:val="004C71AC"/>
    <w:rsid w:val="004C7490"/>
    <w:rsid w:val="004C7625"/>
    <w:rsid w:val="004D00E8"/>
    <w:rsid w:val="004D1318"/>
    <w:rsid w:val="004D133C"/>
    <w:rsid w:val="004D13FB"/>
    <w:rsid w:val="004D1E34"/>
    <w:rsid w:val="004D2BF8"/>
    <w:rsid w:val="004D2D96"/>
    <w:rsid w:val="004D317D"/>
    <w:rsid w:val="004D44CE"/>
    <w:rsid w:val="004D456A"/>
    <w:rsid w:val="004D51A4"/>
    <w:rsid w:val="004D606B"/>
    <w:rsid w:val="004D6163"/>
    <w:rsid w:val="004D6236"/>
    <w:rsid w:val="004D6974"/>
    <w:rsid w:val="004D6AEF"/>
    <w:rsid w:val="004D7407"/>
    <w:rsid w:val="004D758E"/>
    <w:rsid w:val="004D7827"/>
    <w:rsid w:val="004D7936"/>
    <w:rsid w:val="004D7F90"/>
    <w:rsid w:val="004E08EE"/>
    <w:rsid w:val="004E092E"/>
    <w:rsid w:val="004E1058"/>
    <w:rsid w:val="004E1785"/>
    <w:rsid w:val="004E1DB4"/>
    <w:rsid w:val="004E1F8B"/>
    <w:rsid w:val="004E209D"/>
    <w:rsid w:val="004E24A3"/>
    <w:rsid w:val="004E2BF8"/>
    <w:rsid w:val="004E2FD3"/>
    <w:rsid w:val="004E3525"/>
    <w:rsid w:val="004E40D3"/>
    <w:rsid w:val="004E445B"/>
    <w:rsid w:val="004E4BB3"/>
    <w:rsid w:val="004E4C08"/>
    <w:rsid w:val="004E4DBB"/>
    <w:rsid w:val="004E4E41"/>
    <w:rsid w:val="004E50EA"/>
    <w:rsid w:val="004E56DB"/>
    <w:rsid w:val="004E575A"/>
    <w:rsid w:val="004E59DF"/>
    <w:rsid w:val="004E5A82"/>
    <w:rsid w:val="004E5B84"/>
    <w:rsid w:val="004E60BC"/>
    <w:rsid w:val="004E624A"/>
    <w:rsid w:val="004E63E2"/>
    <w:rsid w:val="004E733C"/>
    <w:rsid w:val="004E73DB"/>
    <w:rsid w:val="004E7790"/>
    <w:rsid w:val="004E7B30"/>
    <w:rsid w:val="004E7DDA"/>
    <w:rsid w:val="004E7EFF"/>
    <w:rsid w:val="004E7F14"/>
    <w:rsid w:val="004E7F9C"/>
    <w:rsid w:val="004F016F"/>
    <w:rsid w:val="004F12F8"/>
    <w:rsid w:val="004F1889"/>
    <w:rsid w:val="004F1E66"/>
    <w:rsid w:val="004F1F15"/>
    <w:rsid w:val="004F28CA"/>
    <w:rsid w:val="004F3153"/>
    <w:rsid w:val="004F3254"/>
    <w:rsid w:val="004F3493"/>
    <w:rsid w:val="004F36F4"/>
    <w:rsid w:val="004F3755"/>
    <w:rsid w:val="004F3781"/>
    <w:rsid w:val="004F3A98"/>
    <w:rsid w:val="004F3C65"/>
    <w:rsid w:val="004F4043"/>
    <w:rsid w:val="004F4404"/>
    <w:rsid w:val="004F49E7"/>
    <w:rsid w:val="004F4A64"/>
    <w:rsid w:val="004F4B41"/>
    <w:rsid w:val="004F4BB3"/>
    <w:rsid w:val="004F5143"/>
    <w:rsid w:val="004F536F"/>
    <w:rsid w:val="004F547D"/>
    <w:rsid w:val="004F589F"/>
    <w:rsid w:val="004F5D10"/>
    <w:rsid w:val="004F661F"/>
    <w:rsid w:val="004F71AE"/>
    <w:rsid w:val="004F71E4"/>
    <w:rsid w:val="004F736D"/>
    <w:rsid w:val="004F7464"/>
    <w:rsid w:val="004F79DE"/>
    <w:rsid w:val="004F7D9E"/>
    <w:rsid w:val="00500626"/>
    <w:rsid w:val="00500AAC"/>
    <w:rsid w:val="00500CDA"/>
    <w:rsid w:val="00500F59"/>
    <w:rsid w:val="0050101E"/>
    <w:rsid w:val="00502111"/>
    <w:rsid w:val="005023D6"/>
    <w:rsid w:val="00502642"/>
    <w:rsid w:val="00502EEF"/>
    <w:rsid w:val="00503F45"/>
    <w:rsid w:val="005047FC"/>
    <w:rsid w:val="00504AE7"/>
    <w:rsid w:val="005057D0"/>
    <w:rsid w:val="0050592C"/>
    <w:rsid w:val="00505E41"/>
    <w:rsid w:val="0050688F"/>
    <w:rsid w:val="00506DC5"/>
    <w:rsid w:val="005074CE"/>
    <w:rsid w:val="005104B2"/>
    <w:rsid w:val="00510771"/>
    <w:rsid w:val="00510776"/>
    <w:rsid w:val="00510A42"/>
    <w:rsid w:val="00510E5F"/>
    <w:rsid w:val="00510F98"/>
    <w:rsid w:val="0051154C"/>
    <w:rsid w:val="005115B5"/>
    <w:rsid w:val="005119EF"/>
    <w:rsid w:val="00511A2E"/>
    <w:rsid w:val="00512B09"/>
    <w:rsid w:val="00512F21"/>
    <w:rsid w:val="00512FC9"/>
    <w:rsid w:val="0051458F"/>
    <w:rsid w:val="005146E8"/>
    <w:rsid w:val="00514888"/>
    <w:rsid w:val="00514A19"/>
    <w:rsid w:val="00514D96"/>
    <w:rsid w:val="00514DC9"/>
    <w:rsid w:val="00515ED9"/>
    <w:rsid w:val="00516343"/>
    <w:rsid w:val="005165C1"/>
    <w:rsid w:val="00516DFA"/>
    <w:rsid w:val="00516F69"/>
    <w:rsid w:val="005173C4"/>
    <w:rsid w:val="0051753F"/>
    <w:rsid w:val="00517B2C"/>
    <w:rsid w:val="00517E54"/>
    <w:rsid w:val="005201BF"/>
    <w:rsid w:val="005202DD"/>
    <w:rsid w:val="0052043A"/>
    <w:rsid w:val="005205DE"/>
    <w:rsid w:val="005205F3"/>
    <w:rsid w:val="005216AA"/>
    <w:rsid w:val="005219DD"/>
    <w:rsid w:val="005220C7"/>
    <w:rsid w:val="005220ED"/>
    <w:rsid w:val="005225D6"/>
    <w:rsid w:val="00522C38"/>
    <w:rsid w:val="00522DE2"/>
    <w:rsid w:val="00522E95"/>
    <w:rsid w:val="005232D9"/>
    <w:rsid w:val="00523878"/>
    <w:rsid w:val="005242BC"/>
    <w:rsid w:val="00524BC0"/>
    <w:rsid w:val="00524C7D"/>
    <w:rsid w:val="00524E46"/>
    <w:rsid w:val="00525421"/>
    <w:rsid w:val="005255A2"/>
    <w:rsid w:val="00525D8E"/>
    <w:rsid w:val="005264B3"/>
    <w:rsid w:val="005267C6"/>
    <w:rsid w:val="005271AE"/>
    <w:rsid w:val="005273BB"/>
    <w:rsid w:val="00527A44"/>
    <w:rsid w:val="00527B33"/>
    <w:rsid w:val="005304D8"/>
    <w:rsid w:val="005306D1"/>
    <w:rsid w:val="00530C6E"/>
    <w:rsid w:val="00531055"/>
    <w:rsid w:val="005312BA"/>
    <w:rsid w:val="0053149F"/>
    <w:rsid w:val="00532401"/>
    <w:rsid w:val="00533796"/>
    <w:rsid w:val="00533E40"/>
    <w:rsid w:val="005340F2"/>
    <w:rsid w:val="0053426C"/>
    <w:rsid w:val="00534293"/>
    <w:rsid w:val="0053495F"/>
    <w:rsid w:val="00534AB9"/>
    <w:rsid w:val="005351CD"/>
    <w:rsid w:val="005361CF"/>
    <w:rsid w:val="0053630F"/>
    <w:rsid w:val="005364F4"/>
    <w:rsid w:val="0053699A"/>
    <w:rsid w:val="00537343"/>
    <w:rsid w:val="00540A27"/>
    <w:rsid w:val="00540B51"/>
    <w:rsid w:val="00540C06"/>
    <w:rsid w:val="00541067"/>
    <w:rsid w:val="005419E5"/>
    <w:rsid w:val="00541EF1"/>
    <w:rsid w:val="0054333D"/>
    <w:rsid w:val="005437BB"/>
    <w:rsid w:val="00543916"/>
    <w:rsid w:val="005443D9"/>
    <w:rsid w:val="00544D94"/>
    <w:rsid w:val="00544E91"/>
    <w:rsid w:val="00545344"/>
    <w:rsid w:val="005455DD"/>
    <w:rsid w:val="00545A28"/>
    <w:rsid w:val="00546B20"/>
    <w:rsid w:val="0054702E"/>
    <w:rsid w:val="005474CD"/>
    <w:rsid w:val="00547833"/>
    <w:rsid w:val="00547B5F"/>
    <w:rsid w:val="00547DD2"/>
    <w:rsid w:val="00547DDB"/>
    <w:rsid w:val="005502FF"/>
    <w:rsid w:val="00550468"/>
    <w:rsid w:val="00550F95"/>
    <w:rsid w:val="005516F3"/>
    <w:rsid w:val="005517FD"/>
    <w:rsid w:val="005520FF"/>
    <w:rsid w:val="00552769"/>
    <w:rsid w:val="005527FD"/>
    <w:rsid w:val="00552826"/>
    <w:rsid w:val="00552ADE"/>
    <w:rsid w:val="00552DF8"/>
    <w:rsid w:val="00553793"/>
    <w:rsid w:val="005539ED"/>
    <w:rsid w:val="00553C08"/>
    <w:rsid w:val="00553CA8"/>
    <w:rsid w:val="00554AC7"/>
    <w:rsid w:val="00555CDB"/>
    <w:rsid w:val="00555D75"/>
    <w:rsid w:val="00555E69"/>
    <w:rsid w:val="00556672"/>
    <w:rsid w:val="0055682A"/>
    <w:rsid w:val="00556973"/>
    <w:rsid w:val="00556BBC"/>
    <w:rsid w:val="0055756B"/>
    <w:rsid w:val="0055758E"/>
    <w:rsid w:val="00557B10"/>
    <w:rsid w:val="00560087"/>
    <w:rsid w:val="00560561"/>
    <w:rsid w:val="00560580"/>
    <w:rsid w:val="00560BBC"/>
    <w:rsid w:val="00560DF0"/>
    <w:rsid w:val="005619F9"/>
    <w:rsid w:val="00562AEA"/>
    <w:rsid w:val="005630E8"/>
    <w:rsid w:val="005637D4"/>
    <w:rsid w:val="00563B55"/>
    <w:rsid w:val="005641EF"/>
    <w:rsid w:val="00564E24"/>
    <w:rsid w:val="00564FB9"/>
    <w:rsid w:val="0056546E"/>
    <w:rsid w:val="005657DF"/>
    <w:rsid w:val="00565C18"/>
    <w:rsid w:val="00565C37"/>
    <w:rsid w:val="00565E59"/>
    <w:rsid w:val="00566394"/>
    <w:rsid w:val="00566395"/>
    <w:rsid w:val="005663A8"/>
    <w:rsid w:val="00566BFF"/>
    <w:rsid w:val="00567245"/>
    <w:rsid w:val="005672EC"/>
    <w:rsid w:val="0056759C"/>
    <w:rsid w:val="00570193"/>
    <w:rsid w:val="0057098A"/>
    <w:rsid w:val="00570AA8"/>
    <w:rsid w:val="00570B62"/>
    <w:rsid w:val="005710BB"/>
    <w:rsid w:val="0057179C"/>
    <w:rsid w:val="00571A7A"/>
    <w:rsid w:val="00571CA2"/>
    <w:rsid w:val="00571E9F"/>
    <w:rsid w:val="0057266D"/>
    <w:rsid w:val="00572772"/>
    <w:rsid w:val="00572AE3"/>
    <w:rsid w:val="00573808"/>
    <w:rsid w:val="0057405E"/>
    <w:rsid w:val="00574203"/>
    <w:rsid w:val="005752A5"/>
    <w:rsid w:val="00575328"/>
    <w:rsid w:val="0057612B"/>
    <w:rsid w:val="005778C1"/>
    <w:rsid w:val="00577BEC"/>
    <w:rsid w:val="00577EAD"/>
    <w:rsid w:val="00580C8B"/>
    <w:rsid w:val="00581055"/>
    <w:rsid w:val="0058111A"/>
    <w:rsid w:val="0058152E"/>
    <w:rsid w:val="0058183E"/>
    <w:rsid w:val="0058208B"/>
    <w:rsid w:val="00582499"/>
    <w:rsid w:val="0058283F"/>
    <w:rsid w:val="0058390F"/>
    <w:rsid w:val="00584E0B"/>
    <w:rsid w:val="005853C9"/>
    <w:rsid w:val="005853F3"/>
    <w:rsid w:val="00586184"/>
    <w:rsid w:val="00586954"/>
    <w:rsid w:val="00586F23"/>
    <w:rsid w:val="00586F8B"/>
    <w:rsid w:val="005870CA"/>
    <w:rsid w:val="00590AEF"/>
    <w:rsid w:val="0059271E"/>
    <w:rsid w:val="00592B24"/>
    <w:rsid w:val="00593293"/>
    <w:rsid w:val="0059337F"/>
    <w:rsid w:val="00593527"/>
    <w:rsid w:val="0059376D"/>
    <w:rsid w:val="00593DA4"/>
    <w:rsid w:val="00593E55"/>
    <w:rsid w:val="00594743"/>
    <w:rsid w:val="00594CCE"/>
    <w:rsid w:val="0059513E"/>
    <w:rsid w:val="005951F9"/>
    <w:rsid w:val="0059549E"/>
    <w:rsid w:val="005967B8"/>
    <w:rsid w:val="00596A1E"/>
    <w:rsid w:val="00596CBE"/>
    <w:rsid w:val="005970E6"/>
    <w:rsid w:val="0059715C"/>
    <w:rsid w:val="0059737F"/>
    <w:rsid w:val="005978E8"/>
    <w:rsid w:val="00597F1F"/>
    <w:rsid w:val="005A00EB"/>
    <w:rsid w:val="005A028B"/>
    <w:rsid w:val="005A03CC"/>
    <w:rsid w:val="005A04D8"/>
    <w:rsid w:val="005A0699"/>
    <w:rsid w:val="005A06A7"/>
    <w:rsid w:val="005A0C8E"/>
    <w:rsid w:val="005A14C3"/>
    <w:rsid w:val="005A1A8C"/>
    <w:rsid w:val="005A1FDD"/>
    <w:rsid w:val="005A25B6"/>
    <w:rsid w:val="005A2E36"/>
    <w:rsid w:val="005A3650"/>
    <w:rsid w:val="005A3D86"/>
    <w:rsid w:val="005A4962"/>
    <w:rsid w:val="005A4982"/>
    <w:rsid w:val="005A5153"/>
    <w:rsid w:val="005A53D5"/>
    <w:rsid w:val="005A5557"/>
    <w:rsid w:val="005A58E2"/>
    <w:rsid w:val="005A5B27"/>
    <w:rsid w:val="005A6AA4"/>
    <w:rsid w:val="005A6D9F"/>
    <w:rsid w:val="005A6E75"/>
    <w:rsid w:val="005A70EA"/>
    <w:rsid w:val="005A750E"/>
    <w:rsid w:val="005A7B69"/>
    <w:rsid w:val="005A7D5B"/>
    <w:rsid w:val="005B07F4"/>
    <w:rsid w:val="005B085F"/>
    <w:rsid w:val="005B091F"/>
    <w:rsid w:val="005B0A91"/>
    <w:rsid w:val="005B1005"/>
    <w:rsid w:val="005B10BF"/>
    <w:rsid w:val="005B12B1"/>
    <w:rsid w:val="005B142B"/>
    <w:rsid w:val="005B1794"/>
    <w:rsid w:val="005B20A8"/>
    <w:rsid w:val="005B21B9"/>
    <w:rsid w:val="005B23BA"/>
    <w:rsid w:val="005B249D"/>
    <w:rsid w:val="005B31B8"/>
    <w:rsid w:val="005B37E1"/>
    <w:rsid w:val="005B39B6"/>
    <w:rsid w:val="005B3D33"/>
    <w:rsid w:val="005B41CD"/>
    <w:rsid w:val="005B429F"/>
    <w:rsid w:val="005B451F"/>
    <w:rsid w:val="005B48FF"/>
    <w:rsid w:val="005B4A77"/>
    <w:rsid w:val="005B5045"/>
    <w:rsid w:val="005B5637"/>
    <w:rsid w:val="005B5660"/>
    <w:rsid w:val="005B653E"/>
    <w:rsid w:val="005B6B53"/>
    <w:rsid w:val="005B6BDF"/>
    <w:rsid w:val="005B704A"/>
    <w:rsid w:val="005B7760"/>
    <w:rsid w:val="005B7F54"/>
    <w:rsid w:val="005C05C0"/>
    <w:rsid w:val="005C0F1A"/>
    <w:rsid w:val="005C14F9"/>
    <w:rsid w:val="005C161C"/>
    <w:rsid w:val="005C1E32"/>
    <w:rsid w:val="005C1FD2"/>
    <w:rsid w:val="005C249A"/>
    <w:rsid w:val="005C25A2"/>
    <w:rsid w:val="005C3451"/>
    <w:rsid w:val="005C47D7"/>
    <w:rsid w:val="005C4923"/>
    <w:rsid w:val="005C4D9E"/>
    <w:rsid w:val="005C4DD3"/>
    <w:rsid w:val="005C4FBA"/>
    <w:rsid w:val="005C524C"/>
    <w:rsid w:val="005C5AFA"/>
    <w:rsid w:val="005C5ED2"/>
    <w:rsid w:val="005C5F60"/>
    <w:rsid w:val="005C6176"/>
    <w:rsid w:val="005C625B"/>
    <w:rsid w:val="005C66D6"/>
    <w:rsid w:val="005C670D"/>
    <w:rsid w:val="005C6977"/>
    <w:rsid w:val="005C6AA5"/>
    <w:rsid w:val="005C6B42"/>
    <w:rsid w:val="005C6C40"/>
    <w:rsid w:val="005C6C7D"/>
    <w:rsid w:val="005C712F"/>
    <w:rsid w:val="005C7AC3"/>
    <w:rsid w:val="005C7DED"/>
    <w:rsid w:val="005D01C1"/>
    <w:rsid w:val="005D01FE"/>
    <w:rsid w:val="005D09D9"/>
    <w:rsid w:val="005D0D3F"/>
    <w:rsid w:val="005D0E4C"/>
    <w:rsid w:val="005D11B0"/>
    <w:rsid w:val="005D11D4"/>
    <w:rsid w:val="005D1CB6"/>
    <w:rsid w:val="005D20C3"/>
    <w:rsid w:val="005D22AD"/>
    <w:rsid w:val="005D3171"/>
    <w:rsid w:val="005D3235"/>
    <w:rsid w:val="005D363F"/>
    <w:rsid w:val="005D4551"/>
    <w:rsid w:val="005D4AA6"/>
    <w:rsid w:val="005D4F70"/>
    <w:rsid w:val="005D5645"/>
    <w:rsid w:val="005D56ED"/>
    <w:rsid w:val="005D59F8"/>
    <w:rsid w:val="005D60C1"/>
    <w:rsid w:val="005D654A"/>
    <w:rsid w:val="005D6562"/>
    <w:rsid w:val="005D6A3B"/>
    <w:rsid w:val="005D6D07"/>
    <w:rsid w:val="005D6D5C"/>
    <w:rsid w:val="005D6EE5"/>
    <w:rsid w:val="005D6F24"/>
    <w:rsid w:val="005D736B"/>
    <w:rsid w:val="005D74BC"/>
    <w:rsid w:val="005D78B7"/>
    <w:rsid w:val="005D79DB"/>
    <w:rsid w:val="005D7D69"/>
    <w:rsid w:val="005E0006"/>
    <w:rsid w:val="005E0473"/>
    <w:rsid w:val="005E0493"/>
    <w:rsid w:val="005E05BF"/>
    <w:rsid w:val="005E0780"/>
    <w:rsid w:val="005E0B49"/>
    <w:rsid w:val="005E0F39"/>
    <w:rsid w:val="005E10C0"/>
    <w:rsid w:val="005E1380"/>
    <w:rsid w:val="005E1690"/>
    <w:rsid w:val="005E2058"/>
    <w:rsid w:val="005E2377"/>
    <w:rsid w:val="005E29B9"/>
    <w:rsid w:val="005E2A3C"/>
    <w:rsid w:val="005E3527"/>
    <w:rsid w:val="005E3E14"/>
    <w:rsid w:val="005E42F0"/>
    <w:rsid w:val="005E5776"/>
    <w:rsid w:val="005E5E87"/>
    <w:rsid w:val="005E6C5E"/>
    <w:rsid w:val="005E77DE"/>
    <w:rsid w:val="005E7F93"/>
    <w:rsid w:val="005E7FDE"/>
    <w:rsid w:val="005F0310"/>
    <w:rsid w:val="005F08F5"/>
    <w:rsid w:val="005F0E29"/>
    <w:rsid w:val="005F2699"/>
    <w:rsid w:val="005F29BA"/>
    <w:rsid w:val="005F2BC6"/>
    <w:rsid w:val="005F3164"/>
    <w:rsid w:val="005F328E"/>
    <w:rsid w:val="005F364A"/>
    <w:rsid w:val="005F3DD8"/>
    <w:rsid w:val="005F4085"/>
    <w:rsid w:val="005F4B1C"/>
    <w:rsid w:val="005F4CC6"/>
    <w:rsid w:val="005F4D4C"/>
    <w:rsid w:val="005F4FA7"/>
    <w:rsid w:val="005F52E1"/>
    <w:rsid w:val="005F5896"/>
    <w:rsid w:val="005F5AAE"/>
    <w:rsid w:val="005F60EE"/>
    <w:rsid w:val="005F652C"/>
    <w:rsid w:val="005F68F9"/>
    <w:rsid w:val="005F7914"/>
    <w:rsid w:val="005F7CDB"/>
    <w:rsid w:val="00600288"/>
    <w:rsid w:val="00600395"/>
    <w:rsid w:val="00600471"/>
    <w:rsid w:val="00600A8D"/>
    <w:rsid w:val="00600C10"/>
    <w:rsid w:val="006019C3"/>
    <w:rsid w:val="006019F3"/>
    <w:rsid w:val="00601E97"/>
    <w:rsid w:val="006025DF"/>
    <w:rsid w:val="006035FA"/>
    <w:rsid w:val="00603E99"/>
    <w:rsid w:val="00603F70"/>
    <w:rsid w:val="006040EE"/>
    <w:rsid w:val="0060429F"/>
    <w:rsid w:val="006047F8"/>
    <w:rsid w:val="0060488F"/>
    <w:rsid w:val="006049B3"/>
    <w:rsid w:val="00604C15"/>
    <w:rsid w:val="00604F92"/>
    <w:rsid w:val="006051BD"/>
    <w:rsid w:val="0060567E"/>
    <w:rsid w:val="0060583A"/>
    <w:rsid w:val="00605B26"/>
    <w:rsid w:val="00605FE4"/>
    <w:rsid w:val="0060671F"/>
    <w:rsid w:val="0060737C"/>
    <w:rsid w:val="0061009B"/>
    <w:rsid w:val="00610E2A"/>
    <w:rsid w:val="00611443"/>
    <w:rsid w:val="00611A83"/>
    <w:rsid w:val="00611CFC"/>
    <w:rsid w:val="0061218F"/>
    <w:rsid w:val="0061239C"/>
    <w:rsid w:val="0061275D"/>
    <w:rsid w:val="00612FD8"/>
    <w:rsid w:val="006141BE"/>
    <w:rsid w:val="006141D9"/>
    <w:rsid w:val="00614268"/>
    <w:rsid w:val="0061461F"/>
    <w:rsid w:val="00614CD3"/>
    <w:rsid w:val="006150CB"/>
    <w:rsid w:val="006158D5"/>
    <w:rsid w:val="00615D22"/>
    <w:rsid w:val="0061620E"/>
    <w:rsid w:val="0061649B"/>
    <w:rsid w:val="006165EE"/>
    <w:rsid w:val="006167EF"/>
    <w:rsid w:val="00616CEC"/>
    <w:rsid w:val="00617175"/>
    <w:rsid w:val="006177BF"/>
    <w:rsid w:val="006178B3"/>
    <w:rsid w:val="00617D88"/>
    <w:rsid w:val="00617F4A"/>
    <w:rsid w:val="006202EA"/>
    <w:rsid w:val="00620AC3"/>
    <w:rsid w:val="00621787"/>
    <w:rsid w:val="00622EF4"/>
    <w:rsid w:val="00623A86"/>
    <w:rsid w:val="00623B79"/>
    <w:rsid w:val="00623D7C"/>
    <w:rsid w:val="006241EF"/>
    <w:rsid w:val="006246DB"/>
    <w:rsid w:val="00624794"/>
    <w:rsid w:val="00624A89"/>
    <w:rsid w:val="00624C88"/>
    <w:rsid w:val="00624C97"/>
    <w:rsid w:val="00625147"/>
    <w:rsid w:val="006256A5"/>
    <w:rsid w:val="00625D83"/>
    <w:rsid w:val="0062618A"/>
    <w:rsid w:val="00626C6D"/>
    <w:rsid w:val="006277A3"/>
    <w:rsid w:val="006277DF"/>
    <w:rsid w:val="00627C9F"/>
    <w:rsid w:val="00627E0D"/>
    <w:rsid w:val="0063012F"/>
    <w:rsid w:val="00630BEE"/>
    <w:rsid w:val="00631E6A"/>
    <w:rsid w:val="006324F5"/>
    <w:rsid w:val="0063280A"/>
    <w:rsid w:val="006329CD"/>
    <w:rsid w:val="00632D18"/>
    <w:rsid w:val="00632D60"/>
    <w:rsid w:val="00633318"/>
    <w:rsid w:val="00633D9E"/>
    <w:rsid w:val="006344A6"/>
    <w:rsid w:val="006346D7"/>
    <w:rsid w:val="00634C91"/>
    <w:rsid w:val="00634F2C"/>
    <w:rsid w:val="00634FCF"/>
    <w:rsid w:val="006357DB"/>
    <w:rsid w:val="0063673B"/>
    <w:rsid w:val="00636928"/>
    <w:rsid w:val="00637108"/>
    <w:rsid w:val="006371C5"/>
    <w:rsid w:val="00637A96"/>
    <w:rsid w:val="00637B1C"/>
    <w:rsid w:val="0064042B"/>
    <w:rsid w:val="006405AA"/>
    <w:rsid w:val="006405CC"/>
    <w:rsid w:val="00640A02"/>
    <w:rsid w:val="00640BA3"/>
    <w:rsid w:val="0064158C"/>
    <w:rsid w:val="0064171E"/>
    <w:rsid w:val="0064180B"/>
    <w:rsid w:val="0064184B"/>
    <w:rsid w:val="00641A0E"/>
    <w:rsid w:val="00641AEA"/>
    <w:rsid w:val="00641B18"/>
    <w:rsid w:val="00641B7E"/>
    <w:rsid w:val="00641C2F"/>
    <w:rsid w:val="00641D15"/>
    <w:rsid w:val="0064208D"/>
    <w:rsid w:val="006430C7"/>
    <w:rsid w:val="00643428"/>
    <w:rsid w:val="00643455"/>
    <w:rsid w:val="006434B5"/>
    <w:rsid w:val="006435CE"/>
    <w:rsid w:val="00643909"/>
    <w:rsid w:val="00643CEE"/>
    <w:rsid w:val="0064479C"/>
    <w:rsid w:val="006449A3"/>
    <w:rsid w:val="00644A75"/>
    <w:rsid w:val="00644BED"/>
    <w:rsid w:val="00644C03"/>
    <w:rsid w:val="00644D8C"/>
    <w:rsid w:val="00644E5D"/>
    <w:rsid w:val="00645065"/>
    <w:rsid w:val="00645AF5"/>
    <w:rsid w:val="00646465"/>
    <w:rsid w:val="00646A40"/>
    <w:rsid w:val="00646BD7"/>
    <w:rsid w:val="00646E2A"/>
    <w:rsid w:val="006477E6"/>
    <w:rsid w:val="0064786A"/>
    <w:rsid w:val="00647AB6"/>
    <w:rsid w:val="00647DCD"/>
    <w:rsid w:val="00647E58"/>
    <w:rsid w:val="00647F04"/>
    <w:rsid w:val="0065001B"/>
    <w:rsid w:val="00650458"/>
    <w:rsid w:val="00651697"/>
    <w:rsid w:val="00651984"/>
    <w:rsid w:val="00651B3C"/>
    <w:rsid w:val="00651C9B"/>
    <w:rsid w:val="00652047"/>
    <w:rsid w:val="006525EC"/>
    <w:rsid w:val="00652630"/>
    <w:rsid w:val="00652A0B"/>
    <w:rsid w:val="00652C08"/>
    <w:rsid w:val="00652CF3"/>
    <w:rsid w:val="00653124"/>
    <w:rsid w:val="00653433"/>
    <w:rsid w:val="0065351F"/>
    <w:rsid w:val="0065373F"/>
    <w:rsid w:val="00653775"/>
    <w:rsid w:val="00653849"/>
    <w:rsid w:val="006538C5"/>
    <w:rsid w:val="00653B4F"/>
    <w:rsid w:val="00653E70"/>
    <w:rsid w:val="00654152"/>
    <w:rsid w:val="00654446"/>
    <w:rsid w:val="00654AAB"/>
    <w:rsid w:val="006560DC"/>
    <w:rsid w:val="00656221"/>
    <w:rsid w:val="00656ABA"/>
    <w:rsid w:val="006573C0"/>
    <w:rsid w:val="00657529"/>
    <w:rsid w:val="006578AF"/>
    <w:rsid w:val="006601A9"/>
    <w:rsid w:val="006603F9"/>
    <w:rsid w:val="00660479"/>
    <w:rsid w:val="006605EC"/>
    <w:rsid w:val="006607C8"/>
    <w:rsid w:val="00660EFC"/>
    <w:rsid w:val="006611DA"/>
    <w:rsid w:val="00661828"/>
    <w:rsid w:val="006623E7"/>
    <w:rsid w:val="006625C8"/>
    <w:rsid w:val="00662726"/>
    <w:rsid w:val="006628CA"/>
    <w:rsid w:val="00662A6D"/>
    <w:rsid w:val="00662B4B"/>
    <w:rsid w:val="00662B80"/>
    <w:rsid w:val="0066316C"/>
    <w:rsid w:val="0066358D"/>
    <w:rsid w:val="0066359E"/>
    <w:rsid w:val="00663A56"/>
    <w:rsid w:val="006646F6"/>
    <w:rsid w:val="006653CA"/>
    <w:rsid w:val="006656C2"/>
    <w:rsid w:val="00665BF9"/>
    <w:rsid w:val="00665D60"/>
    <w:rsid w:val="0066650A"/>
    <w:rsid w:val="006666A3"/>
    <w:rsid w:val="00666C78"/>
    <w:rsid w:val="006671A7"/>
    <w:rsid w:val="0066768F"/>
    <w:rsid w:val="00670B6F"/>
    <w:rsid w:val="00670D8D"/>
    <w:rsid w:val="00670F6C"/>
    <w:rsid w:val="00670FAD"/>
    <w:rsid w:val="00671515"/>
    <w:rsid w:val="00671975"/>
    <w:rsid w:val="00671CBC"/>
    <w:rsid w:val="006720F7"/>
    <w:rsid w:val="00672299"/>
    <w:rsid w:val="00672AF2"/>
    <w:rsid w:val="006735A0"/>
    <w:rsid w:val="006735FD"/>
    <w:rsid w:val="00673C71"/>
    <w:rsid w:val="00674225"/>
    <w:rsid w:val="006745AE"/>
    <w:rsid w:val="0067490C"/>
    <w:rsid w:val="00674B13"/>
    <w:rsid w:val="00674F2F"/>
    <w:rsid w:val="0067571F"/>
    <w:rsid w:val="006767E3"/>
    <w:rsid w:val="006769C8"/>
    <w:rsid w:val="00676AD5"/>
    <w:rsid w:val="00676E58"/>
    <w:rsid w:val="00676FAC"/>
    <w:rsid w:val="00677752"/>
    <w:rsid w:val="00677A2B"/>
    <w:rsid w:val="00680542"/>
    <w:rsid w:val="00680913"/>
    <w:rsid w:val="006810E1"/>
    <w:rsid w:val="006811A5"/>
    <w:rsid w:val="00681329"/>
    <w:rsid w:val="00681B7C"/>
    <w:rsid w:val="00682348"/>
    <w:rsid w:val="00682526"/>
    <w:rsid w:val="0068254A"/>
    <w:rsid w:val="00682762"/>
    <w:rsid w:val="00682D5E"/>
    <w:rsid w:val="00683410"/>
    <w:rsid w:val="00683D7A"/>
    <w:rsid w:val="00683F71"/>
    <w:rsid w:val="006843DE"/>
    <w:rsid w:val="00684568"/>
    <w:rsid w:val="0068478F"/>
    <w:rsid w:val="006848B1"/>
    <w:rsid w:val="00684BB8"/>
    <w:rsid w:val="006851C9"/>
    <w:rsid w:val="006852C7"/>
    <w:rsid w:val="006852CE"/>
    <w:rsid w:val="00690799"/>
    <w:rsid w:val="00690830"/>
    <w:rsid w:val="00690A96"/>
    <w:rsid w:val="00690B4D"/>
    <w:rsid w:val="00690DA6"/>
    <w:rsid w:val="00690EBA"/>
    <w:rsid w:val="006911F8"/>
    <w:rsid w:val="006918D7"/>
    <w:rsid w:val="00691FDD"/>
    <w:rsid w:val="006920DC"/>
    <w:rsid w:val="0069216D"/>
    <w:rsid w:val="0069298A"/>
    <w:rsid w:val="00692B1B"/>
    <w:rsid w:val="00692D14"/>
    <w:rsid w:val="00693493"/>
    <w:rsid w:val="00693ADA"/>
    <w:rsid w:val="0069407C"/>
    <w:rsid w:val="00694229"/>
    <w:rsid w:val="00694F6D"/>
    <w:rsid w:val="006951FB"/>
    <w:rsid w:val="00695333"/>
    <w:rsid w:val="00695512"/>
    <w:rsid w:val="00695D42"/>
    <w:rsid w:val="006964E6"/>
    <w:rsid w:val="00696F88"/>
    <w:rsid w:val="00696FA8"/>
    <w:rsid w:val="00697252"/>
    <w:rsid w:val="00697C21"/>
    <w:rsid w:val="006A00C4"/>
    <w:rsid w:val="006A04A4"/>
    <w:rsid w:val="006A05B6"/>
    <w:rsid w:val="006A092B"/>
    <w:rsid w:val="006A1652"/>
    <w:rsid w:val="006A16DA"/>
    <w:rsid w:val="006A17F6"/>
    <w:rsid w:val="006A1AC0"/>
    <w:rsid w:val="006A1C50"/>
    <w:rsid w:val="006A2AD4"/>
    <w:rsid w:val="006A3364"/>
    <w:rsid w:val="006A344F"/>
    <w:rsid w:val="006A3D07"/>
    <w:rsid w:val="006A458E"/>
    <w:rsid w:val="006A48FE"/>
    <w:rsid w:val="006A4B68"/>
    <w:rsid w:val="006A4C5B"/>
    <w:rsid w:val="006A511C"/>
    <w:rsid w:val="006A514E"/>
    <w:rsid w:val="006A52FF"/>
    <w:rsid w:val="006A5396"/>
    <w:rsid w:val="006A5B86"/>
    <w:rsid w:val="006A6948"/>
    <w:rsid w:val="006A6BE0"/>
    <w:rsid w:val="006A7758"/>
    <w:rsid w:val="006A7A3B"/>
    <w:rsid w:val="006A7AA4"/>
    <w:rsid w:val="006A7CC5"/>
    <w:rsid w:val="006B018E"/>
    <w:rsid w:val="006B1A37"/>
    <w:rsid w:val="006B23E3"/>
    <w:rsid w:val="006B24ED"/>
    <w:rsid w:val="006B25B4"/>
    <w:rsid w:val="006B26E8"/>
    <w:rsid w:val="006B2D44"/>
    <w:rsid w:val="006B2FF4"/>
    <w:rsid w:val="006B3293"/>
    <w:rsid w:val="006B357B"/>
    <w:rsid w:val="006B3BD4"/>
    <w:rsid w:val="006B3DA2"/>
    <w:rsid w:val="006B42FB"/>
    <w:rsid w:val="006B4760"/>
    <w:rsid w:val="006B5348"/>
    <w:rsid w:val="006B5E4C"/>
    <w:rsid w:val="006B5E68"/>
    <w:rsid w:val="006B5FF0"/>
    <w:rsid w:val="006B64B6"/>
    <w:rsid w:val="006B65C7"/>
    <w:rsid w:val="006B6FF9"/>
    <w:rsid w:val="006B7A23"/>
    <w:rsid w:val="006B7A4D"/>
    <w:rsid w:val="006C0117"/>
    <w:rsid w:val="006C01F5"/>
    <w:rsid w:val="006C06C6"/>
    <w:rsid w:val="006C094B"/>
    <w:rsid w:val="006C1169"/>
    <w:rsid w:val="006C1727"/>
    <w:rsid w:val="006C191B"/>
    <w:rsid w:val="006C2721"/>
    <w:rsid w:val="006C2757"/>
    <w:rsid w:val="006C2918"/>
    <w:rsid w:val="006C2A3B"/>
    <w:rsid w:val="006C32FD"/>
    <w:rsid w:val="006C3626"/>
    <w:rsid w:val="006C39CE"/>
    <w:rsid w:val="006C3A8C"/>
    <w:rsid w:val="006C3C42"/>
    <w:rsid w:val="006C3EA8"/>
    <w:rsid w:val="006C4DA7"/>
    <w:rsid w:val="006C4E50"/>
    <w:rsid w:val="006C50EA"/>
    <w:rsid w:val="006C5652"/>
    <w:rsid w:val="006C5BBF"/>
    <w:rsid w:val="006C5F40"/>
    <w:rsid w:val="006C6240"/>
    <w:rsid w:val="006C6244"/>
    <w:rsid w:val="006C65B1"/>
    <w:rsid w:val="006C6BD0"/>
    <w:rsid w:val="006C6E1D"/>
    <w:rsid w:val="006C70BB"/>
    <w:rsid w:val="006C71C7"/>
    <w:rsid w:val="006C71CA"/>
    <w:rsid w:val="006C75C4"/>
    <w:rsid w:val="006C7C51"/>
    <w:rsid w:val="006C7FB6"/>
    <w:rsid w:val="006C7FC3"/>
    <w:rsid w:val="006D0313"/>
    <w:rsid w:val="006D064C"/>
    <w:rsid w:val="006D0C2E"/>
    <w:rsid w:val="006D0C4C"/>
    <w:rsid w:val="006D0FCC"/>
    <w:rsid w:val="006D15E7"/>
    <w:rsid w:val="006D2014"/>
    <w:rsid w:val="006D21F5"/>
    <w:rsid w:val="006D2644"/>
    <w:rsid w:val="006D27F0"/>
    <w:rsid w:val="006D3089"/>
    <w:rsid w:val="006D351C"/>
    <w:rsid w:val="006D35E3"/>
    <w:rsid w:val="006D3B03"/>
    <w:rsid w:val="006D43BA"/>
    <w:rsid w:val="006D44C9"/>
    <w:rsid w:val="006D4682"/>
    <w:rsid w:val="006D47F5"/>
    <w:rsid w:val="006D4DE2"/>
    <w:rsid w:val="006D4E08"/>
    <w:rsid w:val="006D4E82"/>
    <w:rsid w:val="006D528C"/>
    <w:rsid w:val="006D6B82"/>
    <w:rsid w:val="006D6CD0"/>
    <w:rsid w:val="006D72BC"/>
    <w:rsid w:val="006D736B"/>
    <w:rsid w:val="006D74C9"/>
    <w:rsid w:val="006D74F2"/>
    <w:rsid w:val="006D777D"/>
    <w:rsid w:val="006E01F9"/>
    <w:rsid w:val="006E0372"/>
    <w:rsid w:val="006E0BE2"/>
    <w:rsid w:val="006E1022"/>
    <w:rsid w:val="006E126D"/>
    <w:rsid w:val="006E140B"/>
    <w:rsid w:val="006E14DD"/>
    <w:rsid w:val="006E1583"/>
    <w:rsid w:val="006E1FC3"/>
    <w:rsid w:val="006E23D8"/>
    <w:rsid w:val="006E2C07"/>
    <w:rsid w:val="006E2F1D"/>
    <w:rsid w:val="006E31EA"/>
    <w:rsid w:val="006E356A"/>
    <w:rsid w:val="006E3572"/>
    <w:rsid w:val="006E39BC"/>
    <w:rsid w:val="006E3BD4"/>
    <w:rsid w:val="006E3C7E"/>
    <w:rsid w:val="006E419C"/>
    <w:rsid w:val="006E4411"/>
    <w:rsid w:val="006E74A3"/>
    <w:rsid w:val="006E794A"/>
    <w:rsid w:val="006E79FE"/>
    <w:rsid w:val="006E7EE2"/>
    <w:rsid w:val="006F019A"/>
    <w:rsid w:val="006F0D55"/>
    <w:rsid w:val="006F0E89"/>
    <w:rsid w:val="006F0F0F"/>
    <w:rsid w:val="006F13DB"/>
    <w:rsid w:val="006F35EE"/>
    <w:rsid w:val="006F375E"/>
    <w:rsid w:val="006F4563"/>
    <w:rsid w:val="006F45AB"/>
    <w:rsid w:val="006F4753"/>
    <w:rsid w:val="006F47EF"/>
    <w:rsid w:val="006F482C"/>
    <w:rsid w:val="006F48CA"/>
    <w:rsid w:val="006F494F"/>
    <w:rsid w:val="006F4FBD"/>
    <w:rsid w:val="006F67BB"/>
    <w:rsid w:val="006F6D29"/>
    <w:rsid w:val="006F6F81"/>
    <w:rsid w:val="006F6FB8"/>
    <w:rsid w:val="006F72E3"/>
    <w:rsid w:val="006F795E"/>
    <w:rsid w:val="0070009F"/>
    <w:rsid w:val="0070038F"/>
    <w:rsid w:val="007006DA"/>
    <w:rsid w:val="007007B0"/>
    <w:rsid w:val="00700C94"/>
    <w:rsid w:val="00700DF4"/>
    <w:rsid w:val="00701290"/>
    <w:rsid w:val="007020D4"/>
    <w:rsid w:val="00702761"/>
    <w:rsid w:val="007034B1"/>
    <w:rsid w:val="00703A74"/>
    <w:rsid w:val="00703FD8"/>
    <w:rsid w:val="0070412F"/>
    <w:rsid w:val="00704257"/>
    <w:rsid w:val="00704CE9"/>
    <w:rsid w:val="00705684"/>
    <w:rsid w:val="0070592A"/>
    <w:rsid w:val="00705AB1"/>
    <w:rsid w:val="00705DAC"/>
    <w:rsid w:val="00705E57"/>
    <w:rsid w:val="0070616B"/>
    <w:rsid w:val="00706295"/>
    <w:rsid w:val="00706302"/>
    <w:rsid w:val="00706676"/>
    <w:rsid w:val="00706A5D"/>
    <w:rsid w:val="00706AE9"/>
    <w:rsid w:val="00706D95"/>
    <w:rsid w:val="00706FDA"/>
    <w:rsid w:val="007071B0"/>
    <w:rsid w:val="007074C8"/>
    <w:rsid w:val="007078B7"/>
    <w:rsid w:val="007101EA"/>
    <w:rsid w:val="007102A3"/>
    <w:rsid w:val="00710715"/>
    <w:rsid w:val="00710E32"/>
    <w:rsid w:val="0071122A"/>
    <w:rsid w:val="007112A2"/>
    <w:rsid w:val="00711AD7"/>
    <w:rsid w:val="00711B8B"/>
    <w:rsid w:val="00711BE6"/>
    <w:rsid w:val="00711CFA"/>
    <w:rsid w:val="00711D91"/>
    <w:rsid w:val="00711F9A"/>
    <w:rsid w:val="00712EC6"/>
    <w:rsid w:val="00712F6E"/>
    <w:rsid w:val="0071311F"/>
    <w:rsid w:val="00713810"/>
    <w:rsid w:val="00713A48"/>
    <w:rsid w:val="00713BC9"/>
    <w:rsid w:val="00713D40"/>
    <w:rsid w:val="00713D89"/>
    <w:rsid w:val="00714020"/>
    <w:rsid w:val="00714027"/>
    <w:rsid w:val="00714216"/>
    <w:rsid w:val="00714A2E"/>
    <w:rsid w:val="00714B01"/>
    <w:rsid w:val="00714B21"/>
    <w:rsid w:val="00715175"/>
    <w:rsid w:val="0071565C"/>
    <w:rsid w:val="0071589C"/>
    <w:rsid w:val="00716954"/>
    <w:rsid w:val="00717C63"/>
    <w:rsid w:val="007203A5"/>
    <w:rsid w:val="007203D1"/>
    <w:rsid w:val="00720894"/>
    <w:rsid w:val="007211FB"/>
    <w:rsid w:val="0072137D"/>
    <w:rsid w:val="007213B0"/>
    <w:rsid w:val="00721979"/>
    <w:rsid w:val="00721C5D"/>
    <w:rsid w:val="00721FA8"/>
    <w:rsid w:val="00722239"/>
    <w:rsid w:val="0072245E"/>
    <w:rsid w:val="007226CD"/>
    <w:rsid w:val="00722A90"/>
    <w:rsid w:val="00722E12"/>
    <w:rsid w:val="00722E60"/>
    <w:rsid w:val="00723407"/>
    <w:rsid w:val="00724198"/>
    <w:rsid w:val="00724B4D"/>
    <w:rsid w:val="00725335"/>
    <w:rsid w:val="00725365"/>
    <w:rsid w:val="00725E6D"/>
    <w:rsid w:val="007260BF"/>
    <w:rsid w:val="00727478"/>
    <w:rsid w:val="00727E79"/>
    <w:rsid w:val="007303A5"/>
    <w:rsid w:val="00730B3E"/>
    <w:rsid w:val="00731032"/>
    <w:rsid w:val="0073174F"/>
    <w:rsid w:val="0073181C"/>
    <w:rsid w:val="00731B8C"/>
    <w:rsid w:val="00731DC3"/>
    <w:rsid w:val="00732973"/>
    <w:rsid w:val="00732B8A"/>
    <w:rsid w:val="00732E09"/>
    <w:rsid w:val="00733059"/>
    <w:rsid w:val="0073363C"/>
    <w:rsid w:val="00733CE7"/>
    <w:rsid w:val="00733F1E"/>
    <w:rsid w:val="0073420B"/>
    <w:rsid w:val="00734BC3"/>
    <w:rsid w:val="00734CFF"/>
    <w:rsid w:val="00734F50"/>
    <w:rsid w:val="00735541"/>
    <w:rsid w:val="00735621"/>
    <w:rsid w:val="007356C7"/>
    <w:rsid w:val="00735B58"/>
    <w:rsid w:val="00736367"/>
    <w:rsid w:val="00736651"/>
    <w:rsid w:val="0073730D"/>
    <w:rsid w:val="00737585"/>
    <w:rsid w:val="00740055"/>
    <w:rsid w:val="0074023A"/>
    <w:rsid w:val="007405FB"/>
    <w:rsid w:val="007408D7"/>
    <w:rsid w:val="00740A28"/>
    <w:rsid w:val="00740BDE"/>
    <w:rsid w:val="00741058"/>
    <w:rsid w:val="00741343"/>
    <w:rsid w:val="00741935"/>
    <w:rsid w:val="00741A8D"/>
    <w:rsid w:val="007425C3"/>
    <w:rsid w:val="00742A91"/>
    <w:rsid w:val="0074315A"/>
    <w:rsid w:val="00744473"/>
    <w:rsid w:val="007446D2"/>
    <w:rsid w:val="00744758"/>
    <w:rsid w:val="007447A2"/>
    <w:rsid w:val="0074594C"/>
    <w:rsid w:val="007465A9"/>
    <w:rsid w:val="00746969"/>
    <w:rsid w:val="00746E0D"/>
    <w:rsid w:val="0074726F"/>
    <w:rsid w:val="007475D9"/>
    <w:rsid w:val="0074760E"/>
    <w:rsid w:val="0074761D"/>
    <w:rsid w:val="0074770D"/>
    <w:rsid w:val="007478C9"/>
    <w:rsid w:val="00747C54"/>
    <w:rsid w:val="00747D1C"/>
    <w:rsid w:val="00747E94"/>
    <w:rsid w:val="0075009E"/>
    <w:rsid w:val="00750836"/>
    <w:rsid w:val="007509A2"/>
    <w:rsid w:val="00750E2D"/>
    <w:rsid w:val="00751100"/>
    <w:rsid w:val="007513B5"/>
    <w:rsid w:val="007514A0"/>
    <w:rsid w:val="007528FC"/>
    <w:rsid w:val="00752B47"/>
    <w:rsid w:val="00752CEE"/>
    <w:rsid w:val="0075349E"/>
    <w:rsid w:val="007537B4"/>
    <w:rsid w:val="00753BE2"/>
    <w:rsid w:val="00753FDF"/>
    <w:rsid w:val="007548C4"/>
    <w:rsid w:val="00754963"/>
    <w:rsid w:val="00754ABA"/>
    <w:rsid w:val="00754AF5"/>
    <w:rsid w:val="00755229"/>
    <w:rsid w:val="0075522B"/>
    <w:rsid w:val="00756136"/>
    <w:rsid w:val="007565FE"/>
    <w:rsid w:val="00756860"/>
    <w:rsid w:val="00756C9A"/>
    <w:rsid w:val="0075710C"/>
    <w:rsid w:val="00757487"/>
    <w:rsid w:val="007577BE"/>
    <w:rsid w:val="00757CFE"/>
    <w:rsid w:val="00757E54"/>
    <w:rsid w:val="0076002E"/>
    <w:rsid w:val="00761562"/>
    <w:rsid w:val="0076164D"/>
    <w:rsid w:val="00761710"/>
    <w:rsid w:val="00761CF9"/>
    <w:rsid w:val="00761D65"/>
    <w:rsid w:val="00761F82"/>
    <w:rsid w:val="00762411"/>
    <w:rsid w:val="007624A2"/>
    <w:rsid w:val="007624B4"/>
    <w:rsid w:val="00762525"/>
    <w:rsid w:val="00762BBE"/>
    <w:rsid w:val="007634D2"/>
    <w:rsid w:val="00764330"/>
    <w:rsid w:val="0076498E"/>
    <w:rsid w:val="00765133"/>
    <w:rsid w:val="007652DE"/>
    <w:rsid w:val="0076540D"/>
    <w:rsid w:val="00765E76"/>
    <w:rsid w:val="007663A9"/>
    <w:rsid w:val="00766AFF"/>
    <w:rsid w:val="0076731B"/>
    <w:rsid w:val="00767466"/>
    <w:rsid w:val="00770370"/>
    <w:rsid w:val="00770547"/>
    <w:rsid w:val="007707AB"/>
    <w:rsid w:val="00770CF6"/>
    <w:rsid w:val="00770F25"/>
    <w:rsid w:val="00771180"/>
    <w:rsid w:val="0077164D"/>
    <w:rsid w:val="00771738"/>
    <w:rsid w:val="007718C4"/>
    <w:rsid w:val="00771EFC"/>
    <w:rsid w:val="007721EE"/>
    <w:rsid w:val="0077282B"/>
    <w:rsid w:val="0077297E"/>
    <w:rsid w:val="00772B29"/>
    <w:rsid w:val="00773495"/>
    <w:rsid w:val="00775666"/>
    <w:rsid w:val="00775A29"/>
    <w:rsid w:val="00775DB5"/>
    <w:rsid w:val="00775FAA"/>
    <w:rsid w:val="00776A22"/>
    <w:rsid w:val="00776DFF"/>
    <w:rsid w:val="00777650"/>
    <w:rsid w:val="0077772F"/>
    <w:rsid w:val="00777AC8"/>
    <w:rsid w:val="007809EB"/>
    <w:rsid w:val="00781263"/>
    <w:rsid w:val="007812A7"/>
    <w:rsid w:val="00781877"/>
    <w:rsid w:val="00781EC9"/>
    <w:rsid w:val="0078230D"/>
    <w:rsid w:val="00782B0D"/>
    <w:rsid w:val="00782E90"/>
    <w:rsid w:val="00782FB6"/>
    <w:rsid w:val="00783020"/>
    <w:rsid w:val="007839B2"/>
    <w:rsid w:val="00783BB2"/>
    <w:rsid w:val="007841A9"/>
    <w:rsid w:val="0078454C"/>
    <w:rsid w:val="00784C89"/>
    <w:rsid w:val="00784EFC"/>
    <w:rsid w:val="00785546"/>
    <w:rsid w:val="00785763"/>
    <w:rsid w:val="00785F5E"/>
    <w:rsid w:val="00785F81"/>
    <w:rsid w:val="00786951"/>
    <w:rsid w:val="00786B53"/>
    <w:rsid w:val="00787C1A"/>
    <w:rsid w:val="007909CF"/>
    <w:rsid w:val="007919E7"/>
    <w:rsid w:val="00792257"/>
    <w:rsid w:val="00792AF3"/>
    <w:rsid w:val="00792B73"/>
    <w:rsid w:val="00792C2A"/>
    <w:rsid w:val="00793175"/>
    <w:rsid w:val="0079385A"/>
    <w:rsid w:val="0079399E"/>
    <w:rsid w:val="0079474C"/>
    <w:rsid w:val="00794799"/>
    <w:rsid w:val="00794E9D"/>
    <w:rsid w:val="007950D5"/>
    <w:rsid w:val="007951F9"/>
    <w:rsid w:val="00795681"/>
    <w:rsid w:val="00795DE6"/>
    <w:rsid w:val="00795DED"/>
    <w:rsid w:val="00795FAE"/>
    <w:rsid w:val="00796159"/>
    <w:rsid w:val="00796537"/>
    <w:rsid w:val="0079749D"/>
    <w:rsid w:val="0079781A"/>
    <w:rsid w:val="007979F2"/>
    <w:rsid w:val="007A0012"/>
    <w:rsid w:val="007A00E0"/>
    <w:rsid w:val="007A0612"/>
    <w:rsid w:val="007A10A1"/>
    <w:rsid w:val="007A1546"/>
    <w:rsid w:val="007A1EED"/>
    <w:rsid w:val="007A1F7D"/>
    <w:rsid w:val="007A20F8"/>
    <w:rsid w:val="007A228C"/>
    <w:rsid w:val="007A2422"/>
    <w:rsid w:val="007A2D06"/>
    <w:rsid w:val="007A368E"/>
    <w:rsid w:val="007A38C0"/>
    <w:rsid w:val="007A4960"/>
    <w:rsid w:val="007A4C31"/>
    <w:rsid w:val="007A53CA"/>
    <w:rsid w:val="007A5868"/>
    <w:rsid w:val="007A5BA6"/>
    <w:rsid w:val="007A6073"/>
    <w:rsid w:val="007A665D"/>
    <w:rsid w:val="007A79AF"/>
    <w:rsid w:val="007B04CE"/>
    <w:rsid w:val="007B09B0"/>
    <w:rsid w:val="007B20D5"/>
    <w:rsid w:val="007B239C"/>
    <w:rsid w:val="007B2497"/>
    <w:rsid w:val="007B24ED"/>
    <w:rsid w:val="007B28AF"/>
    <w:rsid w:val="007B29D5"/>
    <w:rsid w:val="007B2C76"/>
    <w:rsid w:val="007B2D71"/>
    <w:rsid w:val="007B3148"/>
    <w:rsid w:val="007B3655"/>
    <w:rsid w:val="007B38F2"/>
    <w:rsid w:val="007B3B2A"/>
    <w:rsid w:val="007B3B94"/>
    <w:rsid w:val="007B3C85"/>
    <w:rsid w:val="007B3E82"/>
    <w:rsid w:val="007B4B0B"/>
    <w:rsid w:val="007B5A5B"/>
    <w:rsid w:val="007B5C5E"/>
    <w:rsid w:val="007B6629"/>
    <w:rsid w:val="007B66E3"/>
    <w:rsid w:val="007B6871"/>
    <w:rsid w:val="007B699B"/>
    <w:rsid w:val="007B7A2F"/>
    <w:rsid w:val="007B7A8F"/>
    <w:rsid w:val="007B7AB2"/>
    <w:rsid w:val="007C04F1"/>
    <w:rsid w:val="007C05AB"/>
    <w:rsid w:val="007C0A60"/>
    <w:rsid w:val="007C0DD0"/>
    <w:rsid w:val="007C11CF"/>
    <w:rsid w:val="007C1AF0"/>
    <w:rsid w:val="007C1C10"/>
    <w:rsid w:val="007C1CC7"/>
    <w:rsid w:val="007C1CCD"/>
    <w:rsid w:val="007C2398"/>
    <w:rsid w:val="007C2B69"/>
    <w:rsid w:val="007C2BC2"/>
    <w:rsid w:val="007C2C88"/>
    <w:rsid w:val="007C32EE"/>
    <w:rsid w:val="007C37E9"/>
    <w:rsid w:val="007C3986"/>
    <w:rsid w:val="007C3D33"/>
    <w:rsid w:val="007C4F12"/>
    <w:rsid w:val="007C5258"/>
    <w:rsid w:val="007C582C"/>
    <w:rsid w:val="007C5BBC"/>
    <w:rsid w:val="007C6109"/>
    <w:rsid w:val="007C66B7"/>
    <w:rsid w:val="007C66BF"/>
    <w:rsid w:val="007C680E"/>
    <w:rsid w:val="007C6D10"/>
    <w:rsid w:val="007C7139"/>
    <w:rsid w:val="007C71CC"/>
    <w:rsid w:val="007C7B92"/>
    <w:rsid w:val="007D0191"/>
    <w:rsid w:val="007D0661"/>
    <w:rsid w:val="007D0C5C"/>
    <w:rsid w:val="007D1060"/>
    <w:rsid w:val="007D1082"/>
    <w:rsid w:val="007D124F"/>
    <w:rsid w:val="007D14DE"/>
    <w:rsid w:val="007D21A9"/>
    <w:rsid w:val="007D21B0"/>
    <w:rsid w:val="007D294A"/>
    <w:rsid w:val="007D2CDD"/>
    <w:rsid w:val="007D314A"/>
    <w:rsid w:val="007D3366"/>
    <w:rsid w:val="007D370D"/>
    <w:rsid w:val="007D3AA6"/>
    <w:rsid w:val="007D40AA"/>
    <w:rsid w:val="007D43B2"/>
    <w:rsid w:val="007D47D2"/>
    <w:rsid w:val="007D4992"/>
    <w:rsid w:val="007D508B"/>
    <w:rsid w:val="007D50CA"/>
    <w:rsid w:val="007D5484"/>
    <w:rsid w:val="007D55FF"/>
    <w:rsid w:val="007D5858"/>
    <w:rsid w:val="007D5D6C"/>
    <w:rsid w:val="007D63AF"/>
    <w:rsid w:val="007D6EC0"/>
    <w:rsid w:val="007D6F71"/>
    <w:rsid w:val="007D7E1D"/>
    <w:rsid w:val="007D7F27"/>
    <w:rsid w:val="007E00CE"/>
    <w:rsid w:val="007E05CF"/>
    <w:rsid w:val="007E0E16"/>
    <w:rsid w:val="007E11E5"/>
    <w:rsid w:val="007E168B"/>
    <w:rsid w:val="007E1ED1"/>
    <w:rsid w:val="007E3084"/>
    <w:rsid w:val="007E3675"/>
    <w:rsid w:val="007E371A"/>
    <w:rsid w:val="007E420A"/>
    <w:rsid w:val="007E4885"/>
    <w:rsid w:val="007E4B9A"/>
    <w:rsid w:val="007E503C"/>
    <w:rsid w:val="007E504D"/>
    <w:rsid w:val="007E51C6"/>
    <w:rsid w:val="007E51E8"/>
    <w:rsid w:val="007E55C0"/>
    <w:rsid w:val="007E56F5"/>
    <w:rsid w:val="007E5888"/>
    <w:rsid w:val="007E6573"/>
    <w:rsid w:val="007E67A1"/>
    <w:rsid w:val="007E6A00"/>
    <w:rsid w:val="007E6C64"/>
    <w:rsid w:val="007E6C8A"/>
    <w:rsid w:val="007E747F"/>
    <w:rsid w:val="007E7506"/>
    <w:rsid w:val="007E7C31"/>
    <w:rsid w:val="007F074A"/>
    <w:rsid w:val="007F0F76"/>
    <w:rsid w:val="007F10B9"/>
    <w:rsid w:val="007F1292"/>
    <w:rsid w:val="007F170C"/>
    <w:rsid w:val="007F177A"/>
    <w:rsid w:val="007F1A87"/>
    <w:rsid w:val="007F1F81"/>
    <w:rsid w:val="007F2153"/>
    <w:rsid w:val="007F25FD"/>
    <w:rsid w:val="007F28CA"/>
    <w:rsid w:val="007F2E59"/>
    <w:rsid w:val="007F3165"/>
    <w:rsid w:val="007F3405"/>
    <w:rsid w:val="007F37A6"/>
    <w:rsid w:val="007F37F2"/>
    <w:rsid w:val="007F38B6"/>
    <w:rsid w:val="007F39EF"/>
    <w:rsid w:val="007F3BAA"/>
    <w:rsid w:val="007F3E8A"/>
    <w:rsid w:val="007F40E7"/>
    <w:rsid w:val="007F4911"/>
    <w:rsid w:val="007F50BF"/>
    <w:rsid w:val="007F58BF"/>
    <w:rsid w:val="007F5B7C"/>
    <w:rsid w:val="007F5BB6"/>
    <w:rsid w:val="007F5C8E"/>
    <w:rsid w:val="007F6194"/>
    <w:rsid w:val="007F634D"/>
    <w:rsid w:val="007F656C"/>
    <w:rsid w:val="007F65FC"/>
    <w:rsid w:val="007F6B44"/>
    <w:rsid w:val="007F6B63"/>
    <w:rsid w:val="0080138A"/>
    <w:rsid w:val="00801C98"/>
    <w:rsid w:val="00801DDA"/>
    <w:rsid w:val="0080247E"/>
    <w:rsid w:val="008024E5"/>
    <w:rsid w:val="00802C4C"/>
    <w:rsid w:val="00802DD7"/>
    <w:rsid w:val="0080345C"/>
    <w:rsid w:val="008038E7"/>
    <w:rsid w:val="008042B1"/>
    <w:rsid w:val="008044AE"/>
    <w:rsid w:val="00805516"/>
    <w:rsid w:val="00805721"/>
    <w:rsid w:val="00805822"/>
    <w:rsid w:val="008058EA"/>
    <w:rsid w:val="00805FDC"/>
    <w:rsid w:val="008064CF"/>
    <w:rsid w:val="008066C9"/>
    <w:rsid w:val="00807036"/>
    <w:rsid w:val="00807750"/>
    <w:rsid w:val="008100AF"/>
    <w:rsid w:val="008105A1"/>
    <w:rsid w:val="00810DFE"/>
    <w:rsid w:val="0081136B"/>
    <w:rsid w:val="00811551"/>
    <w:rsid w:val="00811881"/>
    <w:rsid w:val="008118E1"/>
    <w:rsid w:val="00812FB6"/>
    <w:rsid w:val="0081318E"/>
    <w:rsid w:val="008134F3"/>
    <w:rsid w:val="0081418D"/>
    <w:rsid w:val="00814647"/>
    <w:rsid w:val="008147E8"/>
    <w:rsid w:val="00814D05"/>
    <w:rsid w:val="00814DCE"/>
    <w:rsid w:val="008159D3"/>
    <w:rsid w:val="00815C39"/>
    <w:rsid w:val="00816A1E"/>
    <w:rsid w:val="00816BB7"/>
    <w:rsid w:val="00820024"/>
    <w:rsid w:val="008203EE"/>
    <w:rsid w:val="00820D88"/>
    <w:rsid w:val="00821059"/>
    <w:rsid w:val="0082140F"/>
    <w:rsid w:val="00821490"/>
    <w:rsid w:val="0082231B"/>
    <w:rsid w:val="00822A07"/>
    <w:rsid w:val="00822E06"/>
    <w:rsid w:val="0082328F"/>
    <w:rsid w:val="00823688"/>
    <w:rsid w:val="00823719"/>
    <w:rsid w:val="00823B50"/>
    <w:rsid w:val="00823F19"/>
    <w:rsid w:val="00824890"/>
    <w:rsid w:val="00824B9E"/>
    <w:rsid w:val="0082522F"/>
    <w:rsid w:val="00825704"/>
    <w:rsid w:val="00826210"/>
    <w:rsid w:val="00826947"/>
    <w:rsid w:val="00827274"/>
    <w:rsid w:val="00827872"/>
    <w:rsid w:val="008300D3"/>
    <w:rsid w:val="0083025D"/>
    <w:rsid w:val="008303E9"/>
    <w:rsid w:val="00831293"/>
    <w:rsid w:val="008314E4"/>
    <w:rsid w:val="00831556"/>
    <w:rsid w:val="00831979"/>
    <w:rsid w:val="00832035"/>
    <w:rsid w:val="00832479"/>
    <w:rsid w:val="0083254F"/>
    <w:rsid w:val="008326BE"/>
    <w:rsid w:val="00832F7C"/>
    <w:rsid w:val="00833488"/>
    <w:rsid w:val="0083349C"/>
    <w:rsid w:val="00833A69"/>
    <w:rsid w:val="00833AF8"/>
    <w:rsid w:val="00833B95"/>
    <w:rsid w:val="00834C6C"/>
    <w:rsid w:val="00835E0E"/>
    <w:rsid w:val="0083639B"/>
    <w:rsid w:val="00837434"/>
    <w:rsid w:val="008403A5"/>
    <w:rsid w:val="00840A89"/>
    <w:rsid w:val="00840C24"/>
    <w:rsid w:val="00840F18"/>
    <w:rsid w:val="008414A0"/>
    <w:rsid w:val="00841669"/>
    <w:rsid w:val="008416BD"/>
    <w:rsid w:val="00841C5B"/>
    <w:rsid w:val="00841ED3"/>
    <w:rsid w:val="00842C67"/>
    <w:rsid w:val="00843A05"/>
    <w:rsid w:val="00843B63"/>
    <w:rsid w:val="00844070"/>
    <w:rsid w:val="00844091"/>
    <w:rsid w:val="008441B4"/>
    <w:rsid w:val="0084430B"/>
    <w:rsid w:val="00844B7B"/>
    <w:rsid w:val="00845F6A"/>
    <w:rsid w:val="00846250"/>
    <w:rsid w:val="0084664D"/>
    <w:rsid w:val="00846C8A"/>
    <w:rsid w:val="0084766E"/>
    <w:rsid w:val="00850207"/>
    <w:rsid w:val="00850DEE"/>
    <w:rsid w:val="00850FB3"/>
    <w:rsid w:val="008511CE"/>
    <w:rsid w:val="00851352"/>
    <w:rsid w:val="0085153C"/>
    <w:rsid w:val="0085162B"/>
    <w:rsid w:val="008519A0"/>
    <w:rsid w:val="00851F63"/>
    <w:rsid w:val="00851F79"/>
    <w:rsid w:val="00851FD0"/>
    <w:rsid w:val="00852700"/>
    <w:rsid w:val="00853950"/>
    <w:rsid w:val="008542A6"/>
    <w:rsid w:val="008547BD"/>
    <w:rsid w:val="008548DA"/>
    <w:rsid w:val="00854B48"/>
    <w:rsid w:val="00855CF0"/>
    <w:rsid w:val="008566C7"/>
    <w:rsid w:val="0085696B"/>
    <w:rsid w:val="00856ADB"/>
    <w:rsid w:val="00856B59"/>
    <w:rsid w:val="00856CED"/>
    <w:rsid w:val="00857077"/>
    <w:rsid w:val="008579A7"/>
    <w:rsid w:val="00857A22"/>
    <w:rsid w:val="00860524"/>
    <w:rsid w:val="00860619"/>
    <w:rsid w:val="0086078A"/>
    <w:rsid w:val="00860897"/>
    <w:rsid w:val="00860BC9"/>
    <w:rsid w:val="0086122A"/>
    <w:rsid w:val="00861759"/>
    <w:rsid w:val="00861918"/>
    <w:rsid w:val="00861F43"/>
    <w:rsid w:val="00862C4A"/>
    <w:rsid w:val="00863230"/>
    <w:rsid w:val="00863405"/>
    <w:rsid w:val="0086357B"/>
    <w:rsid w:val="008641A6"/>
    <w:rsid w:val="008646FC"/>
    <w:rsid w:val="00864837"/>
    <w:rsid w:val="00864E46"/>
    <w:rsid w:val="00864F72"/>
    <w:rsid w:val="00865026"/>
    <w:rsid w:val="00865397"/>
    <w:rsid w:val="0086571E"/>
    <w:rsid w:val="00865BD0"/>
    <w:rsid w:val="00865C31"/>
    <w:rsid w:val="00866A7C"/>
    <w:rsid w:val="00866E02"/>
    <w:rsid w:val="00866EE4"/>
    <w:rsid w:val="00867E44"/>
    <w:rsid w:val="00870144"/>
    <w:rsid w:val="008704BC"/>
    <w:rsid w:val="00870781"/>
    <w:rsid w:val="0087096F"/>
    <w:rsid w:val="008710C3"/>
    <w:rsid w:val="0087138F"/>
    <w:rsid w:val="008717D8"/>
    <w:rsid w:val="00871F10"/>
    <w:rsid w:val="00872120"/>
    <w:rsid w:val="0087215C"/>
    <w:rsid w:val="008722BC"/>
    <w:rsid w:val="00872D39"/>
    <w:rsid w:val="00872F04"/>
    <w:rsid w:val="0087310F"/>
    <w:rsid w:val="00873E39"/>
    <w:rsid w:val="00874544"/>
    <w:rsid w:val="0087494E"/>
    <w:rsid w:val="00874A0C"/>
    <w:rsid w:val="00875BFC"/>
    <w:rsid w:val="00875D25"/>
    <w:rsid w:val="00875E96"/>
    <w:rsid w:val="008761F8"/>
    <w:rsid w:val="00876AAC"/>
    <w:rsid w:val="008770B2"/>
    <w:rsid w:val="008777C1"/>
    <w:rsid w:val="00877C1D"/>
    <w:rsid w:val="00877E02"/>
    <w:rsid w:val="00877F96"/>
    <w:rsid w:val="00880166"/>
    <w:rsid w:val="0088075A"/>
    <w:rsid w:val="0088084D"/>
    <w:rsid w:val="00880E35"/>
    <w:rsid w:val="00881652"/>
    <w:rsid w:val="008817FB"/>
    <w:rsid w:val="00881E1B"/>
    <w:rsid w:val="0088233B"/>
    <w:rsid w:val="008824FA"/>
    <w:rsid w:val="00882C36"/>
    <w:rsid w:val="00882E6A"/>
    <w:rsid w:val="0088337D"/>
    <w:rsid w:val="00883C38"/>
    <w:rsid w:val="00883D22"/>
    <w:rsid w:val="00884362"/>
    <w:rsid w:val="00884577"/>
    <w:rsid w:val="0088468A"/>
    <w:rsid w:val="008848DA"/>
    <w:rsid w:val="00884E36"/>
    <w:rsid w:val="00884F5A"/>
    <w:rsid w:val="00884FF9"/>
    <w:rsid w:val="0088501F"/>
    <w:rsid w:val="008859BB"/>
    <w:rsid w:val="00885A4A"/>
    <w:rsid w:val="008864FF"/>
    <w:rsid w:val="0088693D"/>
    <w:rsid w:val="0088694D"/>
    <w:rsid w:val="0088743A"/>
    <w:rsid w:val="008875FE"/>
    <w:rsid w:val="00887698"/>
    <w:rsid w:val="0088778C"/>
    <w:rsid w:val="00887C28"/>
    <w:rsid w:val="00887D9E"/>
    <w:rsid w:val="00887F8E"/>
    <w:rsid w:val="0089070F"/>
    <w:rsid w:val="00890756"/>
    <w:rsid w:val="0089100C"/>
    <w:rsid w:val="00891BB0"/>
    <w:rsid w:val="00892A36"/>
    <w:rsid w:val="008936DF"/>
    <w:rsid w:val="00893FD8"/>
    <w:rsid w:val="00894034"/>
    <w:rsid w:val="00894163"/>
    <w:rsid w:val="0089425B"/>
    <w:rsid w:val="00894381"/>
    <w:rsid w:val="00894507"/>
    <w:rsid w:val="00894682"/>
    <w:rsid w:val="008947A3"/>
    <w:rsid w:val="00894991"/>
    <w:rsid w:val="00894AA6"/>
    <w:rsid w:val="00894D05"/>
    <w:rsid w:val="00894DE6"/>
    <w:rsid w:val="00894EAF"/>
    <w:rsid w:val="00895124"/>
    <w:rsid w:val="00895622"/>
    <w:rsid w:val="00895A4E"/>
    <w:rsid w:val="00896103"/>
    <w:rsid w:val="00896234"/>
    <w:rsid w:val="0089721F"/>
    <w:rsid w:val="008973BD"/>
    <w:rsid w:val="00897C5E"/>
    <w:rsid w:val="00897E43"/>
    <w:rsid w:val="00897F15"/>
    <w:rsid w:val="00897FD2"/>
    <w:rsid w:val="008A06BC"/>
    <w:rsid w:val="008A07A9"/>
    <w:rsid w:val="008A0C18"/>
    <w:rsid w:val="008A13C3"/>
    <w:rsid w:val="008A1B14"/>
    <w:rsid w:val="008A2693"/>
    <w:rsid w:val="008A2C15"/>
    <w:rsid w:val="008A377D"/>
    <w:rsid w:val="008A3780"/>
    <w:rsid w:val="008A3A7F"/>
    <w:rsid w:val="008A3FA2"/>
    <w:rsid w:val="008A45F6"/>
    <w:rsid w:val="008A461D"/>
    <w:rsid w:val="008A4812"/>
    <w:rsid w:val="008A4827"/>
    <w:rsid w:val="008A498A"/>
    <w:rsid w:val="008A56B3"/>
    <w:rsid w:val="008A5F93"/>
    <w:rsid w:val="008A624D"/>
    <w:rsid w:val="008A6350"/>
    <w:rsid w:val="008A63E6"/>
    <w:rsid w:val="008A64B0"/>
    <w:rsid w:val="008A6E24"/>
    <w:rsid w:val="008A738A"/>
    <w:rsid w:val="008A7438"/>
    <w:rsid w:val="008A7EF4"/>
    <w:rsid w:val="008B0111"/>
    <w:rsid w:val="008B0482"/>
    <w:rsid w:val="008B0A3C"/>
    <w:rsid w:val="008B0FEF"/>
    <w:rsid w:val="008B23CA"/>
    <w:rsid w:val="008B3885"/>
    <w:rsid w:val="008B3F9C"/>
    <w:rsid w:val="008B45CE"/>
    <w:rsid w:val="008B4CE3"/>
    <w:rsid w:val="008B5245"/>
    <w:rsid w:val="008B53F8"/>
    <w:rsid w:val="008B5631"/>
    <w:rsid w:val="008B6229"/>
    <w:rsid w:val="008B62CA"/>
    <w:rsid w:val="008B63B5"/>
    <w:rsid w:val="008B6949"/>
    <w:rsid w:val="008B6DC3"/>
    <w:rsid w:val="008B6F57"/>
    <w:rsid w:val="008B7059"/>
    <w:rsid w:val="008B7592"/>
    <w:rsid w:val="008B7AFC"/>
    <w:rsid w:val="008C01D1"/>
    <w:rsid w:val="008C0460"/>
    <w:rsid w:val="008C0499"/>
    <w:rsid w:val="008C0DD2"/>
    <w:rsid w:val="008C0E3D"/>
    <w:rsid w:val="008C0FE9"/>
    <w:rsid w:val="008C125A"/>
    <w:rsid w:val="008C149A"/>
    <w:rsid w:val="008C1964"/>
    <w:rsid w:val="008C19CE"/>
    <w:rsid w:val="008C222B"/>
    <w:rsid w:val="008C2CAC"/>
    <w:rsid w:val="008C302D"/>
    <w:rsid w:val="008C357E"/>
    <w:rsid w:val="008C392D"/>
    <w:rsid w:val="008C3DBB"/>
    <w:rsid w:val="008C42E4"/>
    <w:rsid w:val="008C53B0"/>
    <w:rsid w:val="008C54B2"/>
    <w:rsid w:val="008C565E"/>
    <w:rsid w:val="008C5738"/>
    <w:rsid w:val="008C5E52"/>
    <w:rsid w:val="008C5F16"/>
    <w:rsid w:val="008C6154"/>
    <w:rsid w:val="008C6A7A"/>
    <w:rsid w:val="008C701C"/>
    <w:rsid w:val="008C7180"/>
    <w:rsid w:val="008C7EAD"/>
    <w:rsid w:val="008D06AC"/>
    <w:rsid w:val="008D0A9F"/>
    <w:rsid w:val="008D0C0B"/>
    <w:rsid w:val="008D0CFE"/>
    <w:rsid w:val="008D14F0"/>
    <w:rsid w:val="008D187E"/>
    <w:rsid w:val="008D1952"/>
    <w:rsid w:val="008D1CD9"/>
    <w:rsid w:val="008D1FA8"/>
    <w:rsid w:val="008D233E"/>
    <w:rsid w:val="008D28D5"/>
    <w:rsid w:val="008D323B"/>
    <w:rsid w:val="008D34F0"/>
    <w:rsid w:val="008D3931"/>
    <w:rsid w:val="008D3BE4"/>
    <w:rsid w:val="008D4108"/>
    <w:rsid w:val="008D42EE"/>
    <w:rsid w:val="008D46F6"/>
    <w:rsid w:val="008D4AB2"/>
    <w:rsid w:val="008D5364"/>
    <w:rsid w:val="008D58FD"/>
    <w:rsid w:val="008D598E"/>
    <w:rsid w:val="008D5A2F"/>
    <w:rsid w:val="008D6152"/>
    <w:rsid w:val="008D65D3"/>
    <w:rsid w:val="008D6E29"/>
    <w:rsid w:val="008D776E"/>
    <w:rsid w:val="008D7BA4"/>
    <w:rsid w:val="008E015D"/>
    <w:rsid w:val="008E02EC"/>
    <w:rsid w:val="008E062C"/>
    <w:rsid w:val="008E096E"/>
    <w:rsid w:val="008E0F7D"/>
    <w:rsid w:val="008E1529"/>
    <w:rsid w:val="008E18D0"/>
    <w:rsid w:val="008E1B08"/>
    <w:rsid w:val="008E1F19"/>
    <w:rsid w:val="008E2A7C"/>
    <w:rsid w:val="008E34D8"/>
    <w:rsid w:val="008E439D"/>
    <w:rsid w:val="008E4905"/>
    <w:rsid w:val="008E493E"/>
    <w:rsid w:val="008E59DC"/>
    <w:rsid w:val="008E5F22"/>
    <w:rsid w:val="008E6B03"/>
    <w:rsid w:val="008E6BB8"/>
    <w:rsid w:val="008E6C43"/>
    <w:rsid w:val="008E7BA9"/>
    <w:rsid w:val="008F02C3"/>
    <w:rsid w:val="008F0A41"/>
    <w:rsid w:val="008F0DF6"/>
    <w:rsid w:val="008F0F7C"/>
    <w:rsid w:val="008F0F81"/>
    <w:rsid w:val="008F1C18"/>
    <w:rsid w:val="008F2622"/>
    <w:rsid w:val="008F27BF"/>
    <w:rsid w:val="008F2E64"/>
    <w:rsid w:val="008F3153"/>
    <w:rsid w:val="008F35E9"/>
    <w:rsid w:val="008F381D"/>
    <w:rsid w:val="008F393F"/>
    <w:rsid w:val="008F3B15"/>
    <w:rsid w:val="008F3D2E"/>
    <w:rsid w:val="008F40B0"/>
    <w:rsid w:val="008F41AC"/>
    <w:rsid w:val="008F528F"/>
    <w:rsid w:val="008F55AD"/>
    <w:rsid w:val="008F58B9"/>
    <w:rsid w:val="008F5916"/>
    <w:rsid w:val="008F5B89"/>
    <w:rsid w:val="008F5C62"/>
    <w:rsid w:val="008F68AE"/>
    <w:rsid w:val="008F77B7"/>
    <w:rsid w:val="00900813"/>
    <w:rsid w:val="00900A0E"/>
    <w:rsid w:val="00900C73"/>
    <w:rsid w:val="00901A8A"/>
    <w:rsid w:val="0090211B"/>
    <w:rsid w:val="0090388A"/>
    <w:rsid w:val="00903C57"/>
    <w:rsid w:val="00903D58"/>
    <w:rsid w:val="0090514B"/>
    <w:rsid w:val="009054FF"/>
    <w:rsid w:val="00905624"/>
    <w:rsid w:val="00905BC6"/>
    <w:rsid w:val="0090640F"/>
    <w:rsid w:val="00906904"/>
    <w:rsid w:val="00906A27"/>
    <w:rsid w:val="00907BA7"/>
    <w:rsid w:val="00910274"/>
    <w:rsid w:val="0091032A"/>
    <w:rsid w:val="00910EBE"/>
    <w:rsid w:val="00911541"/>
    <w:rsid w:val="00911A7E"/>
    <w:rsid w:val="009120DD"/>
    <w:rsid w:val="00912188"/>
    <w:rsid w:val="0091227F"/>
    <w:rsid w:val="009123AD"/>
    <w:rsid w:val="009130DD"/>
    <w:rsid w:val="009132D0"/>
    <w:rsid w:val="009132FD"/>
    <w:rsid w:val="00913752"/>
    <w:rsid w:val="009140C6"/>
    <w:rsid w:val="009142EC"/>
    <w:rsid w:val="009145E4"/>
    <w:rsid w:val="00914615"/>
    <w:rsid w:val="0091484C"/>
    <w:rsid w:val="00914920"/>
    <w:rsid w:val="00914D7F"/>
    <w:rsid w:val="009154C3"/>
    <w:rsid w:val="00915B0B"/>
    <w:rsid w:val="00915D45"/>
    <w:rsid w:val="00915EA7"/>
    <w:rsid w:val="009160B7"/>
    <w:rsid w:val="00916353"/>
    <w:rsid w:val="009168E5"/>
    <w:rsid w:val="009168EB"/>
    <w:rsid w:val="009169FC"/>
    <w:rsid w:val="00916C26"/>
    <w:rsid w:val="00916EB8"/>
    <w:rsid w:val="00916EF6"/>
    <w:rsid w:val="009174BD"/>
    <w:rsid w:val="00917BCE"/>
    <w:rsid w:val="00917FE3"/>
    <w:rsid w:val="009200B7"/>
    <w:rsid w:val="00920C42"/>
    <w:rsid w:val="00920E0A"/>
    <w:rsid w:val="009211CE"/>
    <w:rsid w:val="009216A4"/>
    <w:rsid w:val="009217D3"/>
    <w:rsid w:val="009218F7"/>
    <w:rsid w:val="009232C3"/>
    <w:rsid w:val="00923540"/>
    <w:rsid w:val="009242DD"/>
    <w:rsid w:val="00924309"/>
    <w:rsid w:val="00924F02"/>
    <w:rsid w:val="00924FBB"/>
    <w:rsid w:val="00925307"/>
    <w:rsid w:val="00925347"/>
    <w:rsid w:val="00925B70"/>
    <w:rsid w:val="00926767"/>
    <w:rsid w:val="00926AF1"/>
    <w:rsid w:val="00927192"/>
    <w:rsid w:val="009276B7"/>
    <w:rsid w:val="009278AD"/>
    <w:rsid w:val="0092796F"/>
    <w:rsid w:val="00927E02"/>
    <w:rsid w:val="0093064B"/>
    <w:rsid w:val="00930D51"/>
    <w:rsid w:val="009315A9"/>
    <w:rsid w:val="009318AC"/>
    <w:rsid w:val="00931A71"/>
    <w:rsid w:val="00931C84"/>
    <w:rsid w:val="0093337F"/>
    <w:rsid w:val="00933AB6"/>
    <w:rsid w:val="009344B3"/>
    <w:rsid w:val="009345F6"/>
    <w:rsid w:val="0093547E"/>
    <w:rsid w:val="00935757"/>
    <w:rsid w:val="0093577C"/>
    <w:rsid w:val="00935D90"/>
    <w:rsid w:val="009361D5"/>
    <w:rsid w:val="00936587"/>
    <w:rsid w:val="00936CC1"/>
    <w:rsid w:val="00936D08"/>
    <w:rsid w:val="00936E39"/>
    <w:rsid w:val="009372F9"/>
    <w:rsid w:val="00937408"/>
    <w:rsid w:val="00937F59"/>
    <w:rsid w:val="0094022E"/>
    <w:rsid w:val="009405C2"/>
    <w:rsid w:val="00940F65"/>
    <w:rsid w:val="009413F2"/>
    <w:rsid w:val="00941529"/>
    <w:rsid w:val="009418DC"/>
    <w:rsid w:val="00941D09"/>
    <w:rsid w:val="009428A4"/>
    <w:rsid w:val="009428BB"/>
    <w:rsid w:val="00942ACB"/>
    <w:rsid w:val="00942C09"/>
    <w:rsid w:val="009440FA"/>
    <w:rsid w:val="009443AA"/>
    <w:rsid w:val="009444A1"/>
    <w:rsid w:val="00944B4C"/>
    <w:rsid w:val="009456C4"/>
    <w:rsid w:val="00945BA7"/>
    <w:rsid w:val="0094669E"/>
    <w:rsid w:val="00946F35"/>
    <w:rsid w:val="009473EA"/>
    <w:rsid w:val="00947809"/>
    <w:rsid w:val="00947E3C"/>
    <w:rsid w:val="00947E76"/>
    <w:rsid w:val="009500D4"/>
    <w:rsid w:val="00950240"/>
    <w:rsid w:val="00950423"/>
    <w:rsid w:val="00950859"/>
    <w:rsid w:val="00950890"/>
    <w:rsid w:val="00950924"/>
    <w:rsid w:val="00950D1C"/>
    <w:rsid w:val="00950EAD"/>
    <w:rsid w:val="00951143"/>
    <w:rsid w:val="009512CD"/>
    <w:rsid w:val="0095160F"/>
    <w:rsid w:val="00951E31"/>
    <w:rsid w:val="009524D5"/>
    <w:rsid w:val="00952B89"/>
    <w:rsid w:val="00953434"/>
    <w:rsid w:val="00953583"/>
    <w:rsid w:val="00953AE5"/>
    <w:rsid w:val="009547DD"/>
    <w:rsid w:val="00954B07"/>
    <w:rsid w:val="00954B55"/>
    <w:rsid w:val="00954BE5"/>
    <w:rsid w:val="009550D4"/>
    <w:rsid w:val="00955627"/>
    <w:rsid w:val="00955D1F"/>
    <w:rsid w:val="009569EF"/>
    <w:rsid w:val="00956CB1"/>
    <w:rsid w:val="00956F87"/>
    <w:rsid w:val="00957620"/>
    <w:rsid w:val="00957B5E"/>
    <w:rsid w:val="00957C79"/>
    <w:rsid w:val="00957D3A"/>
    <w:rsid w:val="00960534"/>
    <w:rsid w:val="009609B1"/>
    <w:rsid w:val="009609E6"/>
    <w:rsid w:val="00960E33"/>
    <w:rsid w:val="00961022"/>
    <w:rsid w:val="0096106D"/>
    <w:rsid w:val="00961088"/>
    <w:rsid w:val="00961288"/>
    <w:rsid w:val="00961BB3"/>
    <w:rsid w:val="00961D5A"/>
    <w:rsid w:val="00961DBE"/>
    <w:rsid w:val="0096235C"/>
    <w:rsid w:val="009624A9"/>
    <w:rsid w:val="009624C5"/>
    <w:rsid w:val="0096265E"/>
    <w:rsid w:val="009638BD"/>
    <w:rsid w:val="00963ADF"/>
    <w:rsid w:val="00964590"/>
    <w:rsid w:val="00964B41"/>
    <w:rsid w:val="00964BAD"/>
    <w:rsid w:val="00964F45"/>
    <w:rsid w:val="009650E7"/>
    <w:rsid w:val="0096514F"/>
    <w:rsid w:val="00965811"/>
    <w:rsid w:val="009659E8"/>
    <w:rsid w:val="009659F4"/>
    <w:rsid w:val="00965BDF"/>
    <w:rsid w:val="00965CF0"/>
    <w:rsid w:val="00965EDC"/>
    <w:rsid w:val="009660BC"/>
    <w:rsid w:val="009664EE"/>
    <w:rsid w:val="009667B5"/>
    <w:rsid w:val="00966D80"/>
    <w:rsid w:val="00967505"/>
    <w:rsid w:val="009675A0"/>
    <w:rsid w:val="009679EF"/>
    <w:rsid w:val="00970067"/>
    <w:rsid w:val="00970720"/>
    <w:rsid w:val="009707E0"/>
    <w:rsid w:val="00970867"/>
    <w:rsid w:val="00970D60"/>
    <w:rsid w:val="0097114F"/>
    <w:rsid w:val="00971583"/>
    <w:rsid w:val="0097206A"/>
    <w:rsid w:val="0097255F"/>
    <w:rsid w:val="0097295C"/>
    <w:rsid w:val="00972EAF"/>
    <w:rsid w:val="00973058"/>
    <w:rsid w:val="00973087"/>
    <w:rsid w:val="009738AE"/>
    <w:rsid w:val="00973CE8"/>
    <w:rsid w:val="00973F88"/>
    <w:rsid w:val="00974692"/>
    <w:rsid w:val="00974C5B"/>
    <w:rsid w:val="00974FBB"/>
    <w:rsid w:val="00975BF7"/>
    <w:rsid w:val="00975C31"/>
    <w:rsid w:val="0097669A"/>
    <w:rsid w:val="00976C05"/>
    <w:rsid w:val="00976F86"/>
    <w:rsid w:val="009774CB"/>
    <w:rsid w:val="0097751C"/>
    <w:rsid w:val="00980FB5"/>
    <w:rsid w:val="009812AC"/>
    <w:rsid w:val="00981382"/>
    <w:rsid w:val="00981B8C"/>
    <w:rsid w:val="00981EBB"/>
    <w:rsid w:val="00981EC6"/>
    <w:rsid w:val="00981F4C"/>
    <w:rsid w:val="00982A2E"/>
    <w:rsid w:val="009843E9"/>
    <w:rsid w:val="009844C7"/>
    <w:rsid w:val="00984510"/>
    <w:rsid w:val="0098494A"/>
    <w:rsid w:val="00984A65"/>
    <w:rsid w:val="00984E3A"/>
    <w:rsid w:val="00984F25"/>
    <w:rsid w:val="00985199"/>
    <w:rsid w:val="00985AED"/>
    <w:rsid w:val="0098616F"/>
    <w:rsid w:val="0098693B"/>
    <w:rsid w:val="009874D0"/>
    <w:rsid w:val="00987543"/>
    <w:rsid w:val="009878C6"/>
    <w:rsid w:val="00987E77"/>
    <w:rsid w:val="00990C55"/>
    <w:rsid w:val="00990DA9"/>
    <w:rsid w:val="00991723"/>
    <w:rsid w:val="00992699"/>
    <w:rsid w:val="00992C61"/>
    <w:rsid w:val="00993093"/>
    <w:rsid w:val="009930E7"/>
    <w:rsid w:val="00993180"/>
    <w:rsid w:val="009934AE"/>
    <w:rsid w:val="00993774"/>
    <w:rsid w:val="009938C3"/>
    <w:rsid w:val="0099390E"/>
    <w:rsid w:val="009939E4"/>
    <w:rsid w:val="00993DF6"/>
    <w:rsid w:val="00993E87"/>
    <w:rsid w:val="00993FF3"/>
    <w:rsid w:val="00994EDF"/>
    <w:rsid w:val="009955F1"/>
    <w:rsid w:val="009960E5"/>
    <w:rsid w:val="0099690B"/>
    <w:rsid w:val="00997235"/>
    <w:rsid w:val="009972BB"/>
    <w:rsid w:val="009978D3"/>
    <w:rsid w:val="00997BFA"/>
    <w:rsid w:val="009A0C84"/>
    <w:rsid w:val="009A1B4D"/>
    <w:rsid w:val="009A1E18"/>
    <w:rsid w:val="009A23CA"/>
    <w:rsid w:val="009A24A9"/>
    <w:rsid w:val="009A289A"/>
    <w:rsid w:val="009A29CB"/>
    <w:rsid w:val="009A2A72"/>
    <w:rsid w:val="009A2BEC"/>
    <w:rsid w:val="009A2D7B"/>
    <w:rsid w:val="009A2EA1"/>
    <w:rsid w:val="009A2EEE"/>
    <w:rsid w:val="009A3496"/>
    <w:rsid w:val="009A3961"/>
    <w:rsid w:val="009A3992"/>
    <w:rsid w:val="009A3C54"/>
    <w:rsid w:val="009A3CD3"/>
    <w:rsid w:val="009A4AFA"/>
    <w:rsid w:val="009A6F2A"/>
    <w:rsid w:val="009A71EA"/>
    <w:rsid w:val="009A7369"/>
    <w:rsid w:val="009A7606"/>
    <w:rsid w:val="009A7ADC"/>
    <w:rsid w:val="009A7ADD"/>
    <w:rsid w:val="009A7BFB"/>
    <w:rsid w:val="009B028D"/>
    <w:rsid w:val="009B0D30"/>
    <w:rsid w:val="009B1044"/>
    <w:rsid w:val="009B1627"/>
    <w:rsid w:val="009B1694"/>
    <w:rsid w:val="009B20DD"/>
    <w:rsid w:val="009B28AA"/>
    <w:rsid w:val="009B33A9"/>
    <w:rsid w:val="009B36D3"/>
    <w:rsid w:val="009B3830"/>
    <w:rsid w:val="009B393D"/>
    <w:rsid w:val="009B3E24"/>
    <w:rsid w:val="009B40FF"/>
    <w:rsid w:val="009B4F48"/>
    <w:rsid w:val="009B54D3"/>
    <w:rsid w:val="009B59D4"/>
    <w:rsid w:val="009B61BF"/>
    <w:rsid w:val="009B68DC"/>
    <w:rsid w:val="009B6B8F"/>
    <w:rsid w:val="009B7BB7"/>
    <w:rsid w:val="009C0007"/>
    <w:rsid w:val="009C025C"/>
    <w:rsid w:val="009C02D5"/>
    <w:rsid w:val="009C088C"/>
    <w:rsid w:val="009C0B72"/>
    <w:rsid w:val="009C0BE8"/>
    <w:rsid w:val="009C0DD1"/>
    <w:rsid w:val="009C19B7"/>
    <w:rsid w:val="009C1FB1"/>
    <w:rsid w:val="009C34F0"/>
    <w:rsid w:val="009C3D22"/>
    <w:rsid w:val="009C4A79"/>
    <w:rsid w:val="009C5090"/>
    <w:rsid w:val="009C5497"/>
    <w:rsid w:val="009C5546"/>
    <w:rsid w:val="009C59BF"/>
    <w:rsid w:val="009C5ABB"/>
    <w:rsid w:val="009C5AE8"/>
    <w:rsid w:val="009C5B7D"/>
    <w:rsid w:val="009C6052"/>
    <w:rsid w:val="009C6450"/>
    <w:rsid w:val="009C6D9B"/>
    <w:rsid w:val="009C72A5"/>
    <w:rsid w:val="009C75A3"/>
    <w:rsid w:val="009D00BC"/>
    <w:rsid w:val="009D01AB"/>
    <w:rsid w:val="009D01DD"/>
    <w:rsid w:val="009D0AB8"/>
    <w:rsid w:val="009D0EE0"/>
    <w:rsid w:val="009D18B6"/>
    <w:rsid w:val="009D1D06"/>
    <w:rsid w:val="009D2C3D"/>
    <w:rsid w:val="009D2FBC"/>
    <w:rsid w:val="009D3018"/>
    <w:rsid w:val="009D3CE6"/>
    <w:rsid w:val="009D3FCF"/>
    <w:rsid w:val="009D5FCC"/>
    <w:rsid w:val="009D6640"/>
    <w:rsid w:val="009D67B8"/>
    <w:rsid w:val="009D6D6E"/>
    <w:rsid w:val="009D70D8"/>
    <w:rsid w:val="009D7C51"/>
    <w:rsid w:val="009E0205"/>
    <w:rsid w:val="009E0DAF"/>
    <w:rsid w:val="009E120D"/>
    <w:rsid w:val="009E13A2"/>
    <w:rsid w:val="009E164E"/>
    <w:rsid w:val="009E1886"/>
    <w:rsid w:val="009E196C"/>
    <w:rsid w:val="009E1A2F"/>
    <w:rsid w:val="009E200C"/>
    <w:rsid w:val="009E238A"/>
    <w:rsid w:val="009E255D"/>
    <w:rsid w:val="009E2E07"/>
    <w:rsid w:val="009E2EB0"/>
    <w:rsid w:val="009E394D"/>
    <w:rsid w:val="009E3A53"/>
    <w:rsid w:val="009E3D6F"/>
    <w:rsid w:val="009E44EE"/>
    <w:rsid w:val="009E5D24"/>
    <w:rsid w:val="009E6542"/>
    <w:rsid w:val="009E6563"/>
    <w:rsid w:val="009E65BF"/>
    <w:rsid w:val="009E6A0A"/>
    <w:rsid w:val="009E74C3"/>
    <w:rsid w:val="009E76B5"/>
    <w:rsid w:val="009E7997"/>
    <w:rsid w:val="009F0207"/>
    <w:rsid w:val="009F0B58"/>
    <w:rsid w:val="009F0C4D"/>
    <w:rsid w:val="009F0C7F"/>
    <w:rsid w:val="009F0F55"/>
    <w:rsid w:val="009F13FB"/>
    <w:rsid w:val="009F1774"/>
    <w:rsid w:val="009F1A87"/>
    <w:rsid w:val="009F1C19"/>
    <w:rsid w:val="009F1C62"/>
    <w:rsid w:val="009F22E5"/>
    <w:rsid w:val="009F29F6"/>
    <w:rsid w:val="009F2DF7"/>
    <w:rsid w:val="009F329D"/>
    <w:rsid w:val="009F33E6"/>
    <w:rsid w:val="009F36BF"/>
    <w:rsid w:val="009F3D7F"/>
    <w:rsid w:val="009F45B7"/>
    <w:rsid w:val="009F4E9D"/>
    <w:rsid w:val="009F5D50"/>
    <w:rsid w:val="009F6340"/>
    <w:rsid w:val="009F6AEF"/>
    <w:rsid w:val="009F7075"/>
    <w:rsid w:val="009F79E6"/>
    <w:rsid w:val="009F7ED9"/>
    <w:rsid w:val="00A0078C"/>
    <w:rsid w:val="00A00B8B"/>
    <w:rsid w:val="00A01072"/>
    <w:rsid w:val="00A01D71"/>
    <w:rsid w:val="00A0204C"/>
    <w:rsid w:val="00A020CB"/>
    <w:rsid w:val="00A024C9"/>
    <w:rsid w:val="00A026C3"/>
    <w:rsid w:val="00A02A92"/>
    <w:rsid w:val="00A038ED"/>
    <w:rsid w:val="00A04169"/>
    <w:rsid w:val="00A0458A"/>
    <w:rsid w:val="00A0481D"/>
    <w:rsid w:val="00A04C54"/>
    <w:rsid w:val="00A04D24"/>
    <w:rsid w:val="00A04EDE"/>
    <w:rsid w:val="00A057FB"/>
    <w:rsid w:val="00A06448"/>
    <w:rsid w:val="00A06514"/>
    <w:rsid w:val="00A06B73"/>
    <w:rsid w:val="00A06CDB"/>
    <w:rsid w:val="00A06D72"/>
    <w:rsid w:val="00A0725A"/>
    <w:rsid w:val="00A07FCA"/>
    <w:rsid w:val="00A10257"/>
    <w:rsid w:val="00A111B6"/>
    <w:rsid w:val="00A11322"/>
    <w:rsid w:val="00A11853"/>
    <w:rsid w:val="00A11AE4"/>
    <w:rsid w:val="00A11C83"/>
    <w:rsid w:val="00A11EA8"/>
    <w:rsid w:val="00A12463"/>
    <w:rsid w:val="00A12865"/>
    <w:rsid w:val="00A128E4"/>
    <w:rsid w:val="00A1332A"/>
    <w:rsid w:val="00A13784"/>
    <w:rsid w:val="00A1387D"/>
    <w:rsid w:val="00A139DA"/>
    <w:rsid w:val="00A13B56"/>
    <w:rsid w:val="00A13CA1"/>
    <w:rsid w:val="00A13F08"/>
    <w:rsid w:val="00A1475C"/>
    <w:rsid w:val="00A14784"/>
    <w:rsid w:val="00A147FD"/>
    <w:rsid w:val="00A1508D"/>
    <w:rsid w:val="00A15FEA"/>
    <w:rsid w:val="00A16522"/>
    <w:rsid w:val="00A169D5"/>
    <w:rsid w:val="00A16AE8"/>
    <w:rsid w:val="00A172E8"/>
    <w:rsid w:val="00A1732E"/>
    <w:rsid w:val="00A176CD"/>
    <w:rsid w:val="00A1783E"/>
    <w:rsid w:val="00A178E4"/>
    <w:rsid w:val="00A1791B"/>
    <w:rsid w:val="00A179BF"/>
    <w:rsid w:val="00A20724"/>
    <w:rsid w:val="00A20A85"/>
    <w:rsid w:val="00A22967"/>
    <w:rsid w:val="00A229E7"/>
    <w:rsid w:val="00A22C0F"/>
    <w:rsid w:val="00A22D9C"/>
    <w:rsid w:val="00A23DB3"/>
    <w:rsid w:val="00A24475"/>
    <w:rsid w:val="00A24977"/>
    <w:rsid w:val="00A24B4B"/>
    <w:rsid w:val="00A24C9E"/>
    <w:rsid w:val="00A265E1"/>
    <w:rsid w:val="00A267CA"/>
    <w:rsid w:val="00A26883"/>
    <w:rsid w:val="00A26D27"/>
    <w:rsid w:val="00A26DFA"/>
    <w:rsid w:val="00A278AE"/>
    <w:rsid w:val="00A27B68"/>
    <w:rsid w:val="00A30297"/>
    <w:rsid w:val="00A304A4"/>
    <w:rsid w:val="00A30695"/>
    <w:rsid w:val="00A3278E"/>
    <w:rsid w:val="00A33408"/>
    <w:rsid w:val="00A33C06"/>
    <w:rsid w:val="00A33E3A"/>
    <w:rsid w:val="00A33EC6"/>
    <w:rsid w:val="00A343EA"/>
    <w:rsid w:val="00A3453F"/>
    <w:rsid w:val="00A34976"/>
    <w:rsid w:val="00A34DC9"/>
    <w:rsid w:val="00A35A9D"/>
    <w:rsid w:val="00A35D3E"/>
    <w:rsid w:val="00A35D49"/>
    <w:rsid w:val="00A360E4"/>
    <w:rsid w:val="00A361ED"/>
    <w:rsid w:val="00A36678"/>
    <w:rsid w:val="00A366E9"/>
    <w:rsid w:val="00A36990"/>
    <w:rsid w:val="00A36B1E"/>
    <w:rsid w:val="00A37557"/>
    <w:rsid w:val="00A376EE"/>
    <w:rsid w:val="00A41209"/>
    <w:rsid w:val="00A4159A"/>
    <w:rsid w:val="00A41633"/>
    <w:rsid w:val="00A41904"/>
    <w:rsid w:val="00A42388"/>
    <w:rsid w:val="00A42A99"/>
    <w:rsid w:val="00A42B54"/>
    <w:rsid w:val="00A42BB8"/>
    <w:rsid w:val="00A43551"/>
    <w:rsid w:val="00A4363A"/>
    <w:rsid w:val="00A43A50"/>
    <w:rsid w:val="00A43C4D"/>
    <w:rsid w:val="00A43FF4"/>
    <w:rsid w:val="00A440EB"/>
    <w:rsid w:val="00A44192"/>
    <w:rsid w:val="00A44D68"/>
    <w:rsid w:val="00A4521D"/>
    <w:rsid w:val="00A45884"/>
    <w:rsid w:val="00A45D01"/>
    <w:rsid w:val="00A4602C"/>
    <w:rsid w:val="00A4678F"/>
    <w:rsid w:val="00A467EE"/>
    <w:rsid w:val="00A46B85"/>
    <w:rsid w:val="00A46C78"/>
    <w:rsid w:val="00A47514"/>
    <w:rsid w:val="00A478B6"/>
    <w:rsid w:val="00A509C2"/>
    <w:rsid w:val="00A50B5E"/>
    <w:rsid w:val="00A50D09"/>
    <w:rsid w:val="00A50E42"/>
    <w:rsid w:val="00A51297"/>
    <w:rsid w:val="00A512DE"/>
    <w:rsid w:val="00A5151A"/>
    <w:rsid w:val="00A52A8E"/>
    <w:rsid w:val="00A53CA4"/>
    <w:rsid w:val="00A54094"/>
    <w:rsid w:val="00A548BA"/>
    <w:rsid w:val="00A550DB"/>
    <w:rsid w:val="00A5511A"/>
    <w:rsid w:val="00A552D4"/>
    <w:rsid w:val="00A552FA"/>
    <w:rsid w:val="00A55F10"/>
    <w:rsid w:val="00A55FD7"/>
    <w:rsid w:val="00A560F4"/>
    <w:rsid w:val="00A564B8"/>
    <w:rsid w:val="00A56637"/>
    <w:rsid w:val="00A56BD4"/>
    <w:rsid w:val="00A5788B"/>
    <w:rsid w:val="00A57E0A"/>
    <w:rsid w:val="00A603FB"/>
    <w:rsid w:val="00A60440"/>
    <w:rsid w:val="00A60882"/>
    <w:rsid w:val="00A60AD9"/>
    <w:rsid w:val="00A60B9D"/>
    <w:rsid w:val="00A60C0F"/>
    <w:rsid w:val="00A611BD"/>
    <w:rsid w:val="00A6120D"/>
    <w:rsid w:val="00A612DE"/>
    <w:rsid w:val="00A6177D"/>
    <w:rsid w:val="00A61AA5"/>
    <w:rsid w:val="00A6221B"/>
    <w:rsid w:val="00A63196"/>
    <w:rsid w:val="00A6363C"/>
    <w:rsid w:val="00A64ADD"/>
    <w:rsid w:val="00A655E6"/>
    <w:rsid w:val="00A65977"/>
    <w:rsid w:val="00A65E9B"/>
    <w:rsid w:val="00A660DE"/>
    <w:rsid w:val="00A668C9"/>
    <w:rsid w:val="00A66F45"/>
    <w:rsid w:val="00A674F0"/>
    <w:rsid w:val="00A67504"/>
    <w:rsid w:val="00A67B8D"/>
    <w:rsid w:val="00A67E97"/>
    <w:rsid w:val="00A70056"/>
    <w:rsid w:val="00A7019B"/>
    <w:rsid w:val="00A704CA"/>
    <w:rsid w:val="00A70CA6"/>
    <w:rsid w:val="00A713AC"/>
    <w:rsid w:val="00A7146E"/>
    <w:rsid w:val="00A71511"/>
    <w:rsid w:val="00A716B4"/>
    <w:rsid w:val="00A71841"/>
    <w:rsid w:val="00A71BE0"/>
    <w:rsid w:val="00A72099"/>
    <w:rsid w:val="00A720D6"/>
    <w:rsid w:val="00A7273C"/>
    <w:rsid w:val="00A72B95"/>
    <w:rsid w:val="00A7321F"/>
    <w:rsid w:val="00A7334B"/>
    <w:rsid w:val="00A73363"/>
    <w:rsid w:val="00A7365A"/>
    <w:rsid w:val="00A73D1D"/>
    <w:rsid w:val="00A73FAC"/>
    <w:rsid w:val="00A74541"/>
    <w:rsid w:val="00A75439"/>
    <w:rsid w:val="00A75494"/>
    <w:rsid w:val="00A75DDB"/>
    <w:rsid w:val="00A77202"/>
    <w:rsid w:val="00A77407"/>
    <w:rsid w:val="00A77919"/>
    <w:rsid w:val="00A77B1F"/>
    <w:rsid w:val="00A77DFF"/>
    <w:rsid w:val="00A80601"/>
    <w:rsid w:val="00A809B3"/>
    <w:rsid w:val="00A80A31"/>
    <w:rsid w:val="00A80BA5"/>
    <w:rsid w:val="00A816B0"/>
    <w:rsid w:val="00A81F8A"/>
    <w:rsid w:val="00A823F6"/>
    <w:rsid w:val="00A83570"/>
    <w:rsid w:val="00A83607"/>
    <w:rsid w:val="00A83A1A"/>
    <w:rsid w:val="00A83C0E"/>
    <w:rsid w:val="00A83F74"/>
    <w:rsid w:val="00A84209"/>
    <w:rsid w:val="00A84A0A"/>
    <w:rsid w:val="00A85055"/>
    <w:rsid w:val="00A85452"/>
    <w:rsid w:val="00A85486"/>
    <w:rsid w:val="00A857F8"/>
    <w:rsid w:val="00A85BD4"/>
    <w:rsid w:val="00A85F38"/>
    <w:rsid w:val="00A86A62"/>
    <w:rsid w:val="00A8716E"/>
    <w:rsid w:val="00A8719E"/>
    <w:rsid w:val="00A87482"/>
    <w:rsid w:val="00A90247"/>
    <w:rsid w:val="00A90363"/>
    <w:rsid w:val="00A90A2C"/>
    <w:rsid w:val="00A90CFB"/>
    <w:rsid w:val="00A90DEE"/>
    <w:rsid w:val="00A90E6B"/>
    <w:rsid w:val="00A90EB5"/>
    <w:rsid w:val="00A913EB"/>
    <w:rsid w:val="00A9204C"/>
    <w:rsid w:val="00A92691"/>
    <w:rsid w:val="00A92824"/>
    <w:rsid w:val="00A92C6A"/>
    <w:rsid w:val="00A9452B"/>
    <w:rsid w:val="00A9463D"/>
    <w:rsid w:val="00A946BC"/>
    <w:rsid w:val="00A946DD"/>
    <w:rsid w:val="00A94A16"/>
    <w:rsid w:val="00A94AE9"/>
    <w:rsid w:val="00A94CEF"/>
    <w:rsid w:val="00A95099"/>
    <w:rsid w:val="00A95B4F"/>
    <w:rsid w:val="00A95B9F"/>
    <w:rsid w:val="00A95BC6"/>
    <w:rsid w:val="00A9653E"/>
    <w:rsid w:val="00A96725"/>
    <w:rsid w:val="00A96858"/>
    <w:rsid w:val="00A96A69"/>
    <w:rsid w:val="00A975EB"/>
    <w:rsid w:val="00A978E8"/>
    <w:rsid w:val="00A97D30"/>
    <w:rsid w:val="00AA0051"/>
    <w:rsid w:val="00AA0A89"/>
    <w:rsid w:val="00AA0AA8"/>
    <w:rsid w:val="00AA0D4C"/>
    <w:rsid w:val="00AA11B5"/>
    <w:rsid w:val="00AA2755"/>
    <w:rsid w:val="00AA3063"/>
    <w:rsid w:val="00AA32C0"/>
    <w:rsid w:val="00AA340C"/>
    <w:rsid w:val="00AA34B0"/>
    <w:rsid w:val="00AA379B"/>
    <w:rsid w:val="00AA39CB"/>
    <w:rsid w:val="00AA3F41"/>
    <w:rsid w:val="00AA44F8"/>
    <w:rsid w:val="00AA4F31"/>
    <w:rsid w:val="00AA5368"/>
    <w:rsid w:val="00AA62A3"/>
    <w:rsid w:val="00AA6429"/>
    <w:rsid w:val="00AA64A2"/>
    <w:rsid w:val="00AA6869"/>
    <w:rsid w:val="00AA6945"/>
    <w:rsid w:val="00AA6B91"/>
    <w:rsid w:val="00AA6F96"/>
    <w:rsid w:val="00AA7561"/>
    <w:rsid w:val="00AB0147"/>
    <w:rsid w:val="00AB052D"/>
    <w:rsid w:val="00AB0590"/>
    <w:rsid w:val="00AB0639"/>
    <w:rsid w:val="00AB08F0"/>
    <w:rsid w:val="00AB0DDC"/>
    <w:rsid w:val="00AB11C6"/>
    <w:rsid w:val="00AB12BC"/>
    <w:rsid w:val="00AB1AED"/>
    <w:rsid w:val="00AB1CD6"/>
    <w:rsid w:val="00AB24A5"/>
    <w:rsid w:val="00AB25B9"/>
    <w:rsid w:val="00AB28E6"/>
    <w:rsid w:val="00AB2997"/>
    <w:rsid w:val="00AB2B6C"/>
    <w:rsid w:val="00AB2C90"/>
    <w:rsid w:val="00AB4752"/>
    <w:rsid w:val="00AB48F0"/>
    <w:rsid w:val="00AB4F57"/>
    <w:rsid w:val="00AB55C5"/>
    <w:rsid w:val="00AB614F"/>
    <w:rsid w:val="00AB6919"/>
    <w:rsid w:val="00AB7157"/>
    <w:rsid w:val="00AB74CE"/>
    <w:rsid w:val="00AB787F"/>
    <w:rsid w:val="00AB7B41"/>
    <w:rsid w:val="00AB7F30"/>
    <w:rsid w:val="00AC01AA"/>
    <w:rsid w:val="00AC06D4"/>
    <w:rsid w:val="00AC08FA"/>
    <w:rsid w:val="00AC1258"/>
    <w:rsid w:val="00AC133C"/>
    <w:rsid w:val="00AC136C"/>
    <w:rsid w:val="00AC2513"/>
    <w:rsid w:val="00AC26AD"/>
    <w:rsid w:val="00AC278C"/>
    <w:rsid w:val="00AC28AE"/>
    <w:rsid w:val="00AC2E3A"/>
    <w:rsid w:val="00AC3055"/>
    <w:rsid w:val="00AC308D"/>
    <w:rsid w:val="00AC31FB"/>
    <w:rsid w:val="00AC334F"/>
    <w:rsid w:val="00AC3EE9"/>
    <w:rsid w:val="00AC41C6"/>
    <w:rsid w:val="00AC48B5"/>
    <w:rsid w:val="00AC4F72"/>
    <w:rsid w:val="00AC5041"/>
    <w:rsid w:val="00AC508A"/>
    <w:rsid w:val="00AC554E"/>
    <w:rsid w:val="00AC5B98"/>
    <w:rsid w:val="00AC5C9C"/>
    <w:rsid w:val="00AC5D61"/>
    <w:rsid w:val="00AC6108"/>
    <w:rsid w:val="00AC6268"/>
    <w:rsid w:val="00AC637E"/>
    <w:rsid w:val="00AC63D0"/>
    <w:rsid w:val="00AC66AA"/>
    <w:rsid w:val="00AC6977"/>
    <w:rsid w:val="00AC6AF7"/>
    <w:rsid w:val="00AC6D2B"/>
    <w:rsid w:val="00AC72A7"/>
    <w:rsid w:val="00AC777C"/>
    <w:rsid w:val="00AC797F"/>
    <w:rsid w:val="00AC7B32"/>
    <w:rsid w:val="00AC7D03"/>
    <w:rsid w:val="00AC7FAD"/>
    <w:rsid w:val="00AD02CD"/>
    <w:rsid w:val="00AD04DB"/>
    <w:rsid w:val="00AD09D1"/>
    <w:rsid w:val="00AD09F5"/>
    <w:rsid w:val="00AD0F1C"/>
    <w:rsid w:val="00AD15AE"/>
    <w:rsid w:val="00AD161C"/>
    <w:rsid w:val="00AD1EAC"/>
    <w:rsid w:val="00AD2571"/>
    <w:rsid w:val="00AD264C"/>
    <w:rsid w:val="00AD271B"/>
    <w:rsid w:val="00AD2A28"/>
    <w:rsid w:val="00AD36D5"/>
    <w:rsid w:val="00AD3751"/>
    <w:rsid w:val="00AD3912"/>
    <w:rsid w:val="00AD3DFA"/>
    <w:rsid w:val="00AD4149"/>
    <w:rsid w:val="00AD49E3"/>
    <w:rsid w:val="00AD4DAE"/>
    <w:rsid w:val="00AD4F38"/>
    <w:rsid w:val="00AD5931"/>
    <w:rsid w:val="00AD5F92"/>
    <w:rsid w:val="00AD791C"/>
    <w:rsid w:val="00AD7A7A"/>
    <w:rsid w:val="00AD7B0D"/>
    <w:rsid w:val="00AD7C30"/>
    <w:rsid w:val="00AE0724"/>
    <w:rsid w:val="00AE109E"/>
    <w:rsid w:val="00AE1B84"/>
    <w:rsid w:val="00AE2807"/>
    <w:rsid w:val="00AE2A17"/>
    <w:rsid w:val="00AE2E78"/>
    <w:rsid w:val="00AE336F"/>
    <w:rsid w:val="00AE3DA0"/>
    <w:rsid w:val="00AE42D8"/>
    <w:rsid w:val="00AE482E"/>
    <w:rsid w:val="00AE4EB0"/>
    <w:rsid w:val="00AE5C9A"/>
    <w:rsid w:val="00AE6BE1"/>
    <w:rsid w:val="00AF0478"/>
    <w:rsid w:val="00AF0487"/>
    <w:rsid w:val="00AF06E0"/>
    <w:rsid w:val="00AF1593"/>
    <w:rsid w:val="00AF1B39"/>
    <w:rsid w:val="00AF1EE4"/>
    <w:rsid w:val="00AF2336"/>
    <w:rsid w:val="00AF24EB"/>
    <w:rsid w:val="00AF2E0A"/>
    <w:rsid w:val="00AF476C"/>
    <w:rsid w:val="00AF50FF"/>
    <w:rsid w:val="00AF5303"/>
    <w:rsid w:val="00AF59ED"/>
    <w:rsid w:val="00AF5AE6"/>
    <w:rsid w:val="00AF5D84"/>
    <w:rsid w:val="00AF66CD"/>
    <w:rsid w:val="00AF6BEF"/>
    <w:rsid w:val="00AF6C4E"/>
    <w:rsid w:val="00AF6CD0"/>
    <w:rsid w:val="00AF6DEB"/>
    <w:rsid w:val="00AF741A"/>
    <w:rsid w:val="00AF783C"/>
    <w:rsid w:val="00AF7940"/>
    <w:rsid w:val="00AF7C87"/>
    <w:rsid w:val="00B006F6"/>
    <w:rsid w:val="00B00A56"/>
    <w:rsid w:val="00B00D42"/>
    <w:rsid w:val="00B01ADB"/>
    <w:rsid w:val="00B01C66"/>
    <w:rsid w:val="00B02057"/>
    <w:rsid w:val="00B02ACB"/>
    <w:rsid w:val="00B02BE4"/>
    <w:rsid w:val="00B03269"/>
    <w:rsid w:val="00B033D1"/>
    <w:rsid w:val="00B03752"/>
    <w:rsid w:val="00B04161"/>
    <w:rsid w:val="00B04887"/>
    <w:rsid w:val="00B05087"/>
    <w:rsid w:val="00B050D7"/>
    <w:rsid w:val="00B05220"/>
    <w:rsid w:val="00B05675"/>
    <w:rsid w:val="00B056F9"/>
    <w:rsid w:val="00B06584"/>
    <w:rsid w:val="00B06706"/>
    <w:rsid w:val="00B06DC1"/>
    <w:rsid w:val="00B072DA"/>
    <w:rsid w:val="00B076E2"/>
    <w:rsid w:val="00B07DEB"/>
    <w:rsid w:val="00B1033B"/>
    <w:rsid w:val="00B10477"/>
    <w:rsid w:val="00B107F8"/>
    <w:rsid w:val="00B11E3D"/>
    <w:rsid w:val="00B125B6"/>
    <w:rsid w:val="00B12FB8"/>
    <w:rsid w:val="00B13591"/>
    <w:rsid w:val="00B13E50"/>
    <w:rsid w:val="00B143DB"/>
    <w:rsid w:val="00B14A40"/>
    <w:rsid w:val="00B14B3A"/>
    <w:rsid w:val="00B14BC5"/>
    <w:rsid w:val="00B14D2C"/>
    <w:rsid w:val="00B15783"/>
    <w:rsid w:val="00B15AD0"/>
    <w:rsid w:val="00B15C61"/>
    <w:rsid w:val="00B162D6"/>
    <w:rsid w:val="00B16833"/>
    <w:rsid w:val="00B16B5A"/>
    <w:rsid w:val="00B16BAE"/>
    <w:rsid w:val="00B16C4C"/>
    <w:rsid w:val="00B16F7C"/>
    <w:rsid w:val="00B170D6"/>
    <w:rsid w:val="00B1723B"/>
    <w:rsid w:val="00B17E82"/>
    <w:rsid w:val="00B209B9"/>
    <w:rsid w:val="00B20E6D"/>
    <w:rsid w:val="00B210B4"/>
    <w:rsid w:val="00B21109"/>
    <w:rsid w:val="00B217DE"/>
    <w:rsid w:val="00B21A5F"/>
    <w:rsid w:val="00B220A4"/>
    <w:rsid w:val="00B229D8"/>
    <w:rsid w:val="00B2331D"/>
    <w:rsid w:val="00B23F4A"/>
    <w:rsid w:val="00B24121"/>
    <w:rsid w:val="00B24224"/>
    <w:rsid w:val="00B24307"/>
    <w:rsid w:val="00B24D0C"/>
    <w:rsid w:val="00B25170"/>
    <w:rsid w:val="00B25621"/>
    <w:rsid w:val="00B258D3"/>
    <w:rsid w:val="00B258DD"/>
    <w:rsid w:val="00B2633D"/>
    <w:rsid w:val="00B26422"/>
    <w:rsid w:val="00B26768"/>
    <w:rsid w:val="00B26C43"/>
    <w:rsid w:val="00B26EAA"/>
    <w:rsid w:val="00B270AB"/>
    <w:rsid w:val="00B27160"/>
    <w:rsid w:val="00B27565"/>
    <w:rsid w:val="00B27737"/>
    <w:rsid w:val="00B277C3"/>
    <w:rsid w:val="00B27BFD"/>
    <w:rsid w:val="00B30608"/>
    <w:rsid w:val="00B307EF"/>
    <w:rsid w:val="00B31D8C"/>
    <w:rsid w:val="00B31FAD"/>
    <w:rsid w:val="00B32251"/>
    <w:rsid w:val="00B32344"/>
    <w:rsid w:val="00B32A5F"/>
    <w:rsid w:val="00B32EFD"/>
    <w:rsid w:val="00B32FDC"/>
    <w:rsid w:val="00B33A8D"/>
    <w:rsid w:val="00B344E1"/>
    <w:rsid w:val="00B346CC"/>
    <w:rsid w:val="00B34FB5"/>
    <w:rsid w:val="00B35ABC"/>
    <w:rsid w:val="00B35CFC"/>
    <w:rsid w:val="00B35FCB"/>
    <w:rsid w:val="00B36990"/>
    <w:rsid w:val="00B369D3"/>
    <w:rsid w:val="00B36AB6"/>
    <w:rsid w:val="00B36E2D"/>
    <w:rsid w:val="00B376BC"/>
    <w:rsid w:val="00B37830"/>
    <w:rsid w:val="00B3796A"/>
    <w:rsid w:val="00B379B5"/>
    <w:rsid w:val="00B37CDB"/>
    <w:rsid w:val="00B40052"/>
    <w:rsid w:val="00B40470"/>
    <w:rsid w:val="00B404B9"/>
    <w:rsid w:val="00B407A0"/>
    <w:rsid w:val="00B40A23"/>
    <w:rsid w:val="00B40BED"/>
    <w:rsid w:val="00B41130"/>
    <w:rsid w:val="00B416F1"/>
    <w:rsid w:val="00B417A6"/>
    <w:rsid w:val="00B41D09"/>
    <w:rsid w:val="00B426B1"/>
    <w:rsid w:val="00B42818"/>
    <w:rsid w:val="00B42A72"/>
    <w:rsid w:val="00B43022"/>
    <w:rsid w:val="00B4313D"/>
    <w:rsid w:val="00B43CC5"/>
    <w:rsid w:val="00B43D37"/>
    <w:rsid w:val="00B4411E"/>
    <w:rsid w:val="00B44218"/>
    <w:rsid w:val="00B4444F"/>
    <w:rsid w:val="00B44BE8"/>
    <w:rsid w:val="00B450AB"/>
    <w:rsid w:val="00B4575A"/>
    <w:rsid w:val="00B45DA4"/>
    <w:rsid w:val="00B466CD"/>
    <w:rsid w:val="00B46A76"/>
    <w:rsid w:val="00B46B2B"/>
    <w:rsid w:val="00B46CA4"/>
    <w:rsid w:val="00B46D5B"/>
    <w:rsid w:val="00B46E89"/>
    <w:rsid w:val="00B47443"/>
    <w:rsid w:val="00B50616"/>
    <w:rsid w:val="00B50843"/>
    <w:rsid w:val="00B51719"/>
    <w:rsid w:val="00B51D38"/>
    <w:rsid w:val="00B51D56"/>
    <w:rsid w:val="00B529E3"/>
    <w:rsid w:val="00B52BDD"/>
    <w:rsid w:val="00B53DDF"/>
    <w:rsid w:val="00B53F16"/>
    <w:rsid w:val="00B54145"/>
    <w:rsid w:val="00B5446F"/>
    <w:rsid w:val="00B54985"/>
    <w:rsid w:val="00B54A2C"/>
    <w:rsid w:val="00B54B1B"/>
    <w:rsid w:val="00B54CB3"/>
    <w:rsid w:val="00B558EB"/>
    <w:rsid w:val="00B5600C"/>
    <w:rsid w:val="00B560BF"/>
    <w:rsid w:val="00B560E3"/>
    <w:rsid w:val="00B56E34"/>
    <w:rsid w:val="00B5702B"/>
    <w:rsid w:val="00B570B7"/>
    <w:rsid w:val="00B57131"/>
    <w:rsid w:val="00B575BA"/>
    <w:rsid w:val="00B57664"/>
    <w:rsid w:val="00B607E2"/>
    <w:rsid w:val="00B60A91"/>
    <w:rsid w:val="00B60AF7"/>
    <w:rsid w:val="00B61391"/>
    <w:rsid w:val="00B61A8B"/>
    <w:rsid w:val="00B6290D"/>
    <w:rsid w:val="00B62B41"/>
    <w:rsid w:val="00B62BF7"/>
    <w:rsid w:val="00B63061"/>
    <w:rsid w:val="00B63376"/>
    <w:rsid w:val="00B637D9"/>
    <w:rsid w:val="00B64014"/>
    <w:rsid w:val="00B64E8F"/>
    <w:rsid w:val="00B655CB"/>
    <w:rsid w:val="00B6741C"/>
    <w:rsid w:val="00B6747F"/>
    <w:rsid w:val="00B67890"/>
    <w:rsid w:val="00B67D7D"/>
    <w:rsid w:val="00B67D86"/>
    <w:rsid w:val="00B70076"/>
    <w:rsid w:val="00B70802"/>
    <w:rsid w:val="00B715D0"/>
    <w:rsid w:val="00B71608"/>
    <w:rsid w:val="00B71D6E"/>
    <w:rsid w:val="00B71EC7"/>
    <w:rsid w:val="00B72173"/>
    <w:rsid w:val="00B72DB6"/>
    <w:rsid w:val="00B73541"/>
    <w:rsid w:val="00B73690"/>
    <w:rsid w:val="00B738A1"/>
    <w:rsid w:val="00B738E0"/>
    <w:rsid w:val="00B73ACD"/>
    <w:rsid w:val="00B740A0"/>
    <w:rsid w:val="00B741E5"/>
    <w:rsid w:val="00B745E2"/>
    <w:rsid w:val="00B758C0"/>
    <w:rsid w:val="00B759DF"/>
    <w:rsid w:val="00B76429"/>
    <w:rsid w:val="00B769CB"/>
    <w:rsid w:val="00B76C02"/>
    <w:rsid w:val="00B76F25"/>
    <w:rsid w:val="00B7719F"/>
    <w:rsid w:val="00B771D9"/>
    <w:rsid w:val="00B774C8"/>
    <w:rsid w:val="00B7791C"/>
    <w:rsid w:val="00B77D35"/>
    <w:rsid w:val="00B80246"/>
    <w:rsid w:val="00B80430"/>
    <w:rsid w:val="00B807C8"/>
    <w:rsid w:val="00B8163C"/>
    <w:rsid w:val="00B81DAB"/>
    <w:rsid w:val="00B8246E"/>
    <w:rsid w:val="00B82C5B"/>
    <w:rsid w:val="00B82FC6"/>
    <w:rsid w:val="00B830B5"/>
    <w:rsid w:val="00B8352E"/>
    <w:rsid w:val="00B835CF"/>
    <w:rsid w:val="00B83780"/>
    <w:rsid w:val="00B84919"/>
    <w:rsid w:val="00B84A7F"/>
    <w:rsid w:val="00B84D73"/>
    <w:rsid w:val="00B853A9"/>
    <w:rsid w:val="00B858C5"/>
    <w:rsid w:val="00B85DB5"/>
    <w:rsid w:val="00B86471"/>
    <w:rsid w:val="00B86B3D"/>
    <w:rsid w:val="00B86C2C"/>
    <w:rsid w:val="00B8721E"/>
    <w:rsid w:val="00B87810"/>
    <w:rsid w:val="00B92B2E"/>
    <w:rsid w:val="00B92BBC"/>
    <w:rsid w:val="00B92FCA"/>
    <w:rsid w:val="00B9321C"/>
    <w:rsid w:val="00B93757"/>
    <w:rsid w:val="00B93AE3"/>
    <w:rsid w:val="00B94544"/>
    <w:rsid w:val="00B94C74"/>
    <w:rsid w:val="00B94EFB"/>
    <w:rsid w:val="00B94F34"/>
    <w:rsid w:val="00B95144"/>
    <w:rsid w:val="00B95519"/>
    <w:rsid w:val="00B956D4"/>
    <w:rsid w:val="00B95787"/>
    <w:rsid w:val="00B95AB1"/>
    <w:rsid w:val="00B95CBE"/>
    <w:rsid w:val="00B95EFA"/>
    <w:rsid w:val="00B963DF"/>
    <w:rsid w:val="00B96975"/>
    <w:rsid w:val="00B96A74"/>
    <w:rsid w:val="00B971FD"/>
    <w:rsid w:val="00B973E3"/>
    <w:rsid w:val="00B97446"/>
    <w:rsid w:val="00B9779C"/>
    <w:rsid w:val="00B97A51"/>
    <w:rsid w:val="00BA03A9"/>
    <w:rsid w:val="00BA03CD"/>
    <w:rsid w:val="00BA0AEE"/>
    <w:rsid w:val="00BA0BDE"/>
    <w:rsid w:val="00BA0F40"/>
    <w:rsid w:val="00BA101B"/>
    <w:rsid w:val="00BA147D"/>
    <w:rsid w:val="00BA18DB"/>
    <w:rsid w:val="00BA1BAB"/>
    <w:rsid w:val="00BA3168"/>
    <w:rsid w:val="00BA33D9"/>
    <w:rsid w:val="00BA36DF"/>
    <w:rsid w:val="00BA436E"/>
    <w:rsid w:val="00BA5649"/>
    <w:rsid w:val="00BA5A87"/>
    <w:rsid w:val="00BA5D43"/>
    <w:rsid w:val="00BA5E91"/>
    <w:rsid w:val="00BA5EC4"/>
    <w:rsid w:val="00BA6741"/>
    <w:rsid w:val="00BA7432"/>
    <w:rsid w:val="00BA7A7A"/>
    <w:rsid w:val="00BA7FC6"/>
    <w:rsid w:val="00BB0D7D"/>
    <w:rsid w:val="00BB19FC"/>
    <w:rsid w:val="00BB1BD1"/>
    <w:rsid w:val="00BB1D2F"/>
    <w:rsid w:val="00BB2410"/>
    <w:rsid w:val="00BB2764"/>
    <w:rsid w:val="00BB2C71"/>
    <w:rsid w:val="00BB3022"/>
    <w:rsid w:val="00BB3532"/>
    <w:rsid w:val="00BB3E7D"/>
    <w:rsid w:val="00BB3F75"/>
    <w:rsid w:val="00BB42D5"/>
    <w:rsid w:val="00BB484A"/>
    <w:rsid w:val="00BB4EF5"/>
    <w:rsid w:val="00BB6732"/>
    <w:rsid w:val="00BB6A06"/>
    <w:rsid w:val="00BB6AB1"/>
    <w:rsid w:val="00BB6D68"/>
    <w:rsid w:val="00BB6F02"/>
    <w:rsid w:val="00BB73FF"/>
    <w:rsid w:val="00BB7D3D"/>
    <w:rsid w:val="00BC0E0E"/>
    <w:rsid w:val="00BC0F5E"/>
    <w:rsid w:val="00BC11DA"/>
    <w:rsid w:val="00BC1481"/>
    <w:rsid w:val="00BC1900"/>
    <w:rsid w:val="00BC1AA0"/>
    <w:rsid w:val="00BC2495"/>
    <w:rsid w:val="00BC2CF7"/>
    <w:rsid w:val="00BC30BB"/>
    <w:rsid w:val="00BC314A"/>
    <w:rsid w:val="00BC3A51"/>
    <w:rsid w:val="00BC3B92"/>
    <w:rsid w:val="00BC3C07"/>
    <w:rsid w:val="00BC463E"/>
    <w:rsid w:val="00BC4934"/>
    <w:rsid w:val="00BC4FFC"/>
    <w:rsid w:val="00BC50D8"/>
    <w:rsid w:val="00BC7113"/>
    <w:rsid w:val="00BC7483"/>
    <w:rsid w:val="00BC7505"/>
    <w:rsid w:val="00BC75AA"/>
    <w:rsid w:val="00BC75C4"/>
    <w:rsid w:val="00BC75D9"/>
    <w:rsid w:val="00BC7EB9"/>
    <w:rsid w:val="00BD007A"/>
    <w:rsid w:val="00BD043D"/>
    <w:rsid w:val="00BD050D"/>
    <w:rsid w:val="00BD0A4B"/>
    <w:rsid w:val="00BD0C54"/>
    <w:rsid w:val="00BD0DF6"/>
    <w:rsid w:val="00BD0F70"/>
    <w:rsid w:val="00BD12B2"/>
    <w:rsid w:val="00BD1400"/>
    <w:rsid w:val="00BD19DF"/>
    <w:rsid w:val="00BD1C25"/>
    <w:rsid w:val="00BD1EE4"/>
    <w:rsid w:val="00BD205F"/>
    <w:rsid w:val="00BD213F"/>
    <w:rsid w:val="00BD2643"/>
    <w:rsid w:val="00BD2BF7"/>
    <w:rsid w:val="00BD3059"/>
    <w:rsid w:val="00BD378D"/>
    <w:rsid w:val="00BD37DB"/>
    <w:rsid w:val="00BD38BE"/>
    <w:rsid w:val="00BD39A6"/>
    <w:rsid w:val="00BD3F7F"/>
    <w:rsid w:val="00BD4109"/>
    <w:rsid w:val="00BD4CD0"/>
    <w:rsid w:val="00BD4E42"/>
    <w:rsid w:val="00BD516F"/>
    <w:rsid w:val="00BD5616"/>
    <w:rsid w:val="00BD56B1"/>
    <w:rsid w:val="00BD6558"/>
    <w:rsid w:val="00BD6777"/>
    <w:rsid w:val="00BD69AB"/>
    <w:rsid w:val="00BD6C75"/>
    <w:rsid w:val="00BD71E1"/>
    <w:rsid w:val="00BD75B7"/>
    <w:rsid w:val="00BD7FA5"/>
    <w:rsid w:val="00BE00FC"/>
    <w:rsid w:val="00BE02E9"/>
    <w:rsid w:val="00BE0EFC"/>
    <w:rsid w:val="00BE135E"/>
    <w:rsid w:val="00BE206D"/>
    <w:rsid w:val="00BE215D"/>
    <w:rsid w:val="00BE23E7"/>
    <w:rsid w:val="00BE3AAA"/>
    <w:rsid w:val="00BE3B7D"/>
    <w:rsid w:val="00BE4353"/>
    <w:rsid w:val="00BE435B"/>
    <w:rsid w:val="00BE4658"/>
    <w:rsid w:val="00BE5341"/>
    <w:rsid w:val="00BE54E1"/>
    <w:rsid w:val="00BE5641"/>
    <w:rsid w:val="00BE66DB"/>
    <w:rsid w:val="00BE6CB1"/>
    <w:rsid w:val="00BE6EB4"/>
    <w:rsid w:val="00BE70E7"/>
    <w:rsid w:val="00BE7116"/>
    <w:rsid w:val="00BE750F"/>
    <w:rsid w:val="00BE7899"/>
    <w:rsid w:val="00BE79CE"/>
    <w:rsid w:val="00BE79D0"/>
    <w:rsid w:val="00BE7A62"/>
    <w:rsid w:val="00BF1197"/>
    <w:rsid w:val="00BF1F96"/>
    <w:rsid w:val="00BF2796"/>
    <w:rsid w:val="00BF280E"/>
    <w:rsid w:val="00BF2AD7"/>
    <w:rsid w:val="00BF2DDC"/>
    <w:rsid w:val="00BF2E1F"/>
    <w:rsid w:val="00BF2F76"/>
    <w:rsid w:val="00BF3022"/>
    <w:rsid w:val="00BF3214"/>
    <w:rsid w:val="00BF34B8"/>
    <w:rsid w:val="00BF3636"/>
    <w:rsid w:val="00BF36B3"/>
    <w:rsid w:val="00BF387F"/>
    <w:rsid w:val="00BF3899"/>
    <w:rsid w:val="00BF38B2"/>
    <w:rsid w:val="00BF3971"/>
    <w:rsid w:val="00BF3FDB"/>
    <w:rsid w:val="00BF408B"/>
    <w:rsid w:val="00BF51E9"/>
    <w:rsid w:val="00BF5573"/>
    <w:rsid w:val="00BF5842"/>
    <w:rsid w:val="00BF5C7C"/>
    <w:rsid w:val="00BF6257"/>
    <w:rsid w:val="00BF7412"/>
    <w:rsid w:val="00C00011"/>
    <w:rsid w:val="00C00419"/>
    <w:rsid w:val="00C0058E"/>
    <w:rsid w:val="00C0068E"/>
    <w:rsid w:val="00C01499"/>
    <w:rsid w:val="00C01AFF"/>
    <w:rsid w:val="00C01D6A"/>
    <w:rsid w:val="00C01E74"/>
    <w:rsid w:val="00C01F95"/>
    <w:rsid w:val="00C02057"/>
    <w:rsid w:val="00C026E9"/>
    <w:rsid w:val="00C030EA"/>
    <w:rsid w:val="00C03BE8"/>
    <w:rsid w:val="00C04044"/>
    <w:rsid w:val="00C040B4"/>
    <w:rsid w:val="00C0434F"/>
    <w:rsid w:val="00C04AF7"/>
    <w:rsid w:val="00C05001"/>
    <w:rsid w:val="00C0516C"/>
    <w:rsid w:val="00C0556C"/>
    <w:rsid w:val="00C058FF"/>
    <w:rsid w:val="00C06195"/>
    <w:rsid w:val="00C06893"/>
    <w:rsid w:val="00C06F27"/>
    <w:rsid w:val="00C073B5"/>
    <w:rsid w:val="00C101A2"/>
    <w:rsid w:val="00C10350"/>
    <w:rsid w:val="00C10B86"/>
    <w:rsid w:val="00C10DFA"/>
    <w:rsid w:val="00C10F7F"/>
    <w:rsid w:val="00C11664"/>
    <w:rsid w:val="00C11C7A"/>
    <w:rsid w:val="00C11E99"/>
    <w:rsid w:val="00C1217E"/>
    <w:rsid w:val="00C123F6"/>
    <w:rsid w:val="00C125A3"/>
    <w:rsid w:val="00C12ACF"/>
    <w:rsid w:val="00C12C7C"/>
    <w:rsid w:val="00C12F49"/>
    <w:rsid w:val="00C13672"/>
    <w:rsid w:val="00C13696"/>
    <w:rsid w:val="00C13D66"/>
    <w:rsid w:val="00C14536"/>
    <w:rsid w:val="00C14AC9"/>
    <w:rsid w:val="00C15521"/>
    <w:rsid w:val="00C15867"/>
    <w:rsid w:val="00C159EB"/>
    <w:rsid w:val="00C15B2A"/>
    <w:rsid w:val="00C1607E"/>
    <w:rsid w:val="00C163EE"/>
    <w:rsid w:val="00C165C2"/>
    <w:rsid w:val="00C169F6"/>
    <w:rsid w:val="00C16D22"/>
    <w:rsid w:val="00C16DA2"/>
    <w:rsid w:val="00C17157"/>
    <w:rsid w:val="00C17518"/>
    <w:rsid w:val="00C177C1"/>
    <w:rsid w:val="00C17A77"/>
    <w:rsid w:val="00C17EA3"/>
    <w:rsid w:val="00C17F62"/>
    <w:rsid w:val="00C20009"/>
    <w:rsid w:val="00C21DB8"/>
    <w:rsid w:val="00C22398"/>
    <w:rsid w:val="00C2296D"/>
    <w:rsid w:val="00C22BC9"/>
    <w:rsid w:val="00C22CE9"/>
    <w:rsid w:val="00C23155"/>
    <w:rsid w:val="00C235B1"/>
    <w:rsid w:val="00C24281"/>
    <w:rsid w:val="00C2485E"/>
    <w:rsid w:val="00C24DCE"/>
    <w:rsid w:val="00C257CF"/>
    <w:rsid w:val="00C264C6"/>
    <w:rsid w:val="00C267E1"/>
    <w:rsid w:val="00C26A29"/>
    <w:rsid w:val="00C26D09"/>
    <w:rsid w:val="00C26D6F"/>
    <w:rsid w:val="00C27515"/>
    <w:rsid w:val="00C277D4"/>
    <w:rsid w:val="00C27937"/>
    <w:rsid w:val="00C27AEF"/>
    <w:rsid w:val="00C27C06"/>
    <w:rsid w:val="00C27F90"/>
    <w:rsid w:val="00C306A4"/>
    <w:rsid w:val="00C31078"/>
    <w:rsid w:val="00C314E9"/>
    <w:rsid w:val="00C317B7"/>
    <w:rsid w:val="00C31B27"/>
    <w:rsid w:val="00C31EDE"/>
    <w:rsid w:val="00C32196"/>
    <w:rsid w:val="00C321F5"/>
    <w:rsid w:val="00C32313"/>
    <w:rsid w:val="00C324BA"/>
    <w:rsid w:val="00C3264F"/>
    <w:rsid w:val="00C32B79"/>
    <w:rsid w:val="00C33245"/>
    <w:rsid w:val="00C334E6"/>
    <w:rsid w:val="00C336E6"/>
    <w:rsid w:val="00C337D9"/>
    <w:rsid w:val="00C34157"/>
    <w:rsid w:val="00C35092"/>
    <w:rsid w:val="00C353B9"/>
    <w:rsid w:val="00C369B4"/>
    <w:rsid w:val="00C3703C"/>
    <w:rsid w:val="00C37710"/>
    <w:rsid w:val="00C37A0A"/>
    <w:rsid w:val="00C37DF6"/>
    <w:rsid w:val="00C401C6"/>
    <w:rsid w:val="00C402CF"/>
    <w:rsid w:val="00C40C41"/>
    <w:rsid w:val="00C40F23"/>
    <w:rsid w:val="00C4144C"/>
    <w:rsid w:val="00C4198D"/>
    <w:rsid w:val="00C41FF1"/>
    <w:rsid w:val="00C4220F"/>
    <w:rsid w:val="00C42957"/>
    <w:rsid w:val="00C4303F"/>
    <w:rsid w:val="00C43111"/>
    <w:rsid w:val="00C43169"/>
    <w:rsid w:val="00C43A2F"/>
    <w:rsid w:val="00C43A98"/>
    <w:rsid w:val="00C43C36"/>
    <w:rsid w:val="00C43E39"/>
    <w:rsid w:val="00C44230"/>
    <w:rsid w:val="00C444E5"/>
    <w:rsid w:val="00C44673"/>
    <w:rsid w:val="00C447E1"/>
    <w:rsid w:val="00C44E35"/>
    <w:rsid w:val="00C4571A"/>
    <w:rsid w:val="00C45885"/>
    <w:rsid w:val="00C4590B"/>
    <w:rsid w:val="00C46101"/>
    <w:rsid w:val="00C46A9D"/>
    <w:rsid w:val="00C46CD7"/>
    <w:rsid w:val="00C4725D"/>
    <w:rsid w:val="00C476B4"/>
    <w:rsid w:val="00C476F8"/>
    <w:rsid w:val="00C50520"/>
    <w:rsid w:val="00C50AE7"/>
    <w:rsid w:val="00C50AF2"/>
    <w:rsid w:val="00C50F22"/>
    <w:rsid w:val="00C50FD2"/>
    <w:rsid w:val="00C519C1"/>
    <w:rsid w:val="00C5333C"/>
    <w:rsid w:val="00C533E7"/>
    <w:rsid w:val="00C5393A"/>
    <w:rsid w:val="00C53C88"/>
    <w:rsid w:val="00C53CE9"/>
    <w:rsid w:val="00C549D6"/>
    <w:rsid w:val="00C55A55"/>
    <w:rsid w:val="00C55D34"/>
    <w:rsid w:val="00C55F79"/>
    <w:rsid w:val="00C55FFB"/>
    <w:rsid w:val="00C5641D"/>
    <w:rsid w:val="00C56B85"/>
    <w:rsid w:val="00C56D57"/>
    <w:rsid w:val="00C56FA0"/>
    <w:rsid w:val="00C57971"/>
    <w:rsid w:val="00C60037"/>
    <w:rsid w:val="00C60042"/>
    <w:rsid w:val="00C6004D"/>
    <w:rsid w:val="00C6035A"/>
    <w:rsid w:val="00C614A5"/>
    <w:rsid w:val="00C62C54"/>
    <w:rsid w:val="00C62C93"/>
    <w:rsid w:val="00C62DAB"/>
    <w:rsid w:val="00C62DB8"/>
    <w:rsid w:val="00C63030"/>
    <w:rsid w:val="00C63466"/>
    <w:rsid w:val="00C63622"/>
    <w:rsid w:val="00C63B94"/>
    <w:rsid w:val="00C63C32"/>
    <w:rsid w:val="00C6405F"/>
    <w:rsid w:val="00C64268"/>
    <w:rsid w:val="00C64541"/>
    <w:rsid w:val="00C64AE3"/>
    <w:rsid w:val="00C64BB4"/>
    <w:rsid w:val="00C6508A"/>
    <w:rsid w:val="00C65388"/>
    <w:rsid w:val="00C6563C"/>
    <w:rsid w:val="00C65829"/>
    <w:rsid w:val="00C65AFF"/>
    <w:rsid w:val="00C65BD7"/>
    <w:rsid w:val="00C65BE7"/>
    <w:rsid w:val="00C665A2"/>
    <w:rsid w:val="00C6666A"/>
    <w:rsid w:val="00C66C76"/>
    <w:rsid w:val="00C66DC3"/>
    <w:rsid w:val="00C671EE"/>
    <w:rsid w:val="00C6798D"/>
    <w:rsid w:val="00C67A60"/>
    <w:rsid w:val="00C67BF9"/>
    <w:rsid w:val="00C67F51"/>
    <w:rsid w:val="00C70013"/>
    <w:rsid w:val="00C707B1"/>
    <w:rsid w:val="00C70EA1"/>
    <w:rsid w:val="00C71215"/>
    <w:rsid w:val="00C71236"/>
    <w:rsid w:val="00C71580"/>
    <w:rsid w:val="00C71634"/>
    <w:rsid w:val="00C7184F"/>
    <w:rsid w:val="00C71EE4"/>
    <w:rsid w:val="00C71F81"/>
    <w:rsid w:val="00C72011"/>
    <w:rsid w:val="00C720A7"/>
    <w:rsid w:val="00C72170"/>
    <w:rsid w:val="00C7236F"/>
    <w:rsid w:val="00C72572"/>
    <w:rsid w:val="00C73309"/>
    <w:rsid w:val="00C737C1"/>
    <w:rsid w:val="00C73985"/>
    <w:rsid w:val="00C742A6"/>
    <w:rsid w:val="00C74553"/>
    <w:rsid w:val="00C752C3"/>
    <w:rsid w:val="00C75851"/>
    <w:rsid w:val="00C75A7E"/>
    <w:rsid w:val="00C75BA2"/>
    <w:rsid w:val="00C75D08"/>
    <w:rsid w:val="00C76300"/>
    <w:rsid w:val="00C76BA4"/>
    <w:rsid w:val="00C76F9C"/>
    <w:rsid w:val="00C76FC7"/>
    <w:rsid w:val="00C7703F"/>
    <w:rsid w:val="00C77075"/>
    <w:rsid w:val="00C7744B"/>
    <w:rsid w:val="00C77743"/>
    <w:rsid w:val="00C77ABF"/>
    <w:rsid w:val="00C802AF"/>
    <w:rsid w:val="00C804FE"/>
    <w:rsid w:val="00C80777"/>
    <w:rsid w:val="00C80C5D"/>
    <w:rsid w:val="00C81D48"/>
    <w:rsid w:val="00C822EE"/>
    <w:rsid w:val="00C83222"/>
    <w:rsid w:val="00C8353F"/>
    <w:rsid w:val="00C83A48"/>
    <w:rsid w:val="00C83F3F"/>
    <w:rsid w:val="00C840E6"/>
    <w:rsid w:val="00C843F6"/>
    <w:rsid w:val="00C844C4"/>
    <w:rsid w:val="00C847A4"/>
    <w:rsid w:val="00C852D3"/>
    <w:rsid w:val="00C85435"/>
    <w:rsid w:val="00C85865"/>
    <w:rsid w:val="00C85B5B"/>
    <w:rsid w:val="00C85D11"/>
    <w:rsid w:val="00C85E85"/>
    <w:rsid w:val="00C86DC6"/>
    <w:rsid w:val="00C874A2"/>
    <w:rsid w:val="00C87DD1"/>
    <w:rsid w:val="00C90306"/>
    <w:rsid w:val="00C903F5"/>
    <w:rsid w:val="00C9098A"/>
    <w:rsid w:val="00C90BB3"/>
    <w:rsid w:val="00C91493"/>
    <w:rsid w:val="00C91A3B"/>
    <w:rsid w:val="00C926C8"/>
    <w:rsid w:val="00C92721"/>
    <w:rsid w:val="00C92D61"/>
    <w:rsid w:val="00C930B5"/>
    <w:rsid w:val="00C930B6"/>
    <w:rsid w:val="00C93E44"/>
    <w:rsid w:val="00C95035"/>
    <w:rsid w:val="00C953BF"/>
    <w:rsid w:val="00C95F69"/>
    <w:rsid w:val="00C96337"/>
    <w:rsid w:val="00C96D54"/>
    <w:rsid w:val="00C96FDB"/>
    <w:rsid w:val="00C97651"/>
    <w:rsid w:val="00C97E0C"/>
    <w:rsid w:val="00C97F4C"/>
    <w:rsid w:val="00CA003B"/>
    <w:rsid w:val="00CA0360"/>
    <w:rsid w:val="00CA103D"/>
    <w:rsid w:val="00CA1352"/>
    <w:rsid w:val="00CA13D7"/>
    <w:rsid w:val="00CA19A8"/>
    <w:rsid w:val="00CA2870"/>
    <w:rsid w:val="00CA2890"/>
    <w:rsid w:val="00CA2EAE"/>
    <w:rsid w:val="00CA2ECB"/>
    <w:rsid w:val="00CA3258"/>
    <w:rsid w:val="00CA3316"/>
    <w:rsid w:val="00CA3A2D"/>
    <w:rsid w:val="00CA48AD"/>
    <w:rsid w:val="00CA4AC1"/>
    <w:rsid w:val="00CA4C53"/>
    <w:rsid w:val="00CA4CB7"/>
    <w:rsid w:val="00CA540F"/>
    <w:rsid w:val="00CA5459"/>
    <w:rsid w:val="00CA5710"/>
    <w:rsid w:val="00CA59FB"/>
    <w:rsid w:val="00CA5F0C"/>
    <w:rsid w:val="00CA5FC3"/>
    <w:rsid w:val="00CA60DB"/>
    <w:rsid w:val="00CA66F1"/>
    <w:rsid w:val="00CB0316"/>
    <w:rsid w:val="00CB048C"/>
    <w:rsid w:val="00CB0860"/>
    <w:rsid w:val="00CB08A0"/>
    <w:rsid w:val="00CB0B11"/>
    <w:rsid w:val="00CB1343"/>
    <w:rsid w:val="00CB17D2"/>
    <w:rsid w:val="00CB1DBA"/>
    <w:rsid w:val="00CB2876"/>
    <w:rsid w:val="00CB2B8B"/>
    <w:rsid w:val="00CB2C96"/>
    <w:rsid w:val="00CB313D"/>
    <w:rsid w:val="00CB33F8"/>
    <w:rsid w:val="00CB3A0B"/>
    <w:rsid w:val="00CB416E"/>
    <w:rsid w:val="00CB426A"/>
    <w:rsid w:val="00CB42E0"/>
    <w:rsid w:val="00CB4E35"/>
    <w:rsid w:val="00CB5354"/>
    <w:rsid w:val="00CB5AB2"/>
    <w:rsid w:val="00CB5CC9"/>
    <w:rsid w:val="00CB677B"/>
    <w:rsid w:val="00CB6850"/>
    <w:rsid w:val="00CB68E1"/>
    <w:rsid w:val="00CB6B6B"/>
    <w:rsid w:val="00CB6E18"/>
    <w:rsid w:val="00CB78F2"/>
    <w:rsid w:val="00CC0044"/>
    <w:rsid w:val="00CC09F7"/>
    <w:rsid w:val="00CC0C9C"/>
    <w:rsid w:val="00CC0F4B"/>
    <w:rsid w:val="00CC131D"/>
    <w:rsid w:val="00CC1772"/>
    <w:rsid w:val="00CC1A80"/>
    <w:rsid w:val="00CC1C5D"/>
    <w:rsid w:val="00CC1CFC"/>
    <w:rsid w:val="00CC1DED"/>
    <w:rsid w:val="00CC2241"/>
    <w:rsid w:val="00CC2898"/>
    <w:rsid w:val="00CC2A4B"/>
    <w:rsid w:val="00CC2BFE"/>
    <w:rsid w:val="00CC2E92"/>
    <w:rsid w:val="00CC3A0D"/>
    <w:rsid w:val="00CC3C9E"/>
    <w:rsid w:val="00CC43C1"/>
    <w:rsid w:val="00CC48B5"/>
    <w:rsid w:val="00CC48B8"/>
    <w:rsid w:val="00CC5089"/>
    <w:rsid w:val="00CC5192"/>
    <w:rsid w:val="00CC5E4C"/>
    <w:rsid w:val="00CC6A14"/>
    <w:rsid w:val="00CC6D20"/>
    <w:rsid w:val="00CC6DBC"/>
    <w:rsid w:val="00CC70A3"/>
    <w:rsid w:val="00CC727A"/>
    <w:rsid w:val="00CC7469"/>
    <w:rsid w:val="00CC74D9"/>
    <w:rsid w:val="00CC78A2"/>
    <w:rsid w:val="00CC793C"/>
    <w:rsid w:val="00CD06AA"/>
    <w:rsid w:val="00CD06C4"/>
    <w:rsid w:val="00CD0A11"/>
    <w:rsid w:val="00CD1BF2"/>
    <w:rsid w:val="00CD219C"/>
    <w:rsid w:val="00CD28AF"/>
    <w:rsid w:val="00CD2C65"/>
    <w:rsid w:val="00CD3C88"/>
    <w:rsid w:val="00CD3F81"/>
    <w:rsid w:val="00CD4442"/>
    <w:rsid w:val="00CD507C"/>
    <w:rsid w:val="00CD53C3"/>
    <w:rsid w:val="00CD574E"/>
    <w:rsid w:val="00CD5D8E"/>
    <w:rsid w:val="00CD65FA"/>
    <w:rsid w:val="00CD68B7"/>
    <w:rsid w:val="00CD6946"/>
    <w:rsid w:val="00CD6C3E"/>
    <w:rsid w:val="00CD7572"/>
    <w:rsid w:val="00CD7F39"/>
    <w:rsid w:val="00CE0C2F"/>
    <w:rsid w:val="00CE0CAD"/>
    <w:rsid w:val="00CE1181"/>
    <w:rsid w:val="00CE202A"/>
    <w:rsid w:val="00CE269D"/>
    <w:rsid w:val="00CE2C87"/>
    <w:rsid w:val="00CE35E2"/>
    <w:rsid w:val="00CE3618"/>
    <w:rsid w:val="00CE376E"/>
    <w:rsid w:val="00CE397F"/>
    <w:rsid w:val="00CE3ED2"/>
    <w:rsid w:val="00CE3EE5"/>
    <w:rsid w:val="00CE43E3"/>
    <w:rsid w:val="00CE46A4"/>
    <w:rsid w:val="00CE46AE"/>
    <w:rsid w:val="00CE4797"/>
    <w:rsid w:val="00CE4AB2"/>
    <w:rsid w:val="00CE4C22"/>
    <w:rsid w:val="00CE4D1E"/>
    <w:rsid w:val="00CE5DF9"/>
    <w:rsid w:val="00CE67CC"/>
    <w:rsid w:val="00CE7296"/>
    <w:rsid w:val="00CE76E5"/>
    <w:rsid w:val="00CE7967"/>
    <w:rsid w:val="00CF0020"/>
    <w:rsid w:val="00CF00A7"/>
    <w:rsid w:val="00CF0945"/>
    <w:rsid w:val="00CF117C"/>
    <w:rsid w:val="00CF1799"/>
    <w:rsid w:val="00CF221F"/>
    <w:rsid w:val="00CF2262"/>
    <w:rsid w:val="00CF295F"/>
    <w:rsid w:val="00CF2B63"/>
    <w:rsid w:val="00CF31FE"/>
    <w:rsid w:val="00CF3253"/>
    <w:rsid w:val="00CF33AB"/>
    <w:rsid w:val="00CF372A"/>
    <w:rsid w:val="00CF3B42"/>
    <w:rsid w:val="00CF3DD9"/>
    <w:rsid w:val="00CF41EC"/>
    <w:rsid w:val="00CF4298"/>
    <w:rsid w:val="00CF4911"/>
    <w:rsid w:val="00CF51D5"/>
    <w:rsid w:val="00CF5A90"/>
    <w:rsid w:val="00CF5D04"/>
    <w:rsid w:val="00CF5E9A"/>
    <w:rsid w:val="00CF6194"/>
    <w:rsid w:val="00CF67CD"/>
    <w:rsid w:val="00CF6A04"/>
    <w:rsid w:val="00CF6A0E"/>
    <w:rsid w:val="00CF6C65"/>
    <w:rsid w:val="00CF6F75"/>
    <w:rsid w:val="00CF6F7A"/>
    <w:rsid w:val="00CF70AC"/>
    <w:rsid w:val="00CF71DE"/>
    <w:rsid w:val="00CF7898"/>
    <w:rsid w:val="00CF7C14"/>
    <w:rsid w:val="00D00233"/>
    <w:rsid w:val="00D00D37"/>
    <w:rsid w:val="00D0127E"/>
    <w:rsid w:val="00D01372"/>
    <w:rsid w:val="00D0154E"/>
    <w:rsid w:val="00D0163F"/>
    <w:rsid w:val="00D0291D"/>
    <w:rsid w:val="00D030F8"/>
    <w:rsid w:val="00D03796"/>
    <w:rsid w:val="00D04062"/>
    <w:rsid w:val="00D048D7"/>
    <w:rsid w:val="00D04DE4"/>
    <w:rsid w:val="00D052C2"/>
    <w:rsid w:val="00D059B1"/>
    <w:rsid w:val="00D05C1E"/>
    <w:rsid w:val="00D06331"/>
    <w:rsid w:val="00D063F1"/>
    <w:rsid w:val="00D0690C"/>
    <w:rsid w:val="00D0697A"/>
    <w:rsid w:val="00D06CCF"/>
    <w:rsid w:val="00D06D19"/>
    <w:rsid w:val="00D06F0C"/>
    <w:rsid w:val="00D100B1"/>
    <w:rsid w:val="00D100B3"/>
    <w:rsid w:val="00D10285"/>
    <w:rsid w:val="00D10A19"/>
    <w:rsid w:val="00D11735"/>
    <w:rsid w:val="00D11CFF"/>
    <w:rsid w:val="00D124B1"/>
    <w:rsid w:val="00D13558"/>
    <w:rsid w:val="00D137A9"/>
    <w:rsid w:val="00D14792"/>
    <w:rsid w:val="00D14991"/>
    <w:rsid w:val="00D14B93"/>
    <w:rsid w:val="00D14F22"/>
    <w:rsid w:val="00D15B9B"/>
    <w:rsid w:val="00D15BE9"/>
    <w:rsid w:val="00D16105"/>
    <w:rsid w:val="00D167FC"/>
    <w:rsid w:val="00D16B28"/>
    <w:rsid w:val="00D16B88"/>
    <w:rsid w:val="00D16CB0"/>
    <w:rsid w:val="00D16FDD"/>
    <w:rsid w:val="00D174B8"/>
    <w:rsid w:val="00D200E1"/>
    <w:rsid w:val="00D2083D"/>
    <w:rsid w:val="00D2088C"/>
    <w:rsid w:val="00D20BDA"/>
    <w:rsid w:val="00D20E24"/>
    <w:rsid w:val="00D21350"/>
    <w:rsid w:val="00D21A41"/>
    <w:rsid w:val="00D220E5"/>
    <w:rsid w:val="00D230F1"/>
    <w:rsid w:val="00D23CCD"/>
    <w:rsid w:val="00D249DD"/>
    <w:rsid w:val="00D24CA0"/>
    <w:rsid w:val="00D24D41"/>
    <w:rsid w:val="00D25154"/>
    <w:rsid w:val="00D253CE"/>
    <w:rsid w:val="00D25755"/>
    <w:rsid w:val="00D257B4"/>
    <w:rsid w:val="00D25B0E"/>
    <w:rsid w:val="00D25BE4"/>
    <w:rsid w:val="00D25C1B"/>
    <w:rsid w:val="00D26291"/>
    <w:rsid w:val="00D2635A"/>
    <w:rsid w:val="00D267ED"/>
    <w:rsid w:val="00D269DB"/>
    <w:rsid w:val="00D26D68"/>
    <w:rsid w:val="00D270CB"/>
    <w:rsid w:val="00D309D3"/>
    <w:rsid w:val="00D310BD"/>
    <w:rsid w:val="00D31344"/>
    <w:rsid w:val="00D31771"/>
    <w:rsid w:val="00D317B1"/>
    <w:rsid w:val="00D3180E"/>
    <w:rsid w:val="00D31B14"/>
    <w:rsid w:val="00D32109"/>
    <w:rsid w:val="00D32401"/>
    <w:rsid w:val="00D33615"/>
    <w:rsid w:val="00D33C9A"/>
    <w:rsid w:val="00D33E32"/>
    <w:rsid w:val="00D342BF"/>
    <w:rsid w:val="00D344C9"/>
    <w:rsid w:val="00D34BCB"/>
    <w:rsid w:val="00D34FBA"/>
    <w:rsid w:val="00D35835"/>
    <w:rsid w:val="00D3597B"/>
    <w:rsid w:val="00D37CBE"/>
    <w:rsid w:val="00D40218"/>
    <w:rsid w:val="00D40530"/>
    <w:rsid w:val="00D42238"/>
    <w:rsid w:val="00D4284D"/>
    <w:rsid w:val="00D42CB1"/>
    <w:rsid w:val="00D43C94"/>
    <w:rsid w:val="00D43EEE"/>
    <w:rsid w:val="00D43F59"/>
    <w:rsid w:val="00D44115"/>
    <w:rsid w:val="00D44890"/>
    <w:rsid w:val="00D448F8"/>
    <w:rsid w:val="00D44A68"/>
    <w:rsid w:val="00D45015"/>
    <w:rsid w:val="00D454B5"/>
    <w:rsid w:val="00D45A36"/>
    <w:rsid w:val="00D45CD9"/>
    <w:rsid w:val="00D46DCA"/>
    <w:rsid w:val="00D46FE9"/>
    <w:rsid w:val="00D4741C"/>
    <w:rsid w:val="00D478ED"/>
    <w:rsid w:val="00D47A99"/>
    <w:rsid w:val="00D47ADD"/>
    <w:rsid w:val="00D47D52"/>
    <w:rsid w:val="00D505F2"/>
    <w:rsid w:val="00D50B05"/>
    <w:rsid w:val="00D50DBA"/>
    <w:rsid w:val="00D5168B"/>
    <w:rsid w:val="00D51829"/>
    <w:rsid w:val="00D52C5E"/>
    <w:rsid w:val="00D536FD"/>
    <w:rsid w:val="00D53A49"/>
    <w:rsid w:val="00D53B7D"/>
    <w:rsid w:val="00D53F08"/>
    <w:rsid w:val="00D54A3A"/>
    <w:rsid w:val="00D551D7"/>
    <w:rsid w:val="00D55568"/>
    <w:rsid w:val="00D55CF9"/>
    <w:rsid w:val="00D55EF0"/>
    <w:rsid w:val="00D55FB2"/>
    <w:rsid w:val="00D55FB7"/>
    <w:rsid w:val="00D562BE"/>
    <w:rsid w:val="00D56392"/>
    <w:rsid w:val="00D56EC4"/>
    <w:rsid w:val="00D57918"/>
    <w:rsid w:val="00D57A7A"/>
    <w:rsid w:val="00D57DCC"/>
    <w:rsid w:val="00D57F22"/>
    <w:rsid w:val="00D60D39"/>
    <w:rsid w:val="00D61355"/>
    <w:rsid w:val="00D614FE"/>
    <w:rsid w:val="00D61686"/>
    <w:rsid w:val="00D619EC"/>
    <w:rsid w:val="00D621F1"/>
    <w:rsid w:val="00D62494"/>
    <w:rsid w:val="00D626EB"/>
    <w:rsid w:val="00D62906"/>
    <w:rsid w:val="00D62DC2"/>
    <w:rsid w:val="00D631B7"/>
    <w:rsid w:val="00D63C6B"/>
    <w:rsid w:val="00D63F04"/>
    <w:rsid w:val="00D640D0"/>
    <w:rsid w:val="00D64D56"/>
    <w:rsid w:val="00D64E2A"/>
    <w:rsid w:val="00D65088"/>
    <w:rsid w:val="00D65EAB"/>
    <w:rsid w:val="00D65F02"/>
    <w:rsid w:val="00D66D19"/>
    <w:rsid w:val="00D66E80"/>
    <w:rsid w:val="00D671C6"/>
    <w:rsid w:val="00D67270"/>
    <w:rsid w:val="00D67401"/>
    <w:rsid w:val="00D67ABF"/>
    <w:rsid w:val="00D67C09"/>
    <w:rsid w:val="00D67EBE"/>
    <w:rsid w:val="00D70201"/>
    <w:rsid w:val="00D70CDA"/>
    <w:rsid w:val="00D70E44"/>
    <w:rsid w:val="00D71036"/>
    <w:rsid w:val="00D7192E"/>
    <w:rsid w:val="00D71A3D"/>
    <w:rsid w:val="00D71C11"/>
    <w:rsid w:val="00D720C2"/>
    <w:rsid w:val="00D7243C"/>
    <w:rsid w:val="00D7372B"/>
    <w:rsid w:val="00D73799"/>
    <w:rsid w:val="00D739DE"/>
    <w:rsid w:val="00D73B8A"/>
    <w:rsid w:val="00D73C94"/>
    <w:rsid w:val="00D73DC6"/>
    <w:rsid w:val="00D73E49"/>
    <w:rsid w:val="00D73FD2"/>
    <w:rsid w:val="00D743B1"/>
    <w:rsid w:val="00D74C1A"/>
    <w:rsid w:val="00D7538E"/>
    <w:rsid w:val="00D754C1"/>
    <w:rsid w:val="00D75623"/>
    <w:rsid w:val="00D75ACD"/>
    <w:rsid w:val="00D75B19"/>
    <w:rsid w:val="00D76DF7"/>
    <w:rsid w:val="00D77393"/>
    <w:rsid w:val="00D77A35"/>
    <w:rsid w:val="00D77E35"/>
    <w:rsid w:val="00D8019C"/>
    <w:rsid w:val="00D80200"/>
    <w:rsid w:val="00D80242"/>
    <w:rsid w:val="00D8033C"/>
    <w:rsid w:val="00D80529"/>
    <w:rsid w:val="00D80E60"/>
    <w:rsid w:val="00D80F23"/>
    <w:rsid w:val="00D80F86"/>
    <w:rsid w:val="00D81639"/>
    <w:rsid w:val="00D81B3E"/>
    <w:rsid w:val="00D81EED"/>
    <w:rsid w:val="00D82003"/>
    <w:rsid w:val="00D8214F"/>
    <w:rsid w:val="00D82185"/>
    <w:rsid w:val="00D83773"/>
    <w:rsid w:val="00D8443D"/>
    <w:rsid w:val="00D84618"/>
    <w:rsid w:val="00D84692"/>
    <w:rsid w:val="00D84B6A"/>
    <w:rsid w:val="00D852AC"/>
    <w:rsid w:val="00D859D8"/>
    <w:rsid w:val="00D85A32"/>
    <w:rsid w:val="00D8608F"/>
    <w:rsid w:val="00D865EA"/>
    <w:rsid w:val="00D869D2"/>
    <w:rsid w:val="00D86B2E"/>
    <w:rsid w:val="00D878E9"/>
    <w:rsid w:val="00D87B8D"/>
    <w:rsid w:val="00D87DEA"/>
    <w:rsid w:val="00D90291"/>
    <w:rsid w:val="00D9076D"/>
    <w:rsid w:val="00D90C70"/>
    <w:rsid w:val="00D90E38"/>
    <w:rsid w:val="00D90E49"/>
    <w:rsid w:val="00D91333"/>
    <w:rsid w:val="00D91613"/>
    <w:rsid w:val="00D9183A"/>
    <w:rsid w:val="00D91B8C"/>
    <w:rsid w:val="00D91D27"/>
    <w:rsid w:val="00D91ED4"/>
    <w:rsid w:val="00D92A71"/>
    <w:rsid w:val="00D92CF0"/>
    <w:rsid w:val="00D92F6A"/>
    <w:rsid w:val="00D92F74"/>
    <w:rsid w:val="00D931B6"/>
    <w:rsid w:val="00D9320B"/>
    <w:rsid w:val="00D9327A"/>
    <w:rsid w:val="00D938AD"/>
    <w:rsid w:val="00D946F8"/>
    <w:rsid w:val="00D947A1"/>
    <w:rsid w:val="00D948C2"/>
    <w:rsid w:val="00D94B82"/>
    <w:rsid w:val="00D94FFD"/>
    <w:rsid w:val="00D95369"/>
    <w:rsid w:val="00D960E5"/>
    <w:rsid w:val="00D96909"/>
    <w:rsid w:val="00D96ADD"/>
    <w:rsid w:val="00D96ADE"/>
    <w:rsid w:val="00D96F25"/>
    <w:rsid w:val="00D97176"/>
    <w:rsid w:val="00D97AC1"/>
    <w:rsid w:val="00DA0246"/>
    <w:rsid w:val="00DA08EC"/>
    <w:rsid w:val="00DA0CE2"/>
    <w:rsid w:val="00DA0E32"/>
    <w:rsid w:val="00DA0E89"/>
    <w:rsid w:val="00DA18D3"/>
    <w:rsid w:val="00DA1910"/>
    <w:rsid w:val="00DA215B"/>
    <w:rsid w:val="00DA2387"/>
    <w:rsid w:val="00DA24CA"/>
    <w:rsid w:val="00DA28B4"/>
    <w:rsid w:val="00DA2941"/>
    <w:rsid w:val="00DA2A55"/>
    <w:rsid w:val="00DA3479"/>
    <w:rsid w:val="00DA3D65"/>
    <w:rsid w:val="00DA3FCF"/>
    <w:rsid w:val="00DA4264"/>
    <w:rsid w:val="00DA4B71"/>
    <w:rsid w:val="00DA4C6A"/>
    <w:rsid w:val="00DA4FD5"/>
    <w:rsid w:val="00DA54C0"/>
    <w:rsid w:val="00DA5907"/>
    <w:rsid w:val="00DA5D80"/>
    <w:rsid w:val="00DA65FC"/>
    <w:rsid w:val="00DA66D0"/>
    <w:rsid w:val="00DA6C18"/>
    <w:rsid w:val="00DA6C82"/>
    <w:rsid w:val="00DA7145"/>
    <w:rsid w:val="00DA75A2"/>
    <w:rsid w:val="00DA7C5D"/>
    <w:rsid w:val="00DA7CEE"/>
    <w:rsid w:val="00DA7EE1"/>
    <w:rsid w:val="00DB0A9E"/>
    <w:rsid w:val="00DB0CC4"/>
    <w:rsid w:val="00DB142E"/>
    <w:rsid w:val="00DB160F"/>
    <w:rsid w:val="00DB1695"/>
    <w:rsid w:val="00DB176E"/>
    <w:rsid w:val="00DB1F94"/>
    <w:rsid w:val="00DB23D4"/>
    <w:rsid w:val="00DB2436"/>
    <w:rsid w:val="00DB271A"/>
    <w:rsid w:val="00DB29F4"/>
    <w:rsid w:val="00DB3235"/>
    <w:rsid w:val="00DB3EE4"/>
    <w:rsid w:val="00DB442A"/>
    <w:rsid w:val="00DB4510"/>
    <w:rsid w:val="00DB46DF"/>
    <w:rsid w:val="00DB489D"/>
    <w:rsid w:val="00DB4F77"/>
    <w:rsid w:val="00DB4FE8"/>
    <w:rsid w:val="00DB5580"/>
    <w:rsid w:val="00DB5E21"/>
    <w:rsid w:val="00DB6275"/>
    <w:rsid w:val="00DB66F0"/>
    <w:rsid w:val="00DB709B"/>
    <w:rsid w:val="00DB796B"/>
    <w:rsid w:val="00DB7DBB"/>
    <w:rsid w:val="00DC00A5"/>
    <w:rsid w:val="00DC04F8"/>
    <w:rsid w:val="00DC0A0A"/>
    <w:rsid w:val="00DC13A6"/>
    <w:rsid w:val="00DC13C6"/>
    <w:rsid w:val="00DC174B"/>
    <w:rsid w:val="00DC268E"/>
    <w:rsid w:val="00DC2DBE"/>
    <w:rsid w:val="00DC3238"/>
    <w:rsid w:val="00DC32E9"/>
    <w:rsid w:val="00DC3A6C"/>
    <w:rsid w:val="00DC40DF"/>
    <w:rsid w:val="00DC45A2"/>
    <w:rsid w:val="00DC5FF9"/>
    <w:rsid w:val="00DC62C0"/>
    <w:rsid w:val="00DC66E4"/>
    <w:rsid w:val="00DC67C5"/>
    <w:rsid w:val="00DC67CC"/>
    <w:rsid w:val="00DC6884"/>
    <w:rsid w:val="00DC6A10"/>
    <w:rsid w:val="00DC6BCC"/>
    <w:rsid w:val="00DC72C7"/>
    <w:rsid w:val="00DC795C"/>
    <w:rsid w:val="00DD02BF"/>
    <w:rsid w:val="00DD0B3E"/>
    <w:rsid w:val="00DD0BBC"/>
    <w:rsid w:val="00DD155A"/>
    <w:rsid w:val="00DD15A9"/>
    <w:rsid w:val="00DD1C20"/>
    <w:rsid w:val="00DD23D8"/>
    <w:rsid w:val="00DD285C"/>
    <w:rsid w:val="00DD2CC9"/>
    <w:rsid w:val="00DD32C9"/>
    <w:rsid w:val="00DD3D2D"/>
    <w:rsid w:val="00DD409F"/>
    <w:rsid w:val="00DD4301"/>
    <w:rsid w:val="00DD4506"/>
    <w:rsid w:val="00DD4652"/>
    <w:rsid w:val="00DD467D"/>
    <w:rsid w:val="00DD4B1A"/>
    <w:rsid w:val="00DD53BC"/>
    <w:rsid w:val="00DD547B"/>
    <w:rsid w:val="00DD5C5A"/>
    <w:rsid w:val="00DD5DB7"/>
    <w:rsid w:val="00DD5DF3"/>
    <w:rsid w:val="00DD6205"/>
    <w:rsid w:val="00DD656B"/>
    <w:rsid w:val="00DD676B"/>
    <w:rsid w:val="00DD68FF"/>
    <w:rsid w:val="00DD6B7E"/>
    <w:rsid w:val="00DD6E23"/>
    <w:rsid w:val="00DD701D"/>
    <w:rsid w:val="00DD77AE"/>
    <w:rsid w:val="00DE0268"/>
    <w:rsid w:val="00DE02F6"/>
    <w:rsid w:val="00DE052A"/>
    <w:rsid w:val="00DE0980"/>
    <w:rsid w:val="00DE0DAD"/>
    <w:rsid w:val="00DE0E2B"/>
    <w:rsid w:val="00DE126A"/>
    <w:rsid w:val="00DE150D"/>
    <w:rsid w:val="00DE189A"/>
    <w:rsid w:val="00DE2238"/>
    <w:rsid w:val="00DE278D"/>
    <w:rsid w:val="00DE2B0B"/>
    <w:rsid w:val="00DE2D48"/>
    <w:rsid w:val="00DE3537"/>
    <w:rsid w:val="00DE3AE4"/>
    <w:rsid w:val="00DE3B5E"/>
    <w:rsid w:val="00DE3C5B"/>
    <w:rsid w:val="00DE3FC7"/>
    <w:rsid w:val="00DE4105"/>
    <w:rsid w:val="00DE45BE"/>
    <w:rsid w:val="00DE5011"/>
    <w:rsid w:val="00DE5115"/>
    <w:rsid w:val="00DE55C8"/>
    <w:rsid w:val="00DE59B3"/>
    <w:rsid w:val="00DE5FAC"/>
    <w:rsid w:val="00DE634C"/>
    <w:rsid w:val="00DE657E"/>
    <w:rsid w:val="00DE6984"/>
    <w:rsid w:val="00DE6BCF"/>
    <w:rsid w:val="00DE71B4"/>
    <w:rsid w:val="00DE7A3F"/>
    <w:rsid w:val="00DE7C23"/>
    <w:rsid w:val="00DF04DB"/>
    <w:rsid w:val="00DF081C"/>
    <w:rsid w:val="00DF0F97"/>
    <w:rsid w:val="00DF13C8"/>
    <w:rsid w:val="00DF18F4"/>
    <w:rsid w:val="00DF1A19"/>
    <w:rsid w:val="00DF1D2F"/>
    <w:rsid w:val="00DF1FE5"/>
    <w:rsid w:val="00DF2D2C"/>
    <w:rsid w:val="00DF2D51"/>
    <w:rsid w:val="00DF3642"/>
    <w:rsid w:val="00DF38BB"/>
    <w:rsid w:val="00DF3983"/>
    <w:rsid w:val="00DF3A9D"/>
    <w:rsid w:val="00DF4137"/>
    <w:rsid w:val="00DF4704"/>
    <w:rsid w:val="00DF47F7"/>
    <w:rsid w:val="00DF4E7E"/>
    <w:rsid w:val="00DF503B"/>
    <w:rsid w:val="00DF5A6B"/>
    <w:rsid w:val="00DF6012"/>
    <w:rsid w:val="00DF6110"/>
    <w:rsid w:val="00DF6157"/>
    <w:rsid w:val="00DF68BB"/>
    <w:rsid w:val="00DF6DBC"/>
    <w:rsid w:val="00DF7048"/>
    <w:rsid w:val="00DF7736"/>
    <w:rsid w:val="00DF78E9"/>
    <w:rsid w:val="00DF7B33"/>
    <w:rsid w:val="00DF7FAE"/>
    <w:rsid w:val="00E009EE"/>
    <w:rsid w:val="00E012E3"/>
    <w:rsid w:val="00E01341"/>
    <w:rsid w:val="00E013B1"/>
    <w:rsid w:val="00E0173C"/>
    <w:rsid w:val="00E01BF1"/>
    <w:rsid w:val="00E0208A"/>
    <w:rsid w:val="00E02193"/>
    <w:rsid w:val="00E024AA"/>
    <w:rsid w:val="00E0295C"/>
    <w:rsid w:val="00E02CFA"/>
    <w:rsid w:val="00E02F09"/>
    <w:rsid w:val="00E03336"/>
    <w:rsid w:val="00E03DCF"/>
    <w:rsid w:val="00E04E3C"/>
    <w:rsid w:val="00E06720"/>
    <w:rsid w:val="00E06EB0"/>
    <w:rsid w:val="00E0744E"/>
    <w:rsid w:val="00E07A1B"/>
    <w:rsid w:val="00E07BAC"/>
    <w:rsid w:val="00E07DBA"/>
    <w:rsid w:val="00E07EA0"/>
    <w:rsid w:val="00E103B0"/>
    <w:rsid w:val="00E104D5"/>
    <w:rsid w:val="00E10BA6"/>
    <w:rsid w:val="00E10E02"/>
    <w:rsid w:val="00E1126F"/>
    <w:rsid w:val="00E11957"/>
    <w:rsid w:val="00E12178"/>
    <w:rsid w:val="00E12310"/>
    <w:rsid w:val="00E124B9"/>
    <w:rsid w:val="00E13611"/>
    <w:rsid w:val="00E13659"/>
    <w:rsid w:val="00E138ED"/>
    <w:rsid w:val="00E13A59"/>
    <w:rsid w:val="00E13A8A"/>
    <w:rsid w:val="00E13E78"/>
    <w:rsid w:val="00E144E7"/>
    <w:rsid w:val="00E149FB"/>
    <w:rsid w:val="00E14A1C"/>
    <w:rsid w:val="00E14D6B"/>
    <w:rsid w:val="00E1505F"/>
    <w:rsid w:val="00E15A11"/>
    <w:rsid w:val="00E15C77"/>
    <w:rsid w:val="00E16246"/>
    <w:rsid w:val="00E1693E"/>
    <w:rsid w:val="00E16ADF"/>
    <w:rsid w:val="00E16EC8"/>
    <w:rsid w:val="00E173A4"/>
    <w:rsid w:val="00E173F9"/>
    <w:rsid w:val="00E1743B"/>
    <w:rsid w:val="00E17E32"/>
    <w:rsid w:val="00E20181"/>
    <w:rsid w:val="00E201EF"/>
    <w:rsid w:val="00E204E4"/>
    <w:rsid w:val="00E2121C"/>
    <w:rsid w:val="00E21625"/>
    <w:rsid w:val="00E216FC"/>
    <w:rsid w:val="00E21BBE"/>
    <w:rsid w:val="00E21DD1"/>
    <w:rsid w:val="00E22D52"/>
    <w:rsid w:val="00E23101"/>
    <w:rsid w:val="00E23236"/>
    <w:rsid w:val="00E2352A"/>
    <w:rsid w:val="00E23F9E"/>
    <w:rsid w:val="00E244B1"/>
    <w:rsid w:val="00E248D8"/>
    <w:rsid w:val="00E24907"/>
    <w:rsid w:val="00E24FC8"/>
    <w:rsid w:val="00E250F1"/>
    <w:rsid w:val="00E25146"/>
    <w:rsid w:val="00E26184"/>
    <w:rsid w:val="00E26A5D"/>
    <w:rsid w:val="00E27131"/>
    <w:rsid w:val="00E279EA"/>
    <w:rsid w:val="00E27D13"/>
    <w:rsid w:val="00E27FC2"/>
    <w:rsid w:val="00E30396"/>
    <w:rsid w:val="00E309B1"/>
    <w:rsid w:val="00E326C1"/>
    <w:rsid w:val="00E33245"/>
    <w:rsid w:val="00E33BE9"/>
    <w:rsid w:val="00E33DD5"/>
    <w:rsid w:val="00E34324"/>
    <w:rsid w:val="00E345D5"/>
    <w:rsid w:val="00E346E3"/>
    <w:rsid w:val="00E346ED"/>
    <w:rsid w:val="00E3494A"/>
    <w:rsid w:val="00E3550D"/>
    <w:rsid w:val="00E3554D"/>
    <w:rsid w:val="00E35C52"/>
    <w:rsid w:val="00E37258"/>
    <w:rsid w:val="00E374B8"/>
    <w:rsid w:val="00E37FDB"/>
    <w:rsid w:val="00E401A3"/>
    <w:rsid w:val="00E4091E"/>
    <w:rsid w:val="00E40A5B"/>
    <w:rsid w:val="00E40A7A"/>
    <w:rsid w:val="00E4158D"/>
    <w:rsid w:val="00E418E7"/>
    <w:rsid w:val="00E41DEB"/>
    <w:rsid w:val="00E42958"/>
    <w:rsid w:val="00E42A07"/>
    <w:rsid w:val="00E430AD"/>
    <w:rsid w:val="00E4332E"/>
    <w:rsid w:val="00E43AC5"/>
    <w:rsid w:val="00E444CD"/>
    <w:rsid w:val="00E4467D"/>
    <w:rsid w:val="00E44741"/>
    <w:rsid w:val="00E448BF"/>
    <w:rsid w:val="00E453D4"/>
    <w:rsid w:val="00E4574B"/>
    <w:rsid w:val="00E464AB"/>
    <w:rsid w:val="00E464C2"/>
    <w:rsid w:val="00E46653"/>
    <w:rsid w:val="00E466FC"/>
    <w:rsid w:val="00E4673F"/>
    <w:rsid w:val="00E46930"/>
    <w:rsid w:val="00E4709D"/>
    <w:rsid w:val="00E479A6"/>
    <w:rsid w:val="00E47C05"/>
    <w:rsid w:val="00E47C6A"/>
    <w:rsid w:val="00E47F0E"/>
    <w:rsid w:val="00E47FD7"/>
    <w:rsid w:val="00E500D5"/>
    <w:rsid w:val="00E50678"/>
    <w:rsid w:val="00E5072B"/>
    <w:rsid w:val="00E51027"/>
    <w:rsid w:val="00E510AC"/>
    <w:rsid w:val="00E518F9"/>
    <w:rsid w:val="00E51CCB"/>
    <w:rsid w:val="00E521E4"/>
    <w:rsid w:val="00E5252D"/>
    <w:rsid w:val="00E526BC"/>
    <w:rsid w:val="00E52838"/>
    <w:rsid w:val="00E52DDF"/>
    <w:rsid w:val="00E531C1"/>
    <w:rsid w:val="00E531EB"/>
    <w:rsid w:val="00E532C7"/>
    <w:rsid w:val="00E5331C"/>
    <w:rsid w:val="00E537AB"/>
    <w:rsid w:val="00E53B83"/>
    <w:rsid w:val="00E54B13"/>
    <w:rsid w:val="00E54DDF"/>
    <w:rsid w:val="00E54FC6"/>
    <w:rsid w:val="00E5581A"/>
    <w:rsid w:val="00E55EAD"/>
    <w:rsid w:val="00E5629C"/>
    <w:rsid w:val="00E56C3A"/>
    <w:rsid w:val="00E56F6B"/>
    <w:rsid w:val="00E5735D"/>
    <w:rsid w:val="00E5736E"/>
    <w:rsid w:val="00E57436"/>
    <w:rsid w:val="00E57690"/>
    <w:rsid w:val="00E578B3"/>
    <w:rsid w:val="00E60316"/>
    <w:rsid w:val="00E6036F"/>
    <w:rsid w:val="00E609C5"/>
    <w:rsid w:val="00E60C1B"/>
    <w:rsid w:val="00E60D2F"/>
    <w:rsid w:val="00E61104"/>
    <w:rsid w:val="00E614E0"/>
    <w:rsid w:val="00E615CD"/>
    <w:rsid w:val="00E61AD1"/>
    <w:rsid w:val="00E61F8C"/>
    <w:rsid w:val="00E62167"/>
    <w:rsid w:val="00E62A90"/>
    <w:rsid w:val="00E63AA3"/>
    <w:rsid w:val="00E63C22"/>
    <w:rsid w:val="00E64000"/>
    <w:rsid w:val="00E6423D"/>
    <w:rsid w:val="00E645A8"/>
    <w:rsid w:val="00E64D28"/>
    <w:rsid w:val="00E6540B"/>
    <w:rsid w:val="00E656F9"/>
    <w:rsid w:val="00E6641F"/>
    <w:rsid w:val="00E6647E"/>
    <w:rsid w:val="00E66F04"/>
    <w:rsid w:val="00E67880"/>
    <w:rsid w:val="00E678FE"/>
    <w:rsid w:val="00E7076B"/>
    <w:rsid w:val="00E70AAA"/>
    <w:rsid w:val="00E70C88"/>
    <w:rsid w:val="00E70E6C"/>
    <w:rsid w:val="00E70ED1"/>
    <w:rsid w:val="00E714CC"/>
    <w:rsid w:val="00E718ED"/>
    <w:rsid w:val="00E71B93"/>
    <w:rsid w:val="00E71B94"/>
    <w:rsid w:val="00E723CC"/>
    <w:rsid w:val="00E7291B"/>
    <w:rsid w:val="00E72979"/>
    <w:rsid w:val="00E73044"/>
    <w:rsid w:val="00E73F7F"/>
    <w:rsid w:val="00E74433"/>
    <w:rsid w:val="00E7455B"/>
    <w:rsid w:val="00E745B9"/>
    <w:rsid w:val="00E746D6"/>
    <w:rsid w:val="00E747B6"/>
    <w:rsid w:val="00E74D09"/>
    <w:rsid w:val="00E74E17"/>
    <w:rsid w:val="00E74EA5"/>
    <w:rsid w:val="00E753E8"/>
    <w:rsid w:val="00E754B4"/>
    <w:rsid w:val="00E759BF"/>
    <w:rsid w:val="00E75BF5"/>
    <w:rsid w:val="00E767A6"/>
    <w:rsid w:val="00E76FC8"/>
    <w:rsid w:val="00E7767C"/>
    <w:rsid w:val="00E77898"/>
    <w:rsid w:val="00E77A5D"/>
    <w:rsid w:val="00E77C05"/>
    <w:rsid w:val="00E80394"/>
    <w:rsid w:val="00E80D78"/>
    <w:rsid w:val="00E80F48"/>
    <w:rsid w:val="00E8157B"/>
    <w:rsid w:val="00E819FA"/>
    <w:rsid w:val="00E81AFD"/>
    <w:rsid w:val="00E82228"/>
    <w:rsid w:val="00E82662"/>
    <w:rsid w:val="00E828FC"/>
    <w:rsid w:val="00E82A9E"/>
    <w:rsid w:val="00E83A15"/>
    <w:rsid w:val="00E8480B"/>
    <w:rsid w:val="00E85409"/>
    <w:rsid w:val="00E8589B"/>
    <w:rsid w:val="00E869C3"/>
    <w:rsid w:val="00E8756D"/>
    <w:rsid w:val="00E87691"/>
    <w:rsid w:val="00E87F75"/>
    <w:rsid w:val="00E9031C"/>
    <w:rsid w:val="00E904B6"/>
    <w:rsid w:val="00E9079F"/>
    <w:rsid w:val="00E914D2"/>
    <w:rsid w:val="00E915FF"/>
    <w:rsid w:val="00E91908"/>
    <w:rsid w:val="00E91A9A"/>
    <w:rsid w:val="00E920C6"/>
    <w:rsid w:val="00E92518"/>
    <w:rsid w:val="00E92746"/>
    <w:rsid w:val="00E92972"/>
    <w:rsid w:val="00E92B19"/>
    <w:rsid w:val="00E932B6"/>
    <w:rsid w:val="00E9339B"/>
    <w:rsid w:val="00E936CB"/>
    <w:rsid w:val="00E94E7C"/>
    <w:rsid w:val="00E95125"/>
    <w:rsid w:val="00E9546E"/>
    <w:rsid w:val="00E95D29"/>
    <w:rsid w:val="00E9601F"/>
    <w:rsid w:val="00E96266"/>
    <w:rsid w:val="00E96B76"/>
    <w:rsid w:val="00E977C8"/>
    <w:rsid w:val="00E97ED4"/>
    <w:rsid w:val="00EA0B06"/>
    <w:rsid w:val="00EA0E2D"/>
    <w:rsid w:val="00EA1256"/>
    <w:rsid w:val="00EA12A8"/>
    <w:rsid w:val="00EA1319"/>
    <w:rsid w:val="00EA1C2F"/>
    <w:rsid w:val="00EA2AB1"/>
    <w:rsid w:val="00EA3344"/>
    <w:rsid w:val="00EA344C"/>
    <w:rsid w:val="00EA3906"/>
    <w:rsid w:val="00EA3A91"/>
    <w:rsid w:val="00EA40CA"/>
    <w:rsid w:val="00EA429F"/>
    <w:rsid w:val="00EA4582"/>
    <w:rsid w:val="00EA4F9E"/>
    <w:rsid w:val="00EA5530"/>
    <w:rsid w:val="00EA5613"/>
    <w:rsid w:val="00EA5B85"/>
    <w:rsid w:val="00EA5EB1"/>
    <w:rsid w:val="00EA63CA"/>
    <w:rsid w:val="00EA661C"/>
    <w:rsid w:val="00EA68C4"/>
    <w:rsid w:val="00EA6D3B"/>
    <w:rsid w:val="00EA71E7"/>
    <w:rsid w:val="00EA7B73"/>
    <w:rsid w:val="00EA7B88"/>
    <w:rsid w:val="00EA7E47"/>
    <w:rsid w:val="00EB00AD"/>
    <w:rsid w:val="00EB032E"/>
    <w:rsid w:val="00EB0963"/>
    <w:rsid w:val="00EB0EB2"/>
    <w:rsid w:val="00EB11DC"/>
    <w:rsid w:val="00EB136C"/>
    <w:rsid w:val="00EB24A9"/>
    <w:rsid w:val="00EB2E7D"/>
    <w:rsid w:val="00EB2FE1"/>
    <w:rsid w:val="00EB399A"/>
    <w:rsid w:val="00EB39E2"/>
    <w:rsid w:val="00EB39F9"/>
    <w:rsid w:val="00EB3F6E"/>
    <w:rsid w:val="00EB40A0"/>
    <w:rsid w:val="00EB480E"/>
    <w:rsid w:val="00EB4CEB"/>
    <w:rsid w:val="00EB5032"/>
    <w:rsid w:val="00EB528E"/>
    <w:rsid w:val="00EB5687"/>
    <w:rsid w:val="00EB5827"/>
    <w:rsid w:val="00EB5BE4"/>
    <w:rsid w:val="00EB5C85"/>
    <w:rsid w:val="00EB5CC9"/>
    <w:rsid w:val="00EB5EC6"/>
    <w:rsid w:val="00EB6521"/>
    <w:rsid w:val="00EB6635"/>
    <w:rsid w:val="00EB6C10"/>
    <w:rsid w:val="00EB741C"/>
    <w:rsid w:val="00EB7B09"/>
    <w:rsid w:val="00EB7C30"/>
    <w:rsid w:val="00EB7CAE"/>
    <w:rsid w:val="00EB7CBF"/>
    <w:rsid w:val="00EB7FC9"/>
    <w:rsid w:val="00EC0D55"/>
    <w:rsid w:val="00EC12B5"/>
    <w:rsid w:val="00EC1342"/>
    <w:rsid w:val="00EC1416"/>
    <w:rsid w:val="00EC193B"/>
    <w:rsid w:val="00EC2659"/>
    <w:rsid w:val="00EC29F4"/>
    <w:rsid w:val="00EC2E65"/>
    <w:rsid w:val="00EC3685"/>
    <w:rsid w:val="00EC37F7"/>
    <w:rsid w:val="00EC3B53"/>
    <w:rsid w:val="00EC46F0"/>
    <w:rsid w:val="00EC5000"/>
    <w:rsid w:val="00EC5828"/>
    <w:rsid w:val="00EC5C1F"/>
    <w:rsid w:val="00EC69A9"/>
    <w:rsid w:val="00EC6A8B"/>
    <w:rsid w:val="00EC71DB"/>
    <w:rsid w:val="00ED034E"/>
    <w:rsid w:val="00ED06B0"/>
    <w:rsid w:val="00ED0D4C"/>
    <w:rsid w:val="00ED15EE"/>
    <w:rsid w:val="00ED1919"/>
    <w:rsid w:val="00ED1AF7"/>
    <w:rsid w:val="00ED2672"/>
    <w:rsid w:val="00ED27E8"/>
    <w:rsid w:val="00ED2B9D"/>
    <w:rsid w:val="00ED2BA3"/>
    <w:rsid w:val="00ED2D1E"/>
    <w:rsid w:val="00ED31E9"/>
    <w:rsid w:val="00ED3C0C"/>
    <w:rsid w:val="00ED3E7B"/>
    <w:rsid w:val="00ED4384"/>
    <w:rsid w:val="00ED462C"/>
    <w:rsid w:val="00ED4C65"/>
    <w:rsid w:val="00ED556D"/>
    <w:rsid w:val="00ED5978"/>
    <w:rsid w:val="00ED5A71"/>
    <w:rsid w:val="00ED5C66"/>
    <w:rsid w:val="00ED5D80"/>
    <w:rsid w:val="00ED6241"/>
    <w:rsid w:val="00ED6A07"/>
    <w:rsid w:val="00ED7128"/>
    <w:rsid w:val="00ED7137"/>
    <w:rsid w:val="00ED7559"/>
    <w:rsid w:val="00ED7A39"/>
    <w:rsid w:val="00ED7E1F"/>
    <w:rsid w:val="00EE0232"/>
    <w:rsid w:val="00EE0284"/>
    <w:rsid w:val="00EE121C"/>
    <w:rsid w:val="00EE14C5"/>
    <w:rsid w:val="00EE154B"/>
    <w:rsid w:val="00EE2714"/>
    <w:rsid w:val="00EE2D4C"/>
    <w:rsid w:val="00EE2DB9"/>
    <w:rsid w:val="00EE2DD3"/>
    <w:rsid w:val="00EE2FA2"/>
    <w:rsid w:val="00EE3046"/>
    <w:rsid w:val="00EE3071"/>
    <w:rsid w:val="00EE3B97"/>
    <w:rsid w:val="00EE40B3"/>
    <w:rsid w:val="00EE4267"/>
    <w:rsid w:val="00EE5EE5"/>
    <w:rsid w:val="00EE6018"/>
    <w:rsid w:val="00EE6779"/>
    <w:rsid w:val="00EE7F06"/>
    <w:rsid w:val="00EF06EA"/>
    <w:rsid w:val="00EF0A5E"/>
    <w:rsid w:val="00EF1490"/>
    <w:rsid w:val="00EF16E3"/>
    <w:rsid w:val="00EF1836"/>
    <w:rsid w:val="00EF1E1F"/>
    <w:rsid w:val="00EF1E6F"/>
    <w:rsid w:val="00EF37C7"/>
    <w:rsid w:val="00EF3FD1"/>
    <w:rsid w:val="00EF485D"/>
    <w:rsid w:val="00EF4C3A"/>
    <w:rsid w:val="00EF4F83"/>
    <w:rsid w:val="00EF4FB9"/>
    <w:rsid w:val="00EF5F58"/>
    <w:rsid w:val="00EF68B3"/>
    <w:rsid w:val="00EF68E9"/>
    <w:rsid w:val="00EF6973"/>
    <w:rsid w:val="00EF7560"/>
    <w:rsid w:val="00EF75F7"/>
    <w:rsid w:val="00EF789F"/>
    <w:rsid w:val="00F012B0"/>
    <w:rsid w:val="00F01A97"/>
    <w:rsid w:val="00F01EFF"/>
    <w:rsid w:val="00F02299"/>
    <w:rsid w:val="00F02A93"/>
    <w:rsid w:val="00F02FC4"/>
    <w:rsid w:val="00F03626"/>
    <w:rsid w:val="00F03EA7"/>
    <w:rsid w:val="00F044CE"/>
    <w:rsid w:val="00F0487A"/>
    <w:rsid w:val="00F04A1F"/>
    <w:rsid w:val="00F04A86"/>
    <w:rsid w:val="00F04BF0"/>
    <w:rsid w:val="00F059BB"/>
    <w:rsid w:val="00F065C8"/>
    <w:rsid w:val="00F06CC2"/>
    <w:rsid w:val="00F07055"/>
    <w:rsid w:val="00F0728C"/>
    <w:rsid w:val="00F074D1"/>
    <w:rsid w:val="00F07604"/>
    <w:rsid w:val="00F10452"/>
    <w:rsid w:val="00F1048D"/>
    <w:rsid w:val="00F10893"/>
    <w:rsid w:val="00F11130"/>
    <w:rsid w:val="00F11417"/>
    <w:rsid w:val="00F118F7"/>
    <w:rsid w:val="00F1198F"/>
    <w:rsid w:val="00F11FF3"/>
    <w:rsid w:val="00F12A99"/>
    <w:rsid w:val="00F1369F"/>
    <w:rsid w:val="00F13904"/>
    <w:rsid w:val="00F13B6E"/>
    <w:rsid w:val="00F13EEE"/>
    <w:rsid w:val="00F141A8"/>
    <w:rsid w:val="00F14272"/>
    <w:rsid w:val="00F14CF0"/>
    <w:rsid w:val="00F14DAB"/>
    <w:rsid w:val="00F15088"/>
    <w:rsid w:val="00F15865"/>
    <w:rsid w:val="00F15C62"/>
    <w:rsid w:val="00F15F81"/>
    <w:rsid w:val="00F16B51"/>
    <w:rsid w:val="00F17528"/>
    <w:rsid w:val="00F179CC"/>
    <w:rsid w:val="00F20C72"/>
    <w:rsid w:val="00F21088"/>
    <w:rsid w:val="00F2193D"/>
    <w:rsid w:val="00F2198A"/>
    <w:rsid w:val="00F22060"/>
    <w:rsid w:val="00F22615"/>
    <w:rsid w:val="00F228F7"/>
    <w:rsid w:val="00F229B5"/>
    <w:rsid w:val="00F2356B"/>
    <w:rsid w:val="00F24031"/>
    <w:rsid w:val="00F245CC"/>
    <w:rsid w:val="00F249B6"/>
    <w:rsid w:val="00F253EA"/>
    <w:rsid w:val="00F257CA"/>
    <w:rsid w:val="00F257CF"/>
    <w:rsid w:val="00F25A99"/>
    <w:rsid w:val="00F25FFD"/>
    <w:rsid w:val="00F26794"/>
    <w:rsid w:val="00F26B07"/>
    <w:rsid w:val="00F26E41"/>
    <w:rsid w:val="00F278DF"/>
    <w:rsid w:val="00F27BC2"/>
    <w:rsid w:val="00F300B7"/>
    <w:rsid w:val="00F301D1"/>
    <w:rsid w:val="00F30414"/>
    <w:rsid w:val="00F306BB"/>
    <w:rsid w:val="00F307F2"/>
    <w:rsid w:val="00F30A24"/>
    <w:rsid w:val="00F30D2B"/>
    <w:rsid w:val="00F31508"/>
    <w:rsid w:val="00F3161E"/>
    <w:rsid w:val="00F31830"/>
    <w:rsid w:val="00F319FC"/>
    <w:rsid w:val="00F31F12"/>
    <w:rsid w:val="00F31F1B"/>
    <w:rsid w:val="00F32670"/>
    <w:rsid w:val="00F326BF"/>
    <w:rsid w:val="00F3273F"/>
    <w:rsid w:val="00F327E7"/>
    <w:rsid w:val="00F32DF9"/>
    <w:rsid w:val="00F3310A"/>
    <w:rsid w:val="00F33789"/>
    <w:rsid w:val="00F337A5"/>
    <w:rsid w:val="00F33885"/>
    <w:rsid w:val="00F33ACC"/>
    <w:rsid w:val="00F33B07"/>
    <w:rsid w:val="00F341D7"/>
    <w:rsid w:val="00F343BB"/>
    <w:rsid w:val="00F34696"/>
    <w:rsid w:val="00F346EB"/>
    <w:rsid w:val="00F34CA0"/>
    <w:rsid w:val="00F34DFB"/>
    <w:rsid w:val="00F34E20"/>
    <w:rsid w:val="00F356EC"/>
    <w:rsid w:val="00F35746"/>
    <w:rsid w:val="00F35A51"/>
    <w:rsid w:val="00F36030"/>
    <w:rsid w:val="00F36E35"/>
    <w:rsid w:val="00F37579"/>
    <w:rsid w:val="00F37A2E"/>
    <w:rsid w:val="00F37BDF"/>
    <w:rsid w:val="00F410A2"/>
    <w:rsid w:val="00F412C7"/>
    <w:rsid w:val="00F4171B"/>
    <w:rsid w:val="00F41743"/>
    <w:rsid w:val="00F41E97"/>
    <w:rsid w:val="00F42047"/>
    <w:rsid w:val="00F423FD"/>
    <w:rsid w:val="00F424C2"/>
    <w:rsid w:val="00F428D0"/>
    <w:rsid w:val="00F4390E"/>
    <w:rsid w:val="00F43AD0"/>
    <w:rsid w:val="00F4422D"/>
    <w:rsid w:val="00F447C7"/>
    <w:rsid w:val="00F459B4"/>
    <w:rsid w:val="00F4619D"/>
    <w:rsid w:val="00F46B80"/>
    <w:rsid w:val="00F46DD4"/>
    <w:rsid w:val="00F46DFF"/>
    <w:rsid w:val="00F4724F"/>
    <w:rsid w:val="00F47620"/>
    <w:rsid w:val="00F50329"/>
    <w:rsid w:val="00F503B0"/>
    <w:rsid w:val="00F5066F"/>
    <w:rsid w:val="00F508B7"/>
    <w:rsid w:val="00F50EE4"/>
    <w:rsid w:val="00F51457"/>
    <w:rsid w:val="00F514D3"/>
    <w:rsid w:val="00F514DB"/>
    <w:rsid w:val="00F5193D"/>
    <w:rsid w:val="00F5211B"/>
    <w:rsid w:val="00F52DB7"/>
    <w:rsid w:val="00F53091"/>
    <w:rsid w:val="00F53370"/>
    <w:rsid w:val="00F539B6"/>
    <w:rsid w:val="00F5410A"/>
    <w:rsid w:val="00F548D0"/>
    <w:rsid w:val="00F54FB1"/>
    <w:rsid w:val="00F55038"/>
    <w:rsid w:val="00F554A9"/>
    <w:rsid w:val="00F5676E"/>
    <w:rsid w:val="00F567A8"/>
    <w:rsid w:val="00F56BD3"/>
    <w:rsid w:val="00F56C71"/>
    <w:rsid w:val="00F56FDC"/>
    <w:rsid w:val="00F57190"/>
    <w:rsid w:val="00F60538"/>
    <w:rsid w:val="00F6071B"/>
    <w:rsid w:val="00F6141E"/>
    <w:rsid w:val="00F6146A"/>
    <w:rsid w:val="00F62078"/>
    <w:rsid w:val="00F6215E"/>
    <w:rsid w:val="00F62571"/>
    <w:rsid w:val="00F63203"/>
    <w:rsid w:val="00F63B5C"/>
    <w:rsid w:val="00F63B94"/>
    <w:rsid w:val="00F63FF9"/>
    <w:rsid w:val="00F6410E"/>
    <w:rsid w:val="00F64525"/>
    <w:rsid w:val="00F64A10"/>
    <w:rsid w:val="00F64EA2"/>
    <w:rsid w:val="00F65003"/>
    <w:rsid w:val="00F65111"/>
    <w:rsid w:val="00F6555D"/>
    <w:rsid w:val="00F658FC"/>
    <w:rsid w:val="00F65BFA"/>
    <w:rsid w:val="00F65F2C"/>
    <w:rsid w:val="00F66597"/>
    <w:rsid w:val="00F677A9"/>
    <w:rsid w:val="00F700AB"/>
    <w:rsid w:val="00F70997"/>
    <w:rsid w:val="00F70A2B"/>
    <w:rsid w:val="00F70B85"/>
    <w:rsid w:val="00F7123B"/>
    <w:rsid w:val="00F71389"/>
    <w:rsid w:val="00F716FD"/>
    <w:rsid w:val="00F71CC7"/>
    <w:rsid w:val="00F71D23"/>
    <w:rsid w:val="00F727BD"/>
    <w:rsid w:val="00F72F55"/>
    <w:rsid w:val="00F732D9"/>
    <w:rsid w:val="00F737B2"/>
    <w:rsid w:val="00F7389F"/>
    <w:rsid w:val="00F74904"/>
    <w:rsid w:val="00F74ABE"/>
    <w:rsid w:val="00F74C36"/>
    <w:rsid w:val="00F74C80"/>
    <w:rsid w:val="00F753A6"/>
    <w:rsid w:val="00F75A0F"/>
    <w:rsid w:val="00F7624F"/>
    <w:rsid w:val="00F762CC"/>
    <w:rsid w:val="00F764DC"/>
    <w:rsid w:val="00F76A98"/>
    <w:rsid w:val="00F76BDB"/>
    <w:rsid w:val="00F77513"/>
    <w:rsid w:val="00F779E8"/>
    <w:rsid w:val="00F77C93"/>
    <w:rsid w:val="00F77CF8"/>
    <w:rsid w:val="00F77D57"/>
    <w:rsid w:val="00F80355"/>
    <w:rsid w:val="00F81941"/>
    <w:rsid w:val="00F821E0"/>
    <w:rsid w:val="00F8254D"/>
    <w:rsid w:val="00F828E6"/>
    <w:rsid w:val="00F82A72"/>
    <w:rsid w:val="00F83070"/>
    <w:rsid w:val="00F830DD"/>
    <w:rsid w:val="00F83528"/>
    <w:rsid w:val="00F835F2"/>
    <w:rsid w:val="00F8385C"/>
    <w:rsid w:val="00F839A0"/>
    <w:rsid w:val="00F83BF7"/>
    <w:rsid w:val="00F83CD2"/>
    <w:rsid w:val="00F843C4"/>
    <w:rsid w:val="00F84972"/>
    <w:rsid w:val="00F84AB4"/>
    <w:rsid w:val="00F84AC7"/>
    <w:rsid w:val="00F85231"/>
    <w:rsid w:val="00F85554"/>
    <w:rsid w:val="00F856D4"/>
    <w:rsid w:val="00F85F4D"/>
    <w:rsid w:val="00F86415"/>
    <w:rsid w:val="00F86BE1"/>
    <w:rsid w:val="00F86EC0"/>
    <w:rsid w:val="00F8764F"/>
    <w:rsid w:val="00F87C07"/>
    <w:rsid w:val="00F87C43"/>
    <w:rsid w:val="00F9001C"/>
    <w:rsid w:val="00F90215"/>
    <w:rsid w:val="00F9055E"/>
    <w:rsid w:val="00F90563"/>
    <w:rsid w:val="00F9065F"/>
    <w:rsid w:val="00F9082A"/>
    <w:rsid w:val="00F910ED"/>
    <w:rsid w:val="00F91507"/>
    <w:rsid w:val="00F915DC"/>
    <w:rsid w:val="00F91B19"/>
    <w:rsid w:val="00F91EB9"/>
    <w:rsid w:val="00F920FE"/>
    <w:rsid w:val="00F9229A"/>
    <w:rsid w:val="00F92A44"/>
    <w:rsid w:val="00F92BA5"/>
    <w:rsid w:val="00F92CC7"/>
    <w:rsid w:val="00F93088"/>
    <w:rsid w:val="00F93E28"/>
    <w:rsid w:val="00F943E2"/>
    <w:rsid w:val="00F94CFE"/>
    <w:rsid w:val="00F950B4"/>
    <w:rsid w:val="00F955E9"/>
    <w:rsid w:val="00F9596D"/>
    <w:rsid w:val="00F95B2F"/>
    <w:rsid w:val="00F960C8"/>
    <w:rsid w:val="00F9647F"/>
    <w:rsid w:val="00F96945"/>
    <w:rsid w:val="00F96CA2"/>
    <w:rsid w:val="00F96FEB"/>
    <w:rsid w:val="00F97348"/>
    <w:rsid w:val="00F97395"/>
    <w:rsid w:val="00FA0376"/>
    <w:rsid w:val="00FA0796"/>
    <w:rsid w:val="00FA09AC"/>
    <w:rsid w:val="00FA1151"/>
    <w:rsid w:val="00FA157A"/>
    <w:rsid w:val="00FA1850"/>
    <w:rsid w:val="00FA18FF"/>
    <w:rsid w:val="00FA1EBB"/>
    <w:rsid w:val="00FA1FD5"/>
    <w:rsid w:val="00FA2896"/>
    <w:rsid w:val="00FA297B"/>
    <w:rsid w:val="00FA2D24"/>
    <w:rsid w:val="00FA2E6A"/>
    <w:rsid w:val="00FA303A"/>
    <w:rsid w:val="00FA3052"/>
    <w:rsid w:val="00FA345E"/>
    <w:rsid w:val="00FA359E"/>
    <w:rsid w:val="00FA40BC"/>
    <w:rsid w:val="00FA5422"/>
    <w:rsid w:val="00FA5722"/>
    <w:rsid w:val="00FA5C73"/>
    <w:rsid w:val="00FA674D"/>
    <w:rsid w:val="00FA68D3"/>
    <w:rsid w:val="00FA6F3C"/>
    <w:rsid w:val="00FA73DE"/>
    <w:rsid w:val="00FA79EC"/>
    <w:rsid w:val="00FB009F"/>
    <w:rsid w:val="00FB0473"/>
    <w:rsid w:val="00FB0C81"/>
    <w:rsid w:val="00FB1F2B"/>
    <w:rsid w:val="00FB21D7"/>
    <w:rsid w:val="00FB2763"/>
    <w:rsid w:val="00FB2897"/>
    <w:rsid w:val="00FB3A3C"/>
    <w:rsid w:val="00FB3E74"/>
    <w:rsid w:val="00FB4329"/>
    <w:rsid w:val="00FB435C"/>
    <w:rsid w:val="00FB4AC1"/>
    <w:rsid w:val="00FB50BC"/>
    <w:rsid w:val="00FB5674"/>
    <w:rsid w:val="00FB5F75"/>
    <w:rsid w:val="00FB602F"/>
    <w:rsid w:val="00FB6089"/>
    <w:rsid w:val="00FB654A"/>
    <w:rsid w:val="00FB6A15"/>
    <w:rsid w:val="00FB6A9E"/>
    <w:rsid w:val="00FB7402"/>
    <w:rsid w:val="00FB7643"/>
    <w:rsid w:val="00FB7690"/>
    <w:rsid w:val="00FC02E5"/>
    <w:rsid w:val="00FC0318"/>
    <w:rsid w:val="00FC0882"/>
    <w:rsid w:val="00FC0A0B"/>
    <w:rsid w:val="00FC17A0"/>
    <w:rsid w:val="00FC21A1"/>
    <w:rsid w:val="00FC2200"/>
    <w:rsid w:val="00FC2540"/>
    <w:rsid w:val="00FC276B"/>
    <w:rsid w:val="00FC29AE"/>
    <w:rsid w:val="00FC2C41"/>
    <w:rsid w:val="00FC2F4F"/>
    <w:rsid w:val="00FC30F2"/>
    <w:rsid w:val="00FC31F5"/>
    <w:rsid w:val="00FC3211"/>
    <w:rsid w:val="00FC3367"/>
    <w:rsid w:val="00FC440A"/>
    <w:rsid w:val="00FC4989"/>
    <w:rsid w:val="00FC4C4B"/>
    <w:rsid w:val="00FC4CD6"/>
    <w:rsid w:val="00FC4DEA"/>
    <w:rsid w:val="00FC4E63"/>
    <w:rsid w:val="00FC5066"/>
    <w:rsid w:val="00FC5583"/>
    <w:rsid w:val="00FC5AA0"/>
    <w:rsid w:val="00FC5AF5"/>
    <w:rsid w:val="00FC6D63"/>
    <w:rsid w:val="00FC736F"/>
    <w:rsid w:val="00FC75F3"/>
    <w:rsid w:val="00FC7688"/>
    <w:rsid w:val="00FC7842"/>
    <w:rsid w:val="00FD0686"/>
    <w:rsid w:val="00FD0956"/>
    <w:rsid w:val="00FD0F46"/>
    <w:rsid w:val="00FD10F4"/>
    <w:rsid w:val="00FD119A"/>
    <w:rsid w:val="00FD1C87"/>
    <w:rsid w:val="00FD24BA"/>
    <w:rsid w:val="00FD30A0"/>
    <w:rsid w:val="00FD3282"/>
    <w:rsid w:val="00FD3557"/>
    <w:rsid w:val="00FD4097"/>
    <w:rsid w:val="00FD4393"/>
    <w:rsid w:val="00FD44B9"/>
    <w:rsid w:val="00FD4646"/>
    <w:rsid w:val="00FD4714"/>
    <w:rsid w:val="00FD4882"/>
    <w:rsid w:val="00FD4FB3"/>
    <w:rsid w:val="00FD50C9"/>
    <w:rsid w:val="00FD581F"/>
    <w:rsid w:val="00FD5CD8"/>
    <w:rsid w:val="00FD60DB"/>
    <w:rsid w:val="00FD633B"/>
    <w:rsid w:val="00FD6476"/>
    <w:rsid w:val="00FD66BC"/>
    <w:rsid w:val="00FD6708"/>
    <w:rsid w:val="00FD71AA"/>
    <w:rsid w:val="00FD7780"/>
    <w:rsid w:val="00FD7C05"/>
    <w:rsid w:val="00FD7F61"/>
    <w:rsid w:val="00FE00C5"/>
    <w:rsid w:val="00FE06CA"/>
    <w:rsid w:val="00FE09F4"/>
    <w:rsid w:val="00FE0CC5"/>
    <w:rsid w:val="00FE0EE0"/>
    <w:rsid w:val="00FE14B7"/>
    <w:rsid w:val="00FE15AC"/>
    <w:rsid w:val="00FE1B1D"/>
    <w:rsid w:val="00FE1EA3"/>
    <w:rsid w:val="00FE2466"/>
    <w:rsid w:val="00FE2623"/>
    <w:rsid w:val="00FE2650"/>
    <w:rsid w:val="00FE2A2C"/>
    <w:rsid w:val="00FE2DA4"/>
    <w:rsid w:val="00FE2FA3"/>
    <w:rsid w:val="00FE3640"/>
    <w:rsid w:val="00FE3AC4"/>
    <w:rsid w:val="00FE3BB3"/>
    <w:rsid w:val="00FE3DCA"/>
    <w:rsid w:val="00FE411B"/>
    <w:rsid w:val="00FE4C16"/>
    <w:rsid w:val="00FE5438"/>
    <w:rsid w:val="00FE5A28"/>
    <w:rsid w:val="00FE5A67"/>
    <w:rsid w:val="00FE5D7A"/>
    <w:rsid w:val="00FE5F72"/>
    <w:rsid w:val="00FE62D1"/>
    <w:rsid w:val="00FE65EA"/>
    <w:rsid w:val="00FE7CC5"/>
    <w:rsid w:val="00FE7E47"/>
    <w:rsid w:val="00FF0204"/>
    <w:rsid w:val="00FF050C"/>
    <w:rsid w:val="00FF12BD"/>
    <w:rsid w:val="00FF1DD5"/>
    <w:rsid w:val="00FF2384"/>
    <w:rsid w:val="00FF2432"/>
    <w:rsid w:val="00FF2B24"/>
    <w:rsid w:val="00FF3AED"/>
    <w:rsid w:val="00FF44AC"/>
    <w:rsid w:val="00FF5994"/>
    <w:rsid w:val="00FF5A5C"/>
    <w:rsid w:val="00FF70C8"/>
    <w:rsid w:val="00FF7AF6"/>
    <w:rsid w:val="00FF7B9D"/>
    <w:rsid w:val="0A0987E0"/>
    <w:rsid w:val="2503995D"/>
    <w:rsid w:val="2B564E82"/>
    <w:rsid w:val="34BD20AA"/>
    <w:rsid w:val="36F11820"/>
    <w:rsid w:val="3B9DD906"/>
    <w:rsid w:val="4320162F"/>
    <w:rsid w:val="45595342"/>
    <w:rsid w:val="4920F288"/>
    <w:rsid w:val="4BB11D41"/>
    <w:rsid w:val="51A9B5B2"/>
    <w:rsid w:val="53DD18B3"/>
    <w:rsid w:val="57F2AFD8"/>
    <w:rsid w:val="60CBD3F7"/>
    <w:rsid w:val="66D603CE"/>
    <w:rsid w:val="68D4838C"/>
    <w:rsid w:val="6A46A897"/>
    <w:rsid w:val="6AFAC662"/>
    <w:rsid w:val="6E7D2FA7"/>
    <w:rsid w:val="6FF73698"/>
    <w:rsid w:val="7AB5877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4B1DF"/>
  <w15:docId w15:val="{CE0E2943-3053-4EAE-A07C-2B73682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C4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styleId="Hyperlink">
    <w:name w:val="Hyperlink"/>
    <w:basedOn w:val="DefaultParagraphFont"/>
    <w:uiPriority w:val="99"/>
    <w:unhideWhenUsed/>
    <w:rsid w:val="004444E9"/>
    <w:rPr>
      <w:color w:val="0000FF" w:themeColor="hyperlink"/>
      <w:u w:val="single"/>
    </w:rPr>
  </w:style>
  <w:style w:type="character" w:styleId="UnresolvedMention">
    <w:name w:val="Unresolved Mention"/>
    <w:basedOn w:val="DefaultParagraphFont"/>
    <w:uiPriority w:val="99"/>
    <w:semiHidden/>
    <w:unhideWhenUsed/>
    <w:rsid w:val="00050C43"/>
    <w:rPr>
      <w:color w:val="605E5C"/>
      <w:shd w:val="clear" w:color="auto" w:fill="E1DFDD"/>
    </w:rPr>
  </w:style>
  <w:style w:type="table" w:customStyle="1" w:styleId="2">
    <w:name w:val="学术论文的三线表2"/>
    <w:basedOn w:val="TableNormal"/>
    <w:next w:val="TableGrid"/>
    <w:uiPriority w:val="39"/>
    <w:qFormat/>
    <w:rsid w:val="00F762CC"/>
    <w:pPr>
      <w:jc w:val="both"/>
    </w:p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2E5EA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united4efficiency.org/wp-content/uploads/2019/11/U4E_Refrigerators_Model-Regulation_20191029.pdf" TargetMode="External"/><Relationship Id="rId2" Type="http://schemas.openxmlformats.org/officeDocument/2006/relationships/hyperlink" Target="https://united4efficiency.org/wp-content/uploads/2021/11/U4E_AC_Model-Regulation_FR_2021-11-08.pdf" TargetMode="External"/><Relationship Id="rId1" Type="http://schemas.openxmlformats.org/officeDocument/2006/relationships/hyperlink" Target="https://united4efficiency.org/wp-content/uploads/2019/11/U4E_Refrigerators_Model-Regulation_20191029.pdf" TargetMode="External"/><Relationship Id="rId4" Type="http://schemas.openxmlformats.org/officeDocument/2006/relationships/hyperlink" Target="https://united4efficiency.org/wp-content/uploads/2021/11/U4E_AC_Model-Regulation_FR_2021-11-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3DB391E1-9CCF-43FD-BC12-C10D6475E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43</TotalTime>
  <Pages>61</Pages>
  <Words>29066</Words>
  <Characters>156958</Characters>
  <Application>Microsoft Office Word</Application>
  <DocSecurity>0</DocSecurity>
  <Lines>4242</Lines>
  <Paragraphs>2695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Égypte</vt:lpstr>
      <vt:lpstr>Project proposals: Egypt</vt:lpstr>
    </vt:vector>
  </TitlesOfParts>
  <Company>UNMFS</Company>
  <LinksUpToDate>false</LinksUpToDate>
  <CharactersWithSpaces>183329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Égypte</dc:title>
  <dc:subject/>
  <dc:creator>FSM, BN, JS, KM</dc:creator>
  <cp:keywords>97th ExCom</cp:keywords>
  <dc:description>KIP stage I, EE projects</dc:description>
  <cp:lastModifiedBy>Angela Xue He Yan</cp:lastModifiedBy>
  <cp:revision>18</cp:revision>
  <cp:lastPrinted>2001-05-27T01:40:00Z</cp:lastPrinted>
  <dcterms:created xsi:type="dcterms:W3CDTF">2025-11-25T18:37:00Z</dcterms:created>
  <dcterms:modified xsi:type="dcterms:W3CDTF">2025-11-25T22:35:00Z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 : Égypte</vt:lpwstr>
  </property>
</Properties>
</file>