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B9B8A" w14:textId="77777777">
        <w:trPr>
          <w:trHeight w:val="720"/>
        </w:trPr>
        <w:tc>
          <w:tcPr>
            <w:tcW w:w="4410" w:type="dxa"/>
            <w:gridSpan w:val="2"/>
            <w:tcBorders>
              <w:bottom w:val="single" w:sz="18" w:space="0" w:color="auto"/>
            </w:tcBorders>
          </w:tcPr>
          <w:p w14:paraId="0F81DA8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3A869B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ABE74F7"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FBB0114" w14:textId="77777777" w:rsidR="007E5D09" w:rsidRDefault="00E1360E" w:rsidP="0084173D">
            <w:pPr>
              <w:jc w:val="left"/>
              <w:rPr>
                <w:lang w:val="en-US"/>
              </w:rPr>
            </w:pPr>
            <w:r>
              <w:rPr>
                <w:lang w:val="en-US"/>
              </w:rPr>
              <w:t>Distr.</w:t>
            </w:r>
          </w:p>
          <w:p w14:paraId="24255786" w14:textId="77777777" w:rsidR="007E5D09" w:rsidRDefault="00E1360E" w:rsidP="0084173D">
            <w:pPr>
              <w:jc w:val="left"/>
              <w:rPr>
                <w:lang w:val="en-US"/>
              </w:rPr>
            </w:pPr>
            <w:r>
              <w:rPr>
                <w:lang w:val="en-US"/>
              </w:rPr>
              <w:t>GENERAL</w:t>
            </w:r>
          </w:p>
          <w:p w14:paraId="479B81CD" w14:textId="77777777" w:rsidR="007E5D09" w:rsidRDefault="007E5D09" w:rsidP="0084173D">
            <w:pPr>
              <w:jc w:val="left"/>
              <w:rPr>
                <w:lang w:val="en-US"/>
              </w:rPr>
            </w:pPr>
          </w:p>
          <w:p w14:paraId="33CF724F" w14:textId="7777777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1019C">
              <w:rPr>
                <w:rFonts w:asciiTheme="majorBidi" w:hAnsiTheme="majorBidi" w:cstheme="majorBidi"/>
                <w:szCs w:val="24"/>
              </w:rPr>
              <w:t>UNEP/</w:t>
            </w:r>
            <w:proofErr w:type="spellStart"/>
            <w:r w:rsidR="00F1019C">
              <w:rPr>
                <w:rFonts w:asciiTheme="majorBidi" w:hAnsiTheme="majorBidi" w:cstheme="majorBidi"/>
                <w:szCs w:val="24"/>
              </w:rPr>
              <w:t>OzL.Pro</w:t>
            </w:r>
            <w:proofErr w:type="spellEnd"/>
            <w:r w:rsidR="00F1019C">
              <w:rPr>
                <w:rFonts w:asciiTheme="majorBidi" w:hAnsiTheme="majorBidi" w:cstheme="majorBidi"/>
                <w:szCs w:val="24"/>
              </w:rPr>
              <w:t>/ExCom/96/</w:t>
            </w:r>
            <w:r w:rsidR="0092681C">
              <w:rPr>
                <w:rFonts w:asciiTheme="majorBidi" w:hAnsiTheme="majorBidi" w:cstheme="majorBidi"/>
                <w:szCs w:val="24"/>
              </w:rPr>
              <w:t>51</w:t>
            </w:r>
            <w:r w:rsidRPr="004E181B">
              <w:rPr>
                <w:rFonts w:asciiTheme="majorBidi" w:hAnsiTheme="majorBidi" w:cstheme="majorBidi"/>
                <w:szCs w:val="24"/>
              </w:rPr>
              <w:fldChar w:fldCharType="end"/>
            </w:r>
          </w:p>
          <w:p w14:paraId="38611C90" w14:textId="77777777" w:rsidR="00393115" w:rsidRPr="004E181B" w:rsidRDefault="0092681C" w:rsidP="00393115">
            <w:pPr>
              <w:rPr>
                <w:szCs w:val="24"/>
                <w:lang w:val="en-US"/>
              </w:rPr>
            </w:pPr>
            <w:r>
              <w:rPr>
                <w:szCs w:val="24"/>
                <w:lang w:val="en-US"/>
              </w:rPr>
              <w:t>27</w:t>
            </w:r>
            <w:r w:rsidR="000E1354">
              <w:rPr>
                <w:szCs w:val="24"/>
                <w:lang w:val="en-US"/>
              </w:rPr>
              <w:t xml:space="preserve"> </w:t>
            </w:r>
            <w:r w:rsidR="009A21A8">
              <w:rPr>
                <w:szCs w:val="24"/>
                <w:lang w:val="en-US"/>
              </w:rPr>
              <w:t>April</w:t>
            </w:r>
            <w:r w:rsidR="000E1354">
              <w:rPr>
                <w:szCs w:val="24"/>
                <w:lang w:val="en-US"/>
              </w:rPr>
              <w:t xml:space="preserve"> 2025</w:t>
            </w:r>
          </w:p>
          <w:p w14:paraId="00918E51" w14:textId="77777777" w:rsidR="00662A73" w:rsidRDefault="00662A73" w:rsidP="0084173D">
            <w:pPr>
              <w:jc w:val="left"/>
              <w:rPr>
                <w:rtl/>
                <w:lang w:val="en-US"/>
              </w:rPr>
            </w:pPr>
          </w:p>
          <w:p w14:paraId="6B0D7045" w14:textId="77777777" w:rsidR="007E5D09" w:rsidRDefault="00E1360E" w:rsidP="0084173D">
            <w:pPr>
              <w:jc w:val="left"/>
              <w:rPr>
                <w:lang w:val="en-US"/>
              </w:rPr>
            </w:pPr>
            <w:r>
              <w:rPr>
                <w:lang w:val="en-US"/>
              </w:rPr>
              <w:t>ARABIC</w:t>
            </w:r>
          </w:p>
          <w:p w14:paraId="7D9905C5"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27F41F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711794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46600E5"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83D06D8"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C420B"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79A00D3" w14:textId="77777777" w:rsidR="007E5D09" w:rsidRDefault="007E5D09">
      <w:pPr>
        <w:pStyle w:val="Caption"/>
        <w:spacing w:line="200" w:lineRule="exact"/>
        <w:ind w:left="187" w:right="187" w:hanging="187"/>
        <w:jc w:val="both"/>
        <w:rPr>
          <w:rFonts w:cs="Akhbar MT"/>
          <w:b/>
          <w:bCs/>
          <w:sz w:val="28"/>
          <w:szCs w:val="28"/>
          <w:rtl/>
        </w:rPr>
      </w:pPr>
    </w:p>
    <w:p w14:paraId="3A1E5101"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8166F9A"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4FC4316C" w14:textId="77777777" w:rsidR="0002642B" w:rsidRDefault="00A62048" w:rsidP="0002642B">
      <w:pPr>
        <w:bidi/>
        <w:ind w:left="180" w:hanging="180"/>
        <w:jc w:val="lowKashida"/>
        <w:rPr>
          <w:sz w:val="28"/>
          <w:szCs w:val="28"/>
        </w:rPr>
      </w:pPr>
      <w:proofErr w:type="spellStart"/>
      <w:r w:rsidRPr="00A62048">
        <w:rPr>
          <w:sz w:val="28"/>
          <w:szCs w:val="28"/>
        </w:rPr>
        <w:t>الاجتماع</w:t>
      </w:r>
      <w:proofErr w:type="spellEnd"/>
      <w:r w:rsidR="0002642B" w:rsidRPr="0002642B">
        <w:rPr>
          <w:sz w:val="28"/>
          <w:szCs w:val="28"/>
        </w:rPr>
        <w:t xml:space="preserve"> </w:t>
      </w:r>
      <w:proofErr w:type="spellStart"/>
      <w:r w:rsidR="0002642B" w:rsidRPr="0002642B">
        <w:rPr>
          <w:sz w:val="28"/>
          <w:szCs w:val="28"/>
        </w:rPr>
        <w:t>السادس</w:t>
      </w:r>
      <w:proofErr w:type="spellEnd"/>
      <w:r w:rsidR="0002642B" w:rsidRPr="0002642B">
        <w:rPr>
          <w:sz w:val="28"/>
          <w:szCs w:val="28"/>
        </w:rPr>
        <w:t xml:space="preserve"> </w:t>
      </w:r>
      <w:proofErr w:type="spellStart"/>
      <w:r w:rsidR="0002642B" w:rsidRPr="0002642B">
        <w:rPr>
          <w:sz w:val="28"/>
          <w:szCs w:val="28"/>
        </w:rPr>
        <w:t>والتسعون</w:t>
      </w:r>
      <w:proofErr w:type="spellEnd"/>
    </w:p>
    <w:p w14:paraId="34A8EB34" w14:textId="77777777" w:rsidR="0002642B" w:rsidRPr="0002642B" w:rsidRDefault="0002642B" w:rsidP="0002642B">
      <w:pPr>
        <w:bidi/>
        <w:ind w:left="180" w:hanging="180"/>
        <w:jc w:val="lowKashida"/>
        <w:rPr>
          <w:sz w:val="28"/>
          <w:szCs w:val="28"/>
          <w:lang w:val="en-US"/>
        </w:rPr>
      </w:pPr>
      <w:proofErr w:type="spellStart"/>
      <w:r w:rsidRPr="0002642B">
        <w:rPr>
          <w:sz w:val="28"/>
          <w:szCs w:val="28"/>
        </w:rPr>
        <w:t>مونتريال</w:t>
      </w:r>
      <w:proofErr w:type="spellEnd"/>
      <w:r w:rsidRPr="0002642B">
        <w:rPr>
          <w:sz w:val="28"/>
          <w:szCs w:val="28"/>
        </w:rPr>
        <w:t xml:space="preserve">، 26-30 </w:t>
      </w:r>
      <w:proofErr w:type="spellStart"/>
      <w:r w:rsidRPr="0002642B">
        <w:rPr>
          <w:sz w:val="28"/>
          <w:szCs w:val="28"/>
        </w:rPr>
        <w:t>مایو</w:t>
      </w:r>
      <w:proofErr w:type="spellEnd"/>
      <w:r w:rsidRPr="0002642B">
        <w:rPr>
          <w:sz w:val="28"/>
          <w:szCs w:val="28"/>
        </w:rPr>
        <w:t>/</w:t>
      </w:r>
      <w:proofErr w:type="spellStart"/>
      <w:r w:rsidRPr="0002642B">
        <w:rPr>
          <w:sz w:val="28"/>
          <w:szCs w:val="28"/>
        </w:rPr>
        <w:t>أیار</w:t>
      </w:r>
      <w:proofErr w:type="spellEnd"/>
      <w:r w:rsidRPr="0002642B">
        <w:rPr>
          <w:sz w:val="28"/>
          <w:szCs w:val="28"/>
        </w:rPr>
        <w:t xml:space="preserve"> 2025</w:t>
      </w:r>
    </w:p>
    <w:p w14:paraId="4F54041B" w14:textId="77777777" w:rsidR="00393115" w:rsidRDefault="003F70EC" w:rsidP="003F70EC">
      <w:pPr>
        <w:bidi/>
        <w:jc w:val="left"/>
        <w:rPr>
          <w:sz w:val="28"/>
          <w:szCs w:val="28"/>
        </w:rPr>
      </w:pPr>
      <w:r>
        <w:rPr>
          <w:rFonts w:hint="cs"/>
          <w:sz w:val="28"/>
          <w:szCs w:val="28"/>
          <w:rtl/>
        </w:rPr>
        <w:t xml:space="preserve">البند </w:t>
      </w:r>
      <w:r>
        <w:rPr>
          <w:sz w:val="28"/>
          <w:szCs w:val="28"/>
          <w:lang w:val="en-US"/>
        </w:rPr>
        <w:t>9</w:t>
      </w:r>
      <w:r>
        <w:rPr>
          <w:rFonts w:hint="cs"/>
          <w:sz w:val="28"/>
          <w:szCs w:val="28"/>
          <w:rtl/>
        </w:rPr>
        <w:t xml:space="preserve"> </w:t>
      </w:r>
      <w:r>
        <w:rPr>
          <w:rFonts w:hint="cs"/>
          <w:sz w:val="28"/>
          <w:szCs w:val="28"/>
          <w:rtl/>
          <w:lang w:val="en-US" w:bidi="ar-SA"/>
        </w:rPr>
        <w:t>(</w:t>
      </w:r>
      <w:r w:rsidR="00C65355">
        <w:rPr>
          <w:rFonts w:hint="cs"/>
          <w:sz w:val="28"/>
          <w:szCs w:val="28"/>
          <w:rtl/>
          <w:lang w:val="en-US" w:bidi="ar-SA"/>
        </w:rPr>
        <w:t>د</w:t>
      </w:r>
      <w:r>
        <w:rPr>
          <w:rFonts w:hint="cs"/>
          <w:sz w:val="28"/>
          <w:szCs w:val="28"/>
          <w:rtl/>
          <w:lang w:val="en-US" w:bidi="ar-SA"/>
        </w:rPr>
        <w:t xml:space="preserve">) </w:t>
      </w:r>
      <w:proofErr w:type="spellStart"/>
      <w:r w:rsidR="00393115" w:rsidRPr="006106BD">
        <w:rPr>
          <w:sz w:val="28"/>
          <w:szCs w:val="28"/>
        </w:rPr>
        <w:t>من</w:t>
      </w:r>
      <w:proofErr w:type="spellEnd"/>
      <w:r w:rsidR="00393115" w:rsidRPr="006106BD">
        <w:rPr>
          <w:sz w:val="28"/>
          <w:szCs w:val="28"/>
        </w:rPr>
        <w:t xml:space="preserve"> </w:t>
      </w:r>
      <w:proofErr w:type="spellStart"/>
      <w:r w:rsidR="00393115" w:rsidRPr="006106BD">
        <w:rPr>
          <w:sz w:val="28"/>
          <w:szCs w:val="28"/>
        </w:rPr>
        <w:t>جدول</w:t>
      </w:r>
      <w:proofErr w:type="spellEnd"/>
      <w:r w:rsidR="00393115" w:rsidRPr="006106BD">
        <w:rPr>
          <w:sz w:val="28"/>
          <w:szCs w:val="28"/>
        </w:rPr>
        <w:t xml:space="preserve"> </w:t>
      </w:r>
      <w:proofErr w:type="spellStart"/>
      <w:r w:rsidR="00393115" w:rsidRPr="006106BD">
        <w:rPr>
          <w:sz w:val="28"/>
          <w:szCs w:val="28"/>
        </w:rPr>
        <w:t>الأعمال</w:t>
      </w:r>
      <w:proofErr w:type="spellEnd"/>
      <w:r w:rsidR="00393115" w:rsidRPr="006106BD">
        <w:rPr>
          <w:sz w:val="28"/>
          <w:szCs w:val="28"/>
        </w:rPr>
        <w:t xml:space="preserve"> </w:t>
      </w:r>
      <w:proofErr w:type="spellStart"/>
      <w:r w:rsidR="00393115" w:rsidRPr="006106BD">
        <w:rPr>
          <w:sz w:val="28"/>
          <w:szCs w:val="28"/>
        </w:rPr>
        <w:t>المؤقت</w:t>
      </w:r>
      <w:proofErr w:type="spellEnd"/>
      <w:r w:rsidR="00393115" w:rsidRPr="00550019">
        <w:rPr>
          <w:rStyle w:val="FootnoteReference"/>
          <w:lang w:val="fr-FR"/>
        </w:rPr>
        <w:footnoteReference w:id="1"/>
      </w:r>
    </w:p>
    <w:p w14:paraId="6D59F744" w14:textId="77777777" w:rsidR="004D2A2F" w:rsidRDefault="004D2A2F" w:rsidP="004D2A2F">
      <w:pPr>
        <w:bidi/>
        <w:jc w:val="left"/>
        <w:rPr>
          <w:sz w:val="28"/>
          <w:szCs w:val="28"/>
        </w:rPr>
      </w:pPr>
    </w:p>
    <w:p w14:paraId="2F6FCC36" w14:textId="77777777" w:rsidR="004D2A2F" w:rsidRDefault="004D2A2F" w:rsidP="004D2A2F">
      <w:pPr>
        <w:bidi/>
        <w:jc w:val="left"/>
        <w:rPr>
          <w:sz w:val="28"/>
          <w:szCs w:val="28"/>
        </w:rPr>
      </w:pPr>
    </w:p>
    <w:p w14:paraId="6EFA0BA8" w14:textId="77777777" w:rsidR="004D2A2F" w:rsidRDefault="004D2A2F" w:rsidP="004D2A2F">
      <w:pPr>
        <w:bidi/>
        <w:jc w:val="left"/>
        <w:rPr>
          <w:sz w:val="28"/>
          <w:szCs w:val="28"/>
        </w:rPr>
      </w:pPr>
    </w:p>
    <w:p w14:paraId="099E1649" w14:textId="77777777" w:rsidR="004D2A2F" w:rsidRDefault="004D2A2F" w:rsidP="004D2A2F">
      <w:pPr>
        <w:bidi/>
        <w:jc w:val="left"/>
        <w:rPr>
          <w:sz w:val="28"/>
          <w:szCs w:val="28"/>
        </w:rPr>
      </w:pPr>
    </w:p>
    <w:p w14:paraId="10C99184" w14:textId="77777777" w:rsidR="006021EB" w:rsidRDefault="006021EB" w:rsidP="006021EB">
      <w:pPr>
        <w:pStyle w:val="0Heading0"/>
        <w:bidi/>
        <w:spacing w:before="240" w:after="240" w:line="340" w:lineRule="exact"/>
        <w:ind w:left="357"/>
        <w:jc w:val="center"/>
        <w:rPr>
          <w:rFonts w:asciiTheme="majorBidi" w:hAnsiTheme="majorBidi" w:cstheme="majorBidi"/>
          <w:b/>
          <w:bCs/>
          <w:sz w:val="32"/>
          <w:szCs w:val="32"/>
          <w:lang w:bidi="ar"/>
        </w:rPr>
      </w:pPr>
      <w:r w:rsidRPr="0098470B">
        <w:rPr>
          <w:rFonts w:asciiTheme="majorBidi" w:hAnsiTheme="majorBidi" w:cstheme="majorBidi" w:hint="cs"/>
          <w:b/>
          <w:bCs/>
          <w:sz w:val="32"/>
          <w:szCs w:val="32"/>
          <w:rtl/>
          <w:lang w:bidi="ar-SY"/>
        </w:rPr>
        <w:t>مقترح مشروع:</w:t>
      </w:r>
      <w:r>
        <w:rPr>
          <w:rFonts w:asciiTheme="majorBidi" w:hAnsiTheme="majorBidi" w:cstheme="majorBidi" w:hint="cs"/>
          <w:b/>
          <w:bCs/>
          <w:sz w:val="32"/>
          <w:szCs w:val="32"/>
          <w:rtl/>
          <w:lang w:bidi="ar-SY"/>
        </w:rPr>
        <w:t xml:space="preserve"> </w:t>
      </w:r>
      <w:r>
        <w:rPr>
          <w:rFonts w:asciiTheme="majorBidi" w:hAnsiTheme="majorBidi" w:cstheme="majorBidi" w:hint="cs"/>
          <w:b/>
          <w:bCs/>
          <w:sz w:val="32"/>
          <w:szCs w:val="32"/>
          <w:rtl/>
          <w:lang w:bidi="ar"/>
        </w:rPr>
        <w:t>جمهورية مولدوفا</w:t>
      </w:r>
    </w:p>
    <w:p w14:paraId="1FE021C3" w14:textId="77777777" w:rsidR="006021EB" w:rsidRDefault="006021EB" w:rsidP="006021EB">
      <w:pPr>
        <w:pStyle w:val="0Heading0"/>
        <w:bidi/>
        <w:spacing w:before="240" w:after="240" w:line="340" w:lineRule="exact"/>
        <w:ind w:left="357"/>
        <w:jc w:val="center"/>
        <w:rPr>
          <w:rFonts w:asciiTheme="majorBidi" w:hAnsiTheme="majorBidi" w:cstheme="majorBidi"/>
          <w:b/>
          <w:bCs/>
          <w:sz w:val="32"/>
          <w:szCs w:val="32"/>
          <w:rtl/>
          <w:lang w:bidi="ar"/>
        </w:rPr>
      </w:pPr>
    </w:p>
    <w:p w14:paraId="747C0124" w14:textId="77777777" w:rsidR="006021EB" w:rsidRDefault="006021EB" w:rsidP="006021EB">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5444B0F9" w14:textId="77777777" w:rsidR="006021EB" w:rsidRDefault="006021EB" w:rsidP="00D76150">
      <w:pPr>
        <w:pStyle w:val="Heading2"/>
        <w:numPr>
          <w:ilvl w:val="0"/>
          <w:numId w:val="0"/>
        </w:numPr>
        <w:bidi/>
        <w:rPr>
          <w:lang w:val="en-CA" w:bidi="ar-SA"/>
        </w:rPr>
      </w:pPr>
    </w:p>
    <w:p w14:paraId="6A4613B3" w14:textId="77777777" w:rsidR="006021EB" w:rsidRPr="007D4AF2" w:rsidRDefault="006021EB" w:rsidP="00D76150">
      <w:pPr>
        <w:pStyle w:val="0Heading0"/>
        <w:bidi/>
        <w:spacing w:before="120" w:after="240" w:line="340" w:lineRule="exact"/>
        <w:ind w:left="6"/>
        <w:jc w:val="both"/>
        <w:rPr>
          <w:rFonts w:asciiTheme="majorBidi" w:hAnsiTheme="majorBidi"/>
          <w:sz w:val="26"/>
          <w:szCs w:val="26"/>
          <w:u w:val="single"/>
          <w:rtl/>
          <w:lang w:bidi="ar"/>
        </w:rPr>
      </w:pPr>
      <w:r w:rsidRPr="007D4AF2">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D76150" w:rsidRPr="00086329" w14:paraId="605A5245" w14:textId="77777777" w:rsidTr="008F455D">
        <w:tc>
          <w:tcPr>
            <w:tcW w:w="5621" w:type="dxa"/>
          </w:tcPr>
          <w:p w14:paraId="1D6EB2AA" w14:textId="77777777" w:rsidR="00D76150" w:rsidRPr="00086329" w:rsidRDefault="00D76150" w:rsidP="009B56A2">
            <w:pPr>
              <w:pStyle w:val="ListParagraph"/>
              <w:numPr>
                <w:ilvl w:val="0"/>
                <w:numId w:val="8"/>
              </w:numPr>
              <w:bidi/>
              <w:ind w:left="337" w:hanging="447"/>
              <w:rPr>
                <w:sz w:val="26"/>
                <w:szCs w:val="26"/>
              </w:rPr>
            </w:pPr>
            <w:r>
              <w:rPr>
                <w:rFonts w:hint="cs"/>
                <w:sz w:val="26"/>
                <w:szCs w:val="26"/>
                <w:rtl/>
              </w:rPr>
              <w:t>خطة تنفيذ كيغالي للمواد الهيدروفلوروكربونية (المرحلة الأولى، الشريحة الأولى)</w:t>
            </w:r>
          </w:p>
        </w:tc>
        <w:tc>
          <w:tcPr>
            <w:tcW w:w="1954" w:type="dxa"/>
          </w:tcPr>
          <w:p w14:paraId="3AC8E82B" w14:textId="77777777" w:rsidR="00D76150" w:rsidRPr="00DD5FD0" w:rsidRDefault="00D76150" w:rsidP="008F455D">
            <w:pPr>
              <w:bidi/>
              <w:jc w:val="center"/>
              <w:rPr>
                <w:sz w:val="26"/>
                <w:szCs w:val="26"/>
                <w:rtl/>
                <w:lang w:val="en-US" w:bidi="ar-SA"/>
              </w:rPr>
            </w:pPr>
            <w:r>
              <w:rPr>
                <w:rFonts w:hint="cs"/>
                <w:sz w:val="26"/>
                <w:szCs w:val="26"/>
                <w:rtl/>
                <w:lang w:val="en-US" w:bidi="ar-AE"/>
              </w:rPr>
              <w:t xml:space="preserve">اليونيب </w:t>
            </w:r>
          </w:p>
        </w:tc>
        <w:tc>
          <w:tcPr>
            <w:tcW w:w="1785" w:type="dxa"/>
          </w:tcPr>
          <w:p w14:paraId="487F8D3E" w14:textId="77777777" w:rsidR="00D76150" w:rsidRPr="00086329" w:rsidRDefault="00D76150" w:rsidP="008F455D">
            <w:pPr>
              <w:bidi/>
              <w:jc w:val="center"/>
              <w:rPr>
                <w:sz w:val="26"/>
                <w:szCs w:val="26"/>
              </w:rPr>
            </w:pPr>
            <w:r w:rsidRPr="00DD5FD0">
              <w:rPr>
                <w:sz w:val="26"/>
                <w:szCs w:val="26"/>
                <w:rtl/>
              </w:rPr>
              <w:t>النظر بشكل فردي</w:t>
            </w:r>
          </w:p>
        </w:tc>
      </w:tr>
    </w:tbl>
    <w:p w14:paraId="04131D9A" w14:textId="77777777" w:rsidR="006021EB" w:rsidRPr="00415977" w:rsidRDefault="006021EB" w:rsidP="00415977">
      <w:pPr>
        <w:pStyle w:val="0Heading0"/>
        <w:bidi/>
        <w:spacing w:before="120" w:after="120" w:line="340" w:lineRule="exact"/>
        <w:ind w:left="4"/>
        <w:jc w:val="both"/>
        <w:rPr>
          <w:rFonts w:asciiTheme="majorBidi" w:hAnsiTheme="majorBidi"/>
          <w:sz w:val="26"/>
          <w:szCs w:val="26"/>
          <w:u w:val="single"/>
          <w:rtl/>
          <w:lang w:val="en-US"/>
        </w:rPr>
      </w:pPr>
    </w:p>
    <w:p w14:paraId="6C634C13" w14:textId="77777777" w:rsidR="004D2A2F" w:rsidRPr="002054E8" w:rsidRDefault="004D2A2F" w:rsidP="004D2A2F"/>
    <w:p w14:paraId="386A5868" w14:textId="77777777" w:rsidR="004D2A2F" w:rsidRPr="005A4D44" w:rsidRDefault="004D2A2F" w:rsidP="004D2A2F">
      <w:pPr>
        <w:bidi/>
        <w:jc w:val="left"/>
        <w:rPr>
          <w:lang w:val="en-US"/>
        </w:rPr>
      </w:pPr>
    </w:p>
    <w:p w14:paraId="62CE7003" w14:textId="77777777" w:rsidR="007E5D09" w:rsidRPr="00393115" w:rsidRDefault="007E5D09">
      <w:pPr>
        <w:pStyle w:val="StyleHeader4Para4Left0Firstline0"/>
        <w:rPr>
          <w:lang w:val="en-US" w:bidi="ar-EG"/>
        </w:rPr>
      </w:pPr>
    </w:p>
    <w:p w14:paraId="24AC01F3" w14:textId="77777777" w:rsidR="007E5D09" w:rsidRDefault="00E1360E">
      <w:pPr>
        <w:pStyle w:val="StyleHeader4Para4Left0Firstline0"/>
      </w:pPr>
      <w:r>
        <w:br w:type="page"/>
      </w:r>
    </w:p>
    <w:p w14:paraId="75D39F77" w14:textId="77777777" w:rsidR="00D76150" w:rsidRDefault="00D76150" w:rsidP="00D76150">
      <w:pPr>
        <w:bidi/>
        <w:jc w:val="center"/>
        <w:rPr>
          <w:bCs/>
          <w:sz w:val="26"/>
          <w:szCs w:val="26"/>
          <w:rtl/>
          <w:lang w:bidi="ar-AE"/>
        </w:rPr>
      </w:pPr>
      <w:r w:rsidRPr="00C01FAF">
        <w:rPr>
          <w:bCs/>
          <w:sz w:val="26"/>
          <w:szCs w:val="26"/>
          <w:rtl/>
          <w:lang w:bidi="ar-AE"/>
        </w:rPr>
        <w:lastRenderedPageBreak/>
        <w:t>ورقة تقييم المشروع - مشروعات متعددة السنوات</w:t>
      </w:r>
    </w:p>
    <w:p w14:paraId="5299906A" w14:textId="77777777" w:rsidR="00D76150" w:rsidRPr="00C01FAF" w:rsidRDefault="00BF74B1" w:rsidP="00D76150">
      <w:pPr>
        <w:bidi/>
        <w:spacing w:after="120"/>
        <w:jc w:val="center"/>
        <w:rPr>
          <w:bCs/>
          <w:sz w:val="26"/>
          <w:szCs w:val="26"/>
          <w:rtl/>
          <w:lang w:bidi="ar-SA"/>
        </w:rPr>
      </w:pPr>
      <w:r>
        <w:rPr>
          <w:rFonts w:hint="cs"/>
          <w:bCs/>
          <w:sz w:val="26"/>
          <w:szCs w:val="26"/>
          <w:rtl/>
          <w:lang w:bidi="ar-AE"/>
        </w:rPr>
        <w:t>جمهورية مولدوفا</w:t>
      </w:r>
    </w:p>
    <w:tbl>
      <w:tblPr>
        <w:tblStyle w:val="TableGrid"/>
        <w:bidiVisual/>
        <w:tblW w:w="5150" w:type="pct"/>
        <w:tblCellMar>
          <w:top w:w="28" w:type="dxa"/>
          <w:bottom w:w="28" w:type="dxa"/>
        </w:tblCellMar>
        <w:tblLook w:val="04A0" w:firstRow="1" w:lastRow="0" w:firstColumn="1" w:lastColumn="0" w:noHBand="0" w:noVBand="1"/>
      </w:tblPr>
      <w:tblGrid>
        <w:gridCol w:w="4255"/>
        <w:gridCol w:w="5376"/>
      </w:tblGrid>
      <w:tr w:rsidR="00D76150" w:rsidRPr="007A20CE" w14:paraId="68DB6812" w14:textId="77777777" w:rsidTr="008F455D">
        <w:trPr>
          <w:trHeight w:val="248"/>
        </w:trPr>
        <w:tc>
          <w:tcPr>
            <w:tcW w:w="2209" w:type="pct"/>
            <w:shd w:val="clear" w:color="auto" w:fill="auto"/>
          </w:tcPr>
          <w:p w14:paraId="684619D5" w14:textId="77777777" w:rsidR="00D76150" w:rsidRPr="007A20CE" w:rsidRDefault="00D76150" w:rsidP="008F455D">
            <w:pPr>
              <w:bidi/>
              <w:rPr>
                <w:bCs/>
                <w:sz w:val="20"/>
                <w:rtl/>
                <w:lang w:val="en-US" w:bidi="ar-AE"/>
              </w:rPr>
            </w:pPr>
            <w:r w:rsidRPr="007A20CE">
              <w:rPr>
                <w:rFonts w:hint="cs"/>
                <w:bCs/>
                <w:sz w:val="20"/>
                <w:rtl/>
                <w:lang w:bidi="ar-AE"/>
              </w:rPr>
              <w:t>عنوان المشروع</w:t>
            </w:r>
          </w:p>
        </w:tc>
        <w:tc>
          <w:tcPr>
            <w:tcW w:w="2791" w:type="pct"/>
            <w:shd w:val="clear" w:color="auto" w:fill="auto"/>
          </w:tcPr>
          <w:p w14:paraId="6459ECB9" w14:textId="77777777" w:rsidR="00D76150" w:rsidRPr="007A20CE" w:rsidRDefault="00D76150" w:rsidP="008F455D">
            <w:pPr>
              <w:bidi/>
              <w:jc w:val="center"/>
              <w:rPr>
                <w:bCs/>
                <w:sz w:val="20"/>
              </w:rPr>
            </w:pPr>
            <w:r w:rsidRPr="007A20CE">
              <w:rPr>
                <w:rFonts w:hint="cs"/>
                <w:bCs/>
                <w:sz w:val="20"/>
                <w:rtl/>
              </w:rPr>
              <w:t>الوكالة</w:t>
            </w:r>
          </w:p>
        </w:tc>
      </w:tr>
      <w:tr w:rsidR="00D76150" w:rsidRPr="0057481F" w14:paraId="3CABCA8F" w14:textId="77777777" w:rsidTr="008F455D">
        <w:trPr>
          <w:trHeight w:val="40"/>
        </w:trPr>
        <w:tc>
          <w:tcPr>
            <w:tcW w:w="2209" w:type="pct"/>
            <w:shd w:val="clear" w:color="auto" w:fill="auto"/>
            <w:vAlign w:val="center"/>
          </w:tcPr>
          <w:p w14:paraId="443465D6" w14:textId="77777777" w:rsidR="00D76150" w:rsidRPr="0057481F" w:rsidRDefault="00D76150" w:rsidP="008F455D">
            <w:pPr>
              <w:bidi/>
              <w:jc w:val="center"/>
              <w:rPr>
                <w:color w:val="000000" w:themeColor="text1"/>
                <w:sz w:val="20"/>
              </w:rPr>
            </w:pPr>
            <w:r>
              <w:rPr>
                <w:rFonts w:hint="cs"/>
                <w:color w:val="000000" w:themeColor="text1"/>
                <w:sz w:val="20"/>
                <w:rtl/>
              </w:rPr>
              <w:t>خطة تنفيذ كيغالي للمواد الهيدروفلوروكربونية (المرحلة الأولى)</w:t>
            </w:r>
          </w:p>
        </w:tc>
        <w:tc>
          <w:tcPr>
            <w:tcW w:w="2791" w:type="pct"/>
            <w:shd w:val="clear" w:color="auto" w:fill="auto"/>
            <w:vAlign w:val="center"/>
          </w:tcPr>
          <w:p w14:paraId="2933A0C7" w14:textId="77777777" w:rsidR="00D76150" w:rsidRPr="0057481F" w:rsidRDefault="00D76150" w:rsidP="008F455D">
            <w:pPr>
              <w:bidi/>
              <w:jc w:val="center"/>
              <w:rPr>
                <w:color w:val="000000" w:themeColor="text1"/>
                <w:sz w:val="20"/>
              </w:rPr>
            </w:pPr>
            <w:r>
              <w:rPr>
                <w:rFonts w:hint="cs"/>
                <w:color w:val="000000" w:themeColor="text1"/>
                <w:sz w:val="20"/>
                <w:rtl/>
              </w:rPr>
              <w:t>اليونيب (رئيسية)</w:t>
            </w:r>
          </w:p>
        </w:tc>
      </w:tr>
    </w:tbl>
    <w:p w14:paraId="2586A8BE" w14:textId="77777777" w:rsidR="00D76150" w:rsidRPr="0057481F" w:rsidRDefault="00D76150" w:rsidP="00D76150">
      <w:pPr>
        <w:bidi/>
        <w:jc w:val="center"/>
        <w:rPr>
          <w:sz w:val="10"/>
          <w:szCs w:val="10"/>
        </w:rPr>
      </w:pPr>
    </w:p>
    <w:tbl>
      <w:tblPr>
        <w:tblStyle w:val="TableGrid"/>
        <w:bidiVisual/>
        <w:tblW w:w="5150" w:type="pct"/>
        <w:tblCellMar>
          <w:top w:w="28" w:type="dxa"/>
          <w:bottom w:w="28" w:type="dxa"/>
        </w:tblCellMar>
        <w:tblLook w:val="04A0" w:firstRow="1" w:lastRow="0" w:firstColumn="1" w:lastColumn="0" w:noHBand="0" w:noVBand="1"/>
      </w:tblPr>
      <w:tblGrid>
        <w:gridCol w:w="2697"/>
        <w:gridCol w:w="1541"/>
        <w:gridCol w:w="1789"/>
        <w:gridCol w:w="3604"/>
      </w:tblGrid>
      <w:tr w:rsidR="00D76150" w:rsidRPr="0057481F" w14:paraId="3B6BD453" w14:textId="77777777" w:rsidTr="008F455D">
        <w:trPr>
          <w:trHeight w:val="77"/>
        </w:trPr>
        <w:tc>
          <w:tcPr>
            <w:tcW w:w="1400" w:type="pct"/>
            <w:shd w:val="clear" w:color="auto" w:fill="auto"/>
          </w:tcPr>
          <w:p w14:paraId="3A043DDE" w14:textId="77777777" w:rsidR="00D76150" w:rsidRPr="007A20CE" w:rsidRDefault="00D76150" w:rsidP="008F455D">
            <w:pPr>
              <w:bidi/>
              <w:jc w:val="left"/>
              <w:rPr>
                <w:b/>
                <w:sz w:val="20"/>
                <w:rtl/>
                <w:lang w:val="en-US" w:bidi="ar-LB"/>
              </w:rPr>
            </w:pPr>
            <w:r w:rsidRPr="00AE47C5">
              <w:rPr>
                <w:bCs/>
                <w:sz w:val="20"/>
                <w:rtl/>
                <w:lang w:bidi="ar-LB"/>
              </w:rPr>
              <w:t xml:space="preserve">أحدث بيانات المادة 7 (المرفق </w:t>
            </w:r>
            <w:r>
              <w:rPr>
                <w:rFonts w:hint="cs"/>
                <w:bCs/>
                <w:sz w:val="20"/>
                <w:rtl/>
                <w:lang w:bidi="ar-LB"/>
              </w:rPr>
              <w:t>واو</w:t>
            </w:r>
            <w:r w:rsidRPr="00AE47C5">
              <w:rPr>
                <w:bCs/>
                <w:sz w:val="20"/>
                <w:rtl/>
                <w:lang w:bidi="ar-LB"/>
              </w:rPr>
              <w:t>)</w:t>
            </w:r>
          </w:p>
        </w:tc>
        <w:tc>
          <w:tcPr>
            <w:tcW w:w="800" w:type="pct"/>
            <w:shd w:val="clear" w:color="auto" w:fill="auto"/>
          </w:tcPr>
          <w:p w14:paraId="4FC63401" w14:textId="77777777" w:rsidR="00D76150" w:rsidRPr="007A20CE" w:rsidRDefault="00D76150" w:rsidP="008F455D">
            <w:pPr>
              <w:bidi/>
              <w:jc w:val="left"/>
              <w:rPr>
                <w:sz w:val="20"/>
              </w:rPr>
            </w:pPr>
            <w:r>
              <w:rPr>
                <w:rFonts w:hint="cs"/>
                <w:b/>
                <w:bCs/>
                <w:sz w:val="20"/>
                <w:rtl/>
              </w:rPr>
              <w:t xml:space="preserve">السنة: </w:t>
            </w:r>
            <w:r w:rsidR="00B558EC">
              <w:rPr>
                <w:sz w:val="20"/>
              </w:rPr>
              <w:t>2023</w:t>
            </w:r>
          </w:p>
        </w:tc>
        <w:tc>
          <w:tcPr>
            <w:tcW w:w="929" w:type="pct"/>
            <w:shd w:val="clear" w:color="auto" w:fill="auto"/>
          </w:tcPr>
          <w:p w14:paraId="01C5F9B6" w14:textId="77777777" w:rsidR="00D76150" w:rsidRPr="0057481F" w:rsidRDefault="00B558EC" w:rsidP="008F455D">
            <w:pPr>
              <w:bidi/>
              <w:ind w:left="-109"/>
              <w:jc w:val="left"/>
              <w:rPr>
                <w:sz w:val="20"/>
                <w:lang w:bidi="ar-AE"/>
              </w:rPr>
            </w:pPr>
            <w:r>
              <w:rPr>
                <w:sz w:val="20"/>
                <w:lang w:bidi="ar-AE"/>
              </w:rPr>
              <w:t>205.24</w:t>
            </w:r>
            <w:r w:rsidR="00D76150">
              <w:rPr>
                <w:rFonts w:hint="cs"/>
                <w:sz w:val="20"/>
                <w:rtl/>
                <w:lang w:bidi="ar-AE"/>
              </w:rPr>
              <w:t xml:space="preserve"> طن متري</w:t>
            </w:r>
          </w:p>
        </w:tc>
        <w:tc>
          <w:tcPr>
            <w:tcW w:w="1871" w:type="pct"/>
            <w:shd w:val="clear" w:color="auto" w:fill="auto"/>
          </w:tcPr>
          <w:p w14:paraId="23096B73" w14:textId="77777777" w:rsidR="00D76150" w:rsidRPr="0057481F" w:rsidRDefault="00B558EC" w:rsidP="008F455D">
            <w:pPr>
              <w:bidi/>
              <w:ind w:left="-110" w:right="33"/>
              <w:jc w:val="left"/>
              <w:rPr>
                <w:sz w:val="20"/>
                <w:lang w:bidi="ar-AE"/>
              </w:rPr>
            </w:pPr>
            <w:r>
              <w:rPr>
                <w:sz w:val="20"/>
                <w:lang w:bidi="ar-AE"/>
              </w:rPr>
              <w:t>452,288</w:t>
            </w:r>
            <w:r w:rsidR="00D76150">
              <w:rPr>
                <w:rFonts w:hint="cs"/>
                <w:sz w:val="20"/>
                <w:rtl/>
                <w:lang w:bidi="ar-AE"/>
              </w:rPr>
              <w:t xml:space="preserve"> طن من مكافئ ثاني أكسيد الكربون</w:t>
            </w:r>
          </w:p>
        </w:tc>
      </w:tr>
    </w:tbl>
    <w:p w14:paraId="32BD51D0" w14:textId="77777777" w:rsidR="00D76150" w:rsidRPr="0057481F" w:rsidRDefault="00D76150" w:rsidP="00D76150">
      <w:pPr>
        <w:bidi/>
        <w:jc w:val="center"/>
        <w:rPr>
          <w:sz w:val="10"/>
          <w:szCs w:val="10"/>
        </w:rPr>
      </w:pPr>
    </w:p>
    <w:tbl>
      <w:tblPr>
        <w:tblStyle w:val="TableGrid"/>
        <w:bidiVisual/>
        <w:tblW w:w="9630" w:type="dxa"/>
        <w:tblLayout w:type="fixed"/>
        <w:tblLook w:val="04A0" w:firstRow="1" w:lastRow="0" w:firstColumn="1" w:lastColumn="0" w:noHBand="0" w:noVBand="1"/>
      </w:tblPr>
      <w:tblGrid>
        <w:gridCol w:w="1705"/>
        <w:gridCol w:w="900"/>
        <w:gridCol w:w="810"/>
        <w:gridCol w:w="900"/>
        <w:gridCol w:w="720"/>
        <w:gridCol w:w="1080"/>
        <w:gridCol w:w="810"/>
        <w:gridCol w:w="990"/>
        <w:gridCol w:w="810"/>
        <w:gridCol w:w="905"/>
      </w:tblGrid>
      <w:tr w:rsidR="00D76150" w:rsidRPr="0057481F" w14:paraId="0D9467BB" w14:textId="77777777" w:rsidTr="008F455D">
        <w:trPr>
          <w:trHeight w:val="250"/>
        </w:trPr>
        <w:tc>
          <w:tcPr>
            <w:tcW w:w="9630" w:type="dxa"/>
            <w:gridSpan w:val="10"/>
            <w:shd w:val="clear" w:color="auto" w:fill="auto"/>
          </w:tcPr>
          <w:p w14:paraId="23F8745A" w14:textId="77777777" w:rsidR="00D76150" w:rsidRPr="00BE5FA0" w:rsidRDefault="00D76150" w:rsidP="008F455D">
            <w:pPr>
              <w:bidi/>
              <w:spacing w:after="60"/>
              <w:ind w:right="33"/>
              <w:jc w:val="left"/>
              <w:rPr>
                <w:bCs/>
                <w:sz w:val="20"/>
                <w:rtl/>
                <w:lang w:bidi="ar-AE"/>
              </w:rPr>
            </w:pPr>
            <w:r w:rsidRPr="00BE5FA0">
              <w:rPr>
                <w:rFonts w:hint="cs"/>
                <w:bCs/>
                <w:sz w:val="20"/>
                <w:rtl/>
                <w:lang w:bidi="ar-AE"/>
              </w:rPr>
              <w:t>البيانات القطاعية لاستهلاك الهيدروفلوروكربون (طن من مكافئ ثاني أكسيد الكربون)</w:t>
            </w:r>
            <w:r>
              <w:rPr>
                <w:rFonts w:hint="cs"/>
                <w:bCs/>
                <w:sz w:val="20"/>
                <w:rtl/>
                <w:lang w:bidi="ar-AE"/>
              </w:rPr>
              <w:t xml:space="preserve"> والأنشطة</w:t>
            </w:r>
          </w:p>
        </w:tc>
      </w:tr>
      <w:tr w:rsidR="00D76150" w:rsidRPr="0057481F" w14:paraId="0D5B1D55" w14:textId="77777777" w:rsidTr="008F455D">
        <w:trPr>
          <w:trHeight w:val="96"/>
        </w:trPr>
        <w:tc>
          <w:tcPr>
            <w:tcW w:w="1705" w:type="dxa"/>
            <w:vMerge w:val="restart"/>
            <w:shd w:val="clear" w:color="auto" w:fill="auto"/>
            <w:tcMar>
              <w:left w:w="85" w:type="dxa"/>
              <w:right w:w="85" w:type="dxa"/>
            </w:tcMar>
            <w:vAlign w:val="center"/>
          </w:tcPr>
          <w:p w14:paraId="115C2BE8" w14:textId="77777777" w:rsidR="00D76150" w:rsidRPr="0057481F" w:rsidRDefault="00D76150" w:rsidP="008F455D">
            <w:pPr>
              <w:bidi/>
              <w:jc w:val="center"/>
              <w:rPr>
                <w:sz w:val="20"/>
              </w:rPr>
            </w:pPr>
          </w:p>
        </w:tc>
        <w:tc>
          <w:tcPr>
            <w:tcW w:w="900" w:type="dxa"/>
            <w:vMerge w:val="restart"/>
            <w:shd w:val="clear" w:color="auto" w:fill="auto"/>
            <w:tcMar>
              <w:left w:w="85" w:type="dxa"/>
              <w:right w:w="85" w:type="dxa"/>
            </w:tcMar>
            <w:vAlign w:val="center"/>
          </w:tcPr>
          <w:p w14:paraId="180D14E3" w14:textId="77777777" w:rsidR="00D76150" w:rsidRPr="0057481F" w:rsidRDefault="00D76150" w:rsidP="008F455D">
            <w:pPr>
              <w:bidi/>
              <w:jc w:val="center"/>
              <w:rPr>
                <w:sz w:val="20"/>
              </w:rPr>
            </w:pPr>
            <w:r w:rsidRPr="005E540D">
              <w:rPr>
                <w:sz w:val="20"/>
                <w:rtl/>
                <w:lang w:bidi="ar-LB"/>
              </w:rPr>
              <w:t>أيروسول</w:t>
            </w:r>
          </w:p>
        </w:tc>
        <w:tc>
          <w:tcPr>
            <w:tcW w:w="810" w:type="dxa"/>
            <w:vMerge w:val="restart"/>
            <w:shd w:val="clear" w:color="auto" w:fill="auto"/>
            <w:tcMar>
              <w:left w:w="85" w:type="dxa"/>
              <w:right w:w="85" w:type="dxa"/>
            </w:tcMar>
            <w:vAlign w:val="center"/>
          </w:tcPr>
          <w:p w14:paraId="48E70562" w14:textId="77777777" w:rsidR="00D76150" w:rsidRPr="0057481F" w:rsidRDefault="00D76150" w:rsidP="008F455D">
            <w:pPr>
              <w:bidi/>
              <w:jc w:val="center"/>
              <w:rPr>
                <w:sz w:val="20"/>
                <w:rtl/>
                <w:lang w:bidi="ar-AE"/>
              </w:rPr>
            </w:pPr>
            <w:r w:rsidRPr="005E540D">
              <w:rPr>
                <w:sz w:val="20"/>
                <w:rtl/>
                <w:lang w:bidi="ar-LB"/>
              </w:rPr>
              <w:t>الرغاوى</w:t>
            </w:r>
          </w:p>
        </w:tc>
        <w:tc>
          <w:tcPr>
            <w:tcW w:w="900" w:type="dxa"/>
            <w:vMerge w:val="restart"/>
            <w:shd w:val="clear" w:color="auto" w:fill="auto"/>
            <w:tcMar>
              <w:left w:w="85" w:type="dxa"/>
              <w:right w:w="85" w:type="dxa"/>
            </w:tcMar>
            <w:vAlign w:val="center"/>
          </w:tcPr>
          <w:p w14:paraId="61C64DED" w14:textId="77777777" w:rsidR="00D76150" w:rsidRPr="0057481F" w:rsidRDefault="00D76150" w:rsidP="008F455D">
            <w:pPr>
              <w:bidi/>
              <w:jc w:val="center"/>
              <w:rPr>
                <w:sz w:val="20"/>
                <w:rtl/>
                <w:lang w:bidi="ar-AE"/>
              </w:rPr>
            </w:pPr>
            <w:r w:rsidRPr="005E540D">
              <w:rPr>
                <w:sz w:val="20"/>
                <w:rtl/>
                <w:lang w:bidi="ar-LB"/>
              </w:rPr>
              <w:t>مكافحة الحرائق</w:t>
            </w:r>
          </w:p>
        </w:tc>
        <w:tc>
          <w:tcPr>
            <w:tcW w:w="3600" w:type="dxa"/>
            <w:gridSpan w:val="4"/>
            <w:shd w:val="clear" w:color="auto" w:fill="auto"/>
            <w:tcMar>
              <w:left w:w="85" w:type="dxa"/>
              <w:right w:w="85" w:type="dxa"/>
            </w:tcMar>
            <w:vAlign w:val="center"/>
          </w:tcPr>
          <w:p w14:paraId="0FA86853" w14:textId="77777777" w:rsidR="00D76150" w:rsidRPr="0057481F" w:rsidRDefault="00D76150" w:rsidP="008F455D">
            <w:pPr>
              <w:bidi/>
              <w:jc w:val="center"/>
              <w:rPr>
                <w:sz w:val="20"/>
              </w:rPr>
            </w:pPr>
            <w:r>
              <w:rPr>
                <w:rFonts w:hint="cs"/>
                <w:sz w:val="20"/>
                <w:rtl/>
              </w:rPr>
              <w:t>تكييف الهواء والتبريد</w:t>
            </w:r>
          </w:p>
        </w:tc>
        <w:tc>
          <w:tcPr>
            <w:tcW w:w="810" w:type="dxa"/>
            <w:vMerge w:val="restart"/>
            <w:shd w:val="clear" w:color="auto" w:fill="auto"/>
            <w:tcMar>
              <w:left w:w="85" w:type="dxa"/>
              <w:right w:w="85" w:type="dxa"/>
            </w:tcMar>
            <w:vAlign w:val="center"/>
          </w:tcPr>
          <w:p w14:paraId="4AB6E8DB" w14:textId="77777777" w:rsidR="00D76150" w:rsidRPr="0057481F" w:rsidRDefault="00D76150" w:rsidP="008F455D">
            <w:pPr>
              <w:bidi/>
              <w:ind w:left="-26"/>
              <w:jc w:val="center"/>
              <w:rPr>
                <w:sz w:val="20"/>
              </w:rPr>
            </w:pPr>
            <w:r w:rsidRPr="005E540D">
              <w:rPr>
                <w:sz w:val="20"/>
                <w:rtl/>
                <w:lang w:bidi="ar-LB"/>
              </w:rPr>
              <w:t>المذيبات</w:t>
            </w:r>
          </w:p>
        </w:tc>
        <w:tc>
          <w:tcPr>
            <w:tcW w:w="905" w:type="dxa"/>
            <w:vMerge w:val="restart"/>
            <w:shd w:val="clear" w:color="auto" w:fill="auto"/>
            <w:tcMar>
              <w:left w:w="85" w:type="dxa"/>
              <w:right w:w="85" w:type="dxa"/>
            </w:tcMar>
            <w:vAlign w:val="center"/>
          </w:tcPr>
          <w:p w14:paraId="660FF5F1" w14:textId="77777777" w:rsidR="00D76150" w:rsidRPr="0057481F" w:rsidRDefault="00D76150" w:rsidP="008F455D">
            <w:pPr>
              <w:bidi/>
              <w:jc w:val="center"/>
              <w:rPr>
                <w:sz w:val="20"/>
              </w:rPr>
            </w:pPr>
            <w:r>
              <w:rPr>
                <w:rFonts w:hint="cs"/>
                <w:sz w:val="20"/>
                <w:rtl/>
                <w:lang w:bidi="ar-AE"/>
              </w:rPr>
              <w:t>أخرى</w:t>
            </w:r>
          </w:p>
        </w:tc>
      </w:tr>
      <w:tr w:rsidR="00D76150" w:rsidRPr="0057481F" w14:paraId="0404F2EF" w14:textId="77777777" w:rsidTr="008F455D">
        <w:trPr>
          <w:trHeight w:val="96"/>
        </w:trPr>
        <w:tc>
          <w:tcPr>
            <w:tcW w:w="1705" w:type="dxa"/>
            <w:vMerge/>
            <w:tcMar>
              <w:left w:w="85" w:type="dxa"/>
              <w:right w:w="85" w:type="dxa"/>
            </w:tcMar>
            <w:vAlign w:val="center"/>
          </w:tcPr>
          <w:p w14:paraId="7B81063D" w14:textId="77777777" w:rsidR="00D76150" w:rsidRPr="0057481F" w:rsidRDefault="00D76150" w:rsidP="008F455D">
            <w:pPr>
              <w:bidi/>
              <w:jc w:val="center"/>
              <w:rPr>
                <w:sz w:val="20"/>
              </w:rPr>
            </w:pPr>
          </w:p>
        </w:tc>
        <w:tc>
          <w:tcPr>
            <w:tcW w:w="900" w:type="dxa"/>
            <w:vMerge/>
            <w:tcMar>
              <w:left w:w="85" w:type="dxa"/>
              <w:right w:w="85" w:type="dxa"/>
            </w:tcMar>
            <w:vAlign w:val="center"/>
          </w:tcPr>
          <w:p w14:paraId="1FD9537D" w14:textId="77777777" w:rsidR="00D76150" w:rsidRPr="0057481F" w:rsidRDefault="00D76150" w:rsidP="008F455D">
            <w:pPr>
              <w:bidi/>
              <w:jc w:val="center"/>
              <w:rPr>
                <w:sz w:val="20"/>
              </w:rPr>
            </w:pPr>
          </w:p>
        </w:tc>
        <w:tc>
          <w:tcPr>
            <w:tcW w:w="810" w:type="dxa"/>
            <w:vMerge/>
            <w:tcMar>
              <w:left w:w="85" w:type="dxa"/>
              <w:right w:w="85" w:type="dxa"/>
            </w:tcMar>
            <w:vAlign w:val="center"/>
          </w:tcPr>
          <w:p w14:paraId="6F64A9AA" w14:textId="77777777" w:rsidR="00D76150" w:rsidRPr="0057481F" w:rsidRDefault="00D76150" w:rsidP="008F455D">
            <w:pPr>
              <w:bidi/>
              <w:jc w:val="center"/>
              <w:rPr>
                <w:sz w:val="20"/>
              </w:rPr>
            </w:pPr>
          </w:p>
        </w:tc>
        <w:tc>
          <w:tcPr>
            <w:tcW w:w="900" w:type="dxa"/>
            <w:vMerge/>
            <w:tcMar>
              <w:left w:w="85" w:type="dxa"/>
              <w:right w:w="85" w:type="dxa"/>
            </w:tcMar>
            <w:vAlign w:val="center"/>
          </w:tcPr>
          <w:p w14:paraId="03CDD500" w14:textId="77777777" w:rsidR="00D76150" w:rsidRPr="0057481F" w:rsidRDefault="00D76150" w:rsidP="008F455D">
            <w:pPr>
              <w:bidi/>
              <w:jc w:val="center"/>
              <w:rPr>
                <w:sz w:val="20"/>
              </w:rPr>
            </w:pPr>
          </w:p>
        </w:tc>
        <w:tc>
          <w:tcPr>
            <w:tcW w:w="2610" w:type="dxa"/>
            <w:gridSpan w:val="3"/>
            <w:shd w:val="clear" w:color="auto" w:fill="auto"/>
            <w:tcMar>
              <w:left w:w="85" w:type="dxa"/>
              <w:right w:w="85" w:type="dxa"/>
            </w:tcMar>
            <w:vAlign w:val="center"/>
          </w:tcPr>
          <w:p w14:paraId="0A710665" w14:textId="77777777" w:rsidR="00D76150" w:rsidRPr="0057481F" w:rsidRDefault="00D76150" w:rsidP="008F455D">
            <w:pPr>
              <w:bidi/>
              <w:jc w:val="center"/>
              <w:rPr>
                <w:sz w:val="20"/>
              </w:rPr>
            </w:pPr>
            <w:r>
              <w:rPr>
                <w:rFonts w:hint="cs"/>
                <w:sz w:val="20"/>
                <w:rtl/>
              </w:rPr>
              <w:t>التصنيع</w:t>
            </w:r>
          </w:p>
        </w:tc>
        <w:tc>
          <w:tcPr>
            <w:tcW w:w="990" w:type="dxa"/>
            <w:vMerge w:val="restart"/>
            <w:shd w:val="clear" w:color="auto" w:fill="auto"/>
            <w:tcMar>
              <w:left w:w="85" w:type="dxa"/>
              <w:right w:w="85" w:type="dxa"/>
            </w:tcMar>
            <w:vAlign w:val="center"/>
          </w:tcPr>
          <w:p w14:paraId="2D0EF64F" w14:textId="77777777" w:rsidR="00D76150" w:rsidRPr="0057481F" w:rsidRDefault="00D76150" w:rsidP="008F455D">
            <w:pPr>
              <w:bidi/>
              <w:jc w:val="center"/>
              <w:rPr>
                <w:sz w:val="20"/>
                <w:rtl/>
                <w:lang w:bidi="ar-AE"/>
              </w:rPr>
            </w:pPr>
            <w:r>
              <w:rPr>
                <w:rFonts w:hint="cs"/>
                <w:sz w:val="20"/>
                <w:rtl/>
              </w:rPr>
              <w:t>الخدمة</w:t>
            </w:r>
          </w:p>
        </w:tc>
        <w:tc>
          <w:tcPr>
            <w:tcW w:w="810" w:type="dxa"/>
            <w:vMerge/>
            <w:tcMar>
              <w:left w:w="85" w:type="dxa"/>
              <w:right w:w="85" w:type="dxa"/>
            </w:tcMar>
            <w:vAlign w:val="center"/>
          </w:tcPr>
          <w:p w14:paraId="320BEF38" w14:textId="77777777" w:rsidR="00D76150" w:rsidRPr="0057481F" w:rsidRDefault="00D76150" w:rsidP="008F455D">
            <w:pPr>
              <w:bidi/>
              <w:jc w:val="center"/>
              <w:rPr>
                <w:sz w:val="20"/>
              </w:rPr>
            </w:pPr>
          </w:p>
        </w:tc>
        <w:tc>
          <w:tcPr>
            <w:tcW w:w="905" w:type="dxa"/>
            <w:vMerge/>
            <w:tcMar>
              <w:left w:w="85" w:type="dxa"/>
              <w:right w:w="85" w:type="dxa"/>
            </w:tcMar>
            <w:vAlign w:val="center"/>
          </w:tcPr>
          <w:p w14:paraId="0EE50BDE" w14:textId="77777777" w:rsidR="00D76150" w:rsidRPr="0057481F" w:rsidRDefault="00D76150" w:rsidP="008F455D">
            <w:pPr>
              <w:bidi/>
              <w:jc w:val="center"/>
              <w:rPr>
                <w:sz w:val="20"/>
              </w:rPr>
            </w:pPr>
          </w:p>
        </w:tc>
      </w:tr>
      <w:tr w:rsidR="00D76150" w:rsidRPr="0057481F" w14:paraId="6D80F893" w14:textId="77777777" w:rsidTr="008F455D">
        <w:trPr>
          <w:trHeight w:val="96"/>
        </w:trPr>
        <w:tc>
          <w:tcPr>
            <w:tcW w:w="1705" w:type="dxa"/>
            <w:vMerge/>
            <w:tcMar>
              <w:left w:w="85" w:type="dxa"/>
              <w:right w:w="85" w:type="dxa"/>
            </w:tcMar>
            <w:vAlign w:val="center"/>
          </w:tcPr>
          <w:p w14:paraId="4CE85F8A" w14:textId="77777777" w:rsidR="00D76150" w:rsidRPr="0057481F" w:rsidRDefault="00D76150" w:rsidP="008F455D">
            <w:pPr>
              <w:bidi/>
              <w:jc w:val="center"/>
              <w:rPr>
                <w:sz w:val="20"/>
              </w:rPr>
            </w:pPr>
          </w:p>
        </w:tc>
        <w:tc>
          <w:tcPr>
            <w:tcW w:w="900" w:type="dxa"/>
            <w:vMerge/>
            <w:tcMar>
              <w:left w:w="85" w:type="dxa"/>
              <w:right w:w="85" w:type="dxa"/>
            </w:tcMar>
            <w:vAlign w:val="center"/>
          </w:tcPr>
          <w:p w14:paraId="09A60B20" w14:textId="77777777" w:rsidR="00D76150" w:rsidRPr="0057481F" w:rsidRDefault="00D76150" w:rsidP="008F455D">
            <w:pPr>
              <w:bidi/>
              <w:jc w:val="center"/>
              <w:rPr>
                <w:sz w:val="20"/>
              </w:rPr>
            </w:pPr>
          </w:p>
        </w:tc>
        <w:tc>
          <w:tcPr>
            <w:tcW w:w="810" w:type="dxa"/>
            <w:vMerge/>
            <w:tcMar>
              <w:left w:w="85" w:type="dxa"/>
              <w:right w:w="85" w:type="dxa"/>
            </w:tcMar>
            <w:vAlign w:val="center"/>
          </w:tcPr>
          <w:p w14:paraId="420583DF" w14:textId="77777777" w:rsidR="00D76150" w:rsidRPr="0057481F" w:rsidRDefault="00D76150" w:rsidP="008F455D">
            <w:pPr>
              <w:bidi/>
              <w:jc w:val="center"/>
              <w:rPr>
                <w:sz w:val="20"/>
              </w:rPr>
            </w:pPr>
          </w:p>
        </w:tc>
        <w:tc>
          <w:tcPr>
            <w:tcW w:w="900" w:type="dxa"/>
            <w:vMerge/>
            <w:tcMar>
              <w:left w:w="85" w:type="dxa"/>
              <w:right w:w="85" w:type="dxa"/>
            </w:tcMar>
            <w:vAlign w:val="center"/>
          </w:tcPr>
          <w:p w14:paraId="68A0D328" w14:textId="77777777" w:rsidR="00D76150" w:rsidRPr="0057481F" w:rsidRDefault="00D76150" w:rsidP="008F455D">
            <w:pPr>
              <w:bidi/>
              <w:jc w:val="center"/>
              <w:rPr>
                <w:sz w:val="20"/>
              </w:rPr>
            </w:pPr>
          </w:p>
        </w:tc>
        <w:tc>
          <w:tcPr>
            <w:tcW w:w="720" w:type="dxa"/>
            <w:shd w:val="clear" w:color="auto" w:fill="auto"/>
            <w:tcMar>
              <w:left w:w="85" w:type="dxa"/>
              <w:right w:w="85" w:type="dxa"/>
            </w:tcMar>
            <w:vAlign w:val="center"/>
          </w:tcPr>
          <w:p w14:paraId="7CD19ADE" w14:textId="77777777" w:rsidR="00D76150" w:rsidRPr="0057481F" w:rsidRDefault="00D76150" w:rsidP="008F455D">
            <w:pPr>
              <w:bidi/>
              <w:jc w:val="center"/>
              <w:rPr>
                <w:sz w:val="20"/>
              </w:rPr>
            </w:pPr>
            <w:r>
              <w:rPr>
                <w:rFonts w:hint="cs"/>
                <w:sz w:val="20"/>
                <w:rtl/>
              </w:rPr>
              <w:t>التبريد</w:t>
            </w:r>
          </w:p>
        </w:tc>
        <w:tc>
          <w:tcPr>
            <w:tcW w:w="1080" w:type="dxa"/>
            <w:shd w:val="clear" w:color="auto" w:fill="auto"/>
            <w:tcMar>
              <w:left w:w="85" w:type="dxa"/>
              <w:right w:w="85" w:type="dxa"/>
            </w:tcMar>
            <w:vAlign w:val="center"/>
          </w:tcPr>
          <w:p w14:paraId="102F21B9" w14:textId="77777777" w:rsidR="00D76150" w:rsidRPr="0057481F" w:rsidRDefault="00D76150" w:rsidP="008F455D">
            <w:pPr>
              <w:bidi/>
              <w:jc w:val="center"/>
              <w:rPr>
                <w:sz w:val="20"/>
                <w:rtl/>
                <w:lang w:bidi="ar-AE"/>
              </w:rPr>
            </w:pPr>
            <w:r>
              <w:rPr>
                <w:rFonts w:hint="cs"/>
                <w:sz w:val="20"/>
                <w:rtl/>
                <w:lang w:bidi="ar-AE"/>
              </w:rPr>
              <w:t>تكييف الهواء</w:t>
            </w:r>
          </w:p>
        </w:tc>
        <w:tc>
          <w:tcPr>
            <w:tcW w:w="810" w:type="dxa"/>
            <w:shd w:val="clear" w:color="auto" w:fill="auto"/>
            <w:vAlign w:val="center"/>
          </w:tcPr>
          <w:p w14:paraId="7B2D7F69" w14:textId="77777777" w:rsidR="00D76150" w:rsidRPr="0057481F" w:rsidRDefault="00D76150" w:rsidP="008F455D">
            <w:pPr>
              <w:bidi/>
              <w:jc w:val="center"/>
              <w:rPr>
                <w:sz w:val="20"/>
                <w:rtl/>
                <w:lang w:bidi="ar-AE"/>
              </w:rPr>
            </w:pPr>
            <w:r>
              <w:rPr>
                <w:rFonts w:hint="cs"/>
                <w:sz w:val="20"/>
                <w:rtl/>
                <w:lang w:bidi="ar-AE"/>
              </w:rPr>
              <w:t>أخرى</w:t>
            </w:r>
          </w:p>
        </w:tc>
        <w:tc>
          <w:tcPr>
            <w:tcW w:w="990" w:type="dxa"/>
            <w:vMerge/>
            <w:tcMar>
              <w:left w:w="85" w:type="dxa"/>
              <w:right w:w="85" w:type="dxa"/>
            </w:tcMar>
            <w:vAlign w:val="center"/>
          </w:tcPr>
          <w:p w14:paraId="1B7DCABE" w14:textId="77777777" w:rsidR="00D76150" w:rsidRPr="0057481F" w:rsidRDefault="00D76150" w:rsidP="008F455D">
            <w:pPr>
              <w:bidi/>
              <w:jc w:val="center"/>
              <w:rPr>
                <w:sz w:val="20"/>
              </w:rPr>
            </w:pPr>
          </w:p>
        </w:tc>
        <w:tc>
          <w:tcPr>
            <w:tcW w:w="810" w:type="dxa"/>
            <w:vMerge/>
            <w:tcMar>
              <w:left w:w="85" w:type="dxa"/>
              <w:right w:w="85" w:type="dxa"/>
            </w:tcMar>
            <w:vAlign w:val="center"/>
          </w:tcPr>
          <w:p w14:paraId="43D7AE92" w14:textId="77777777" w:rsidR="00D76150" w:rsidRPr="0057481F" w:rsidRDefault="00D76150" w:rsidP="008F455D">
            <w:pPr>
              <w:bidi/>
              <w:jc w:val="center"/>
              <w:rPr>
                <w:sz w:val="20"/>
              </w:rPr>
            </w:pPr>
          </w:p>
        </w:tc>
        <w:tc>
          <w:tcPr>
            <w:tcW w:w="905" w:type="dxa"/>
            <w:vMerge/>
            <w:tcMar>
              <w:left w:w="85" w:type="dxa"/>
              <w:right w:w="85" w:type="dxa"/>
            </w:tcMar>
            <w:vAlign w:val="center"/>
          </w:tcPr>
          <w:p w14:paraId="4450DED2" w14:textId="77777777" w:rsidR="00D76150" w:rsidRPr="0057481F" w:rsidRDefault="00D76150" w:rsidP="008F455D">
            <w:pPr>
              <w:bidi/>
              <w:jc w:val="center"/>
              <w:rPr>
                <w:sz w:val="20"/>
              </w:rPr>
            </w:pPr>
          </w:p>
        </w:tc>
      </w:tr>
      <w:tr w:rsidR="00D76150" w:rsidRPr="0057481F" w14:paraId="302A7B06" w14:textId="77777777" w:rsidTr="008F455D">
        <w:trPr>
          <w:trHeight w:val="121"/>
        </w:trPr>
        <w:tc>
          <w:tcPr>
            <w:tcW w:w="1705" w:type="dxa"/>
            <w:shd w:val="clear" w:color="auto" w:fill="auto"/>
          </w:tcPr>
          <w:p w14:paraId="07CD1AE3" w14:textId="77777777" w:rsidR="00D76150" w:rsidRPr="0057481F" w:rsidRDefault="00D76150" w:rsidP="008F455D">
            <w:pPr>
              <w:bidi/>
              <w:spacing w:after="60"/>
              <w:jc w:val="left"/>
              <w:rPr>
                <w:sz w:val="20"/>
                <w:rtl/>
                <w:lang w:bidi="ar-AE"/>
              </w:rPr>
            </w:pPr>
            <w:r>
              <w:rPr>
                <w:rFonts w:hint="cs"/>
                <w:sz w:val="20"/>
                <w:rtl/>
                <w:lang w:bidi="ar-AE"/>
              </w:rPr>
              <w:t>أحدث تقرير للبرنامج القطري (</w:t>
            </w:r>
            <w:r w:rsidR="00B558EC">
              <w:rPr>
                <w:sz w:val="20"/>
                <w:lang w:bidi="ar-AE"/>
              </w:rPr>
              <w:t>2024</w:t>
            </w:r>
            <w:r>
              <w:rPr>
                <w:rFonts w:hint="cs"/>
                <w:sz w:val="20"/>
                <w:rtl/>
                <w:lang w:bidi="ar-AE"/>
              </w:rPr>
              <w:t>)</w:t>
            </w:r>
          </w:p>
        </w:tc>
        <w:tc>
          <w:tcPr>
            <w:tcW w:w="900" w:type="dxa"/>
            <w:shd w:val="clear" w:color="auto" w:fill="auto"/>
            <w:vAlign w:val="center"/>
          </w:tcPr>
          <w:p w14:paraId="628D3720" w14:textId="77777777" w:rsidR="00D76150" w:rsidRPr="0057481F" w:rsidRDefault="00D76150" w:rsidP="008F455D">
            <w:pPr>
              <w:bidi/>
              <w:spacing w:after="60"/>
              <w:ind w:left="-113"/>
              <w:jc w:val="center"/>
              <w:rPr>
                <w:sz w:val="20"/>
                <w:lang w:bidi="ar-AE"/>
              </w:rPr>
            </w:pPr>
          </w:p>
        </w:tc>
        <w:tc>
          <w:tcPr>
            <w:tcW w:w="810" w:type="dxa"/>
            <w:shd w:val="clear" w:color="auto" w:fill="auto"/>
            <w:vAlign w:val="center"/>
          </w:tcPr>
          <w:p w14:paraId="5E88BD76" w14:textId="77777777" w:rsidR="00D76150" w:rsidRPr="007A20CE" w:rsidRDefault="00D76150" w:rsidP="008F455D">
            <w:pPr>
              <w:bidi/>
              <w:spacing w:after="60"/>
              <w:ind w:left="-120"/>
              <w:jc w:val="center"/>
              <w:rPr>
                <w:sz w:val="20"/>
                <w:lang w:val="en-US" w:bidi="ar-AE"/>
              </w:rPr>
            </w:pPr>
          </w:p>
        </w:tc>
        <w:tc>
          <w:tcPr>
            <w:tcW w:w="900" w:type="dxa"/>
            <w:shd w:val="clear" w:color="auto" w:fill="auto"/>
            <w:vAlign w:val="center"/>
          </w:tcPr>
          <w:p w14:paraId="3ED934DB" w14:textId="77777777" w:rsidR="00D76150" w:rsidRPr="0057481F" w:rsidRDefault="00D76150" w:rsidP="008F455D">
            <w:pPr>
              <w:bidi/>
              <w:spacing w:after="60"/>
              <w:ind w:left="-110"/>
              <w:jc w:val="center"/>
              <w:rPr>
                <w:sz w:val="20"/>
                <w:lang w:bidi="ar-AE"/>
              </w:rPr>
            </w:pPr>
          </w:p>
        </w:tc>
        <w:tc>
          <w:tcPr>
            <w:tcW w:w="720" w:type="dxa"/>
            <w:shd w:val="clear" w:color="auto" w:fill="auto"/>
            <w:vAlign w:val="center"/>
          </w:tcPr>
          <w:p w14:paraId="2DCD78FF" w14:textId="77777777" w:rsidR="00D76150" w:rsidRPr="0057481F" w:rsidRDefault="00D76150" w:rsidP="008F455D">
            <w:pPr>
              <w:bidi/>
              <w:spacing w:after="60"/>
              <w:ind w:left="-108"/>
              <w:jc w:val="center"/>
              <w:rPr>
                <w:sz w:val="20"/>
                <w:lang w:bidi="ar-AE"/>
              </w:rPr>
            </w:pPr>
          </w:p>
        </w:tc>
        <w:tc>
          <w:tcPr>
            <w:tcW w:w="1080" w:type="dxa"/>
            <w:shd w:val="clear" w:color="auto" w:fill="auto"/>
            <w:vAlign w:val="center"/>
          </w:tcPr>
          <w:p w14:paraId="3EA79465" w14:textId="77777777" w:rsidR="00D76150" w:rsidRPr="0057481F" w:rsidRDefault="00D76150" w:rsidP="008F455D">
            <w:pPr>
              <w:bidi/>
              <w:spacing w:after="60"/>
              <w:ind w:left="-106"/>
              <w:jc w:val="center"/>
              <w:rPr>
                <w:sz w:val="20"/>
                <w:lang w:bidi="ar-AE"/>
              </w:rPr>
            </w:pPr>
          </w:p>
        </w:tc>
        <w:tc>
          <w:tcPr>
            <w:tcW w:w="810" w:type="dxa"/>
            <w:shd w:val="clear" w:color="auto" w:fill="auto"/>
            <w:vAlign w:val="center"/>
          </w:tcPr>
          <w:p w14:paraId="3DF4C4A7" w14:textId="77777777" w:rsidR="00D76150" w:rsidRPr="0057481F" w:rsidRDefault="00D76150" w:rsidP="008F455D">
            <w:pPr>
              <w:bidi/>
              <w:spacing w:after="60"/>
              <w:ind w:left="-106"/>
              <w:jc w:val="center"/>
              <w:rPr>
                <w:sz w:val="20"/>
                <w:lang w:bidi="ar-AE"/>
              </w:rPr>
            </w:pPr>
          </w:p>
        </w:tc>
        <w:tc>
          <w:tcPr>
            <w:tcW w:w="990" w:type="dxa"/>
            <w:shd w:val="clear" w:color="auto" w:fill="auto"/>
            <w:vAlign w:val="center"/>
          </w:tcPr>
          <w:p w14:paraId="72290BF6" w14:textId="77777777" w:rsidR="00D76150" w:rsidRPr="0057481F" w:rsidRDefault="00B558EC" w:rsidP="008F455D">
            <w:pPr>
              <w:bidi/>
              <w:spacing w:after="60"/>
              <w:ind w:left="-90"/>
              <w:jc w:val="center"/>
              <w:rPr>
                <w:sz w:val="20"/>
                <w:lang w:bidi="ar-AE"/>
              </w:rPr>
            </w:pPr>
            <w:r>
              <w:rPr>
                <w:sz w:val="20"/>
                <w:lang w:bidi="ar-AE"/>
              </w:rPr>
              <w:t>482,822</w:t>
            </w:r>
          </w:p>
        </w:tc>
        <w:tc>
          <w:tcPr>
            <w:tcW w:w="810" w:type="dxa"/>
            <w:shd w:val="clear" w:color="auto" w:fill="auto"/>
            <w:vAlign w:val="center"/>
          </w:tcPr>
          <w:p w14:paraId="2BBCDFA5" w14:textId="77777777" w:rsidR="00D76150" w:rsidRPr="003642FD" w:rsidRDefault="00D76150" w:rsidP="008F455D">
            <w:pPr>
              <w:bidi/>
              <w:spacing w:after="60"/>
              <w:ind w:left="-108"/>
              <w:jc w:val="center"/>
              <w:rPr>
                <w:sz w:val="20"/>
                <w:lang w:val="en-US" w:bidi="ar-AE"/>
              </w:rPr>
            </w:pPr>
          </w:p>
        </w:tc>
        <w:tc>
          <w:tcPr>
            <w:tcW w:w="905" w:type="dxa"/>
            <w:shd w:val="clear" w:color="auto" w:fill="auto"/>
            <w:vAlign w:val="center"/>
          </w:tcPr>
          <w:p w14:paraId="07DC796A" w14:textId="77777777" w:rsidR="00D76150" w:rsidRPr="0057481F" w:rsidRDefault="00D76150" w:rsidP="008F455D">
            <w:pPr>
              <w:bidi/>
              <w:spacing w:after="60"/>
              <w:ind w:left="-114" w:right="-10"/>
              <w:jc w:val="center"/>
              <w:rPr>
                <w:sz w:val="20"/>
                <w:lang w:bidi="ar-AE"/>
              </w:rPr>
            </w:pPr>
          </w:p>
        </w:tc>
      </w:tr>
      <w:tr w:rsidR="00D76150" w:rsidRPr="0057481F" w14:paraId="072FA21F" w14:textId="77777777" w:rsidTr="008F455D">
        <w:trPr>
          <w:trHeight w:val="250"/>
        </w:trPr>
        <w:tc>
          <w:tcPr>
            <w:tcW w:w="1705" w:type="dxa"/>
            <w:shd w:val="clear" w:color="auto" w:fill="auto"/>
          </w:tcPr>
          <w:p w14:paraId="68BE72C3" w14:textId="77777777" w:rsidR="00D76150" w:rsidRPr="0057481F" w:rsidRDefault="00D76150" w:rsidP="008F455D">
            <w:pPr>
              <w:bidi/>
              <w:spacing w:after="60"/>
              <w:ind w:right="-108"/>
              <w:jc w:val="left"/>
              <w:rPr>
                <w:color w:val="000000" w:themeColor="text1"/>
                <w:sz w:val="20"/>
              </w:rPr>
            </w:pPr>
            <w:r>
              <w:rPr>
                <w:rFonts w:hint="cs"/>
                <w:color w:val="000000" w:themeColor="text1"/>
                <w:sz w:val="20"/>
                <w:rtl/>
              </w:rPr>
              <w:t>أنشطة خطة تنفيذ كيغالي، المرحلة الأولى كما تم الاتفاق عليها (نعم/لا)</w:t>
            </w:r>
          </w:p>
        </w:tc>
        <w:tc>
          <w:tcPr>
            <w:tcW w:w="900" w:type="dxa"/>
            <w:shd w:val="clear" w:color="auto" w:fill="auto"/>
            <w:vAlign w:val="center"/>
          </w:tcPr>
          <w:p w14:paraId="6D459E05" w14:textId="77777777" w:rsidR="00D76150" w:rsidRPr="0057481F" w:rsidRDefault="00D76150" w:rsidP="008F455D">
            <w:pPr>
              <w:bidi/>
              <w:spacing w:after="60"/>
              <w:jc w:val="center"/>
              <w:rPr>
                <w:sz w:val="20"/>
                <w:lang w:bidi="ar-AE"/>
              </w:rPr>
            </w:pPr>
          </w:p>
        </w:tc>
        <w:tc>
          <w:tcPr>
            <w:tcW w:w="810" w:type="dxa"/>
            <w:shd w:val="clear" w:color="auto" w:fill="auto"/>
            <w:vAlign w:val="center"/>
          </w:tcPr>
          <w:p w14:paraId="22CC1756" w14:textId="77777777" w:rsidR="00D76150" w:rsidRPr="0057481F" w:rsidRDefault="00D76150" w:rsidP="008F455D">
            <w:pPr>
              <w:bidi/>
              <w:spacing w:after="60"/>
              <w:jc w:val="center"/>
              <w:rPr>
                <w:sz w:val="20"/>
              </w:rPr>
            </w:pPr>
          </w:p>
        </w:tc>
        <w:tc>
          <w:tcPr>
            <w:tcW w:w="900" w:type="dxa"/>
            <w:shd w:val="clear" w:color="auto" w:fill="auto"/>
            <w:vAlign w:val="center"/>
          </w:tcPr>
          <w:p w14:paraId="0AA7F8EA" w14:textId="77777777" w:rsidR="00D76150" w:rsidRPr="0057481F" w:rsidRDefault="00D76150" w:rsidP="008F455D">
            <w:pPr>
              <w:bidi/>
              <w:spacing w:after="60"/>
              <w:jc w:val="center"/>
              <w:rPr>
                <w:sz w:val="20"/>
              </w:rPr>
            </w:pPr>
          </w:p>
        </w:tc>
        <w:tc>
          <w:tcPr>
            <w:tcW w:w="720" w:type="dxa"/>
            <w:shd w:val="clear" w:color="auto" w:fill="auto"/>
            <w:vAlign w:val="center"/>
          </w:tcPr>
          <w:p w14:paraId="6904E519" w14:textId="77777777" w:rsidR="00D76150" w:rsidRPr="0057481F" w:rsidRDefault="00D76150" w:rsidP="008F455D">
            <w:pPr>
              <w:bidi/>
              <w:spacing w:after="60"/>
              <w:jc w:val="center"/>
              <w:rPr>
                <w:sz w:val="20"/>
              </w:rPr>
            </w:pPr>
          </w:p>
        </w:tc>
        <w:tc>
          <w:tcPr>
            <w:tcW w:w="1080" w:type="dxa"/>
            <w:shd w:val="clear" w:color="auto" w:fill="auto"/>
            <w:vAlign w:val="center"/>
          </w:tcPr>
          <w:p w14:paraId="7BD5E3D8" w14:textId="77777777" w:rsidR="00D76150" w:rsidRPr="0057481F" w:rsidRDefault="00D76150" w:rsidP="008F455D">
            <w:pPr>
              <w:bidi/>
              <w:spacing w:after="60"/>
              <w:jc w:val="center"/>
              <w:rPr>
                <w:sz w:val="20"/>
              </w:rPr>
            </w:pPr>
          </w:p>
        </w:tc>
        <w:tc>
          <w:tcPr>
            <w:tcW w:w="810" w:type="dxa"/>
            <w:shd w:val="clear" w:color="auto" w:fill="auto"/>
            <w:vAlign w:val="center"/>
          </w:tcPr>
          <w:p w14:paraId="5792C7A9" w14:textId="77777777" w:rsidR="00D76150" w:rsidRPr="0057481F" w:rsidRDefault="00D76150" w:rsidP="008F455D">
            <w:pPr>
              <w:bidi/>
              <w:spacing w:after="60"/>
              <w:jc w:val="center"/>
              <w:rPr>
                <w:sz w:val="20"/>
              </w:rPr>
            </w:pPr>
          </w:p>
        </w:tc>
        <w:tc>
          <w:tcPr>
            <w:tcW w:w="990" w:type="dxa"/>
            <w:shd w:val="clear" w:color="auto" w:fill="auto"/>
            <w:vAlign w:val="center"/>
          </w:tcPr>
          <w:p w14:paraId="35027157" w14:textId="77777777" w:rsidR="00D76150" w:rsidRPr="0057481F" w:rsidRDefault="00D76150" w:rsidP="008F455D">
            <w:pPr>
              <w:bidi/>
              <w:spacing w:after="60"/>
              <w:jc w:val="center"/>
              <w:rPr>
                <w:sz w:val="20"/>
                <w:rtl/>
                <w:lang w:bidi="ar-AE"/>
              </w:rPr>
            </w:pPr>
            <w:r>
              <w:rPr>
                <w:rFonts w:hint="cs"/>
                <w:sz w:val="20"/>
                <w:rtl/>
                <w:lang w:bidi="ar-AE"/>
              </w:rPr>
              <w:t>نعم</w:t>
            </w:r>
          </w:p>
        </w:tc>
        <w:tc>
          <w:tcPr>
            <w:tcW w:w="810" w:type="dxa"/>
            <w:shd w:val="clear" w:color="auto" w:fill="auto"/>
            <w:vAlign w:val="center"/>
          </w:tcPr>
          <w:p w14:paraId="39C2F35E" w14:textId="77777777" w:rsidR="00D76150" w:rsidRPr="0057481F" w:rsidRDefault="00D76150" w:rsidP="008F455D">
            <w:pPr>
              <w:bidi/>
              <w:spacing w:after="60"/>
              <w:jc w:val="center"/>
              <w:rPr>
                <w:sz w:val="20"/>
              </w:rPr>
            </w:pPr>
          </w:p>
        </w:tc>
        <w:tc>
          <w:tcPr>
            <w:tcW w:w="905" w:type="dxa"/>
            <w:shd w:val="clear" w:color="auto" w:fill="auto"/>
            <w:vAlign w:val="center"/>
          </w:tcPr>
          <w:p w14:paraId="06FF320C" w14:textId="77777777" w:rsidR="00D76150" w:rsidRPr="0057481F" w:rsidRDefault="00D76150" w:rsidP="008F455D">
            <w:pPr>
              <w:bidi/>
              <w:spacing w:after="60"/>
              <w:jc w:val="center"/>
              <w:rPr>
                <w:sz w:val="20"/>
              </w:rPr>
            </w:pPr>
          </w:p>
        </w:tc>
      </w:tr>
    </w:tbl>
    <w:p w14:paraId="496B35BC" w14:textId="77777777" w:rsidR="00D76150" w:rsidRPr="0057481F" w:rsidRDefault="00D76150" w:rsidP="00D76150">
      <w:pPr>
        <w:bidi/>
        <w:jc w:val="center"/>
        <w:rPr>
          <w:sz w:val="10"/>
          <w:szCs w:val="10"/>
        </w:rPr>
      </w:pPr>
    </w:p>
    <w:tbl>
      <w:tblPr>
        <w:bidiVisual/>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4587"/>
        <w:gridCol w:w="1618"/>
        <w:gridCol w:w="3427"/>
      </w:tblGrid>
      <w:tr w:rsidR="00D76150" w:rsidRPr="0057481F" w14:paraId="29846CC3" w14:textId="77777777" w:rsidTr="008F455D">
        <w:trPr>
          <w:trHeight w:val="186"/>
        </w:trPr>
        <w:tc>
          <w:tcPr>
            <w:tcW w:w="2381" w:type="pct"/>
            <w:shd w:val="clear" w:color="auto" w:fill="auto"/>
            <w:tcMar>
              <w:top w:w="17" w:type="dxa"/>
              <w:left w:w="29" w:type="dxa"/>
              <w:bottom w:w="17" w:type="dxa"/>
              <w:right w:w="29" w:type="dxa"/>
            </w:tcMar>
          </w:tcPr>
          <w:p w14:paraId="30F94929" w14:textId="77777777" w:rsidR="00D76150" w:rsidRPr="0057481F" w:rsidRDefault="00D76150" w:rsidP="008F455D">
            <w:pPr>
              <w:bidi/>
              <w:jc w:val="left"/>
              <w:rPr>
                <w:b/>
                <w:bCs/>
                <w:caps/>
                <w:sz w:val="20"/>
                <w:rtl/>
                <w:lang w:bidi="ar-AE"/>
              </w:rPr>
            </w:pPr>
            <w:r>
              <w:rPr>
                <w:rFonts w:hint="cs"/>
                <w:b/>
                <w:bCs/>
                <w:caps/>
                <w:sz w:val="20"/>
                <w:rtl/>
                <w:lang w:bidi="ar-AE"/>
              </w:rPr>
              <w:t>متوسط استهلاك الهيدروفلوروكربون في الخدمة للفترة 2020-2022</w:t>
            </w:r>
          </w:p>
        </w:tc>
        <w:tc>
          <w:tcPr>
            <w:tcW w:w="840" w:type="pct"/>
            <w:shd w:val="clear" w:color="auto" w:fill="auto"/>
          </w:tcPr>
          <w:p w14:paraId="667877E5" w14:textId="77777777" w:rsidR="00D76150" w:rsidRPr="0057481F" w:rsidRDefault="006B3427" w:rsidP="008F455D">
            <w:pPr>
              <w:bidi/>
              <w:ind w:right="116"/>
              <w:jc w:val="left"/>
              <w:rPr>
                <w:sz w:val="20"/>
                <w:lang w:bidi="ar-AE"/>
              </w:rPr>
            </w:pPr>
            <w:r>
              <w:rPr>
                <w:sz w:val="20"/>
                <w:lang w:bidi="ar-AE"/>
              </w:rPr>
              <w:t>183,72</w:t>
            </w:r>
            <w:r w:rsidR="00D76150">
              <w:rPr>
                <w:rFonts w:hint="cs"/>
                <w:sz w:val="20"/>
                <w:rtl/>
                <w:lang w:bidi="ar-AE"/>
              </w:rPr>
              <w:t xml:space="preserve"> طن متري</w:t>
            </w:r>
          </w:p>
        </w:tc>
        <w:tc>
          <w:tcPr>
            <w:tcW w:w="1779" w:type="pct"/>
            <w:shd w:val="clear" w:color="auto" w:fill="auto"/>
          </w:tcPr>
          <w:p w14:paraId="369C6967" w14:textId="77777777" w:rsidR="00D76150" w:rsidRPr="0057481F" w:rsidRDefault="006B3427" w:rsidP="008F455D">
            <w:pPr>
              <w:tabs>
                <w:tab w:val="left" w:pos="720"/>
              </w:tabs>
              <w:bidi/>
              <w:ind w:right="116"/>
              <w:jc w:val="left"/>
              <w:rPr>
                <w:sz w:val="20"/>
                <w:lang w:bidi="ar-AE"/>
              </w:rPr>
            </w:pPr>
            <w:r>
              <w:rPr>
                <w:sz w:val="20"/>
                <w:lang w:bidi="ar-AE"/>
              </w:rPr>
              <w:t>501,390</w:t>
            </w:r>
            <w:r w:rsidR="00D76150">
              <w:rPr>
                <w:rFonts w:hint="cs"/>
                <w:sz w:val="20"/>
                <w:rtl/>
                <w:lang w:bidi="ar-AE"/>
              </w:rPr>
              <w:t xml:space="preserve"> طن من مكافئ ثاني أكسيد الكربون</w:t>
            </w:r>
          </w:p>
        </w:tc>
      </w:tr>
    </w:tbl>
    <w:p w14:paraId="584D2E3C" w14:textId="77777777" w:rsidR="00D76150" w:rsidRPr="0057481F" w:rsidRDefault="00D76150" w:rsidP="00D76150">
      <w:pPr>
        <w:bidi/>
        <w:jc w:val="center"/>
        <w:rPr>
          <w:sz w:val="10"/>
          <w:szCs w:val="10"/>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408"/>
        <w:gridCol w:w="1171"/>
        <w:gridCol w:w="1348"/>
        <w:gridCol w:w="1173"/>
        <w:gridCol w:w="1531"/>
      </w:tblGrid>
      <w:tr w:rsidR="00D76150" w:rsidRPr="0057481F" w14:paraId="330BD7FA" w14:textId="77777777" w:rsidTr="008F455D">
        <w:trPr>
          <w:trHeight w:val="86"/>
          <w:tblHeader/>
        </w:trPr>
        <w:tc>
          <w:tcPr>
            <w:tcW w:w="2288" w:type="pct"/>
            <w:shd w:val="clear" w:color="auto" w:fill="auto"/>
            <w:tcMar>
              <w:top w:w="17" w:type="dxa"/>
              <w:left w:w="108" w:type="dxa"/>
              <w:bottom w:w="17" w:type="dxa"/>
              <w:right w:w="108" w:type="dxa"/>
            </w:tcMar>
            <w:vAlign w:val="center"/>
          </w:tcPr>
          <w:p w14:paraId="23F392E2" w14:textId="77777777" w:rsidR="00D76150" w:rsidRPr="00536F60" w:rsidRDefault="00D76150" w:rsidP="008F455D">
            <w:pPr>
              <w:bidi/>
              <w:jc w:val="left"/>
              <w:rPr>
                <w:b/>
                <w:bCs/>
                <w:sz w:val="20"/>
                <w:rtl/>
                <w:lang w:val="en-US" w:bidi="ar-AE"/>
              </w:rPr>
            </w:pPr>
            <w:r>
              <w:rPr>
                <w:rFonts w:hint="cs"/>
                <w:b/>
                <w:bCs/>
                <w:sz w:val="20"/>
                <w:rtl/>
                <w:lang w:val="en-US" w:bidi="ar-AE"/>
              </w:rPr>
              <w:t>بيانات استهلاك خط الأساس (طن من مكافئ ثاني أكسيد الكربون)</w:t>
            </w:r>
          </w:p>
        </w:tc>
        <w:tc>
          <w:tcPr>
            <w:tcW w:w="608" w:type="pct"/>
            <w:shd w:val="clear" w:color="auto" w:fill="auto"/>
            <w:vAlign w:val="center"/>
          </w:tcPr>
          <w:p w14:paraId="5256AED5" w14:textId="77777777" w:rsidR="00D76150" w:rsidRPr="0057481F" w:rsidRDefault="00D76150" w:rsidP="008F455D">
            <w:pPr>
              <w:bidi/>
              <w:jc w:val="center"/>
              <w:rPr>
                <w:b/>
                <w:bCs/>
                <w:sz w:val="20"/>
                <w:lang w:bidi="ar-AE"/>
              </w:rPr>
            </w:pPr>
            <w:r w:rsidRPr="00536F60">
              <w:rPr>
                <w:b/>
                <w:bCs/>
                <w:sz w:val="20"/>
                <w:rtl/>
                <w:lang w:bidi="ar-AE"/>
              </w:rPr>
              <w:t>2020</w:t>
            </w:r>
          </w:p>
        </w:tc>
        <w:tc>
          <w:tcPr>
            <w:tcW w:w="700" w:type="pct"/>
            <w:shd w:val="clear" w:color="auto" w:fill="auto"/>
            <w:tcMar>
              <w:top w:w="17" w:type="dxa"/>
              <w:left w:w="108" w:type="dxa"/>
              <w:bottom w:w="17" w:type="dxa"/>
              <w:right w:w="108" w:type="dxa"/>
            </w:tcMar>
            <w:vAlign w:val="center"/>
          </w:tcPr>
          <w:p w14:paraId="627E0D33" w14:textId="77777777" w:rsidR="00D76150" w:rsidRPr="0057481F" w:rsidRDefault="00D76150" w:rsidP="008F455D">
            <w:pPr>
              <w:bidi/>
              <w:jc w:val="center"/>
              <w:rPr>
                <w:b/>
                <w:bCs/>
                <w:sz w:val="20"/>
                <w:lang w:bidi="ar-AE"/>
              </w:rPr>
            </w:pPr>
            <w:r w:rsidRPr="00536F60">
              <w:rPr>
                <w:b/>
                <w:bCs/>
                <w:sz w:val="20"/>
                <w:rtl/>
                <w:lang w:bidi="ar-AE"/>
              </w:rPr>
              <w:t>2021</w:t>
            </w:r>
          </w:p>
        </w:tc>
        <w:tc>
          <w:tcPr>
            <w:tcW w:w="609" w:type="pct"/>
            <w:shd w:val="clear" w:color="auto" w:fill="auto"/>
            <w:tcMar>
              <w:top w:w="17" w:type="dxa"/>
              <w:left w:w="108" w:type="dxa"/>
              <w:bottom w:w="17" w:type="dxa"/>
              <w:right w:w="108" w:type="dxa"/>
            </w:tcMar>
            <w:vAlign w:val="center"/>
          </w:tcPr>
          <w:p w14:paraId="18CD45FB" w14:textId="77777777" w:rsidR="00D76150" w:rsidRPr="0057481F" w:rsidRDefault="00D76150" w:rsidP="008F455D">
            <w:pPr>
              <w:bidi/>
              <w:jc w:val="center"/>
              <w:rPr>
                <w:b/>
                <w:bCs/>
                <w:sz w:val="20"/>
                <w:lang w:bidi="ar-AE"/>
              </w:rPr>
            </w:pPr>
            <w:r w:rsidRPr="00536F60">
              <w:rPr>
                <w:b/>
                <w:bCs/>
                <w:sz w:val="20"/>
                <w:rtl/>
                <w:lang w:bidi="ar-AE"/>
              </w:rPr>
              <w:t>2022</w:t>
            </w:r>
          </w:p>
        </w:tc>
        <w:tc>
          <w:tcPr>
            <w:tcW w:w="796" w:type="pct"/>
            <w:shd w:val="clear" w:color="auto" w:fill="auto"/>
            <w:tcMar>
              <w:top w:w="17" w:type="dxa"/>
              <w:left w:w="108" w:type="dxa"/>
              <w:bottom w:w="17" w:type="dxa"/>
              <w:right w:w="108" w:type="dxa"/>
            </w:tcMar>
            <w:vAlign w:val="center"/>
          </w:tcPr>
          <w:p w14:paraId="1602699B" w14:textId="77777777" w:rsidR="00D76150" w:rsidRPr="0057481F" w:rsidRDefault="00D76150" w:rsidP="008F455D">
            <w:pPr>
              <w:bidi/>
              <w:jc w:val="center"/>
              <w:rPr>
                <w:b/>
                <w:bCs/>
                <w:sz w:val="20"/>
              </w:rPr>
            </w:pPr>
            <w:r>
              <w:rPr>
                <w:rFonts w:hint="cs"/>
                <w:b/>
                <w:bCs/>
                <w:sz w:val="20"/>
                <w:rtl/>
              </w:rPr>
              <w:t>متوسط</w:t>
            </w:r>
          </w:p>
          <w:p w14:paraId="759A145B" w14:textId="77777777" w:rsidR="00D76150" w:rsidRPr="0057481F" w:rsidRDefault="00D76150" w:rsidP="008F455D">
            <w:pPr>
              <w:bidi/>
              <w:jc w:val="center"/>
              <w:rPr>
                <w:b/>
                <w:bCs/>
                <w:sz w:val="20"/>
              </w:rPr>
            </w:pPr>
            <w:r w:rsidRPr="00D9014A">
              <w:rPr>
                <w:b/>
                <w:bCs/>
                <w:sz w:val="20"/>
                <w:rtl/>
              </w:rPr>
              <w:t>2020-2022</w:t>
            </w:r>
          </w:p>
        </w:tc>
      </w:tr>
      <w:tr w:rsidR="00D76150" w:rsidRPr="0057481F" w14:paraId="118F3130" w14:textId="77777777" w:rsidTr="008F455D">
        <w:trPr>
          <w:trHeight w:val="22"/>
        </w:trPr>
        <w:tc>
          <w:tcPr>
            <w:tcW w:w="2288" w:type="pct"/>
            <w:shd w:val="clear" w:color="auto" w:fill="auto"/>
            <w:tcMar>
              <w:top w:w="17" w:type="dxa"/>
              <w:left w:w="108" w:type="dxa"/>
              <w:bottom w:w="17" w:type="dxa"/>
              <w:right w:w="108" w:type="dxa"/>
            </w:tcMar>
          </w:tcPr>
          <w:p w14:paraId="68696178" w14:textId="77777777" w:rsidR="00D76150" w:rsidRPr="0057481F" w:rsidRDefault="00D76150" w:rsidP="008F455D">
            <w:pPr>
              <w:bidi/>
              <w:rPr>
                <w:sz w:val="20"/>
              </w:rPr>
            </w:pPr>
            <w:r w:rsidRPr="005D77E7">
              <w:rPr>
                <w:sz w:val="20"/>
                <w:rtl/>
              </w:rPr>
              <w:t>الاستهلاك السنوي للهيدروفلوروكربون</w:t>
            </w:r>
          </w:p>
        </w:tc>
        <w:tc>
          <w:tcPr>
            <w:tcW w:w="608" w:type="pct"/>
            <w:shd w:val="clear" w:color="auto" w:fill="auto"/>
          </w:tcPr>
          <w:p w14:paraId="2DCD15A8" w14:textId="77777777" w:rsidR="00D76150" w:rsidRPr="0057481F" w:rsidRDefault="006B3427" w:rsidP="008F455D">
            <w:pPr>
              <w:bidi/>
              <w:ind w:right="147"/>
              <w:jc w:val="left"/>
              <w:rPr>
                <w:color w:val="000000" w:themeColor="text1"/>
                <w:sz w:val="20"/>
                <w:lang w:bidi="ar-AE"/>
              </w:rPr>
            </w:pPr>
            <w:r>
              <w:rPr>
                <w:color w:val="000000" w:themeColor="text1"/>
                <w:sz w:val="20"/>
                <w:lang w:bidi="ar-AE"/>
              </w:rPr>
              <w:t>422,249</w:t>
            </w:r>
          </w:p>
        </w:tc>
        <w:tc>
          <w:tcPr>
            <w:tcW w:w="700" w:type="pct"/>
            <w:shd w:val="clear" w:color="auto" w:fill="auto"/>
            <w:tcMar>
              <w:top w:w="17" w:type="dxa"/>
              <w:left w:w="108" w:type="dxa"/>
              <w:bottom w:w="17" w:type="dxa"/>
              <w:right w:w="108" w:type="dxa"/>
            </w:tcMar>
          </w:tcPr>
          <w:p w14:paraId="2FC49870" w14:textId="77777777" w:rsidR="00D76150" w:rsidRPr="0057481F" w:rsidRDefault="006B3427" w:rsidP="008F455D">
            <w:pPr>
              <w:bidi/>
              <w:ind w:right="38"/>
              <w:jc w:val="left"/>
              <w:rPr>
                <w:color w:val="000000" w:themeColor="text1"/>
                <w:sz w:val="20"/>
                <w:lang w:bidi="ar-AE"/>
              </w:rPr>
            </w:pPr>
            <w:r>
              <w:rPr>
                <w:color w:val="000000" w:themeColor="text1"/>
                <w:sz w:val="20"/>
                <w:lang w:bidi="ar-AE"/>
              </w:rPr>
              <w:t>455,828</w:t>
            </w:r>
          </w:p>
        </w:tc>
        <w:tc>
          <w:tcPr>
            <w:tcW w:w="609" w:type="pct"/>
            <w:shd w:val="clear" w:color="auto" w:fill="auto"/>
            <w:tcMar>
              <w:top w:w="17" w:type="dxa"/>
              <w:left w:w="108" w:type="dxa"/>
              <w:bottom w:w="17" w:type="dxa"/>
              <w:right w:w="108" w:type="dxa"/>
            </w:tcMar>
          </w:tcPr>
          <w:p w14:paraId="2418C254" w14:textId="77777777" w:rsidR="00D76150" w:rsidRPr="0057481F" w:rsidRDefault="006B3427" w:rsidP="008F455D">
            <w:pPr>
              <w:bidi/>
              <w:ind w:right="34"/>
              <w:jc w:val="left"/>
              <w:rPr>
                <w:color w:val="000000" w:themeColor="text1"/>
                <w:sz w:val="20"/>
                <w:lang w:bidi="ar-AE"/>
              </w:rPr>
            </w:pPr>
            <w:r>
              <w:rPr>
                <w:color w:val="000000" w:themeColor="text1"/>
                <w:sz w:val="20"/>
                <w:lang w:bidi="ar-AE"/>
              </w:rPr>
              <w:t>626,093</w:t>
            </w:r>
          </w:p>
        </w:tc>
        <w:tc>
          <w:tcPr>
            <w:tcW w:w="796" w:type="pct"/>
            <w:shd w:val="clear" w:color="auto" w:fill="auto"/>
            <w:tcMar>
              <w:top w:w="17" w:type="dxa"/>
              <w:left w:w="108" w:type="dxa"/>
              <w:bottom w:w="17" w:type="dxa"/>
              <w:right w:w="108" w:type="dxa"/>
            </w:tcMar>
          </w:tcPr>
          <w:p w14:paraId="64E3C87C" w14:textId="77777777" w:rsidR="00D76150" w:rsidRPr="0057481F" w:rsidRDefault="006B3427" w:rsidP="008F455D">
            <w:pPr>
              <w:bidi/>
              <w:ind w:right="33"/>
              <w:jc w:val="left"/>
              <w:rPr>
                <w:color w:val="000000" w:themeColor="text1"/>
                <w:sz w:val="20"/>
                <w:lang w:bidi="ar-AE"/>
              </w:rPr>
            </w:pPr>
            <w:r w:rsidRPr="00C40175">
              <w:rPr>
                <w:sz w:val="20"/>
              </w:rPr>
              <w:t>501,390</w:t>
            </w:r>
          </w:p>
        </w:tc>
      </w:tr>
      <w:tr w:rsidR="00D76150" w:rsidRPr="0057481F" w14:paraId="7E94FD34" w14:textId="77777777" w:rsidTr="008F455D">
        <w:trPr>
          <w:trHeight w:val="161"/>
        </w:trPr>
        <w:tc>
          <w:tcPr>
            <w:tcW w:w="4204" w:type="pct"/>
            <w:gridSpan w:val="4"/>
            <w:shd w:val="clear" w:color="auto" w:fill="auto"/>
            <w:tcMar>
              <w:top w:w="17" w:type="dxa"/>
              <w:left w:w="108" w:type="dxa"/>
              <w:bottom w:w="17" w:type="dxa"/>
              <w:right w:w="108" w:type="dxa"/>
            </w:tcMar>
          </w:tcPr>
          <w:p w14:paraId="3D5EC6BE" w14:textId="77777777" w:rsidR="00D76150" w:rsidRPr="0057481F" w:rsidRDefault="00D76150" w:rsidP="008F455D">
            <w:pPr>
              <w:bidi/>
              <w:ind w:right="116"/>
              <w:jc w:val="left"/>
              <w:rPr>
                <w:sz w:val="20"/>
              </w:rPr>
            </w:pPr>
            <w:r w:rsidRPr="005D77E7">
              <w:rPr>
                <w:sz w:val="20"/>
                <w:rtl/>
              </w:rPr>
              <w:t>خط أساس الهيدروكلوروفلوروكربون (65%)</w:t>
            </w:r>
          </w:p>
        </w:tc>
        <w:tc>
          <w:tcPr>
            <w:tcW w:w="796" w:type="pct"/>
            <w:shd w:val="clear" w:color="auto" w:fill="auto"/>
            <w:tcMar>
              <w:left w:w="115" w:type="dxa"/>
              <w:right w:w="115" w:type="dxa"/>
            </w:tcMar>
          </w:tcPr>
          <w:p w14:paraId="77FB4BB9" w14:textId="77777777" w:rsidR="00D76150" w:rsidRPr="0057481F" w:rsidRDefault="006B3427" w:rsidP="008F455D">
            <w:pPr>
              <w:bidi/>
              <w:ind w:right="116"/>
              <w:jc w:val="left"/>
              <w:rPr>
                <w:color w:val="000000" w:themeColor="text1"/>
                <w:sz w:val="20"/>
                <w:lang w:bidi="ar-AE"/>
              </w:rPr>
            </w:pPr>
            <w:r w:rsidRPr="00C40175">
              <w:rPr>
                <w:sz w:val="20"/>
              </w:rPr>
              <w:t>20,001</w:t>
            </w:r>
          </w:p>
        </w:tc>
      </w:tr>
      <w:tr w:rsidR="00D76150" w:rsidRPr="0057481F" w14:paraId="1D107464" w14:textId="77777777" w:rsidTr="008F455D">
        <w:trPr>
          <w:trHeight w:val="22"/>
        </w:trPr>
        <w:tc>
          <w:tcPr>
            <w:tcW w:w="4204" w:type="pct"/>
            <w:gridSpan w:val="4"/>
            <w:shd w:val="clear" w:color="auto" w:fill="auto"/>
            <w:tcMar>
              <w:top w:w="17" w:type="dxa"/>
              <w:left w:w="108" w:type="dxa"/>
              <w:bottom w:w="17" w:type="dxa"/>
              <w:right w:w="108" w:type="dxa"/>
            </w:tcMar>
          </w:tcPr>
          <w:p w14:paraId="34C29D9E" w14:textId="77777777" w:rsidR="00D76150" w:rsidRPr="005D77E7" w:rsidRDefault="00D76150" w:rsidP="008F455D">
            <w:pPr>
              <w:bidi/>
              <w:ind w:right="116"/>
              <w:jc w:val="left"/>
              <w:rPr>
                <w:sz w:val="20"/>
              </w:rPr>
            </w:pPr>
            <w:r w:rsidRPr="005D77E7">
              <w:rPr>
                <w:rFonts w:hint="cs"/>
                <w:sz w:val="20"/>
                <w:rtl/>
              </w:rPr>
              <w:t>خط أساس الهيدروفلوروكربون</w:t>
            </w:r>
          </w:p>
        </w:tc>
        <w:tc>
          <w:tcPr>
            <w:tcW w:w="796" w:type="pct"/>
            <w:shd w:val="clear" w:color="auto" w:fill="auto"/>
            <w:tcMar>
              <w:left w:w="115" w:type="dxa"/>
              <w:right w:w="115" w:type="dxa"/>
            </w:tcMar>
          </w:tcPr>
          <w:p w14:paraId="29257544" w14:textId="77777777" w:rsidR="00D76150" w:rsidRPr="0057481F" w:rsidRDefault="006B3427" w:rsidP="008F455D">
            <w:pPr>
              <w:bidi/>
              <w:ind w:right="116"/>
              <w:jc w:val="left"/>
              <w:rPr>
                <w:color w:val="000000" w:themeColor="text1"/>
                <w:sz w:val="20"/>
                <w:lang w:bidi="ar-AE"/>
              </w:rPr>
            </w:pPr>
            <w:r w:rsidRPr="00C40175">
              <w:rPr>
                <w:sz w:val="20"/>
              </w:rPr>
              <w:t>521,391</w:t>
            </w:r>
          </w:p>
        </w:tc>
      </w:tr>
    </w:tbl>
    <w:p w14:paraId="1B4DED22" w14:textId="77777777" w:rsidR="00D76150" w:rsidRPr="0057481F" w:rsidRDefault="00D76150" w:rsidP="00D76150">
      <w:pPr>
        <w:bidi/>
        <w:jc w:val="center"/>
        <w:rPr>
          <w:sz w:val="10"/>
          <w:szCs w:val="10"/>
        </w:rPr>
      </w:pPr>
    </w:p>
    <w:tbl>
      <w:tblPr>
        <w:bidiVisual/>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46"/>
        <w:gridCol w:w="2885"/>
      </w:tblGrid>
      <w:tr w:rsidR="00D76150" w:rsidRPr="0057481F" w14:paraId="60F8BEA9" w14:textId="77777777" w:rsidTr="008F455D">
        <w:trPr>
          <w:trHeight w:val="22"/>
        </w:trPr>
        <w:tc>
          <w:tcPr>
            <w:tcW w:w="5000" w:type="pct"/>
            <w:gridSpan w:val="2"/>
            <w:shd w:val="clear" w:color="auto" w:fill="auto"/>
            <w:tcMar>
              <w:top w:w="17" w:type="dxa"/>
              <w:left w:w="108" w:type="dxa"/>
              <w:bottom w:w="17" w:type="dxa"/>
              <w:right w:w="108" w:type="dxa"/>
            </w:tcMar>
          </w:tcPr>
          <w:p w14:paraId="178EEBCC" w14:textId="77777777" w:rsidR="00D76150" w:rsidRPr="005D77E7" w:rsidRDefault="00D76150" w:rsidP="008F455D">
            <w:pPr>
              <w:bidi/>
              <w:ind w:right="116"/>
              <w:jc w:val="left"/>
              <w:rPr>
                <w:b/>
                <w:bCs/>
                <w:sz w:val="20"/>
                <w:highlight w:val="cyan"/>
                <w:rtl/>
                <w:lang w:bidi="ar-AE"/>
              </w:rPr>
            </w:pPr>
            <w:r w:rsidRPr="005D77E7">
              <w:rPr>
                <w:rFonts w:hint="cs"/>
                <w:b/>
                <w:bCs/>
                <w:sz w:val="20"/>
                <w:rtl/>
                <w:lang w:bidi="ar-AE"/>
              </w:rPr>
              <w:t>أستهلاك الهيدروفلوروكربون المؤهل للتمويل</w:t>
            </w:r>
          </w:p>
        </w:tc>
      </w:tr>
      <w:tr w:rsidR="00D76150" w:rsidRPr="0057481F" w14:paraId="26FCA918" w14:textId="77777777" w:rsidTr="008F455D">
        <w:trPr>
          <w:trHeight w:val="22"/>
        </w:trPr>
        <w:tc>
          <w:tcPr>
            <w:tcW w:w="3502" w:type="pct"/>
            <w:shd w:val="clear" w:color="auto" w:fill="auto"/>
            <w:tcMar>
              <w:top w:w="17" w:type="dxa"/>
              <w:left w:w="108" w:type="dxa"/>
              <w:bottom w:w="17" w:type="dxa"/>
              <w:right w:w="108" w:type="dxa"/>
            </w:tcMar>
          </w:tcPr>
          <w:p w14:paraId="41B73329" w14:textId="77777777" w:rsidR="00D76150" w:rsidRPr="0057481F" w:rsidRDefault="00D76150" w:rsidP="008F455D">
            <w:pPr>
              <w:bidi/>
              <w:ind w:right="55"/>
              <w:jc w:val="left"/>
              <w:rPr>
                <w:sz w:val="20"/>
              </w:rPr>
            </w:pPr>
            <w:r w:rsidRPr="005D77E7">
              <w:rPr>
                <w:sz w:val="20"/>
                <w:rtl/>
              </w:rPr>
              <w:t>نقطة البدء للتخفيضات المجمعة المستدامة</w:t>
            </w:r>
          </w:p>
        </w:tc>
        <w:tc>
          <w:tcPr>
            <w:tcW w:w="1498" w:type="pct"/>
            <w:shd w:val="clear" w:color="auto" w:fill="auto"/>
            <w:vAlign w:val="center"/>
          </w:tcPr>
          <w:p w14:paraId="2C327699" w14:textId="77777777" w:rsidR="00D76150" w:rsidRPr="0057481F" w:rsidRDefault="00D76150" w:rsidP="008F455D">
            <w:pPr>
              <w:bidi/>
              <w:ind w:right="116"/>
              <w:jc w:val="left"/>
              <w:rPr>
                <w:b/>
                <w:bCs/>
                <w:sz w:val="20"/>
              </w:rPr>
            </w:pPr>
            <w:r>
              <w:rPr>
                <w:rFonts w:hint="cs"/>
                <w:sz w:val="20"/>
                <w:rtl/>
              </w:rPr>
              <w:t>لا ينطبق</w:t>
            </w:r>
          </w:p>
        </w:tc>
      </w:tr>
      <w:tr w:rsidR="00D76150" w:rsidRPr="0057481F" w14:paraId="03F830A6" w14:textId="77777777" w:rsidTr="008F455D">
        <w:trPr>
          <w:trHeight w:val="22"/>
        </w:trPr>
        <w:tc>
          <w:tcPr>
            <w:tcW w:w="3502" w:type="pct"/>
            <w:shd w:val="clear" w:color="auto" w:fill="auto"/>
            <w:tcMar>
              <w:top w:w="17" w:type="dxa"/>
              <w:left w:w="108" w:type="dxa"/>
              <w:bottom w:w="17" w:type="dxa"/>
              <w:right w:w="108" w:type="dxa"/>
            </w:tcMar>
          </w:tcPr>
          <w:p w14:paraId="45EFCB92" w14:textId="77777777" w:rsidR="00D76150" w:rsidRPr="005D77E7" w:rsidRDefault="00D76150" w:rsidP="008F455D">
            <w:pPr>
              <w:bidi/>
              <w:ind w:right="55"/>
              <w:jc w:val="left"/>
              <w:rPr>
                <w:sz w:val="20"/>
                <w:rtl/>
                <w:lang w:bidi="ar-AE"/>
              </w:rPr>
            </w:pPr>
            <w:r w:rsidRPr="005D77E7">
              <w:rPr>
                <w:rFonts w:hint="cs"/>
                <w:sz w:val="20"/>
                <w:rtl/>
                <w:lang w:bidi="ar-AE"/>
              </w:rPr>
              <w:t>مشاريع الاستثمار بالتخفيض التدريجي للهيدروفلوروكربون التي تمت الموافقة عليها مسبقا</w:t>
            </w:r>
          </w:p>
        </w:tc>
        <w:tc>
          <w:tcPr>
            <w:tcW w:w="1498" w:type="pct"/>
            <w:shd w:val="clear" w:color="auto" w:fill="auto"/>
          </w:tcPr>
          <w:p w14:paraId="1B616F51" w14:textId="77777777" w:rsidR="00D76150" w:rsidRPr="0057481F" w:rsidRDefault="00D76150" w:rsidP="008F455D">
            <w:pPr>
              <w:bidi/>
              <w:ind w:right="116"/>
              <w:jc w:val="left"/>
              <w:rPr>
                <w:b/>
                <w:bCs/>
                <w:sz w:val="20"/>
              </w:rPr>
            </w:pPr>
            <w:r>
              <w:rPr>
                <w:rFonts w:hint="cs"/>
                <w:sz w:val="20"/>
                <w:rtl/>
              </w:rPr>
              <w:t>لا</w:t>
            </w:r>
          </w:p>
        </w:tc>
      </w:tr>
      <w:tr w:rsidR="00D76150" w:rsidRPr="0057481F" w14:paraId="50FBB75C" w14:textId="77777777" w:rsidTr="008F455D">
        <w:trPr>
          <w:trHeight w:val="221"/>
        </w:trPr>
        <w:tc>
          <w:tcPr>
            <w:tcW w:w="3502" w:type="pct"/>
            <w:shd w:val="clear" w:color="auto" w:fill="auto"/>
            <w:tcMar>
              <w:top w:w="17" w:type="dxa"/>
              <w:left w:w="108" w:type="dxa"/>
              <w:bottom w:w="17" w:type="dxa"/>
              <w:right w:w="108" w:type="dxa"/>
            </w:tcMar>
          </w:tcPr>
          <w:p w14:paraId="636F08F3" w14:textId="77777777" w:rsidR="00D76150" w:rsidRPr="0057481F" w:rsidRDefault="00D76150" w:rsidP="008F455D">
            <w:pPr>
              <w:bidi/>
              <w:ind w:right="172"/>
              <w:jc w:val="left"/>
              <w:rPr>
                <w:sz w:val="20"/>
              </w:rPr>
            </w:pPr>
            <w:r>
              <w:rPr>
                <w:rFonts w:hint="cs"/>
                <w:sz w:val="20"/>
                <w:rtl/>
              </w:rPr>
              <w:t>إجمالي التخفيضات من المشاريع التي تمت الموافقة عليها مسبقا (طن من مكافئ ثاني أكسيد الكربون)</w:t>
            </w:r>
          </w:p>
        </w:tc>
        <w:tc>
          <w:tcPr>
            <w:tcW w:w="1498" w:type="pct"/>
            <w:shd w:val="clear" w:color="auto" w:fill="auto"/>
          </w:tcPr>
          <w:p w14:paraId="35B73868" w14:textId="77777777" w:rsidR="00D76150" w:rsidRPr="0057481F" w:rsidRDefault="006B3427" w:rsidP="008F455D">
            <w:pPr>
              <w:bidi/>
              <w:ind w:right="116"/>
              <w:jc w:val="left"/>
              <w:rPr>
                <w:color w:val="000000" w:themeColor="text1"/>
                <w:sz w:val="20"/>
                <w:lang w:bidi="ar-SA"/>
              </w:rPr>
            </w:pPr>
            <w:r>
              <w:rPr>
                <w:rFonts w:hint="cs"/>
                <w:color w:val="000000" w:themeColor="text1"/>
                <w:sz w:val="20"/>
                <w:rtl/>
                <w:lang w:bidi="ar-SA"/>
              </w:rPr>
              <w:t>لا ينطبق</w:t>
            </w:r>
          </w:p>
        </w:tc>
      </w:tr>
    </w:tbl>
    <w:p w14:paraId="63B62C7F" w14:textId="77777777" w:rsidR="00D76150" w:rsidRPr="0057481F" w:rsidRDefault="00D76150" w:rsidP="00D76150">
      <w:pPr>
        <w:bidi/>
        <w:jc w:val="center"/>
        <w:rPr>
          <w:sz w:val="10"/>
          <w:szCs w:val="10"/>
        </w:rPr>
      </w:pPr>
    </w:p>
    <w:tbl>
      <w:tblPr>
        <w:tblStyle w:val="TableGrid"/>
        <w:bidiVisual/>
        <w:tblW w:w="9592" w:type="dxa"/>
        <w:tblLayout w:type="fixed"/>
        <w:tblCellMar>
          <w:left w:w="43" w:type="dxa"/>
          <w:right w:w="43" w:type="dxa"/>
        </w:tblCellMar>
        <w:tblLook w:val="04A0" w:firstRow="1" w:lastRow="0" w:firstColumn="1" w:lastColumn="0" w:noHBand="0" w:noVBand="1"/>
      </w:tblPr>
      <w:tblGrid>
        <w:gridCol w:w="1525"/>
        <w:gridCol w:w="720"/>
        <w:gridCol w:w="1088"/>
        <w:gridCol w:w="900"/>
        <w:gridCol w:w="900"/>
        <w:gridCol w:w="900"/>
        <w:gridCol w:w="900"/>
        <w:gridCol w:w="900"/>
        <w:gridCol w:w="1759"/>
      </w:tblGrid>
      <w:tr w:rsidR="006B3427" w:rsidRPr="0057481F" w14:paraId="0459E227" w14:textId="77777777" w:rsidTr="006B3427">
        <w:trPr>
          <w:trHeight w:val="300"/>
        </w:trPr>
        <w:tc>
          <w:tcPr>
            <w:tcW w:w="3333" w:type="dxa"/>
            <w:gridSpan w:val="3"/>
            <w:shd w:val="clear" w:color="auto" w:fill="auto"/>
            <w:vAlign w:val="center"/>
          </w:tcPr>
          <w:p w14:paraId="5ED5E970" w14:textId="77777777" w:rsidR="006B3427" w:rsidRPr="00D33DC0" w:rsidRDefault="006B3427" w:rsidP="008F455D">
            <w:pPr>
              <w:bidi/>
              <w:jc w:val="left"/>
              <w:rPr>
                <w:b/>
                <w:bCs/>
                <w:sz w:val="20"/>
                <w:rtl/>
                <w:lang w:val="en-US" w:bidi="ar-AE"/>
              </w:rPr>
            </w:pPr>
            <w:r>
              <w:rPr>
                <w:rFonts w:hint="cs"/>
                <w:b/>
                <w:bCs/>
                <w:sz w:val="20"/>
                <w:rtl/>
              </w:rPr>
              <w:t>بيانات المشروع كما تمت الموافقة عليه</w:t>
            </w:r>
          </w:p>
        </w:tc>
        <w:tc>
          <w:tcPr>
            <w:tcW w:w="900" w:type="dxa"/>
            <w:shd w:val="clear" w:color="auto" w:fill="auto"/>
            <w:vAlign w:val="center"/>
          </w:tcPr>
          <w:p w14:paraId="4F695DB4" w14:textId="77777777" w:rsidR="006B3427" w:rsidRPr="0057481F" w:rsidRDefault="006B3427" w:rsidP="008F455D">
            <w:pPr>
              <w:bidi/>
              <w:jc w:val="center"/>
              <w:rPr>
                <w:b/>
                <w:bCs/>
                <w:sz w:val="18"/>
                <w:szCs w:val="18"/>
                <w:lang w:bidi="ar-AE"/>
              </w:rPr>
            </w:pPr>
            <w:r>
              <w:rPr>
                <w:b/>
                <w:bCs/>
                <w:sz w:val="18"/>
                <w:szCs w:val="18"/>
                <w:lang w:bidi="ar-AE"/>
              </w:rPr>
              <w:t>2025</w:t>
            </w:r>
            <w:r w:rsidRPr="00D33DC0">
              <w:rPr>
                <w:b/>
                <w:bCs/>
                <w:sz w:val="18"/>
                <w:szCs w:val="18"/>
                <w:rtl/>
                <w:lang w:bidi="ar-AE"/>
              </w:rPr>
              <w:t>*</w:t>
            </w:r>
          </w:p>
        </w:tc>
        <w:tc>
          <w:tcPr>
            <w:tcW w:w="900" w:type="dxa"/>
            <w:shd w:val="clear" w:color="auto" w:fill="auto"/>
            <w:vAlign w:val="center"/>
          </w:tcPr>
          <w:p w14:paraId="183CB170" w14:textId="77777777" w:rsidR="006B3427" w:rsidRPr="0057481F" w:rsidRDefault="006B3427" w:rsidP="008F455D">
            <w:pPr>
              <w:bidi/>
              <w:jc w:val="center"/>
              <w:rPr>
                <w:b/>
                <w:bCs/>
                <w:sz w:val="18"/>
                <w:szCs w:val="18"/>
                <w:lang w:bidi="ar-AE"/>
              </w:rPr>
            </w:pPr>
            <w:r>
              <w:rPr>
                <w:b/>
                <w:bCs/>
                <w:sz w:val="18"/>
                <w:szCs w:val="18"/>
                <w:lang w:bidi="ar-AE"/>
              </w:rPr>
              <w:t>2026</w:t>
            </w:r>
          </w:p>
        </w:tc>
        <w:tc>
          <w:tcPr>
            <w:tcW w:w="900" w:type="dxa"/>
            <w:shd w:val="clear" w:color="auto" w:fill="auto"/>
            <w:vAlign w:val="center"/>
          </w:tcPr>
          <w:p w14:paraId="6B6FD081" w14:textId="77777777" w:rsidR="006B3427" w:rsidRPr="0057481F" w:rsidRDefault="006B3427" w:rsidP="008F455D">
            <w:pPr>
              <w:bidi/>
              <w:jc w:val="center"/>
              <w:rPr>
                <w:b/>
                <w:bCs/>
                <w:sz w:val="18"/>
                <w:szCs w:val="18"/>
                <w:lang w:bidi="ar-AE"/>
              </w:rPr>
            </w:pPr>
            <w:r>
              <w:rPr>
                <w:b/>
                <w:bCs/>
                <w:sz w:val="18"/>
                <w:szCs w:val="18"/>
                <w:lang w:bidi="ar-AE"/>
              </w:rPr>
              <w:t>2027</w:t>
            </w:r>
          </w:p>
        </w:tc>
        <w:tc>
          <w:tcPr>
            <w:tcW w:w="900" w:type="dxa"/>
            <w:vAlign w:val="center"/>
          </w:tcPr>
          <w:p w14:paraId="3B9ED542" w14:textId="77777777" w:rsidR="006B3427" w:rsidRPr="0057481F" w:rsidRDefault="006B3427" w:rsidP="008F455D">
            <w:pPr>
              <w:bidi/>
              <w:jc w:val="center"/>
              <w:rPr>
                <w:b/>
                <w:bCs/>
                <w:sz w:val="18"/>
                <w:szCs w:val="18"/>
                <w:lang w:bidi="ar-AE"/>
              </w:rPr>
            </w:pPr>
            <w:r>
              <w:rPr>
                <w:b/>
                <w:bCs/>
                <w:sz w:val="18"/>
                <w:szCs w:val="18"/>
                <w:lang w:bidi="ar-AE"/>
              </w:rPr>
              <w:t>2028</w:t>
            </w:r>
          </w:p>
        </w:tc>
        <w:tc>
          <w:tcPr>
            <w:tcW w:w="900" w:type="dxa"/>
            <w:vAlign w:val="center"/>
          </w:tcPr>
          <w:p w14:paraId="57680A22" w14:textId="77777777" w:rsidR="006B3427" w:rsidRPr="0057481F" w:rsidRDefault="006B3427" w:rsidP="008F455D">
            <w:pPr>
              <w:bidi/>
              <w:jc w:val="center"/>
              <w:rPr>
                <w:b/>
                <w:bCs/>
                <w:sz w:val="18"/>
                <w:szCs w:val="18"/>
                <w:lang w:bidi="ar-AE"/>
              </w:rPr>
            </w:pPr>
            <w:r>
              <w:rPr>
                <w:b/>
                <w:bCs/>
                <w:sz w:val="18"/>
                <w:szCs w:val="18"/>
                <w:lang w:bidi="ar-AE"/>
              </w:rPr>
              <w:t>2029</w:t>
            </w:r>
          </w:p>
        </w:tc>
        <w:tc>
          <w:tcPr>
            <w:tcW w:w="1759" w:type="dxa"/>
            <w:shd w:val="clear" w:color="auto" w:fill="auto"/>
            <w:vAlign w:val="center"/>
          </w:tcPr>
          <w:p w14:paraId="4D59AD4B" w14:textId="77777777" w:rsidR="006B3427" w:rsidRPr="0057481F" w:rsidRDefault="006B3427" w:rsidP="008F455D">
            <w:pPr>
              <w:bidi/>
              <w:jc w:val="center"/>
              <w:rPr>
                <w:b/>
                <w:bCs/>
                <w:sz w:val="18"/>
                <w:szCs w:val="18"/>
              </w:rPr>
            </w:pPr>
            <w:r>
              <w:rPr>
                <w:rFonts w:hint="cs"/>
                <w:b/>
                <w:bCs/>
                <w:sz w:val="18"/>
                <w:szCs w:val="18"/>
                <w:rtl/>
              </w:rPr>
              <w:t>المجموع</w:t>
            </w:r>
          </w:p>
        </w:tc>
      </w:tr>
      <w:tr w:rsidR="00820676" w:rsidRPr="0057481F" w14:paraId="6E5525FE" w14:textId="77777777" w:rsidTr="00310B89">
        <w:trPr>
          <w:trHeight w:val="300"/>
        </w:trPr>
        <w:tc>
          <w:tcPr>
            <w:tcW w:w="1525" w:type="dxa"/>
            <w:vMerge w:val="restart"/>
            <w:shd w:val="clear" w:color="auto" w:fill="auto"/>
            <w:vAlign w:val="center"/>
          </w:tcPr>
          <w:p w14:paraId="0745A5B9" w14:textId="77777777" w:rsidR="00820676" w:rsidRPr="0057481F" w:rsidRDefault="00820676" w:rsidP="00820676">
            <w:pPr>
              <w:tabs>
                <w:tab w:val="left" w:pos="8280"/>
              </w:tabs>
              <w:bidi/>
              <w:spacing w:after="60"/>
              <w:jc w:val="left"/>
              <w:rPr>
                <w:sz w:val="18"/>
                <w:szCs w:val="18"/>
              </w:rPr>
            </w:pPr>
            <w:r>
              <w:rPr>
                <w:rFonts w:hint="cs"/>
                <w:sz w:val="18"/>
                <w:szCs w:val="18"/>
                <w:rtl/>
              </w:rPr>
              <w:t>الاستهلاك (طن من مكافئ ثاني أكسيد الكربون)</w:t>
            </w:r>
          </w:p>
        </w:tc>
        <w:tc>
          <w:tcPr>
            <w:tcW w:w="1808" w:type="dxa"/>
            <w:gridSpan w:val="2"/>
            <w:shd w:val="clear" w:color="auto" w:fill="auto"/>
            <w:vAlign w:val="center"/>
          </w:tcPr>
          <w:p w14:paraId="15F35C7D" w14:textId="77777777" w:rsidR="00820676" w:rsidRPr="0057481F" w:rsidRDefault="00820676" w:rsidP="00820676">
            <w:pPr>
              <w:tabs>
                <w:tab w:val="left" w:pos="8280"/>
              </w:tabs>
              <w:bidi/>
              <w:spacing w:after="60"/>
              <w:ind w:right="-108"/>
              <w:jc w:val="left"/>
              <w:rPr>
                <w:sz w:val="18"/>
                <w:szCs w:val="18"/>
              </w:rPr>
            </w:pPr>
            <w:r w:rsidRPr="00D51E5A">
              <w:rPr>
                <w:sz w:val="18"/>
                <w:szCs w:val="18"/>
                <w:rtl/>
              </w:rPr>
              <w:t>حدود بروتوكول مونتريال</w:t>
            </w:r>
          </w:p>
        </w:tc>
        <w:tc>
          <w:tcPr>
            <w:tcW w:w="900" w:type="dxa"/>
          </w:tcPr>
          <w:p w14:paraId="342FD651"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tcPr>
          <w:p w14:paraId="2A3DB007"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tcPr>
          <w:p w14:paraId="1B96C4C7"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tcPr>
          <w:p w14:paraId="0207BDAB"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tcPr>
          <w:p w14:paraId="7E040583"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469,252</w:t>
            </w:r>
          </w:p>
        </w:tc>
        <w:tc>
          <w:tcPr>
            <w:tcW w:w="1759" w:type="dxa"/>
            <w:vAlign w:val="center"/>
          </w:tcPr>
          <w:p w14:paraId="7B545BDD" w14:textId="77777777" w:rsidR="00820676" w:rsidRPr="0057481F" w:rsidRDefault="00820676" w:rsidP="00820676">
            <w:pPr>
              <w:bidi/>
              <w:jc w:val="left"/>
              <w:rPr>
                <w:color w:val="000000" w:themeColor="text1"/>
                <w:sz w:val="18"/>
                <w:szCs w:val="18"/>
              </w:rPr>
            </w:pPr>
            <w:r>
              <w:rPr>
                <w:rFonts w:hint="cs"/>
                <w:color w:val="000000" w:themeColor="text1"/>
                <w:sz w:val="18"/>
                <w:szCs w:val="18"/>
                <w:rtl/>
              </w:rPr>
              <w:t>لا ينطبق</w:t>
            </w:r>
          </w:p>
        </w:tc>
      </w:tr>
      <w:tr w:rsidR="00820676" w:rsidRPr="0057481F" w14:paraId="57ADDFC8" w14:textId="77777777" w:rsidTr="004738C5">
        <w:trPr>
          <w:trHeight w:val="300"/>
        </w:trPr>
        <w:tc>
          <w:tcPr>
            <w:tcW w:w="1525" w:type="dxa"/>
            <w:vMerge/>
          </w:tcPr>
          <w:p w14:paraId="539F7317" w14:textId="77777777" w:rsidR="00820676" w:rsidRPr="0057481F" w:rsidRDefault="00820676" w:rsidP="00820676">
            <w:pPr>
              <w:tabs>
                <w:tab w:val="left" w:pos="8280"/>
              </w:tabs>
              <w:bidi/>
              <w:spacing w:after="60"/>
              <w:jc w:val="left"/>
              <w:rPr>
                <w:sz w:val="18"/>
                <w:szCs w:val="18"/>
              </w:rPr>
            </w:pPr>
          </w:p>
        </w:tc>
        <w:tc>
          <w:tcPr>
            <w:tcW w:w="1808" w:type="dxa"/>
            <w:gridSpan w:val="2"/>
            <w:shd w:val="clear" w:color="auto" w:fill="auto"/>
            <w:vAlign w:val="center"/>
          </w:tcPr>
          <w:p w14:paraId="270F0FE6" w14:textId="77777777" w:rsidR="00820676" w:rsidRPr="0057481F" w:rsidRDefault="00820676" w:rsidP="00820676">
            <w:pPr>
              <w:tabs>
                <w:tab w:val="left" w:pos="8280"/>
              </w:tabs>
              <w:bidi/>
              <w:spacing w:after="60"/>
              <w:jc w:val="left"/>
              <w:rPr>
                <w:sz w:val="18"/>
                <w:szCs w:val="18"/>
              </w:rPr>
            </w:pPr>
            <w:r w:rsidRPr="00D51E5A">
              <w:rPr>
                <w:sz w:val="18"/>
                <w:szCs w:val="18"/>
                <w:rtl/>
              </w:rPr>
              <w:t>الحد الأقصى المسموح به</w:t>
            </w:r>
          </w:p>
        </w:tc>
        <w:tc>
          <w:tcPr>
            <w:tcW w:w="900" w:type="dxa"/>
            <w:shd w:val="clear" w:color="auto" w:fill="auto"/>
          </w:tcPr>
          <w:p w14:paraId="07E1BC88"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shd w:val="clear" w:color="auto" w:fill="auto"/>
          </w:tcPr>
          <w:p w14:paraId="7A0A55F0"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shd w:val="clear" w:color="auto" w:fill="auto"/>
          </w:tcPr>
          <w:p w14:paraId="798FE2A7"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shd w:val="clear" w:color="auto" w:fill="auto"/>
          </w:tcPr>
          <w:p w14:paraId="1FF71449"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521,391</w:t>
            </w:r>
          </w:p>
        </w:tc>
        <w:tc>
          <w:tcPr>
            <w:tcW w:w="900" w:type="dxa"/>
            <w:shd w:val="clear" w:color="auto" w:fill="auto"/>
          </w:tcPr>
          <w:p w14:paraId="64D1F27C"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469,252</w:t>
            </w:r>
          </w:p>
        </w:tc>
        <w:tc>
          <w:tcPr>
            <w:tcW w:w="1759" w:type="dxa"/>
            <w:vAlign w:val="center"/>
          </w:tcPr>
          <w:p w14:paraId="65506133" w14:textId="77777777" w:rsidR="00820676" w:rsidRPr="0057481F" w:rsidRDefault="00820676" w:rsidP="00820676">
            <w:pPr>
              <w:bidi/>
              <w:jc w:val="left"/>
              <w:rPr>
                <w:color w:val="000000" w:themeColor="text1"/>
                <w:sz w:val="18"/>
                <w:szCs w:val="18"/>
              </w:rPr>
            </w:pPr>
            <w:r>
              <w:rPr>
                <w:rFonts w:hint="cs"/>
                <w:color w:val="000000" w:themeColor="text1"/>
                <w:sz w:val="18"/>
                <w:szCs w:val="18"/>
                <w:rtl/>
              </w:rPr>
              <w:t>لا ينطبق</w:t>
            </w:r>
          </w:p>
        </w:tc>
      </w:tr>
      <w:tr w:rsidR="00820676" w:rsidRPr="0057481F" w14:paraId="4ACF5683" w14:textId="77777777" w:rsidTr="00A50535">
        <w:trPr>
          <w:trHeight w:val="300"/>
        </w:trPr>
        <w:tc>
          <w:tcPr>
            <w:tcW w:w="1525" w:type="dxa"/>
            <w:vMerge/>
          </w:tcPr>
          <w:p w14:paraId="446ED7F8" w14:textId="77777777" w:rsidR="00820676" w:rsidRPr="0057481F" w:rsidRDefault="00820676" w:rsidP="00820676">
            <w:pPr>
              <w:tabs>
                <w:tab w:val="left" w:pos="8280"/>
              </w:tabs>
              <w:bidi/>
              <w:spacing w:after="60"/>
              <w:jc w:val="left"/>
              <w:rPr>
                <w:sz w:val="18"/>
                <w:szCs w:val="18"/>
              </w:rPr>
            </w:pPr>
          </w:p>
        </w:tc>
        <w:tc>
          <w:tcPr>
            <w:tcW w:w="1808" w:type="dxa"/>
            <w:gridSpan w:val="2"/>
            <w:shd w:val="clear" w:color="auto" w:fill="auto"/>
            <w:vAlign w:val="center"/>
          </w:tcPr>
          <w:p w14:paraId="6B60168A" w14:textId="77777777" w:rsidR="00820676" w:rsidRPr="00D51E5A" w:rsidRDefault="00820676" w:rsidP="00820676">
            <w:pPr>
              <w:tabs>
                <w:tab w:val="left" w:pos="8280"/>
              </w:tabs>
              <w:bidi/>
              <w:spacing w:after="60"/>
              <w:ind w:right="-108"/>
              <w:jc w:val="left"/>
              <w:rPr>
                <w:sz w:val="18"/>
                <w:szCs w:val="18"/>
                <w:rtl/>
                <w:lang w:val="en-US" w:bidi="ar-LB"/>
              </w:rPr>
            </w:pPr>
            <w:r w:rsidRPr="00925F51">
              <w:rPr>
                <w:rFonts w:hint="cs"/>
                <w:sz w:val="18"/>
                <w:szCs w:val="18"/>
                <w:rtl/>
              </w:rPr>
              <w:t>التخفيض بالنسبة إلى خط الأساس</w:t>
            </w:r>
            <w:r>
              <w:rPr>
                <w:rFonts w:hint="cs"/>
                <w:sz w:val="20"/>
                <w:rtl/>
                <w:lang w:bidi="ar-LB"/>
              </w:rPr>
              <w:t xml:space="preserve"> </w:t>
            </w:r>
            <w:r>
              <w:rPr>
                <w:rFonts w:hint="cs"/>
                <w:sz w:val="18"/>
                <w:szCs w:val="18"/>
                <w:rtl/>
                <w:lang w:val="en-US" w:bidi="ar-LB"/>
              </w:rPr>
              <w:t>(%)</w:t>
            </w:r>
          </w:p>
        </w:tc>
        <w:tc>
          <w:tcPr>
            <w:tcW w:w="900" w:type="dxa"/>
          </w:tcPr>
          <w:p w14:paraId="604D96FB"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1BA5F5ED"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48D8374D"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29CE5346"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6B5D7726"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10</w:t>
            </w:r>
          </w:p>
        </w:tc>
        <w:tc>
          <w:tcPr>
            <w:tcW w:w="1759" w:type="dxa"/>
            <w:vAlign w:val="center"/>
          </w:tcPr>
          <w:p w14:paraId="7BB0DB05" w14:textId="77777777" w:rsidR="00820676" w:rsidRPr="0057481F" w:rsidRDefault="00820676" w:rsidP="00820676">
            <w:pPr>
              <w:bidi/>
              <w:jc w:val="left"/>
              <w:rPr>
                <w:color w:val="000000" w:themeColor="text1"/>
                <w:sz w:val="18"/>
                <w:szCs w:val="18"/>
              </w:rPr>
            </w:pPr>
            <w:r>
              <w:rPr>
                <w:rFonts w:hint="cs"/>
                <w:color w:val="000000" w:themeColor="text1"/>
                <w:sz w:val="18"/>
                <w:szCs w:val="18"/>
                <w:rtl/>
              </w:rPr>
              <w:t>لا ينطبق</w:t>
            </w:r>
          </w:p>
        </w:tc>
      </w:tr>
      <w:tr w:rsidR="004A2BC3" w:rsidRPr="0057481F" w14:paraId="1A986ACF" w14:textId="77777777" w:rsidTr="00717606">
        <w:trPr>
          <w:trHeight w:val="265"/>
        </w:trPr>
        <w:tc>
          <w:tcPr>
            <w:tcW w:w="1525" w:type="dxa"/>
            <w:vMerge w:val="restart"/>
            <w:shd w:val="clear" w:color="auto" w:fill="auto"/>
            <w:vAlign w:val="center"/>
          </w:tcPr>
          <w:p w14:paraId="0F36B7A2" w14:textId="77777777" w:rsidR="004A2BC3" w:rsidRPr="0057481F" w:rsidRDefault="004A2BC3" w:rsidP="004A2BC3">
            <w:pPr>
              <w:tabs>
                <w:tab w:val="left" w:pos="8280"/>
              </w:tabs>
              <w:bidi/>
              <w:spacing w:after="60"/>
              <w:ind w:right="-110"/>
              <w:jc w:val="left"/>
              <w:rPr>
                <w:sz w:val="18"/>
                <w:szCs w:val="18"/>
              </w:rPr>
            </w:pPr>
            <w:r>
              <w:rPr>
                <w:rFonts w:hint="cs"/>
                <w:sz w:val="18"/>
                <w:szCs w:val="18"/>
                <w:rtl/>
              </w:rPr>
              <w:t>المبالغ الموصى بها من حيث المبدأ (دولار أمريكي)</w:t>
            </w:r>
          </w:p>
        </w:tc>
        <w:tc>
          <w:tcPr>
            <w:tcW w:w="720" w:type="dxa"/>
            <w:vMerge w:val="restart"/>
            <w:shd w:val="clear" w:color="auto" w:fill="auto"/>
            <w:vAlign w:val="bottom"/>
          </w:tcPr>
          <w:p w14:paraId="412F85BD" w14:textId="77777777" w:rsidR="004A2BC3" w:rsidRPr="0057481F" w:rsidRDefault="004A2BC3" w:rsidP="004A2BC3">
            <w:pPr>
              <w:tabs>
                <w:tab w:val="left" w:pos="8280"/>
              </w:tabs>
              <w:bidi/>
              <w:spacing w:after="60"/>
              <w:ind w:right="-112"/>
              <w:jc w:val="left"/>
              <w:rPr>
                <w:sz w:val="18"/>
                <w:szCs w:val="18"/>
              </w:rPr>
            </w:pPr>
            <w:r>
              <w:rPr>
                <w:rFonts w:hint="cs"/>
                <w:color w:val="000000" w:themeColor="text1"/>
                <w:sz w:val="18"/>
                <w:szCs w:val="18"/>
                <w:rtl/>
              </w:rPr>
              <w:t>اليونيب</w:t>
            </w:r>
          </w:p>
          <w:p w14:paraId="572A6CDD" w14:textId="77777777" w:rsidR="004A2BC3" w:rsidRPr="0057481F" w:rsidRDefault="004A2BC3" w:rsidP="004A2BC3">
            <w:pPr>
              <w:tabs>
                <w:tab w:val="left" w:pos="8280"/>
              </w:tabs>
              <w:bidi/>
              <w:spacing w:after="60"/>
              <w:ind w:right="-104"/>
              <w:jc w:val="left"/>
              <w:rPr>
                <w:sz w:val="18"/>
                <w:szCs w:val="18"/>
              </w:rPr>
            </w:pPr>
          </w:p>
        </w:tc>
        <w:tc>
          <w:tcPr>
            <w:tcW w:w="1088" w:type="dxa"/>
            <w:shd w:val="clear" w:color="auto" w:fill="auto"/>
            <w:vAlign w:val="center"/>
          </w:tcPr>
          <w:p w14:paraId="119F45E3" w14:textId="77777777" w:rsidR="004A2BC3" w:rsidRPr="0057481F" w:rsidRDefault="004A2BC3" w:rsidP="004A2BC3">
            <w:pPr>
              <w:tabs>
                <w:tab w:val="left" w:pos="8280"/>
              </w:tabs>
              <w:bidi/>
              <w:spacing w:after="60"/>
              <w:jc w:val="left"/>
              <w:rPr>
                <w:sz w:val="18"/>
                <w:szCs w:val="18"/>
                <w:rtl/>
                <w:lang w:bidi="ar-AE"/>
              </w:rPr>
            </w:pPr>
            <w:r>
              <w:rPr>
                <w:rFonts w:hint="cs"/>
                <w:sz w:val="18"/>
                <w:szCs w:val="18"/>
                <w:rtl/>
                <w:lang w:bidi="ar-AE"/>
              </w:rPr>
              <w:t>تكاليف المشروع</w:t>
            </w:r>
          </w:p>
        </w:tc>
        <w:tc>
          <w:tcPr>
            <w:tcW w:w="900" w:type="dxa"/>
            <w:vAlign w:val="center"/>
          </w:tcPr>
          <w:p w14:paraId="2648C2A6"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95,500</w:t>
            </w:r>
          </w:p>
        </w:tc>
        <w:tc>
          <w:tcPr>
            <w:tcW w:w="900" w:type="dxa"/>
          </w:tcPr>
          <w:p w14:paraId="50602216"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900" w:type="dxa"/>
          </w:tcPr>
          <w:p w14:paraId="13088049"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94,500</w:t>
            </w:r>
          </w:p>
        </w:tc>
        <w:tc>
          <w:tcPr>
            <w:tcW w:w="900" w:type="dxa"/>
          </w:tcPr>
          <w:p w14:paraId="482E1F46"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900" w:type="dxa"/>
          </w:tcPr>
          <w:p w14:paraId="2C72A775"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1759" w:type="dxa"/>
          </w:tcPr>
          <w:p w14:paraId="458F03FA" w14:textId="77777777" w:rsidR="004A2BC3" w:rsidRPr="00C40175" w:rsidRDefault="004A2BC3" w:rsidP="004A2BC3">
            <w:pPr>
              <w:jc w:val="right"/>
              <w:rPr>
                <w:sz w:val="20"/>
              </w:rPr>
            </w:pPr>
            <w:r w:rsidRPr="00C40175">
              <w:rPr>
                <w:sz w:val="20"/>
              </w:rPr>
              <w:t>190,000</w:t>
            </w:r>
          </w:p>
        </w:tc>
      </w:tr>
      <w:tr w:rsidR="004A2BC3" w:rsidRPr="0057481F" w14:paraId="2F7954B9" w14:textId="77777777" w:rsidTr="00FB3DF7">
        <w:trPr>
          <w:trHeight w:val="268"/>
        </w:trPr>
        <w:tc>
          <w:tcPr>
            <w:tcW w:w="1525" w:type="dxa"/>
            <w:vMerge/>
          </w:tcPr>
          <w:p w14:paraId="64464AA2" w14:textId="77777777" w:rsidR="004A2BC3" w:rsidRPr="0057481F" w:rsidRDefault="004A2BC3" w:rsidP="004A2BC3">
            <w:pPr>
              <w:tabs>
                <w:tab w:val="left" w:pos="8280"/>
              </w:tabs>
              <w:bidi/>
              <w:spacing w:after="60"/>
              <w:jc w:val="left"/>
              <w:rPr>
                <w:sz w:val="18"/>
                <w:szCs w:val="18"/>
              </w:rPr>
            </w:pPr>
          </w:p>
        </w:tc>
        <w:tc>
          <w:tcPr>
            <w:tcW w:w="720" w:type="dxa"/>
            <w:vMerge/>
            <w:vAlign w:val="center"/>
          </w:tcPr>
          <w:p w14:paraId="77AA14F8" w14:textId="77777777" w:rsidR="004A2BC3" w:rsidRPr="0057481F" w:rsidRDefault="004A2BC3" w:rsidP="004A2BC3">
            <w:pPr>
              <w:tabs>
                <w:tab w:val="left" w:pos="8280"/>
              </w:tabs>
              <w:bidi/>
              <w:spacing w:after="60"/>
              <w:ind w:right="-104"/>
              <w:rPr>
                <w:sz w:val="18"/>
                <w:szCs w:val="18"/>
              </w:rPr>
            </w:pPr>
          </w:p>
        </w:tc>
        <w:tc>
          <w:tcPr>
            <w:tcW w:w="1088" w:type="dxa"/>
            <w:shd w:val="clear" w:color="auto" w:fill="auto"/>
            <w:vAlign w:val="center"/>
          </w:tcPr>
          <w:p w14:paraId="52F3726B" w14:textId="77777777" w:rsidR="004A2BC3" w:rsidRPr="0057481F" w:rsidRDefault="004A2BC3" w:rsidP="004A2BC3">
            <w:pPr>
              <w:tabs>
                <w:tab w:val="left" w:pos="8280"/>
              </w:tabs>
              <w:bidi/>
              <w:spacing w:after="60"/>
              <w:jc w:val="left"/>
              <w:rPr>
                <w:sz w:val="18"/>
                <w:szCs w:val="18"/>
                <w:rtl/>
                <w:lang w:bidi="ar-AE"/>
              </w:rPr>
            </w:pPr>
            <w:r>
              <w:rPr>
                <w:rFonts w:hint="cs"/>
                <w:sz w:val="18"/>
                <w:szCs w:val="18"/>
                <w:rtl/>
                <w:lang w:bidi="ar-AE"/>
              </w:rPr>
              <w:t>تكاليف الدعم</w:t>
            </w:r>
          </w:p>
        </w:tc>
        <w:tc>
          <w:tcPr>
            <w:tcW w:w="900" w:type="dxa"/>
            <w:vAlign w:val="center"/>
          </w:tcPr>
          <w:p w14:paraId="60794451"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12,415</w:t>
            </w:r>
          </w:p>
        </w:tc>
        <w:tc>
          <w:tcPr>
            <w:tcW w:w="900" w:type="dxa"/>
          </w:tcPr>
          <w:p w14:paraId="273EC246"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900" w:type="dxa"/>
          </w:tcPr>
          <w:p w14:paraId="2DAFD205"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12,285</w:t>
            </w:r>
          </w:p>
        </w:tc>
        <w:tc>
          <w:tcPr>
            <w:tcW w:w="900" w:type="dxa"/>
          </w:tcPr>
          <w:p w14:paraId="4D18D472"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900" w:type="dxa"/>
          </w:tcPr>
          <w:p w14:paraId="4C9AEFF5" w14:textId="77777777" w:rsidR="004A2BC3" w:rsidRPr="00820676" w:rsidRDefault="004A2BC3" w:rsidP="004A2BC3">
            <w:pPr>
              <w:bidi/>
              <w:ind w:right="147"/>
              <w:jc w:val="left"/>
              <w:rPr>
                <w:color w:val="000000" w:themeColor="text1"/>
                <w:sz w:val="20"/>
                <w:lang w:bidi="ar-AE"/>
              </w:rPr>
            </w:pPr>
            <w:r w:rsidRPr="00820676">
              <w:rPr>
                <w:color w:val="000000" w:themeColor="text1"/>
                <w:sz w:val="20"/>
                <w:lang w:bidi="ar-AE"/>
              </w:rPr>
              <w:t>0</w:t>
            </w:r>
          </w:p>
        </w:tc>
        <w:tc>
          <w:tcPr>
            <w:tcW w:w="1759" w:type="dxa"/>
          </w:tcPr>
          <w:p w14:paraId="6EF45BF9" w14:textId="77777777" w:rsidR="004A2BC3" w:rsidRPr="00C40175" w:rsidRDefault="004A2BC3" w:rsidP="004A2BC3">
            <w:pPr>
              <w:jc w:val="right"/>
              <w:rPr>
                <w:sz w:val="20"/>
              </w:rPr>
            </w:pPr>
            <w:r w:rsidRPr="00C40175">
              <w:rPr>
                <w:sz w:val="20"/>
              </w:rPr>
              <w:t>24,700</w:t>
            </w:r>
          </w:p>
        </w:tc>
      </w:tr>
      <w:tr w:rsidR="00820676" w:rsidRPr="0057481F" w14:paraId="5699ED7D" w14:textId="77777777" w:rsidTr="006B3427">
        <w:trPr>
          <w:trHeight w:val="300"/>
        </w:trPr>
        <w:tc>
          <w:tcPr>
            <w:tcW w:w="1525" w:type="dxa"/>
            <w:vMerge/>
            <w:vAlign w:val="center"/>
          </w:tcPr>
          <w:p w14:paraId="5CB3FB05" w14:textId="77777777" w:rsidR="00820676" w:rsidRPr="0057481F" w:rsidRDefault="00820676" w:rsidP="00820676">
            <w:pPr>
              <w:tabs>
                <w:tab w:val="left" w:pos="8280"/>
              </w:tabs>
              <w:bidi/>
              <w:spacing w:after="60"/>
              <w:jc w:val="left"/>
              <w:rPr>
                <w:sz w:val="18"/>
                <w:szCs w:val="18"/>
              </w:rPr>
            </w:pPr>
          </w:p>
        </w:tc>
        <w:tc>
          <w:tcPr>
            <w:tcW w:w="1808" w:type="dxa"/>
            <w:gridSpan w:val="2"/>
            <w:shd w:val="clear" w:color="auto" w:fill="auto"/>
            <w:vAlign w:val="center"/>
          </w:tcPr>
          <w:p w14:paraId="7FB1E965" w14:textId="77777777" w:rsidR="00820676" w:rsidRPr="0057481F" w:rsidRDefault="00820676" w:rsidP="00820676">
            <w:pPr>
              <w:tabs>
                <w:tab w:val="left" w:pos="8280"/>
              </w:tabs>
              <w:bidi/>
              <w:spacing w:after="60"/>
              <w:ind w:right="-219"/>
              <w:jc w:val="left"/>
              <w:rPr>
                <w:sz w:val="18"/>
                <w:szCs w:val="18"/>
                <w:rtl/>
                <w:lang w:bidi="ar-AE"/>
              </w:rPr>
            </w:pPr>
            <w:r>
              <w:rPr>
                <w:rFonts w:hint="cs"/>
                <w:sz w:val="18"/>
                <w:szCs w:val="18"/>
                <w:rtl/>
                <w:lang w:bidi="ar-AE"/>
              </w:rPr>
              <w:t>إجمالي تكاليف المشروع</w:t>
            </w:r>
          </w:p>
        </w:tc>
        <w:tc>
          <w:tcPr>
            <w:tcW w:w="900" w:type="dxa"/>
          </w:tcPr>
          <w:p w14:paraId="6753CE30"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95,500</w:t>
            </w:r>
          </w:p>
        </w:tc>
        <w:tc>
          <w:tcPr>
            <w:tcW w:w="900" w:type="dxa"/>
          </w:tcPr>
          <w:p w14:paraId="1519E314"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1D292F5D"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94,500</w:t>
            </w:r>
          </w:p>
        </w:tc>
        <w:tc>
          <w:tcPr>
            <w:tcW w:w="900" w:type="dxa"/>
          </w:tcPr>
          <w:p w14:paraId="500AC5FF"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485A9EDA"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1759" w:type="dxa"/>
          </w:tcPr>
          <w:p w14:paraId="578CFB84"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190,000</w:t>
            </w:r>
          </w:p>
        </w:tc>
      </w:tr>
      <w:tr w:rsidR="00820676" w:rsidRPr="0057481F" w14:paraId="350499C0" w14:textId="77777777" w:rsidTr="006B3427">
        <w:trPr>
          <w:trHeight w:val="300"/>
        </w:trPr>
        <w:tc>
          <w:tcPr>
            <w:tcW w:w="1525" w:type="dxa"/>
            <w:vMerge/>
          </w:tcPr>
          <w:p w14:paraId="6A38BBE2" w14:textId="77777777" w:rsidR="00820676" w:rsidRPr="0057481F" w:rsidRDefault="00820676" w:rsidP="00820676">
            <w:pPr>
              <w:tabs>
                <w:tab w:val="left" w:pos="8280"/>
              </w:tabs>
              <w:bidi/>
              <w:spacing w:after="60"/>
              <w:jc w:val="left"/>
              <w:rPr>
                <w:sz w:val="18"/>
                <w:szCs w:val="18"/>
              </w:rPr>
            </w:pPr>
          </w:p>
        </w:tc>
        <w:tc>
          <w:tcPr>
            <w:tcW w:w="1808" w:type="dxa"/>
            <w:gridSpan w:val="2"/>
            <w:shd w:val="clear" w:color="auto" w:fill="auto"/>
            <w:vAlign w:val="center"/>
          </w:tcPr>
          <w:p w14:paraId="1D8CC763" w14:textId="77777777" w:rsidR="00820676" w:rsidRPr="0057481F" w:rsidRDefault="00820676" w:rsidP="00820676">
            <w:pPr>
              <w:tabs>
                <w:tab w:val="left" w:pos="8280"/>
              </w:tabs>
              <w:bidi/>
              <w:spacing w:after="60"/>
              <w:ind w:right="-219"/>
              <w:jc w:val="left"/>
              <w:rPr>
                <w:sz w:val="18"/>
                <w:szCs w:val="18"/>
              </w:rPr>
            </w:pPr>
            <w:r>
              <w:rPr>
                <w:rFonts w:hint="cs"/>
                <w:sz w:val="18"/>
                <w:szCs w:val="18"/>
                <w:rtl/>
              </w:rPr>
              <w:t>إجمالي تكاليف الدعم</w:t>
            </w:r>
          </w:p>
        </w:tc>
        <w:tc>
          <w:tcPr>
            <w:tcW w:w="900" w:type="dxa"/>
          </w:tcPr>
          <w:p w14:paraId="3CC9E53A"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12,415</w:t>
            </w:r>
          </w:p>
        </w:tc>
        <w:tc>
          <w:tcPr>
            <w:tcW w:w="900" w:type="dxa"/>
          </w:tcPr>
          <w:p w14:paraId="286BA7C1"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450F6E1B"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12,285</w:t>
            </w:r>
          </w:p>
        </w:tc>
        <w:tc>
          <w:tcPr>
            <w:tcW w:w="900" w:type="dxa"/>
          </w:tcPr>
          <w:p w14:paraId="7BFFD739"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tcPr>
          <w:p w14:paraId="20F0A89C"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1759" w:type="dxa"/>
          </w:tcPr>
          <w:p w14:paraId="4B8128BC"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24,700</w:t>
            </w:r>
          </w:p>
        </w:tc>
      </w:tr>
      <w:tr w:rsidR="00820676" w:rsidRPr="0057481F" w14:paraId="7C925173" w14:textId="77777777" w:rsidTr="006B3427">
        <w:trPr>
          <w:trHeight w:val="300"/>
        </w:trPr>
        <w:tc>
          <w:tcPr>
            <w:tcW w:w="1525" w:type="dxa"/>
            <w:vMerge/>
          </w:tcPr>
          <w:p w14:paraId="0C8B3258" w14:textId="77777777" w:rsidR="00820676" w:rsidRPr="0057481F" w:rsidRDefault="00820676" w:rsidP="00820676">
            <w:pPr>
              <w:tabs>
                <w:tab w:val="left" w:pos="8280"/>
              </w:tabs>
              <w:bidi/>
              <w:spacing w:after="60"/>
              <w:jc w:val="left"/>
              <w:rPr>
                <w:sz w:val="18"/>
                <w:szCs w:val="18"/>
              </w:rPr>
            </w:pPr>
          </w:p>
        </w:tc>
        <w:tc>
          <w:tcPr>
            <w:tcW w:w="1808" w:type="dxa"/>
            <w:gridSpan w:val="2"/>
            <w:shd w:val="clear" w:color="auto" w:fill="auto"/>
            <w:vAlign w:val="center"/>
          </w:tcPr>
          <w:p w14:paraId="53171A68" w14:textId="77777777" w:rsidR="00820676" w:rsidRPr="0057481F" w:rsidRDefault="00820676" w:rsidP="00820676">
            <w:pPr>
              <w:tabs>
                <w:tab w:val="left" w:pos="8280"/>
              </w:tabs>
              <w:bidi/>
              <w:spacing w:after="60"/>
              <w:ind w:right="-219"/>
              <w:jc w:val="left"/>
              <w:rPr>
                <w:sz w:val="18"/>
                <w:szCs w:val="18"/>
              </w:rPr>
            </w:pPr>
            <w:r>
              <w:rPr>
                <w:rFonts w:hint="cs"/>
                <w:sz w:val="18"/>
                <w:szCs w:val="18"/>
                <w:rtl/>
              </w:rPr>
              <w:t>إجمالي التمويل</w:t>
            </w:r>
          </w:p>
        </w:tc>
        <w:tc>
          <w:tcPr>
            <w:tcW w:w="900" w:type="dxa"/>
            <w:shd w:val="clear" w:color="auto" w:fill="auto"/>
          </w:tcPr>
          <w:p w14:paraId="385CE9B7"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107,915</w:t>
            </w:r>
          </w:p>
        </w:tc>
        <w:tc>
          <w:tcPr>
            <w:tcW w:w="900" w:type="dxa"/>
            <w:shd w:val="clear" w:color="auto" w:fill="auto"/>
          </w:tcPr>
          <w:p w14:paraId="5F7ED477"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shd w:val="clear" w:color="auto" w:fill="auto"/>
          </w:tcPr>
          <w:p w14:paraId="1FA9C1E8"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106,785</w:t>
            </w:r>
          </w:p>
        </w:tc>
        <w:tc>
          <w:tcPr>
            <w:tcW w:w="900" w:type="dxa"/>
            <w:shd w:val="clear" w:color="auto" w:fill="auto"/>
          </w:tcPr>
          <w:p w14:paraId="4E80B19B"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900" w:type="dxa"/>
            <w:shd w:val="clear" w:color="auto" w:fill="auto"/>
          </w:tcPr>
          <w:p w14:paraId="3A2A565C"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0</w:t>
            </w:r>
          </w:p>
        </w:tc>
        <w:tc>
          <w:tcPr>
            <w:tcW w:w="1759" w:type="dxa"/>
          </w:tcPr>
          <w:p w14:paraId="053FD31A" w14:textId="77777777" w:rsidR="00820676" w:rsidRPr="00820676" w:rsidRDefault="00820676" w:rsidP="00820676">
            <w:pPr>
              <w:bidi/>
              <w:ind w:right="147"/>
              <w:jc w:val="left"/>
              <w:rPr>
                <w:color w:val="000000" w:themeColor="text1"/>
                <w:sz w:val="20"/>
                <w:lang w:bidi="ar-AE"/>
              </w:rPr>
            </w:pPr>
            <w:r w:rsidRPr="00820676">
              <w:rPr>
                <w:color w:val="000000" w:themeColor="text1"/>
                <w:sz w:val="20"/>
                <w:lang w:bidi="ar-AE"/>
              </w:rPr>
              <w:t>214,700</w:t>
            </w:r>
          </w:p>
        </w:tc>
      </w:tr>
    </w:tbl>
    <w:p w14:paraId="144BB426" w14:textId="77777777" w:rsidR="00D76150" w:rsidRPr="0016546C" w:rsidRDefault="00D76150" w:rsidP="00D76150">
      <w:pPr>
        <w:bidi/>
        <w:spacing w:before="40"/>
        <w:ind w:right="-562"/>
        <w:jc w:val="left"/>
        <w:rPr>
          <w:sz w:val="18"/>
          <w:szCs w:val="18"/>
          <w:rtl/>
          <w:lang w:val="en-US" w:bidi="ar-AE"/>
        </w:rPr>
      </w:pPr>
      <w:r>
        <w:rPr>
          <w:rFonts w:hint="cs"/>
          <w:sz w:val="18"/>
          <w:szCs w:val="18"/>
          <w:rtl/>
          <w:lang w:val="en-US" w:bidi="ar-AE"/>
        </w:rPr>
        <w:t>* موصى بالموافقة عليها في الاجتماع الحالي.</w:t>
      </w:r>
    </w:p>
    <w:p w14:paraId="374AC396" w14:textId="77777777" w:rsidR="00D76150" w:rsidRPr="0057481F" w:rsidRDefault="00D76150" w:rsidP="00D76150">
      <w:pPr>
        <w:bidi/>
        <w:ind w:right="-561"/>
        <w:jc w:val="left"/>
        <w:rPr>
          <w:sz w:val="10"/>
          <w:szCs w:val="10"/>
        </w:rPr>
      </w:pPr>
    </w:p>
    <w:tbl>
      <w:tblPr>
        <w:tblStyle w:val="TableGrid"/>
        <w:bidiVisual/>
        <w:tblW w:w="9630" w:type="dxa"/>
        <w:tblLook w:val="04A0" w:firstRow="1" w:lastRow="0" w:firstColumn="1" w:lastColumn="0" w:noHBand="0" w:noVBand="1"/>
      </w:tblPr>
      <w:tblGrid>
        <w:gridCol w:w="7083"/>
        <w:gridCol w:w="2547"/>
      </w:tblGrid>
      <w:tr w:rsidR="00D76150" w:rsidRPr="0057481F" w14:paraId="23939A99" w14:textId="77777777" w:rsidTr="008F455D">
        <w:tc>
          <w:tcPr>
            <w:tcW w:w="7083" w:type="dxa"/>
          </w:tcPr>
          <w:p w14:paraId="4A3E2AA8" w14:textId="77777777" w:rsidR="00D76150" w:rsidRPr="00313636" w:rsidRDefault="00D76150" w:rsidP="008F455D">
            <w:pPr>
              <w:bidi/>
              <w:ind w:right="-561"/>
              <w:jc w:val="left"/>
              <w:rPr>
                <w:sz w:val="20"/>
                <w:rtl/>
                <w:lang w:val="en-US" w:bidi="ar-SA"/>
              </w:rPr>
            </w:pPr>
            <w:r>
              <w:rPr>
                <w:rFonts w:hint="cs"/>
                <w:sz w:val="20"/>
                <w:rtl/>
                <w:lang w:bidi="ar-AE"/>
              </w:rPr>
              <w:t xml:space="preserve">التخفيض من الاستهلاك المتبقي المؤهل لتمويل المرحلة الأولى </w:t>
            </w:r>
            <w:r w:rsidR="00E17AC9">
              <w:rPr>
                <w:rFonts w:hint="cs"/>
                <w:sz w:val="20"/>
                <w:rtl/>
                <w:lang w:bidi="ar-AE"/>
              </w:rPr>
              <w:t>(</w:t>
            </w:r>
            <w:r>
              <w:rPr>
                <w:rFonts w:hint="cs"/>
                <w:sz w:val="20"/>
                <w:rtl/>
                <w:lang w:bidi="ar-AE"/>
              </w:rPr>
              <w:t>بالأطنان من مكافئ ثاني أكسيد الكربون</w:t>
            </w:r>
            <w:r w:rsidR="00E17AC9">
              <w:rPr>
                <w:rFonts w:hint="cs"/>
                <w:sz w:val="20"/>
                <w:rtl/>
                <w:lang w:bidi="ar-AE"/>
              </w:rPr>
              <w:t>)</w:t>
            </w:r>
          </w:p>
        </w:tc>
        <w:tc>
          <w:tcPr>
            <w:tcW w:w="2547" w:type="dxa"/>
          </w:tcPr>
          <w:p w14:paraId="4DF74EB7" w14:textId="77777777" w:rsidR="00D76150" w:rsidRPr="0016546C" w:rsidRDefault="00D76150" w:rsidP="008F455D">
            <w:pPr>
              <w:bidi/>
              <w:ind w:right="33"/>
              <w:jc w:val="left"/>
              <w:rPr>
                <w:sz w:val="20"/>
                <w:lang w:val="en-US"/>
              </w:rPr>
            </w:pPr>
            <w:r>
              <w:rPr>
                <w:rFonts w:hint="cs"/>
                <w:sz w:val="20"/>
                <w:rtl/>
              </w:rPr>
              <w:t>لا ينطبق</w:t>
            </w:r>
          </w:p>
        </w:tc>
      </w:tr>
    </w:tbl>
    <w:p w14:paraId="709EAA6F" w14:textId="77777777" w:rsidR="00D76150" w:rsidRPr="0057481F" w:rsidRDefault="00D76150" w:rsidP="00D76150">
      <w:pPr>
        <w:bidi/>
        <w:jc w:val="center"/>
        <w:rPr>
          <w:sz w:val="10"/>
          <w:szCs w:val="10"/>
        </w:rPr>
      </w:pPr>
    </w:p>
    <w:tbl>
      <w:tblPr>
        <w:tblStyle w:val="TableGrid"/>
        <w:bidiVisual/>
        <w:tblW w:w="5150" w:type="pct"/>
        <w:tblLook w:val="04A0" w:firstRow="1" w:lastRow="0" w:firstColumn="1" w:lastColumn="0" w:noHBand="0" w:noVBand="1"/>
      </w:tblPr>
      <w:tblGrid>
        <w:gridCol w:w="2858"/>
        <w:gridCol w:w="6773"/>
      </w:tblGrid>
      <w:tr w:rsidR="00D76150" w:rsidRPr="0057481F" w14:paraId="5A8E51E5" w14:textId="77777777" w:rsidTr="008F455D">
        <w:trPr>
          <w:trHeight w:hRule="exact" w:val="238"/>
        </w:trPr>
        <w:tc>
          <w:tcPr>
            <w:tcW w:w="1484" w:type="pct"/>
            <w:shd w:val="clear" w:color="auto" w:fill="auto"/>
          </w:tcPr>
          <w:p w14:paraId="11FD4FC6" w14:textId="77777777" w:rsidR="00D76150" w:rsidRPr="00EF6267" w:rsidRDefault="00D76150" w:rsidP="008F455D">
            <w:pPr>
              <w:bidi/>
              <w:jc w:val="left"/>
              <w:rPr>
                <w:bCs/>
                <w:color w:val="000000" w:themeColor="text1"/>
                <w:sz w:val="20"/>
              </w:rPr>
            </w:pPr>
            <w:r w:rsidRPr="00EF6267">
              <w:rPr>
                <w:bCs/>
                <w:color w:val="000000" w:themeColor="text1"/>
                <w:sz w:val="20"/>
                <w:rtl/>
              </w:rPr>
              <w:t>توصية الأمانة:</w:t>
            </w:r>
          </w:p>
        </w:tc>
        <w:tc>
          <w:tcPr>
            <w:tcW w:w="3516" w:type="pct"/>
            <w:shd w:val="clear" w:color="auto" w:fill="auto"/>
          </w:tcPr>
          <w:p w14:paraId="3DEA24B0" w14:textId="77777777" w:rsidR="00D76150" w:rsidRPr="0057481F" w:rsidRDefault="00D76150" w:rsidP="008F455D">
            <w:pPr>
              <w:bidi/>
              <w:jc w:val="center"/>
              <w:rPr>
                <w:color w:val="000000" w:themeColor="text1"/>
                <w:sz w:val="20"/>
              </w:rPr>
            </w:pPr>
            <w:r w:rsidRPr="00335151">
              <w:rPr>
                <w:rFonts w:hint="cs"/>
                <w:rtl/>
              </w:rPr>
              <w:t>النظر بشكل فردي</w:t>
            </w:r>
          </w:p>
        </w:tc>
      </w:tr>
    </w:tbl>
    <w:p w14:paraId="20E8B5DB" w14:textId="77777777" w:rsidR="004D2A2F" w:rsidRPr="00687CF3" w:rsidRDefault="004D2A2F" w:rsidP="004D2A2F">
      <w:pPr>
        <w:rPr>
          <w:highlight w:val="yellow"/>
        </w:rPr>
      </w:pPr>
      <w:r w:rsidRPr="00687CF3">
        <w:rPr>
          <w:highlight w:val="yellow"/>
        </w:rPr>
        <w:br w:type="page"/>
      </w:r>
    </w:p>
    <w:p w14:paraId="1A95491C" w14:textId="77777777" w:rsidR="001F24F0" w:rsidRPr="00CF7088" w:rsidRDefault="001F24F0" w:rsidP="001F24F0">
      <w:pPr>
        <w:tabs>
          <w:tab w:val="left" w:pos="2880"/>
          <w:tab w:val="left" w:pos="5760"/>
        </w:tabs>
        <w:bidi/>
        <w:spacing w:before="240" w:after="240"/>
        <w:jc w:val="center"/>
        <w:rPr>
          <w:bCs/>
          <w:sz w:val="26"/>
          <w:szCs w:val="26"/>
          <w:lang w:val="en-US" w:bidi="ar-AE"/>
        </w:rPr>
      </w:pPr>
      <w:r w:rsidRPr="00CF7088">
        <w:rPr>
          <w:bCs/>
          <w:sz w:val="26"/>
          <w:szCs w:val="26"/>
          <w:rtl/>
          <w:lang w:val="en-US" w:bidi="ar-AE"/>
        </w:rPr>
        <w:lastRenderedPageBreak/>
        <w:t>وصف المشروع</w:t>
      </w:r>
    </w:p>
    <w:p w14:paraId="6C2273A3" w14:textId="77777777" w:rsidR="001F24F0" w:rsidRPr="00DF2E06" w:rsidRDefault="001F24F0" w:rsidP="009B56A2">
      <w:pPr>
        <w:pStyle w:val="ListParagraph"/>
        <w:numPr>
          <w:ilvl w:val="0"/>
          <w:numId w:val="9"/>
        </w:numPr>
        <w:bidi/>
        <w:spacing w:after="240" w:line="288" w:lineRule="auto"/>
        <w:ind w:left="0" w:firstLine="0"/>
        <w:contextualSpacing w:val="0"/>
        <w:rPr>
          <w:sz w:val="26"/>
          <w:szCs w:val="26"/>
        </w:rPr>
      </w:pPr>
      <w:r w:rsidRPr="0031474D">
        <w:rPr>
          <w:sz w:val="26"/>
          <w:szCs w:val="26"/>
          <w:rtl/>
        </w:rPr>
        <w:t xml:space="preserve">تحتوي </w:t>
      </w:r>
      <w:r w:rsidRPr="00383819">
        <w:rPr>
          <w:rFonts w:asciiTheme="majorBidi" w:hAnsiTheme="majorBidi" w:cstheme="majorBidi"/>
          <w:sz w:val="26"/>
          <w:szCs w:val="26"/>
          <w:rtl/>
          <w:lang w:eastAsia="ar" w:bidi="ar-EG"/>
        </w:rPr>
        <w:t>الوثيقة</w:t>
      </w:r>
      <w:r w:rsidRPr="0031474D">
        <w:rPr>
          <w:sz w:val="26"/>
          <w:szCs w:val="26"/>
          <w:rtl/>
        </w:rPr>
        <w:t xml:space="preserve"> الحالية على الأقسام التالية:</w:t>
      </w:r>
    </w:p>
    <w:p w14:paraId="00BB2476" w14:textId="77777777" w:rsidR="001F24F0" w:rsidRPr="003779B8" w:rsidRDefault="001F24F0" w:rsidP="001F24F0">
      <w:pPr>
        <w:pStyle w:val="ListParagraph"/>
        <w:bidi/>
        <w:spacing w:before="240" w:after="240" w:line="288" w:lineRule="auto"/>
        <w:ind w:left="1728" w:hanging="1008"/>
        <w:contextualSpacing w:val="0"/>
        <w:rPr>
          <w:sz w:val="26"/>
          <w:szCs w:val="26"/>
        </w:rPr>
      </w:pPr>
      <w:r>
        <w:rPr>
          <w:rFonts w:hint="cs"/>
          <w:sz w:val="26"/>
          <w:szCs w:val="26"/>
          <w:rtl/>
        </w:rPr>
        <w:t>أولا.</w:t>
      </w:r>
      <w:r>
        <w:rPr>
          <w:sz w:val="26"/>
          <w:szCs w:val="26"/>
          <w:rtl/>
        </w:rPr>
        <w:tab/>
      </w:r>
      <w:r w:rsidRPr="0031474D">
        <w:rPr>
          <w:sz w:val="26"/>
          <w:szCs w:val="26"/>
          <w:rtl/>
        </w:rPr>
        <w:t xml:space="preserve">ملخص </w:t>
      </w:r>
      <w:r w:rsidRPr="0031474D">
        <w:rPr>
          <w:sz w:val="26"/>
          <w:szCs w:val="26"/>
          <w:rtl/>
          <w:lang w:bidi="ar-AE"/>
        </w:rPr>
        <w:t>المقترح</w:t>
      </w:r>
      <w:r w:rsidRPr="0031474D">
        <w:rPr>
          <w:sz w:val="26"/>
          <w:szCs w:val="26"/>
          <w:rtl/>
        </w:rPr>
        <w:t xml:space="preserve"> كما تم تقديمه</w:t>
      </w:r>
      <w:r>
        <w:rPr>
          <w:rFonts w:hint="cs"/>
          <w:sz w:val="26"/>
          <w:szCs w:val="26"/>
          <w:rtl/>
        </w:rPr>
        <w:t>.</w:t>
      </w:r>
    </w:p>
    <w:p w14:paraId="26727A3E" w14:textId="77777777" w:rsidR="001F24F0" w:rsidRPr="003779B8" w:rsidRDefault="001F24F0" w:rsidP="001F24F0">
      <w:pPr>
        <w:pStyle w:val="ListParagraph"/>
        <w:bidi/>
        <w:spacing w:before="240" w:after="240" w:line="288" w:lineRule="auto"/>
        <w:ind w:left="1728" w:hanging="1008"/>
        <w:contextualSpacing w:val="0"/>
        <w:rPr>
          <w:sz w:val="26"/>
          <w:szCs w:val="26"/>
          <w:lang w:bidi="ar-AE"/>
        </w:rPr>
      </w:pPr>
      <w:r>
        <w:rPr>
          <w:rFonts w:hint="cs"/>
          <w:sz w:val="26"/>
          <w:szCs w:val="26"/>
          <w:rtl/>
          <w:lang w:bidi="ar-AE"/>
        </w:rPr>
        <w:t>ثانيا.</w:t>
      </w:r>
      <w:r>
        <w:rPr>
          <w:sz w:val="26"/>
          <w:szCs w:val="26"/>
          <w:rtl/>
          <w:lang w:bidi="ar-AE"/>
        </w:rPr>
        <w:tab/>
      </w:r>
      <w:r w:rsidRPr="0031474D">
        <w:rPr>
          <w:sz w:val="26"/>
          <w:szCs w:val="26"/>
          <w:rtl/>
          <w:lang w:bidi="ar-AE"/>
        </w:rPr>
        <w:t>الخلفية: حالة تنفيذ خطة إدارة إزالة المواد الهيدروكلوروفلوروكربونية</w:t>
      </w:r>
      <w:r>
        <w:rPr>
          <w:rFonts w:hint="cs"/>
          <w:sz w:val="26"/>
          <w:szCs w:val="26"/>
          <w:rtl/>
          <w:lang w:bidi="ar-AE"/>
        </w:rPr>
        <w:t xml:space="preserve"> والأنشطة السابقة المتعلقة بالمواد </w:t>
      </w:r>
      <w:r w:rsidRPr="0031474D">
        <w:rPr>
          <w:sz w:val="26"/>
          <w:szCs w:val="26"/>
          <w:rtl/>
          <w:lang w:bidi="ar-AE"/>
        </w:rPr>
        <w:t>الهيدروفلوروكربونية</w:t>
      </w:r>
      <w:r>
        <w:rPr>
          <w:rFonts w:hint="cs"/>
          <w:sz w:val="26"/>
          <w:szCs w:val="26"/>
          <w:rtl/>
          <w:lang w:bidi="ar-AE"/>
        </w:rPr>
        <w:t>.</w:t>
      </w:r>
    </w:p>
    <w:p w14:paraId="10C858EC" w14:textId="77777777" w:rsidR="001F24F0" w:rsidRPr="003779B8" w:rsidRDefault="001F24F0" w:rsidP="001F24F0">
      <w:pPr>
        <w:pStyle w:val="ListParagraph"/>
        <w:bidi/>
        <w:spacing w:before="240" w:after="240" w:line="288" w:lineRule="auto"/>
        <w:ind w:left="1728" w:hanging="1008"/>
        <w:contextualSpacing w:val="0"/>
        <w:rPr>
          <w:sz w:val="26"/>
          <w:szCs w:val="26"/>
        </w:rPr>
      </w:pPr>
      <w:r>
        <w:rPr>
          <w:rFonts w:hint="cs"/>
          <w:sz w:val="26"/>
          <w:szCs w:val="26"/>
          <w:rtl/>
        </w:rPr>
        <w:t>ثالثا.</w:t>
      </w:r>
      <w:r>
        <w:rPr>
          <w:sz w:val="26"/>
          <w:szCs w:val="26"/>
          <w:rtl/>
        </w:rPr>
        <w:tab/>
      </w:r>
      <w:r>
        <w:rPr>
          <w:rFonts w:hint="cs"/>
          <w:sz w:val="26"/>
          <w:szCs w:val="26"/>
          <w:rtl/>
        </w:rPr>
        <w:t xml:space="preserve">نظرة عامة على </w:t>
      </w:r>
      <w:r w:rsidRPr="0031474D">
        <w:rPr>
          <w:sz w:val="26"/>
          <w:szCs w:val="26"/>
          <w:rtl/>
        </w:rPr>
        <w:t>استهلاك</w:t>
      </w:r>
      <w:r>
        <w:rPr>
          <w:rFonts w:hint="cs"/>
          <w:sz w:val="26"/>
          <w:szCs w:val="26"/>
          <w:rtl/>
        </w:rPr>
        <w:t xml:space="preserve"> المواد</w:t>
      </w:r>
      <w:r w:rsidRPr="0031474D">
        <w:rPr>
          <w:sz w:val="26"/>
          <w:szCs w:val="26"/>
          <w:rtl/>
        </w:rPr>
        <w:t xml:space="preserve"> الهيدروفلوروكربون</w:t>
      </w:r>
      <w:r>
        <w:rPr>
          <w:rFonts w:hint="cs"/>
          <w:sz w:val="26"/>
          <w:szCs w:val="26"/>
          <w:rtl/>
        </w:rPr>
        <w:t>ية</w:t>
      </w:r>
      <w:r w:rsidRPr="0031474D">
        <w:rPr>
          <w:sz w:val="26"/>
          <w:szCs w:val="26"/>
          <w:rtl/>
        </w:rPr>
        <w:t>: مستويات استهلاك</w:t>
      </w:r>
      <w:r>
        <w:rPr>
          <w:rFonts w:hint="cs"/>
          <w:sz w:val="26"/>
          <w:szCs w:val="26"/>
          <w:rtl/>
        </w:rPr>
        <w:t xml:space="preserve"> المواد</w:t>
      </w:r>
      <w:r w:rsidRPr="0031474D">
        <w:rPr>
          <w:sz w:val="26"/>
          <w:szCs w:val="26"/>
          <w:rtl/>
        </w:rPr>
        <w:t xml:space="preserve"> الهيدروفلوروكربون</w:t>
      </w:r>
      <w:r>
        <w:rPr>
          <w:rFonts w:hint="cs"/>
          <w:sz w:val="26"/>
          <w:szCs w:val="26"/>
          <w:rtl/>
        </w:rPr>
        <w:t>ية</w:t>
      </w:r>
      <w:r w:rsidRPr="0031474D">
        <w:rPr>
          <w:sz w:val="26"/>
          <w:szCs w:val="26"/>
          <w:rtl/>
        </w:rPr>
        <w:t xml:space="preserve"> واتجاهاته واستخداماته القطاعية</w:t>
      </w:r>
      <w:r>
        <w:rPr>
          <w:rFonts w:hint="cs"/>
          <w:sz w:val="26"/>
          <w:szCs w:val="26"/>
          <w:rtl/>
        </w:rPr>
        <w:t>.</w:t>
      </w:r>
    </w:p>
    <w:p w14:paraId="7107FDC8" w14:textId="77777777" w:rsidR="001F24F0" w:rsidRPr="003779B8" w:rsidRDefault="001F24F0" w:rsidP="001F24F0">
      <w:pPr>
        <w:pStyle w:val="ListParagraph"/>
        <w:bidi/>
        <w:spacing w:before="240" w:after="240" w:line="288" w:lineRule="auto"/>
        <w:ind w:left="1728" w:hanging="1008"/>
        <w:contextualSpacing w:val="0"/>
        <w:rPr>
          <w:sz w:val="26"/>
          <w:szCs w:val="26"/>
        </w:rPr>
      </w:pPr>
      <w:r>
        <w:rPr>
          <w:rFonts w:hint="cs"/>
          <w:sz w:val="26"/>
          <w:szCs w:val="26"/>
          <w:rtl/>
          <w:lang w:bidi="ar-AE"/>
        </w:rPr>
        <w:t>رابعا</w:t>
      </w:r>
      <w:r>
        <w:rPr>
          <w:rFonts w:hint="cs"/>
          <w:sz w:val="26"/>
          <w:szCs w:val="26"/>
          <w:rtl/>
        </w:rPr>
        <w:t>.</w:t>
      </w:r>
      <w:r>
        <w:rPr>
          <w:sz w:val="26"/>
          <w:szCs w:val="26"/>
          <w:rtl/>
        </w:rPr>
        <w:tab/>
      </w:r>
      <w:r w:rsidRPr="0031474D">
        <w:rPr>
          <w:sz w:val="26"/>
          <w:szCs w:val="26"/>
          <w:rtl/>
        </w:rPr>
        <w:t xml:space="preserve">المرحلة الأولى من خطة تنفيذ كيغالي للمواد الهيدروفلوروكربونية، كما تم تقديمها: </w:t>
      </w:r>
      <w:r>
        <w:rPr>
          <w:rFonts w:hint="cs"/>
          <w:sz w:val="26"/>
          <w:szCs w:val="26"/>
          <w:rtl/>
        </w:rPr>
        <w:t>الإطار التنظيمي، و</w:t>
      </w:r>
      <w:r>
        <w:rPr>
          <w:rFonts w:hint="cs"/>
          <w:sz w:val="26"/>
          <w:szCs w:val="26"/>
          <w:rtl/>
          <w:lang w:val="en-US"/>
        </w:rPr>
        <w:t xml:space="preserve">استراتيجية التخفيض التدريجي، </w:t>
      </w:r>
      <w:r w:rsidRPr="001F24F0">
        <w:rPr>
          <w:sz w:val="26"/>
          <w:szCs w:val="26"/>
          <w:rtl/>
        </w:rPr>
        <w:t xml:space="preserve">والتكلفة الإجمالية للمرحلة، </w:t>
      </w:r>
      <w:r>
        <w:rPr>
          <w:rFonts w:hint="cs"/>
          <w:sz w:val="26"/>
          <w:szCs w:val="26"/>
          <w:rtl/>
        </w:rPr>
        <w:t>وخطة</w:t>
      </w:r>
      <w:r w:rsidRPr="0031474D">
        <w:rPr>
          <w:sz w:val="26"/>
          <w:szCs w:val="26"/>
          <w:rtl/>
        </w:rPr>
        <w:t xml:space="preserve"> تنفيذ الشريحة الأولى</w:t>
      </w:r>
      <w:r>
        <w:rPr>
          <w:rFonts w:hint="cs"/>
          <w:sz w:val="26"/>
          <w:szCs w:val="26"/>
          <w:rtl/>
        </w:rPr>
        <w:t>.</w:t>
      </w:r>
    </w:p>
    <w:p w14:paraId="5A9FD203" w14:textId="77777777" w:rsidR="001F24F0" w:rsidRPr="003779B8" w:rsidRDefault="001F24F0" w:rsidP="001F24F0">
      <w:pPr>
        <w:pStyle w:val="ListParagraph"/>
        <w:bidi/>
        <w:spacing w:before="240" w:after="240" w:line="288" w:lineRule="auto"/>
        <w:ind w:left="1728" w:hanging="1008"/>
        <w:contextualSpacing w:val="0"/>
        <w:rPr>
          <w:sz w:val="26"/>
          <w:szCs w:val="26"/>
        </w:rPr>
      </w:pPr>
      <w:r>
        <w:rPr>
          <w:rFonts w:hint="cs"/>
          <w:sz w:val="26"/>
          <w:szCs w:val="26"/>
          <w:rtl/>
        </w:rPr>
        <w:t>خامسا.</w:t>
      </w:r>
      <w:r>
        <w:rPr>
          <w:sz w:val="26"/>
          <w:szCs w:val="26"/>
          <w:rtl/>
        </w:rPr>
        <w:tab/>
      </w:r>
      <w:r w:rsidRPr="0031474D">
        <w:rPr>
          <w:sz w:val="26"/>
          <w:szCs w:val="26"/>
          <w:rtl/>
        </w:rPr>
        <w:t>تعليقات الأمانة، بما في ذلك التكلفة المتفق عليها للأنشطة</w:t>
      </w:r>
      <w:r>
        <w:rPr>
          <w:rFonts w:hint="cs"/>
          <w:sz w:val="26"/>
          <w:szCs w:val="26"/>
          <w:rtl/>
        </w:rPr>
        <w:t>.</w:t>
      </w:r>
    </w:p>
    <w:p w14:paraId="404891FC" w14:textId="77777777" w:rsidR="001F24F0" w:rsidRPr="003779B8" w:rsidRDefault="001F24F0" w:rsidP="001F24F0">
      <w:pPr>
        <w:pStyle w:val="ListParagraph"/>
        <w:bidi/>
        <w:spacing w:before="240" w:after="240" w:line="288" w:lineRule="auto"/>
        <w:ind w:left="1728" w:hanging="1008"/>
        <w:contextualSpacing w:val="0"/>
        <w:rPr>
          <w:sz w:val="26"/>
          <w:szCs w:val="26"/>
        </w:rPr>
      </w:pPr>
      <w:r>
        <w:rPr>
          <w:rFonts w:hint="cs"/>
          <w:sz w:val="26"/>
          <w:szCs w:val="26"/>
          <w:rtl/>
          <w:lang w:bidi="ar-AE"/>
        </w:rPr>
        <w:t>سادسا</w:t>
      </w:r>
      <w:r>
        <w:rPr>
          <w:rFonts w:hint="cs"/>
          <w:sz w:val="26"/>
          <w:szCs w:val="26"/>
          <w:rtl/>
        </w:rPr>
        <w:t>.</w:t>
      </w:r>
      <w:r>
        <w:rPr>
          <w:sz w:val="26"/>
          <w:szCs w:val="26"/>
          <w:rtl/>
        </w:rPr>
        <w:tab/>
      </w:r>
      <w:r>
        <w:rPr>
          <w:rFonts w:hint="cs"/>
          <w:sz w:val="26"/>
          <w:szCs w:val="26"/>
          <w:rtl/>
        </w:rPr>
        <w:t>التوصية.</w:t>
      </w:r>
    </w:p>
    <w:p w14:paraId="3B1542AB" w14:textId="77777777" w:rsidR="001F24F0" w:rsidRPr="003779B8" w:rsidRDefault="001F24F0" w:rsidP="001F24F0">
      <w:pPr>
        <w:bidi/>
        <w:spacing w:after="240"/>
        <w:rPr>
          <w:b/>
          <w:bCs/>
          <w:sz w:val="26"/>
          <w:szCs w:val="26"/>
          <w:rtl/>
          <w:lang w:val="en-US" w:bidi="ar-AE"/>
        </w:rPr>
      </w:pPr>
      <w:r w:rsidRPr="003779B8">
        <w:rPr>
          <w:rFonts w:hint="cs"/>
          <w:b/>
          <w:bCs/>
          <w:sz w:val="26"/>
          <w:szCs w:val="26"/>
          <w:rtl/>
          <w:lang w:val="en-US" w:bidi="ar-AE"/>
        </w:rPr>
        <w:t>أولا.</w:t>
      </w:r>
      <w:r w:rsidRPr="003779B8">
        <w:rPr>
          <w:b/>
          <w:bCs/>
          <w:sz w:val="26"/>
          <w:szCs w:val="26"/>
          <w:rtl/>
          <w:lang w:val="en-US" w:bidi="ar-AE"/>
        </w:rPr>
        <w:tab/>
      </w:r>
      <w:r w:rsidRPr="005146A5">
        <w:rPr>
          <w:b/>
          <w:bCs/>
          <w:sz w:val="26"/>
          <w:szCs w:val="26"/>
          <w:rtl/>
          <w:lang w:val="en-US" w:bidi="ar-AE"/>
        </w:rPr>
        <w:t>ملخص المقترح كما تم تقديمه</w:t>
      </w:r>
    </w:p>
    <w:p w14:paraId="39AB76F5" w14:textId="77777777" w:rsidR="001F24F0" w:rsidRPr="00F510CA" w:rsidRDefault="001F24F0" w:rsidP="009B56A2">
      <w:pPr>
        <w:pStyle w:val="ListParagraph"/>
        <w:numPr>
          <w:ilvl w:val="0"/>
          <w:numId w:val="9"/>
        </w:numPr>
        <w:bidi/>
        <w:spacing w:after="240" w:line="288" w:lineRule="auto"/>
        <w:ind w:left="0" w:firstLine="0"/>
        <w:contextualSpacing w:val="0"/>
        <w:rPr>
          <w:sz w:val="26"/>
          <w:szCs w:val="26"/>
        </w:rPr>
      </w:pPr>
      <w:r w:rsidRPr="009E40F8">
        <w:rPr>
          <w:sz w:val="26"/>
          <w:szCs w:val="26"/>
          <w:rtl/>
        </w:rPr>
        <w:t xml:space="preserve">قدمت </w:t>
      </w:r>
      <w:r w:rsidRPr="00383819">
        <w:rPr>
          <w:rFonts w:asciiTheme="majorBidi" w:hAnsiTheme="majorBidi" w:cstheme="majorBidi"/>
          <w:sz w:val="26"/>
          <w:szCs w:val="26"/>
          <w:rtl/>
          <w:lang w:eastAsia="ar" w:bidi="ar-EG"/>
        </w:rPr>
        <w:t>اليونيب</w:t>
      </w:r>
      <w:r w:rsidRPr="009E40F8">
        <w:rPr>
          <w:sz w:val="26"/>
          <w:szCs w:val="26"/>
          <w:rtl/>
        </w:rPr>
        <w:t xml:space="preserve">، </w:t>
      </w:r>
      <w:r>
        <w:rPr>
          <w:rFonts w:hint="cs"/>
          <w:sz w:val="26"/>
          <w:szCs w:val="26"/>
          <w:rtl/>
        </w:rPr>
        <w:t>نيابة</w:t>
      </w:r>
      <w:r w:rsidRPr="009E40F8">
        <w:rPr>
          <w:sz w:val="26"/>
          <w:szCs w:val="26"/>
          <w:rtl/>
        </w:rPr>
        <w:t xml:space="preserve"> عن حكومة </w:t>
      </w:r>
      <w:r>
        <w:rPr>
          <w:rFonts w:hint="cs"/>
          <w:sz w:val="26"/>
          <w:szCs w:val="26"/>
          <w:rtl/>
        </w:rPr>
        <w:t>جمهورية مولدوفا</w:t>
      </w:r>
      <w:r w:rsidRPr="009E40F8">
        <w:rPr>
          <w:sz w:val="26"/>
          <w:szCs w:val="26"/>
          <w:rtl/>
        </w:rPr>
        <w:t xml:space="preserve">، بصفتها الوكالة المنفذة </w:t>
      </w:r>
      <w:r>
        <w:rPr>
          <w:rFonts w:hint="cs"/>
          <w:sz w:val="26"/>
          <w:szCs w:val="26"/>
          <w:rtl/>
        </w:rPr>
        <w:t>المعينة</w:t>
      </w:r>
      <w:r w:rsidRPr="009E40F8">
        <w:rPr>
          <w:sz w:val="26"/>
          <w:szCs w:val="26"/>
          <w:rtl/>
        </w:rPr>
        <w:t>، طلبا للمرحلة الأولى من خطة تنفيذ كيغالي للمواد الهيدروفلوروكربونية</w:t>
      </w:r>
      <w:r>
        <w:rPr>
          <w:rFonts w:hint="cs"/>
          <w:sz w:val="26"/>
          <w:szCs w:val="26"/>
          <w:rtl/>
        </w:rPr>
        <w:t>،</w:t>
      </w:r>
      <w:r w:rsidRPr="009E40F8">
        <w:rPr>
          <w:sz w:val="26"/>
          <w:szCs w:val="26"/>
          <w:rtl/>
        </w:rPr>
        <w:t xml:space="preserve"> </w:t>
      </w:r>
      <w:r>
        <w:rPr>
          <w:rFonts w:hint="cs"/>
          <w:sz w:val="26"/>
          <w:szCs w:val="26"/>
          <w:rtl/>
        </w:rPr>
        <w:t>بقيمة</w:t>
      </w:r>
      <w:r w:rsidRPr="009E40F8">
        <w:rPr>
          <w:sz w:val="26"/>
          <w:szCs w:val="26"/>
          <w:rtl/>
        </w:rPr>
        <w:t xml:space="preserve"> </w:t>
      </w:r>
      <w:r>
        <w:rPr>
          <w:sz w:val="26"/>
          <w:szCs w:val="26"/>
          <w:lang w:val="en-US"/>
        </w:rPr>
        <w:t>190,000</w:t>
      </w:r>
      <w:r w:rsidRPr="009E40F8">
        <w:rPr>
          <w:sz w:val="26"/>
          <w:szCs w:val="26"/>
          <w:rtl/>
        </w:rPr>
        <w:t xml:space="preserve"> دولار أمريكي، بالإضافة إلى تكاليف دعم الوكالة البالغة </w:t>
      </w:r>
      <w:r>
        <w:rPr>
          <w:sz w:val="26"/>
          <w:szCs w:val="26"/>
        </w:rPr>
        <w:t>24,700</w:t>
      </w:r>
      <w:r>
        <w:rPr>
          <w:rFonts w:hint="cs"/>
          <w:sz w:val="26"/>
          <w:szCs w:val="26"/>
          <w:rtl/>
        </w:rPr>
        <w:t xml:space="preserve"> </w:t>
      </w:r>
      <w:r w:rsidRPr="009E40F8">
        <w:rPr>
          <w:sz w:val="26"/>
          <w:szCs w:val="26"/>
          <w:rtl/>
        </w:rPr>
        <w:t xml:space="preserve">دولار أمريكي، كما تم التقديم في </w:t>
      </w:r>
      <w:r>
        <w:rPr>
          <w:rFonts w:hint="cs"/>
          <w:sz w:val="26"/>
          <w:szCs w:val="26"/>
          <w:rtl/>
        </w:rPr>
        <w:t>الأصل.</w:t>
      </w:r>
      <w:r>
        <w:rPr>
          <w:rStyle w:val="FootnoteReference"/>
          <w:sz w:val="26"/>
          <w:szCs w:val="26"/>
          <w:rtl/>
        </w:rPr>
        <w:footnoteReference w:id="2"/>
      </w:r>
    </w:p>
    <w:p w14:paraId="3F99C2A6" w14:textId="77777777" w:rsidR="001F24F0" w:rsidRPr="00F510CA" w:rsidRDefault="001F24F0" w:rsidP="009B56A2">
      <w:pPr>
        <w:pStyle w:val="ListParagraph"/>
        <w:numPr>
          <w:ilvl w:val="0"/>
          <w:numId w:val="9"/>
        </w:numPr>
        <w:bidi/>
        <w:spacing w:after="240" w:line="288" w:lineRule="auto"/>
        <w:ind w:left="0" w:firstLine="0"/>
        <w:contextualSpacing w:val="0"/>
        <w:rPr>
          <w:sz w:val="26"/>
          <w:szCs w:val="26"/>
        </w:rPr>
      </w:pPr>
      <w:r w:rsidRPr="00383819">
        <w:rPr>
          <w:rFonts w:asciiTheme="majorBidi" w:hAnsiTheme="majorBidi" w:cstheme="majorBidi" w:hint="cs"/>
          <w:sz w:val="26"/>
          <w:szCs w:val="26"/>
          <w:rtl/>
          <w:lang w:eastAsia="ar" w:bidi="ar-EG"/>
        </w:rPr>
        <w:t>و</w:t>
      </w:r>
      <w:r w:rsidRPr="00383819">
        <w:rPr>
          <w:rFonts w:asciiTheme="majorBidi" w:hAnsiTheme="majorBidi" w:cstheme="majorBidi"/>
          <w:sz w:val="26"/>
          <w:szCs w:val="26"/>
          <w:rtl/>
          <w:lang w:eastAsia="ar" w:bidi="ar-EG"/>
        </w:rPr>
        <w:t>سيساعد</w:t>
      </w:r>
      <w:r w:rsidRPr="009E40F8">
        <w:rPr>
          <w:sz w:val="26"/>
          <w:szCs w:val="26"/>
          <w:rtl/>
        </w:rPr>
        <w:t xml:space="preserve"> تنفيذ المرحلة الأولى من خطة تنفيذ كيغالي حكومة </w:t>
      </w:r>
      <w:r>
        <w:rPr>
          <w:rFonts w:hint="cs"/>
          <w:sz w:val="26"/>
          <w:szCs w:val="26"/>
          <w:rtl/>
        </w:rPr>
        <w:t>جمهورية مولدوفا</w:t>
      </w:r>
      <w:r w:rsidRPr="009E40F8">
        <w:rPr>
          <w:sz w:val="26"/>
          <w:szCs w:val="26"/>
          <w:rtl/>
        </w:rPr>
        <w:t xml:space="preserve"> في تحقيق هدف تخفيض استهلاك خط الأساس الخاص </w:t>
      </w:r>
      <w:r>
        <w:rPr>
          <w:rFonts w:hint="cs"/>
          <w:sz w:val="26"/>
          <w:szCs w:val="26"/>
          <w:rtl/>
        </w:rPr>
        <w:t>فيها</w:t>
      </w:r>
      <w:r w:rsidRPr="009E40F8">
        <w:rPr>
          <w:sz w:val="26"/>
          <w:szCs w:val="26"/>
          <w:rtl/>
        </w:rPr>
        <w:t xml:space="preserve"> من </w:t>
      </w:r>
      <w:r>
        <w:rPr>
          <w:rFonts w:hint="cs"/>
          <w:sz w:val="26"/>
          <w:szCs w:val="26"/>
          <w:rtl/>
        </w:rPr>
        <w:t xml:space="preserve">المواد </w:t>
      </w:r>
      <w:r w:rsidRPr="009E40F8">
        <w:rPr>
          <w:sz w:val="26"/>
          <w:szCs w:val="26"/>
          <w:rtl/>
        </w:rPr>
        <w:t>الهيدروفلوروكربون</w:t>
      </w:r>
      <w:r>
        <w:rPr>
          <w:rFonts w:hint="cs"/>
          <w:sz w:val="26"/>
          <w:szCs w:val="26"/>
          <w:rtl/>
        </w:rPr>
        <w:t>ية</w:t>
      </w:r>
      <w:r w:rsidRPr="009E40F8">
        <w:rPr>
          <w:sz w:val="26"/>
          <w:szCs w:val="26"/>
          <w:rtl/>
        </w:rPr>
        <w:t xml:space="preserve"> بنسبة 10 في المائة بحلول الأول من يناير/كانون الثاني 2029.</w:t>
      </w:r>
    </w:p>
    <w:p w14:paraId="08CD3786" w14:textId="77777777" w:rsidR="001F24F0" w:rsidRPr="00F510CA" w:rsidRDefault="001F24F0"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و</w:t>
      </w:r>
      <w:r w:rsidRPr="006E7ED0">
        <w:rPr>
          <w:sz w:val="26"/>
          <w:szCs w:val="26"/>
          <w:rtl/>
        </w:rPr>
        <w:t xml:space="preserve">تبلغ قيمة الشريحة الأولى من المرحلة الأولى من خطة تنفيذ كيغالي المطلوبة في هذا الاجتماع مبلغ </w:t>
      </w:r>
      <w:r>
        <w:rPr>
          <w:sz w:val="26"/>
          <w:szCs w:val="26"/>
        </w:rPr>
        <w:t>95,500</w:t>
      </w:r>
      <w:r w:rsidRPr="006E7ED0">
        <w:rPr>
          <w:sz w:val="26"/>
          <w:szCs w:val="26"/>
          <w:rtl/>
        </w:rPr>
        <w:t xml:space="preserve"> دولار أمريكي، بالإضافة إلى تكاليف دعم الوكالة البالغة </w:t>
      </w:r>
      <w:r>
        <w:rPr>
          <w:sz w:val="26"/>
          <w:szCs w:val="26"/>
          <w:lang w:val="en-US"/>
        </w:rPr>
        <w:t>12,415</w:t>
      </w:r>
      <w:r w:rsidRPr="006E7ED0">
        <w:rPr>
          <w:sz w:val="26"/>
          <w:szCs w:val="26"/>
          <w:rtl/>
        </w:rPr>
        <w:t xml:space="preserve"> دولار أميركي لليونيدو، كما تم تقديمها في الأصل، للفترة من </w:t>
      </w:r>
      <w:r>
        <w:rPr>
          <w:rFonts w:hint="cs"/>
          <w:sz w:val="26"/>
          <w:szCs w:val="26"/>
          <w:rtl/>
        </w:rPr>
        <w:t>يوليو</w:t>
      </w:r>
      <w:r w:rsidRPr="006E7ED0">
        <w:rPr>
          <w:sz w:val="26"/>
          <w:szCs w:val="26"/>
          <w:rtl/>
        </w:rPr>
        <w:t>/</w:t>
      </w:r>
      <w:r>
        <w:rPr>
          <w:rFonts w:hint="cs"/>
          <w:sz w:val="26"/>
          <w:szCs w:val="26"/>
          <w:rtl/>
        </w:rPr>
        <w:t>تموز</w:t>
      </w:r>
      <w:r w:rsidRPr="006E7ED0">
        <w:rPr>
          <w:sz w:val="26"/>
          <w:szCs w:val="26"/>
          <w:rtl/>
        </w:rPr>
        <w:t xml:space="preserve"> 2025 </w:t>
      </w:r>
      <w:r>
        <w:rPr>
          <w:rFonts w:hint="cs"/>
          <w:sz w:val="26"/>
          <w:szCs w:val="26"/>
          <w:rtl/>
        </w:rPr>
        <w:t>حتى</w:t>
      </w:r>
      <w:r w:rsidRPr="006E7ED0">
        <w:rPr>
          <w:sz w:val="26"/>
          <w:szCs w:val="26"/>
          <w:rtl/>
        </w:rPr>
        <w:t xml:space="preserve"> ديسمبر/كانون الأول 2027.</w:t>
      </w:r>
    </w:p>
    <w:p w14:paraId="43D7B24C" w14:textId="77777777" w:rsidR="001F24F0" w:rsidRPr="003779B8" w:rsidRDefault="001F24F0" w:rsidP="001F24F0">
      <w:pPr>
        <w:bidi/>
        <w:spacing w:before="240" w:after="240"/>
        <w:rPr>
          <w:b/>
          <w:bCs/>
          <w:sz w:val="26"/>
          <w:szCs w:val="26"/>
          <w:lang w:val="en-US" w:bidi="ar-AE"/>
        </w:rPr>
      </w:pPr>
      <w:r>
        <w:rPr>
          <w:rFonts w:hint="cs"/>
          <w:b/>
          <w:bCs/>
          <w:sz w:val="26"/>
          <w:szCs w:val="26"/>
          <w:rtl/>
          <w:lang w:val="en-US" w:bidi="ar-AE"/>
        </w:rPr>
        <w:t>ثانيا.</w:t>
      </w:r>
      <w:r>
        <w:rPr>
          <w:b/>
          <w:bCs/>
          <w:sz w:val="26"/>
          <w:szCs w:val="26"/>
          <w:rtl/>
          <w:lang w:val="en-US" w:bidi="ar-AE"/>
        </w:rPr>
        <w:tab/>
      </w:r>
      <w:r>
        <w:rPr>
          <w:rFonts w:hint="cs"/>
          <w:b/>
          <w:bCs/>
          <w:sz w:val="26"/>
          <w:szCs w:val="26"/>
          <w:rtl/>
          <w:lang w:val="en-US" w:bidi="ar-AE"/>
        </w:rPr>
        <w:t>خلفية</w:t>
      </w:r>
    </w:p>
    <w:p w14:paraId="44DFE44D" w14:textId="77777777" w:rsidR="001F24F0" w:rsidRPr="00B66642" w:rsidRDefault="001F24F0" w:rsidP="001F24F0">
      <w:pPr>
        <w:bidi/>
        <w:spacing w:after="240"/>
        <w:outlineLvl w:val="0"/>
        <w:rPr>
          <w:b/>
          <w:sz w:val="26"/>
          <w:szCs w:val="26"/>
          <w:u w:val="single"/>
          <w:lang w:val="en-US"/>
        </w:rPr>
      </w:pPr>
      <w:r w:rsidRPr="00B66642">
        <w:rPr>
          <w:b/>
          <w:sz w:val="26"/>
          <w:szCs w:val="26"/>
          <w:u w:val="single"/>
          <w:rtl/>
          <w:lang w:val="en-US"/>
        </w:rPr>
        <w:t>حالة تنفيذ خطة إدارة إزالةِ المواد الهيدروكلوروفلوروكربونية</w:t>
      </w:r>
    </w:p>
    <w:p w14:paraId="5C463DE1" w14:textId="77777777" w:rsidR="001F24F0" w:rsidRPr="00F510CA" w:rsidRDefault="001F24F0" w:rsidP="009B56A2">
      <w:pPr>
        <w:pStyle w:val="ListParagraph"/>
        <w:numPr>
          <w:ilvl w:val="0"/>
          <w:numId w:val="9"/>
        </w:numPr>
        <w:bidi/>
        <w:spacing w:after="240" w:line="288" w:lineRule="auto"/>
        <w:ind w:left="0" w:firstLine="0"/>
        <w:contextualSpacing w:val="0"/>
        <w:rPr>
          <w:sz w:val="26"/>
          <w:szCs w:val="26"/>
        </w:rPr>
      </w:pPr>
      <w:r w:rsidRPr="00B66642">
        <w:rPr>
          <w:sz w:val="26"/>
          <w:szCs w:val="26"/>
          <w:rtl/>
        </w:rPr>
        <w:t xml:space="preserve">يقدم </w:t>
      </w:r>
      <w:r w:rsidRPr="00383819">
        <w:rPr>
          <w:rFonts w:asciiTheme="majorBidi" w:hAnsiTheme="majorBidi" w:cstheme="majorBidi"/>
          <w:sz w:val="26"/>
          <w:szCs w:val="26"/>
          <w:rtl/>
          <w:lang w:eastAsia="ar" w:bidi="ar-EG"/>
        </w:rPr>
        <w:t>الجدول</w:t>
      </w:r>
      <w:r w:rsidRPr="00B66642">
        <w:rPr>
          <w:sz w:val="26"/>
          <w:szCs w:val="26"/>
          <w:rtl/>
        </w:rPr>
        <w:t xml:space="preserve"> 1 معلومات عن خطة إدارة إزالة المواد الهيدروكلوروفلوروكربونية في </w:t>
      </w:r>
      <w:r>
        <w:rPr>
          <w:rFonts w:hint="cs"/>
          <w:sz w:val="26"/>
          <w:szCs w:val="26"/>
          <w:rtl/>
        </w:rPr>
        <w:t>جمهورية مولدوفا</w:t>
      </w:r>
      <w:r w:rsidRPr="00B66642">
        <w:rPr>
          <w:sz w:val="26"/>
          <w:szCs w:val="26"/>
          <w:rtl/>
        </w:rPr>
        <w:t xml:space="preserve"> حتى </w:t>
      </w:r>
      <w:r>
        <w:rPr>
          <w:rFonts w:hint="cs"/>
          <w:sz w:val="26"/>
          <w:szCs w:val="26"/>
          <w:rtl/>
        </w:rPr>
        <w:t>أبريل</w:t>
      </w:r>
      <w:r w:rsidRPr="00B66642">
        <w:rPr>
          <w:sz w:val="26"/>
          <w:szCs w:val="26"/>
          <w:rtl/>
        </w:rPr>
        <w:t>/</w:t>
      </w:r>
      <w:r>
        <w:rPr>
          <w:rFonts w:hint="cs"/>
          <w:sz w:val="26"/>
          <w:szCs w:val="26"/>
          <w:rtl/>
        </w:rPr>
        <w:t>نيسان</w:t>
      </w:r>
      <w:r w:rsidRPr="00B66642">
        <w:rPr>
          <w:sz w:val="26"/>
          <w:szCs w:val="26"/>
          <w:rtl/>
        </w:rPr>
        <w:t xml:space="preserve"> </w:t>
      </w:r>
      <w:r>
        <w:rPr>
          <w:sz w:val="26"/>
          <w:szCs w:val="26"/>
        </w:rPr>
        <w:t>2025</w:t>
      </w:r>
      <w:r w:rsidRPr="00B66642">
        <w:rPr>
          <w:sz w:val="26"/>
          <w:szCs w:val="26"/>
          <w:rtl/>
        </w:rPr>
        <w:t>.</w:t>
      </w:r>
    </w:p>
    <w:p w14:paraId="0DC0CDC3" w14:textId="77777777" w:rsidR="001F24F0" w:rsidRPr="008801F4" w:rsidRDefault="001F24F0" w:rsidP="001F24F0">
      <w:pPr>
        <w:keepNext/>
        <w:bidi/>
        <w:rPr>
          <w:b/>
          <w:bCs/>
          <w:szCs w:val="24"/>
          <w:rtl/>
          <w:lang w:val="en-US" w:bidi="ar-SA"/>
        </w:rPr>
      </w:pPr>
      <w:r w:rsidRPr="008801F4">
        <w:rPr>
          <w:rFonts w:hint="cs"/>
          <w:b/>
          <w:bCs/>
          <w:szCs w:val="24"/>
          <w:rtl/>
          <w:lang w:val="en-US" w:bidi="ar-AE"/>
        </w:rPr>
        <w:lastRenderedPageBreak/>
        <w:t xml:space="preserve">الجدول 1. حالة تنفيذ خطة إدارة إزالة المواد الهيدروكلوروفلوروكربونية في </w:t>
      </w:r>
      <w:r w:rsidR="00F44B19">
        <w:rPr>
          <w:rFonts w:hint="cs"/>
          <w:b/>
          <w:bCs/>
          <w:szCs w:val="24"/>
          <w:rtl/>
          <w:lang w:val="en-US" w:bidi="ar-SA"/>
        </w:rPr>
        <w:t>جمهورية مولدوفا</w:t>
      </w:r>
    </w:p>
    <w:tbl>
      <w:tblPr>
        <w:tblStyle w:val="TableGrid"/>
        <w:bidiVisual/>
        <w:tblW w:w="9443" w:type="dxa"/>
        <w:tblLook w:val="04A0" w:firstRow="1" w:lastRow="0" w:firstColumn="1" w:lastColumn="0" w:noHBand="0" w:noVBand="1"/>
      </w:tblPr>
      <w:tblGrid>
        <w:gridCol w:w="2965"/>
        <w:gridCol w:w="1984"/>
        <w:gridCol w:w="2127"/>
        <w:gridCol w:w="2367"/>
      </w:tblGrid>
      <w:tr w:rsidR="00F44B19" w:rsidRPr="0057481F" w14:paraId="6CA84811" w14:textId="77777777" w:rsidTr="00F44B19">
        <w:trPr>
          <w:trHeight w:val="300"/>
          <w:tblHeader/>
        </w:trPr>
        <w:tc>
          <w:tcPr>
            <w:tcW w:w="2965" w:type="dxa"/>
          </w:tcPr>
          <w:p w14:paraId="38A27055" w14:textId="77777777" w:rsidR="00F44B19" w:rsidRPr="0057481F" w:rsidRDefault="00F44B19" w:rsidP="008F455D">
            <w:pPr>
              <w:keepNext/>
              <w:bidi/>
              <w:jc w:val="center"/>
              <w:rPr>
                <w:b/>
                <w:bCs/>
                <w:sz w:val="20"/>
              </w:rPr>
            </w:pPr>
          </w:p>
        </w:tc>
        <w:tc>
          <w:tcPr>
            <w:tcW w:w="1984" w:type="dxa"/>
          </w:tcPr>
          <w:p w14:paraId="4ABC3316" w14:textId="77777777" w:rsidR="00F44B19" w:rsidRPr="0057481F" w:rsidRDefault="00F44B19" w:rsidP="008F455D">
            <w:pPr>
              <w:keepNext/>
              <w:bidi/>
              <w:jc w:val="center"/>
              <w:rPr>
                <w:b/>
                <w:bCs/>
                <w:sz w:val="20"/>
              </w:rPr>
            </w:pPr>
            <w:r>
              <w:rPr>
                <w:rFonts w:hint="cs"/>
                <w:b/>
                <w:bCs/>
                <w:sz w:val="20"/>
                <w:rtl/>
              </w:rPr>
              <w:t>المرحلة الأولى</w:t>
            </w:r>
          </w:p>
        </w:tc>
        <w:tc>
          <w:tcPr>
            <w:tcW w:w="2127" w:type="dxa"/>
            <w:shd w:val="clear" w:color="auto" w:fill="FFFFFF" w:themeFill="background1"/>
          </w:tcPr>
          <w:p w14:paraId="3100B466" w14:textId="77777777" w:rsidR="00F44B19" w:rsidRPr="0057481F" w:rsidRDefault="00F44B19" w:rsidP="008F455D">
            <w:pPr>
              <w:keepNext/>
              <w:bidi/>
              <w:jc w:val="center"/>
              <w:rPr>
                <w:b/>
                <w:bCs/>
                <w:sz w:val="20"/>
              </w:rPr>
            </w:pPr>
            <w:r>
              <w:rPr>
                <w:rFonts w:hint="cs"/>
                <w:b/>
                <w:bCs/>
                <w:sz w:val="20"/>
                <w:rtl/>
              </w:rPr>
              <w:t>المرحلة الثانية</w:t>
            </w:r>
          </w:p>
        </w:tc>
        <w:tc>
          <w:tcPr>
            <w:tcW w:w="2367" w:type="dxa"/>
            <w:shd w:val="clear" w:color="auto" w:fill="FFFFFF" w:themeFill="background1"/>
          </w:tcPr>
          <w:p w14:paraId="03158BFE" w14:textId="77777777" w:rsidR="00F44B19" w:rsidRDefault="00F44B19" w:rsidP="008F455D">
            <w:pPr>
              <w:keepNext/>
              <w:bidi/>
              <w:jc w:val="center"/>
              <w:rPr>
                <w:b/>
                <w:bCs/>
                <w:sz w:val="20"/>
                <w:rtl/>
                <w:lang w:bidi="ar-SA"/>
              </w:rPr>
            </w:pPr>
            <w:r>
              <w:rPr>
                <w:rFonts w:hint="cs"/>
                <w:b/>
                <w:bCs/>
                <w:sz w:val="20"/>
                <w:rtl/>
              </w:rPr>
              <w:t>المرحلة الثالثة</w:t>
            </w:r>
          </w:p>
        </w:tc>
      </w:tr>
      <w:tr w:rsidR="00F44B19" w:rsidRPr="0057481F" w14:paraId="2D87945E" w14:textId="77777777" w:rsidTr="00F44B19">
        <w:trPr>
          <w:trHeight w:val="300"/>
        </w:trPr>
        <w:tc>
          <w:tcPr>
            <w:tcW w:w="2965" w:type="dxa"/>
            <w:vAlign w:val="center"/>
          </w:tcPr>
          <w:p w14:paraId="0EE1A83F" w14:textId="77777777" w:rsidR="00F44B19" w:rsidRPr="0057481F" w:rsidRDefault="00F44B19" w:rsidP="008F455D">
            <w:pPr>
              <w:keepNext/>
              <w:bidi/>
              <w:jc w:val="left"/>
              <w:rPr>
                <w:sz w:val="20"/>
              </w:rPr>
            </w:pPr>
            <w:r>
              <w:rPr>
                <w:rFonts w:hint="cs"/>
                <w:sz w:val="20"/>
                <w:rtl/>
              </w:rPr>
              <w:t>الاجتماعات التي تمت فيها الموافقة/التحديث على خطة إدارة إزالة المواد الهيدروكلوروفلوروكربونية</w:t>
            </w:r>
          </w:p>
        </w:tc>
        <w:tc>
          <w:tcPr>
            <w:tcW w:w="1984" w:type="dxa"/>
            <w:vAlign w:val="center"/>
          </w:tcPr>
          <w:p w14:paraId="02002ADE" w14:textId="77777777" w:rsidR="00F44B19" w:rsidRPr="009417F2" w:rsidRDefault="00F44B19" w:rsidP="008F455D">
            <w:pPr>
              <w:keepNext/>
              <w:bidi/>
              <w:jc w:val="center"/>
              <w:rPr>
                <w:sz w:val="20"/>
                <w:highlight w:val="yellow"/>
                <w:lang w:val="en-US"/>
              </w:rPr>
            </w:pPr>
            <w:r>
              <w:rPr>
                <w:rFonts w:hint="cs"/>
                <w:sz w:val="20"/>
                <w:rtl/>
                <w:lang w:val="en-US"/>
              </w:rPr>
              <w:t>الثالث</w:t>
            </w:r>
            <w:r w:rsidRPr="00AB5105">
              <w:rPr>
                <w:rFonts w:hint="cs"/>
                <w:sz w:val="20"/>
                <w:rtl/>
                <w:lang w:val="en-US"/>
              </w:rPr>
              <w:t xml:space="preserve"> والستون/</w:t>
            </w:r>
            <w:r>
              <w:rPr>
                <w:rFonts w:hint="cs"/>
                <w:sz w:val="20"/>
                <w:rtl/>
                <w:lang w:val="en-US"/>
              </w:rPr>
              <w:t>الرابع و</w:t>
            </w:r>
            <w:r w:rsidRPr="00AB5105">
              <w:rPr>
                <w:rFonts w:hint="cs"/>
                <w:sz w:val="20"/>
                <w:rtl/>
                <w:lang w:val="en-US"/>
              </w:rPr>
              <w:t>السبعون</w:t>
            </w:r>
          </w:p>
        </w:tc>
        <w:tc>
          <w:tcPr>
            <w:tcW w:w="2127" w:type="dxa"/>
            <w:shd w:val="clear" w:color="auto" w:fill="FFFFFF" w:themeFill="background1"/>
            <w:vAlign w:val="center"/>
          </w:tcPr>
          <w:p w14:paraId="5B79400B" w14:textId="77777777" w:rsidR="00F44B19" w:rsidRPr="0057481F" w:rsidRDefault="00F44B19" w:rsidP="008F455D">
            <w:pPr>
              <w:keepNext/>
              <w:bidi/>
              <w:jc w:val="center"/>
              <w:rPr>
                <w:sz w:val="20"/>
              </w:rPr>
            </w:pPr>
            <w:r>
              <w:rPr>
                <w:rFonts w:hint="cs"/>
                <w:sz w:val="20"/>
                <w:rtl/>
                <w:lang w:bidi="ar-SA"/>
              </w:rPr>
              <w:t>السابع والسبعون</w:t>
            </w:r>
            <w:r w:rsidRPr="0057481F">
              <w:rPr>
                <w:sz w:val="20"/>
              </w:rPr>
              <w:t xml:space="preserve"> </w:t>
            </w:r>
          </w:p>
        </w:tc>
        <w:tc>
          <w:tcPr>
            <w:tcW w:w="2367" w:type="dxa"/>
            <w:shd w:val="clear" w:color="auto" w:fill="FFFFFF" w:themeFill="background1"/>
            <w:vAlign w:val="center"/>
          </w:tcPr>
          <w:p w14:paraId="559AC515" w14:textId="77777777" w:rsidR="00F44B19" w:rsidRDefault="00F44B19" w:rsidP="00F44B19">
            <w:pPr>
              <w:keepNext/>
              <w:bidi/>
              <w:jc w:val="center"/>
              <w:rPr>
                <w:sz w:val="20"/>
                <w:rtl/>
              </w:rPr>
            </w:pPr>
            <w:r>
              <w:rPr>
                <w:rFonts w:hint="cs"/>
                <w:sz w:val="20"/>
                <w:rtl/>
              </w:rPr>
              <w:t>الثامن والثمانون</w:t>
            </w:r>
          </w:p>
        </w:tc>
      </w:tr>
      <w:tr w:rsidR="00F44B19" w:rsidRPr="0057481F" w14:paraId="704A6B3B" w14:textId="77777777" w:rsidTr="00077375">
        <w:trPr>
          <w:trHeight w:val="300"/>
        </w:trPr>
        <w:tc>
          <w:tcPr>
            <w:tcW w:w="2965" w:type="dxa"/>
            <w:vAlign w:val="center"/>
          </w:tcPr>
          <w:p w14:paraId="4553968A" w14:textId="77777777" w:rsidR="00F44B19" w:rsidRPr="0057481F" w:rsidRDefault="00F44B19" w:rsidP="00F44B19">
            <w:pPr>
              <w:bidi/>
              <w:jc w:val="left"/>
              <w:rPr>
                <w:sz w:val="20"/>
              </w:rPr>
            </w:pPr>
            <w:r>
              <w:rPr>
                <w:rFonts w:hint="cs"/>
                <w:sz w:val="20"/>
                <w:rtl/>
              </w:rPr>
              <w:t>التخفيض من خط الأساس</w:t>
            </w:r>
          </w:p>
        </w:tc>
        <w:tc>
          <w:tcPr>
            <w:tcW w:w="1984" w:type="dxa"/>
            <w:vAlign w:val="center"/>
          </w:tcPr>
          <w:p w14:paraId="32C31568" w14:textId="77777777" w:rsidR="00F44B19" w:rsidRPr="0057481F" w:rsidRDefault="00F44B19" w:rsidP="00F44B19">
            <w:pPr>
              <w:bidi/>
              <w:jc w:val="center"/>
              <w:rPr>
                <w:sz w:val="20"/>
                <w:highlight w:val="cyan"/>
              </w:rPr>
            </w:pPr>
            <w:r>
              <w:rPr>
                <w:sz w:val="20"/>
              </w:rPr>
              <w:t>10</w:t>
            </w:r>
            <w:r w:rsidRPr="00AB5105">
              <w:rPr>
                <w:rFonts w:hint="cs"/>
                <w:sz w:val="20"/>
                <w:rtl/>
              </w:rPr>
              <w:t xml:space="preserve">% بحلول </w:t>
            </w:r>
            <w:r>
              <w:rPr>
                <w:sz w:val="20"/>
              </w:rPr>
              <w:t>2015</w:t>
            </w:r>
          </w:p>
        </w:tc>
        <w:tc>
          <w:tcPr>
            <w:tcW w:w="2127" w:type="dxa"/>
            <w:shd w:val="clear" w:color="auto" w:fill="FFFFFF" w:themeFill="background1"/>
            <w:vAlign w:val="center"/>
          </w:tcPr>
          <w:p w14:paraId="0119187E" w14:textId="77777777" w:rsidR="00F44B19" w:rsidRPr="0057481F" w:rsidRDefault="00F44B19" w:rsidP="00F44B19">
            <w:pPr>
              <w:bidi/>
              <w:jc w:val="center"/>
              <w:rPr>
                <w:sz w:val="20"/>
                <w:highlight w:val="cyan"/>
                <w:rtl/>
                <w:lang w:bidi="ar-AE"/>
              </w:rPr>
            </w:pPr>
            <w:r>
              <w:rPr>
                <w:sz w:val="20"/>
                <w:lang w:bidi="ar-AE"/>
              </w:rPr>
              <w:t>35</w:t>
            </w:r>
            <w:r w:rsidRPr="00AB5105">
              <w:rPr>
                <w:rFonts w:hint="cs"/>
                <w:sz w:val="20"/>
                <w:rtl/>
                <w:lang w:bidi="ar-AE"/>
              </w:rPr>
              <w:t xml:space="preserve">% بحلول </w:t>
            </w:r>
            <w:r>
              <w:rPr>
                <w:sz w:val="20"/>
                <w:lang w:bidi="ar-AE"/>
              </w:rPr>
              <w:t>2020</w:t>
            </w:r>
          </w:p>
        </w:tc>
        <w:tc>
          <w:tcPr>
            <w:tcW w:w="2367" w:type="dxa"/>
            <w:shd w:val="clear" w:color="auto" w:fill="FFFFFF" w:themeFill="background1"/>
            <w:vAlign w:val="center"/>
          </w:tcPr>
          <w:p w14:paraId="3ACD47DB" w14:textId="77777777" w:rsidR="00F44B19" w:rsidRPr="0057481F" w:rsidRDefault="00F44B19" w:rsidP="00F44B19">
            <w:pPr>
              <w:bidi/>
              <w:jc w:val="center"/>
              <w:rPr>
                <w:sz w:val="20"/>
                <w:highlight w:val="cyan"/>
                <w:rtl/>
                <w:lang w:bidi="ar-AE"/>
              </w:rPr>
            </w:pPr>
            <w:r>
              <w:rPr>
                <w:sz w:val="20"/>
                <w:lang w:val="en-US" w:bidi="ar-AE"/>
              </w:rPr>
              <w:t>100</w:t>
            </w:r>
            <w:r w:rsidRPr="00AB5105">
              <w:rPr>
                <w:rFonts w:hint="cs"/>
                <w:sz w:val="20"/>
                <w:rtl/>
                <w:lang w:bidi="ar-AE"/>
              </w:rPr>
              <w:t xml:space="preserve">% بحلول </w:t>
            </w:r>
            <w:r>
              <w:rPr>
                <w:sz w:val="20"/>
                <w:lang w:bidi="ar-AE"/>
              </w:rPr>
              <w:t>2030</w:t>
            </w:r>
          </w:p>
        </w:tc>
      </w:tr>
      <w:tr w:rsidR="00F44B19" w:rsidRPr="0057481F" w14:paraId="280D4A21" w14:textId="77777777" w:rsidTr="00F44B19">
        <w:trPr>
          <w:trHeight w:val="300"/>
        </w:trPr>
        <w:tc>
          <w:tcPr>
            <w:tcW w:w="2965" w:type="dxa"/>
            <w:vAlign w:val="center"/>
          </w:tcPr>
          <w:p w14:paraId="7200B775" w14:textId="77777777" w:rsidR="00F44B19" w:rsidRPr="0057481F" w:rsidRDefault="00F44B19" w:rsidP="00F44B19">
            <w:pPr>
              <w:bidi/>
              <w:jc w:val="left"/>
              <w:rPr>
                <w:b/>
                <w:bCs/>
                <w:sz w:val="20"/>
              </w:rPr>
            </w:pPr>
            <w:r>
              <w:rPr>
                <w:rFonts w:hint="cs"/>
                <w:b/>
                <w:bCs/>
                <w:sz w:val="20"/>
                <w:rtl/>
              </w:rPr>
              <w:t>إجمالي تكاليف المشروع (دولار أمريكي)</w:t>
            </w:r>
          </w:p>
        </w:tc>
        <w:tc>
          <w:tcPr>
            <w:tcW w:w="1984" w:type="dxa"/>
            <w:vAlign w:val="center"/>
          </w:tcPr>
          <w:p w14:paraId="208AFB9E" w14:textId="77777777" w:rsidR="00F44B19" w:rsidRPr="0057481F" w:rsidRDefault="00F44B19" w:rsidP="00F44B19">
            <w:pPr>
              <w:bidi/>
              <w:jc w:val="center"/>
              <w:rPr>
                <w:sz w:val="20"/>
                <w:lang w:bidi="ar-AE"/>
              </w:rPr>
            </w:pPr>
            <w:r>
              <w:rPr>
                <w:sz w:val="20"/>
                <w:lang w:bidi="ar-AE"/>
              </w:rPr>
              <w:t>88,000</w:t>
            </w:r>
          </w:p>
        </w:tc>
        <w:tc>
          <w:tcPr>
            <w:tcW w:w="2127" w:type="dxa"/>
            <w:shd w:val="clear" w:color="auto" w:fill="FFFFFF" w:themeFill="background1"/>
          </w:tcPr>
          <w:p w14:paraId="0EE39679" w14:textId="77777777" w:rsidR="00F44B19" w:rsidRPr="0057481F" w:rsidRDefault="00F44B19" w:rsidP="00F44B19">
            <w:pPr>
              <w:bidi/>
              <w:jc w:val="center"/>
              <w:rPr>
                <w:sz w:val="20"/>
                <w:lang w:bidi="ar-AE"/>
              </w:rPr>
            </w:pPr>
            <w:r>
              <w:rPr>
                <w:sz w:val="20"/>
                <w:lang w:bidi="ar-AE"/>
              </w:rPr>
              <w:t>174,500</w:t>
            </w:r>
          </w:p>
        </w:tc>
        <w:tc>
          <w:tcPr>
            <w:tcW w:w="2367" w:type="dxa"/>
            <w:shd w:val="clear" w:color="auto" w:fill="FFFFFF" w:themeFill="background1"/>
          </w:tcPr>
          <w:p w14:paraId="4C104AAA" w14:textId="77777777" w:rsidR="00F44B19" w:rsidRPr="00AB5105" w:rsidRDefault="00F44B19" w:rsidP="00F44B19">
            <w:pPr>
              <w:bidi/>
              <w:jc w:val="center"/>
              <w:rPr>
                <w:sz w:val="20"/>
                <w:rtl/>
                <w:lang w:bidi="ar-AE"/>
              </w:rPr>
            </w:pPr>
            <w:r>
              <w:rPr>
                <w:sz w:val="20"/>
                <w:lang w:bidi="ar-AE"/>
              </w:rPr>
              <w:t>487,500</w:t>
            </w:r>
          </w:p>
        </w:tc>
      </w:tr>
      <w:tr w:rsidR="00F44B19" w:rsidRPr="0057481F" w14:paraId="69648C03" w14:textId="77777777" w:rsidTr="00F44B19">
        <w:trPr>
          <w:trHeight w:val="300"/>
        </w:trPr>
        <w:tc>
          <w:tcPr>
            <w:tcW w:w="2965" w:type="dxa"/>
            <w:vAlign w:val="center"/>
          </w:tcPr>
          <w:p w14:paraId="20E19CD2" w14:textId="77777777" w:rsidR="00F44B19" w:rsidRPr="0057481F" w:rsidRDefault="00F44B19" w:rsidP="00F44B19">
            <w:pPr>
              <w:bidi/>
              <w:jc w:val="left"/>
              <w:rPr>
                <w:b/>
                <w:bCs/>
                <w:sz w:val="20"/>
              </w:rPr>
            </w:pPr>
            <w:r>
              <w:rPr>
                <w:rFonts w:hint="cs"/>
                <w:b/>
                <w:bCs/>
                <w:sz w:val="20"/>
                <w:rtl/>
              </w:rPr>
              <w:t>تاريخ الإنجاز (الفعلي/المخطط له)</w:t>
            </w:r>
          </w:p>
        </w:tc>
        <w:tc>
          <w:tcPr>
            <w:tcW w:w="1984" w:type="dxa"/>
            <w:vAlign w:val="center"/>
          </w:tcPr>
          <w:p w14:paraId="0A49ED0C" w14:textId="77777777" w:rsidR="00F44B19" w:rsidRPr="0057481F" w:rsidRDefault="00F44B19" w:rsidP="00F44B19">
            <w:pPr>
              <w:bidi/>
              <w:jc w:val="center"/>
              <w:rPr>
                <w:sz w:val="20"/>
                <w:rtl/>
                <w:lang w:bidi="ar-AE"/>
              </w:rPr>
            </w:pPr>
            <w:r>
              <w:rPr>
                <w:sz w:val="20"/>
                <w:lang w:val="en-US"/>
              </w:rPr>
              <w:t>4</w:t>
            </w:r>
            <w:r>
              <w:rPr>
                <w:rFonts w:hint="cs"/>
                <w:sz w:val="20"/>
                <w:rtl/>
                <w:lang w:val="en-US" w:bidi="ar-SA"/>
              </w:rPr>
              <w:t xml:space="preserve"> </w:t>
            </w:r>
            <w:r>
              <w:rPr>
                <w:rFonts w:hint="cs"/>
                <w:sz w:val="20"/>
                <w:rtl/>
              </w:rPr>
              <w:t>أبريل/</w:t>
            </w:r>
            <w:r>
              <w:rPr>
                <w:rFonts w:hint="cs"/>
                <w:sz w:val="20"/>
                <w:rtl/>
                <w:lang w:bidi="ar-AE"/>
              </w:rPr>
              <w:t xml:space="preserve">نيسان </w:t>
            </w:r>
            <w:r>
              <w:rPr>
                <w:sz w:val="20"/>
                <w:lang w:bidi="ar-AE"/>
              </w:rPr>
              <w:t>2019</w:t>
            </w:r>
          </w:p>
        </w:tc>
        <w:tc>
          <w:tcPr>
            <w:tcW w:w="2127" w:type="dxa"/>
            <w:shd w:val="clear" w:color="auto" w:fill="FFFFFF" w:themeFill="background1"/>
            <w:vAlign w:val="center"/>
          </w:tcPr>
          <w:p w14:paraId="5117A725" w14:textId="77777777" w:rsidR="00F44B19" w:rsidRPr="0057481F" w:rsidRDefault="00F44B19" w:rsidP="00F44B19">
            <w:pPr>
              <w:bidi/>
              <w:jc w:val="center"/>
              <w:rPr>
                <w:sz w:val="20"/>
              </w:rPr>
            </w:pPr>
            <w:r>
              <w:rPr>
                <w:sz w:val="20"/>
              </w:rPr>
              <w:t>27</w:t>
            </w:r>
            <w:r>
              <w:rPr>
                <w:rFonts w:hint="cs"/>
                <w:sz w:val="20"/>
                <w:rtl/>
                <w:lang w:bidi="ar-SA"/>
              </w:rPr>
              <w:t xml:space="preserve"> </w:t>
            </w:r>
            <w:r>
              <w:rPr>
                <w:rFonts w:hint="cs"/>
                <w:sz w:val="20"/>
                <w:rtl/>
              </w:rPr>
              <w:t xml:space="preserve">أكتوبر/تشرين الأول </w:t>
            </w:r>
            <w:r>
              <w:rPr>
                <w:sz w:val="20"/>
              </w:rPr>
              <w:t>2023</w:t>
            </w:r>
          </w:p>
        </w:tc>
        <w:tc>
          <w:tcPr>
            <w:tcW w:w="2367" w:type="dxa"/>
            <w:shd w:val="clear" w:color="auto" w:fill="FFFFFF" w:themeFill="background1"/>
          </w:tcPr>
          <w:p w14:paraId="137422B7" w14:textId="77777777" w:rsidR="00F44B19" w:rsidRPr="005B233F" w:rsidRDefault="00F44B19" w:rsidP="00F44B19">
            <w:pPr>
              <w:bidi/>
              <w:jc w:val="center"/>
              <w:rPr>
                <w:sz w:val="20"/>
                <w:rtl/>
                <w:lang w:val="en-US"/>
              </w:rPr>
            </w:pPr>
            <w:r>
              <w:rPr>
                <w:sz w:val="20"/>
                <w:lang w:val="en-US"/>
              </w:rPr>
              <w:t>31</w:t>
            </w:r>
            <w:r>
              <w:rPr>
                <w:rFonts w:hint="cs"/>
                <w:sz w:val="20"/>
                <w:rtl/>
                <w:lang w:bidi="ar-SA"/>
              </w:rPr>
              <w:t xml:space="preserve"> </w:t>
            </w:r>
            <w:r>
              <w:rPr>
                <w:rFonts w:hint="cs"/>
                <w:sz w:val="20"/>
                <w:rtl/>
              </w:rPr>
              <w:t xml:space="preserve">ديسمبر/كانون الأول </w:t>
            </w:r>
            <w:r>
              <w:rPr>
                <w:sz w:val="20"/>
              </w:rPr>
              <w:t>2031</w:t>
            </w:r>
          </w:p>
        </w:tc>
      </w:tr>
    </w:tbl>
    <w:p w14:paraId="515C3E82" w14:textId="77777777" w:rsidR="001F24F0" w:rsidRDefault="001F24F0" w:rsidP="001F24F0">
      <w:pPr>
        <w:bidi/>
        <w:rPr>
          <w:sz w:val="26"/>
          <w:szCs w:val="26"/>
          <w:highlight w:val="magenta"/>
          <w:rtl/>
          <w:lang w:bidi="ar-AE"/>
        </w:rPr>
      </w:pPr>
    </w:p>
    <w:p w14:paraId="5AD6DEE3" w14:textId="77777777" w:rsidR="005B233F" w:rsidRPr="003B5865" w:rsidRDefault="005B233F" w:rsidP="005B233F">
      <w:pPr>
        <w:bidi/>
        <w:spacing w:after="240"/>
        <w:rPr>
          <w:sz w:val="26"/>
          <w:szCs w:val="26"/>
          <w:highlight w:val="magenta"/>
          <w:u w:val="single"/>
          <w:rtl/>
          <w:lang w:bidi="ar-AE"/>
        </w:rPr>
      </w:pPr>
      <w:r w:rsidRPr="00157377">
        <w:rPr>
          <w:sz w:val="26"/>
          <w:szCs w:val="26"/>
          <w:u w:val="single"/>
          <w:rtl/>
          <w:lang w:bidi="ar-AE"/>
        </w:rPr>
        <w:t>حالة تنفيذ الأنشطة السابقة المتعلقة ب</w:t>
      </w:r>
      <w:r>
        <w:rPr>
          <w:rFonts w:hint="cs"/>
          <w:sz w:val="26"/>
          <w:szCs w:val="26"/>
          <w:u w:val="single"/>
          <w:rtl/>
          <w:lang w:bidi="ar-SA"/>
        </w:rPr>
        <w:t xml:space="preserve">المواد </w:t>
      </w:r>
      <w:r w:rsidRPr="00157377">
        <w:rPr>
          <w:sz w:val="26"/>
          <w:szCs w:val="26"/>
          <w:u w:val="single"/>
          <w:rtl/>
          <w:lang w:bidi="ar-AE"/>
        </w:rPr>
        <w:t>الهيدروفلوروكربون</w:t>
      </w:r>
      <w:r>
        <w:rPr>
          <w:rFonts w:hint="cs"/>
          <w:sz w:val="26"/>
          <w:szCs w:val="26"/>
          <w:u w:val="single"/>
          <w:rtl/>
          <w:lang w:bidi="ar-AE"/>
        </w:rPr>
        <w:t>ية</w:t>
      </w:r>
    </w:p>
    <w:p w14:paraId="00318642" w14:textId="77777777" w:rsidR="005B233F" w:rsidRPr="00F510CA" w:rsidRDefault="005B233F" w:rsidP="009B56A2">
      <w:pPr>
        <w:pStyle w:val="ListParagraph"/>
        <w:numPr>
          <w:ilvl w:val="0"/>
          <w:numId w:val="9"/>
        </w:numPr>
        <w:bidi/>
        <w:spacing w:after="240" w:line="288" w:lineRule="auto"/>
        <w:ind w:left="0" w:firstLine="0"/>
        <w:contextualSpacing w:val="0"/>
        <w:rPr>
          <w:sz w:val="26"/>
          <w:szCs w:val="26"/>
        </w:rPr>
      </w:pPr>
      <w:r w:rsidRPr="00157377">
        <w:rPr>
          <w:sz w:val="26"/>
          <w:szCs w:val="26"/>
          <w:rtl/>
        </w:rPr>
        <w:t xml:space="preserve">يقدم </w:t>
      </w:r>
      <w:r w:rsidRPr="00383819">
        <w:rPr>
          <w:rFonts w:asciiTheme="majorBidi" w:hAnsiTheme="majorBidi" w:cstheme="majorBidi"/>
          <w:sz w:val="26"/>
          <w:szCs w:val="26"/>
          <w:rtl/>
          <w:lang w:eastAsia="ar" w:bidi="ar-EG"/>
        </w:rPr>
        <w:t>الجدول</w:t>
      </w:r>
      <w:r w:rsidRPr="00157377">
        <w:rPr>
          <w:sz w:val="26"/>
          <w:szCs w:val="26"/>
          <w:rtl/>
        </w:rPr>
        <w:t xml:space="preserve"> 2 نظرة عامة على الأنشطة التي تم تنفيذها في </w:t>
      </w:r>
      <w:r>
        <w:rPr>
          <w:rFonts w:hint="cs"/>
          <w:sz w:val="26"/>
          <w:szCs w:val="26"/>
          <w:rtl/>
        </w:rPr>
        <w:t>جمهورية مولدوفا</w:t>
      </w:r>
      <w:r w:rsidRPr="00157377">
        <w:rPr>
          <w:sz w:val="26"/>
          <w:szCs w:val="26"/>
          <w:rtl/>
        </w:rPr>
        <w:t xml:space="preserve"> في سياق تعديل كيغالي والتي تم تمويلها من قبل الصندوق المتعدد الأطراف.</w:t>
      </w:r>
    </w:p>
    <w:p w14:paraId="06F832A6" w14:textId="77777777" w:rsidR="005B233F" w:rsidRPr="00921BEF" w:rsidRDefault="005B233F" w:rsidP="005B233F">
      <w:pPr>
        <w:bidi/>
        <w:rPr>
          <w:b/>
          <w:bCs/>
          <w:szCs w:val="24"/>
          <w:lang w:val="en-US"/>
        </w:rPr>
      </w:pPr>
      <w:r w:rsidRPr="00921BEF">
        <w:rPr>
          <w:rFonts w:hint="cs"/>
          <w:b/>
          <w:bCs/>
          <w:szCs w:val="24"/>
          <w:rtl/>
          <w:lang w:val="en-US"/>
        </w:rPr>
        <w:t>الجدول 2. الأنشطة التي تمت الموافقة عليها مسبقا والمتعلقة ب</w:t>
      </w:r>
      <w:r>
        <w:rPr>
          <w:rFonts w:hint="cs"/>
          <w:b/>
          <w:bCs/>
          <w:szCs w:val="24"/>
          <w:rtl/>
          <w:lang w:val="en-US"/>
        </w:rPr>
        <w:t xml:space="preserve">المواد </w:t>
      </w:r>
      <w:r w:rsidRPr="00921BEF">
        <w:rPr>
          <w:rFonts w:hint="cs"/>
          <w:b/>
          <w:bCs/>
          <w:szCs w:val="24"/>
          <w:rtl/>
          <w:lang w:val="en-US"/>
        </w:rPr>
        <w:t>الهيدروفلوروكربون</w:t>
      </w:r>
      <w:r>
        <w:rPr>
          <w:rFonts w:hint="cs"/>
          <w:b/>
          <w:bCs/>
          <w:szCs w:val="24"/>
          <w:rtl/>
          <w:lang w:val="en-US"/>
        </w:rPr>
        <w:t>ية</w:t>
      </w:r>
      <w:r w:rsidRPr="00921BEF">
        <w:rPr>
          <w:rFonts w:hint="cs"/>
          <w:b/>
          <w:bCs/>
          <w:szCs w:val="24"/>
          <w:rtl/>
          <w:lang w:val="en-US"/>
        </w:rPr>
        <w:t xml:space="preserve"> في </w:t>
      </w:r>
      <w:r>
        <w:rPr>
          <w:rFonts w:hint="cs"/>
          <w:b/>
          <w:bCs/>
          <w:szCs w:val="24"/>
          <w:rtl/>
          <w:lang w:val="en-US"/>
        </w:rPr>
        <w:t>جمهورية مولدوفا</w:t>
      </w:r>
    </w:p>
    <w:tbl>
      <w:tblPr>
        <w:tblStyle w:val="TableGrid"/>
        <w:bidiVisual/>
        <w:tblW w:w="9350" w:type="dxa"/>
        <w:tblLook w:val="04A0" w:firstRow="1" w:lastRow="0" w:firstColumn="1" w:lastColumn="0" w:noHBand="0" w:noVBand="1"/>
      </w:tblPr>
      <w:tblGrid>
        <w:gridCol w:w="1129"/>
        <w:gridCol w:w="4470"/>
        <w:gridCol w:w="1416"/>
        <w:gridCol w:w="1170"/>
        <w:gridCol w:w="1165"/>
      </w:tblGrid>
      <w:tr w:rsidR="005B233F" w:rsidRPr="0057481F" w14:paraId="17951810" w14:textId="77777777" w:rsidTr="008F455D">
        <w:tc>
          <w:tcPr>
            <w:tcW w:w="1129" w:type="dxa"/>
            <w:vAlign w:val="center"/>
          </w:tcPr>
          <w:p w14:paraId="7ABBC545" w14:textId="77777777" w:rsidR="005B233F" w:rsidRPr="00EE7676" w:rsidRDefault="005B233F" w:rsidP="008F455D">
            <w:pPr>
              <w:bidi/>
              <w:ind w:left="-109" w:right="-72"/>
              <w:jc w:val="center"/>
              <w:rPr>
                <w:bCs/>
                <w:sz w:val="20"/>
                <w:highlight w:val="cyan"/>
                <w:rtl/>
                <w:lang w:bidi="ar-AE"/>
              </w:rPr>
            </w:pPr>
            <w:r w:rsidRPr="00EE7676">
              <w:rPr>
                <w:rFonts w:hint="cs"/>
                <w:bCs/>
                <w:sz w:val="20"/>
                <w:rtl/>
                <w:lang w:bidi="ar-AE"/>
              </w:rPr>
              <w:t xml:space="preserve">الاجتماع الذي تمت </w:t>
            </w:r>
            <w:r w:rsidR="00EE7676">
              <w:rPr>
                <w:rFonts w:hint="cs"/>
                <w:bCs/>
                <w:sz w:val="20"/>
                <w:rtl/>
                <w:lang w:bidi="ar-AE"/>
              </w:rPr>
              <w:t>الموافقة فيه</w:t>
            </w:r>
          </w:p>
        </w:tc>
        <w:tc>
          <w:tcPr>
            <w:tcW w:w="4470" w:type="dxa"/>
            <w:vAlign w:val="center"/>
          </w:tcPr>
          <w:p w14:paraId="108BF4C7" w14:textId="77777777" w:rsidR="005B233F" w:rsidRPr="0057481F" w:rsidRDefault="005B233F" w:rsidP="008F455D">
            <w:pPr>
              <w:bidi/>
              <w:jc w:val="center"/>
              <w:rPr>
                <w:b/>
                <w:bCs/>
                <w:sz w:val="20"/>
              </w:rPr>
            </w:pPr>
            <w:r>
              <w:rPr>
                <w:rFonts w:hint="cs"/>
                <w:b/>
                <w:bCs/>
                <w:sz w:val="20"/>
                <w:rtl/>
              </w:rPr>
              <w:t>عنوان المشروع</w:t>
            </w:r>
          </w:p>
        </w:tc>
        <w:tc>
          <w:tcPr>
            <w:tcW w:w="1416" w:type="dxa"/>
            <w:vAlign w:val="center"/>
          </w:tcPr>
          <w:p w14:paraId="643A1F47" w14:textId="77777777" w:rsidR="005B233F" w:rsidRPr="0057481F" w:rsidRDefault="005B233F" w:rsidP="008F455D">
            <w:pPr>
              <w:bidi/>
              <w:jc w:val="center"/>
              <w:rPr>
                <w:b/>
                <w:bCs/>
                <w:sz w:val="20"/>
              </w:rPr>
            </w:pPr>
            <w:r>
              <w:rPr>
                <w:rFonts w:hint="cs"/>
                <w:b/>
                <w:bCs/>
                <w:sz w:val="20"/>
                <w:rtl/>
              </w:rPr>
              <w:t>الوكالة المُنفذة</w:t>
            </w:r>
          </w:p>
        </w:tc>
        <w:tc>
          <w:tcPr>
            <w:tcW w:w="1170" w:type="dxa"/>
            <w:vAlign w:val="center"/>
          </w:tcPr>
          <w:p w14:paraId="24CECE59" w14:textId="77777777" w:rsidR="005B233F" w:rsidRPr="0057481F" w:rsidRDefault="005B233F" w:rsidP="008F455D">
            <w:pPr>
              <w:bidi/>
              <w:jc w:val="center"/>
              <w:rPr>
                <w:b/>
                <w:bCs/>
                <w:sz w:val="20"/>
              </w:rPr>
            </w:pPr>
            <w:r>
              <w:rPr>
                <w:rFonts w:hint="cs"/>
                <w:b/>
                <w:bCs/>
                <w:sz w:val="20"/>
                <w:rtl/>
              </w:rPr>
              <w:t>التكلفة (دولار أمريكي)</w:t>
            </w:r>
          </w:p>
        </w:tc>
        <w:tc>
          <w:tcPr>
            <w:tcW w:w="1165" w:type="dxa"/>
            <w:vAlign w:val="center"/>
          </w:tcPr>
          <w:p w14:paraId="2CCEE0DC" w14:textId="77777777" w:rsidR="005B233F" w:rsidRPr="0057481F" w:rsidRDefault="005B233F" w:rsidP="008F455D">
            <w:pPr>
              <w:bidi/>
              <w:jc w:val="center"/>
              <w:rPr>
                <w:b/>
                <w:bCs/>
                <w:sz w:val="20"/>
              </w:rPr>
            </w:pPr>
            <w:r>
              <w:rPr>
                <w:rFonts w:hint="cs"/>
                <w:b/>
                <w:bCs/>
                <w:sz w:val="20"/>
                <w:rtl/>
              </w:rPr>
              <w:t>تاريخ الإنجاز</w:t>
            </w:r>
          </w:p>
        </w:tc>
      </w:tr>
      <w:tr w:rsidR="005B233F" w:rsidRPr="0057481F" w14:paraId="0754DF50" w14:textId="77777777" w:rsidTr="008F455D">
        <w:tc>
          <w:tcPr>
            <w:tcW w:w="1129" w:type="dxa"/>
          </w:tcPr>
          <w:p w14:paraId="4DC8E3DF" w14:textId="77777777" w:rsidR="005B233F" w:rsidRPr="0057481F" w:rsidRDefault="00EE7676" w:rsidP="008F455D">
            <w:pPr>
              <w:bidi/>
              <w:ind w:left="-109" w:right="-72"/>
              <w:jc w:val="center"/>
              <w:rPr>
                <w:sz w:val="20"/>
              </w:rPr>
            </w:pPr>
            <w:r>
              <w:rPr>
                <w:rFonts w:hint="cs"/>
                <w:sz w:val="20"/>
                <w:rtl/>
              </w:rPr>
              <w:t>الخامس</w:t>
            </w:r>
            <w:r w:rsidR="005B233F">
              <w:rPr>
                <w:rFonts w:hint="cs"/>
                <w:sz w:val="20"/>
                <w:rtl/>
              </w:rPr>
              <w:t xml:space="preserve"> والسبعون</w:t>
            </w:r>
          </w:p>
        </w:tc>
        <w:tc>
          <w:tcPr>
            <w:tcW w:w="4470" w:type="dxa"/>
            <w:shd w:val="clear" w:color="auto" w:fill="auto"/>
          </w:tcPr>
          <w:p w14:paraId="2EDAB57C" w14:textId="77777777" w:rsidR="005B233F" w:rsidRPr="0057481F" w:rsidRDefault="005B233F" w:rsidP="008F455D">
            <w:pPr>
              <w:bidi/>
              <w:jc w:val="left"/>
              <w:rPr>
                <w:sz w:val="20"/>
                <w:rtl/>
                <w:lang w:bidi="ar-AE"/>
              </w:rPr>
            </w:pPr>
            <w:r>
              <w:rPr>
                <w:rFonts w:hint="cs"/>
                <w:sz w:val="20"/>
                <w:rtl/>
                <w:lang w:bidi="ar-AE"/>
              </w:rPr>
              <w:t xml:space="preserve">دراسة استقصائية عن بدائل المواد المستنفدة للأوزون على المستوى الوطني </w:t>
            </w:r>
          </w:p>
        </w:tc>
        <w:tc>
          <w:tcPr>
            <w:tcW w:w="1416" w:type="dxa"/>
            <w:shd w:val="clear" w:color="auto" w:fill="auto"/>
          </w:tcPr>
          <w:p w14:paraId="177116DD" w14:textId="77777777" w:rsidR="005B233F" w:rsidRPr="0057481F" w:rsidRDefault="00EE7676" w:rsidP="008F455D">
            <w:pPr>
              <w:bidi/>
              <w:jc w:val="center"/>
              <w:rPr>
                <w:sz w:val="20"/>
                <w:lang w:bidi="ar-SA"/>
              </w:rPr>
            </w:pPr>
            <w:r>
              <w:rPr>
                <w:rFonts w:hint="cs"/>
                <w:sz w:val="20"/>
                <w:rtl/>
              </w:rPr>
              <w:t>اليوئنديبي</w:t>
            </w:r>
            <w:r w:rsidRPr="00C40175">
              <w:rPr>
                <w:sz w:val="20"/>
              </w:rPr>
              <w:t>*</w:t>
            </w:r>
          </w:p>
        </w:tc>
        <w:tc>
          <w:tcPr>
            <w:tcW w:w="1170" w:type="dxa"/>
            <w:shd w:val="clear" w:color="auto" w:fill="auto"/>
          </w:tcPr>
          <w:p w14:paraId="6886D454" w14:textId="77777777" w:rsidR="005B233F" w:rsidRPr="0057481F" w:rsidRDefault="00EE7676" w:rsidP="008F455D">
            <w:pPr>
              <w:bidi/>
              <w:jc w:val="left"/>
              <w:rPr>
                <w:sz w:val="20"/>
              </w:rPr>
            </w:pPr>
            <w:r>
              <w:rPr>
                <w:sz w:val="20"/>
              </w:rPr>
              <w:t>20,000</w:t>
            </w:r>
          </w:p>
        </w:tc>
        <w:tc>
          <w:tcPr>
            <w:tcW w:w="1165" w:type="dxa"/>
            <w:shd w:val="clear" w:color="auto" w:fill="auto"/>
          </w:tcPr>
          <w:p w14:paraId="178C95A0" w14:textId="77777777" w:rsidR="005B233F" w:rsidRPr="0057481F" w:rsidRDefault="00EE7676" w:rsidP="008F455D">
            <w:pPr>
              <w:bidi/>
              <w:jc w:val="center"/>
              <w:rPr>
                <w:sz w:val="20"/>
                <w:rtl/>
                <w:lang w:bidi="ar-AE"/>
              </w:rPr>
            </w:pPr>
            <w:r>
              <w:rPr>
                <w:rFonts w:hint="cs"/>
                <w:sz w:val="20"/>
                <w:rtl/>
                <w:lang w:bidi="ar-AE"/>
              </w:rPr>
              <w:t>مارس</w:t>
            </w:r>
            <w:r w:rsidR="005B233F">
              <w:rPr>
                <w:rFonts w:hint="cs"/>
                <w:sz w:val="20"/>
                <w:rtl/>
                <w:lang w:bidi="ar-AE"/>
              </w:rPr>
              <w:t>/</w:t>
            </w:r>
            <w:r>
              <w:rPr>
                <w:rFonts w:hint="cs"/>
                <w:sz w:val="20"/>
                <w:rtl/>
                <w:lang w:bidi="ar-AE"/>
              </w:rPr>
              <w:t>آذار</w:t>
            </w:r>
            <w:r w:rsidR="005B233F">
              <w:rPr>
                <w:rFonts w:hint="cs"/>
                <w:sz w:val="20"/>
                <w:rtl/>
                <w:lang w:bidi="ar-AE"/>
              </w:rPr>
              <w:t xml:space="preserve"> 2017</w:t>
            </w:r>
          </w:p>
        </w:tc>
      </w:tr>
      <w:tr w:rsidR="005B233F" w:rsidRPr="0057481F" w14:paraId="100DB7BB" w14:textId="77777777" w:rsidTr="008F455D">
        <w:tc>
          <w:tcPr>
            <w:tcW w:w="1129" w:type="dxa"/>
          </w:tcPr>
          <w:p w14:paraId="5E07BEC7" w14:textId="77777777" w:rsidR="005B233F" w:rsidRPr="0057481F" w:rsidRDefault="00EE7676" w:rsidP="008F455D">
            <w:pPr>
              <w:bidi/>
              <w:ind w:left="-109" w:right="-72"/>
              <w:jc w:val="center"/>
              <w:rPr>
                <w:sz w:val="20"/>
              </w:rPr>
            </w:pPr>
            <w:r>
              <w:rPr>
                <w:rFonts w:hint="cs"/>
                <w:sz w:val="20"/>
                <w:rtl/>
              </w:rPr>
              <w:t>الخامس</w:t>
            </w:r>
            <w:r w:rsidR="005B233F">
              <w:rPr>
                <w:rFonts w:hint="cs"/>
                <w:sz w:val="20"/>
                <w:rtl/>
              </w:rPr>
              <w:t xml:space="preserve"> والثمانون</w:t>
            </w:r>
          </w:p>
        </w:tc>
        <w:tc>
          <w:tcPr>
            <w:tcW w:w="4470" w:type="dxa"/>
            <w:shd w:val="clear" w:color="auto" w:fill="auto"/>
          </w:tcPr>
          <w:p w14:paraId="6A2EB367" w14:textId="77777777" w:rsidR="005B233F" w:rsidRPr="0057481F" w:rsidRDefault="005B233F" w:rsidP="008F455D">
            <w:pPr>
              <w:bidi/>
              <w:jc w:val="left"/>
              <w:rPr>
                <w:sz w:val="20"/>
              </w:rPr>
            </w:pPr>
            <w:r>
              <w:rPr>
                <w:rFonts w:hint="cs"/>
                <w:sz w:val="20"/>
                <w:rtl/>
              </w:rPr>
              <w:t>الأنشطة التمكينية للتخفيض التدريجي للهيدروفلوروكربون</w:t>
            </w:r>
          </w:p>
        </w:tc>
        <w:tc>
          <w:tcPr>
            <w:tcW w:w="1416" w:type="dxa"/>
            <w:shd w:val="clear" w:color="auto" w:fill="auto"/>
          </w:tcPr>
          <w:p w14:paraId="1CA571D4" w14:textId="77777777" w:rsidR="005B233F" w:rsidRPr="0057481F" w:rsidRDefault="00EE7676" w:rsidP="008F455D">
            <w:pPr>
              <w:bidi/>
              <w:jc w:val="center"/>
              <w:rPr>
                <w:sz w:val="20"/>
              </w:rPr>
            </w:pPr>
            <w:r>
              <w:rPr>
                <w:rFonts w:hint="cs"/>
                <w:sz w:val="20"/>
                <w:rtl/>
              </w:rPr>
              <w:t>اليوئنديبي</w:t>
            </w:r>
          </w:p>
        </w:tc>
        <w:tc>
          <w:tcPr>
            <w:tcW w:w="1170" w:type="dxa"/>
            <w:shd w:val="clear" w:color="auto" w:fill="auto"/>
          </w:tcPr>
          <w:p w14:paraId="120C8BB7" w14:textId="77777777" w:rsidR="005B233F" w:rsidRPr="0057481F" w:rsidRDefault="00EE7676" w:rsidP="008F455D">
            <w:pPr>
              <w:bidi/>
              <w:jc w:val="left"/>
              <w:rPr>
                <w:sz w:val="20"/>
                <w:lang w:bidi="ar-AE"/>
              </w:rPr>
            </w:pPr>
            <w:r>
              <w:rPr>
                <w:sz w:val="20"/>
                <w:lang w:bidi="ar-AE"/>
              </w:rPr>
              <w:t>50,000</w:t>
            </w:r>
          </w:p>
        </w:tc>
        <w:tc>
          <w:tcPr>
            <w:tcW w:w="1165" w:type="dxa"/>
            <w:shd w:val="clear" w:color="auto" w:fill="auto"/>
          </w:tcPr>
          <w:p w14:paraId="065899B7" w14:textId="77777777" w:rsidR="005B233F" w:rsidRPr="0057481F" w:rsidRDefault="005B233F" w:rsidP="008F455D">
            <w:pPr>
              <w:bidi/>
              <w:jc w:val="center"/>
              <w:rPr>
                <w:sz w:val="20"/>
                <w:rtl/>
                <w:lang w:bidi="ar-AE"/>
              </w:rPr>
            </w:pPr>
            <w:r>
              <w:rPr>
                <w:rFonts w:hint="cs"/>
                <w:sz w:val="20"/>
                <w:rtl/>
                <w:lang w:bidi="ar-AE"/>
              </w:rPr>
              <w:t>ديسمبر/كانون الأول 2022</w:t>
            </w:r>
          </w:p>
        </w:tc>
      </w:tr>
    </w:tbl>
    <w:p w14:paraId="794E47E3" w14:textId="77777777" w:rsidR="00EE7676" w:rsidRDefault="00EE7676" w:rsidP="00EE7676">
      <w:pPr>
        <w:bidi/>
        <w:spacing w:after="240"/>
        <w:rPr>
          <w:b/>
          <w:bCs/>
          <w:sz w:val="26"/>
          <w:szCs w:val="26"/>
          <w:rtl/>
          <w:lang w:val="en-US" w:bidi="ar-AE"/>
        </w:rPr>
      </w:pPr>
      <w:r w:rsidRPr="00C40175">
        <w:rPr>
          <w:sz w:val="20"/>
        </w:rPr>
        <w:t>*</w:t>
      </w:r>
      <w:r>
        <w:rPr>
          <w:rFonts w:hint="cs"/>
          <w:sz w:val="20"/>
          <w:rtl/>
        </w:rPr>
        <w:t xml:space="preserve"> </w:t>
      </w:r>
      <w:r w:rsidRPr="00EE7676">
        <w:rPr>
          <w:sz w:val="20"/>
          <w:rtl/>
        </w:rPr>
        <w:t xml:space="preserve">تمت الموافقة عليه مبدئيا </w:t>
      </w:r>
      <w:r>
        <w:rPr>
          <w:rFonts w:hint="cs"/>
          <w:sz w:val="20"/>
          <w:rtl/>
        </w:rPr>
        <w:t>لليونيب</w:t>
      </w:r>
      <w:r w:rsidRPr="00EE7676">
        <w:rPr>
          <w:sz w:val="20"/>
          <w:rtl/>
        </w:rPr>
        <w:t xml:space="preserve"> في الاجتماع الرابع والسبعين؛ وتم نقله إلى </w:t>
      </w:r>
      <w:r>
        <w:rPr>
          <w:rFonts w:hint="cs"/>
          <w:sz w:val="20"/>
          <w:rtl/>
        </w:rPr>
        <w:t>اليوئنديبي</w:t>
      </w:r>
      <w:r w:rsidRPr="00EE7676">
        <w:rPr>
          <w:sz w:val="20"/>
          <w:rtl/>
        </w:rPr>
        <w:t xml:space="preserve"> في الاجتماع الخامس والسبعين</w:t>
      </w:r>
      <w:r>
        <w:rPr>
          <w:rFonts w:hint="cs"/>
          <w:sz w:val="20"/>
          <w:rtl/>
        </w:rPr>
        <w:t>.</w:t>
      </w:r>
    </w:p>
    <w:p w14:paraId="4B28D031" w14:textId="77777777" w:rsidR="005B233F" w:rsidRPr="005B3C14" w:rsidRDefault="005B233F" w:rsidP="00EE7676">
      <w:pPr>
        <w:bidi/>
        <w:spacing w:before="240" w:after="240"/>
        <w:rPr>
          <w:b/>
          <w:bCs/>
          <w:sz w:val="26"/>
          <w:szCs w:val="26"/>
          <w:lang w:val="en-US" w:bidi="ar-SA"/>
        </w:rPr>
      </w:pPr>
      <w:r>
        <w:rPr>
          <w:rFonts w:hint="cs"/>
          <w:b/>
          <w:bCs/>
          <w:sz w:val="26"/>
          <w:szCs w:val="26"/>
          <w:rtl/>
          <w:lang w:val="en-US" w:bidi="ar-AE"/>
        </w:rPr>
        <w:t>ثالثا.</w:t>
      </w:r>
      <w:r>
        <w:rPr>
          <w:b/>
          <w:bCs/>
          <w:sz w:val="26"/>
          <w:szCs w:val="26"/>
          <w:rtl/>
          <w:lang w:val="en-US" w:bidi="ar-AE"/>
        </w:rPr>
        <w:tab/>
      </w:r>
      <w:r w:rsidRPr="005B3C14">
        <w:rPr>
          <w:b/>
          <w:bCs/>
          <w:sz w:val="26"/>
          <w:szCs w:val="26"/>
          <w:rtl/>
          <w:lang w:val="en-US" w:bidi="ar-AE"/>
        </w:rPr>
        <w:t xml:space="preserve">نظرة عامة على استهلاك </w:t>
      </w:r>
      <w:r w:rsidR="00555CA6">
        <w:rPr>
          <w:rFonts w:hint="cs"/>
          <w:b/>
          <w:bCs/>
          <w:sz w:val="26"/>
          <w:szCs w:val="26"/>
          <w:rtl/>
          <w:lang w:val="en-US" w:bidi="ar-AE"/>
        </w:rPr>
        <w:t xml:space="preserve">المواد </w:t>
      </w:r>
      <w:r w:rsidRPr="005B3C14">
        <w:rPr>
          <w:b/>
          <w:bCs/>
          <w:sz w:val="26"/>
          <w:szCs w:val="26"/>
          <w:rtl/>
          <w:lang w:val="en-US" w:bidi="ar-AE"/>
        </w:rPr>
        <w:t>الهيدروفلوروكربون</w:t>
      </w:r>
      <w:r w:rsidR="00555CA6">
        <w:rPr>
          <w:rFonts w:hint="cs"/>
          <w:b/>
          <w:bCs/>
          <w:sz w:val="26"/>
          <w:szCs w:val="26"/>
          <w:rtl/>
          <w:lang w:val="en-US" w:bidi="ar-AE"/>
        </w:rPr>
        <w:t>ية</w:t>
      </w:r>
    </w:p>
    <w:p w14:paraId="77C7C409" w14:textId="77777777" w:rsidR="00383819" w:rsidRPr="005B3C14" w:rsidRDefault="00383819" w:rsidP="00383819">
      <w:pPr>
        <w:bidi/>
        <w:spacing w:before="240" w:after="240"/>
        <w:outlineLvl w:val="0"/>
        <w:rPr>
          <w:sz w:val="26"/>
          <w:szCs w:val="26"/>
          <w:u w:val="single"/>
          <w:lang w:val="en-US" w:bidi="ar-SA"/>
        </w:rPr>
      </w:pPr>
      <w:r w:rsidRPr="005B3C14">
        <w:rPr>
          <w:sz w:val="26"/>
          <w:szCs w:val="26"/>
          <w:u w:val="single"/>
          <w:rtl/>
          <w:lang w:val="en-US"/>
        </w:rPr>
        <w:t>مستويات استهلاك</w:t>
      </w:r>
      <w:r w:rsidR="00CD38D2">
        <w:rPr>
          <w:rFonts w:hint="cs"/>
          <w:sz w:val="26"/>
          <w:szCs w:val="26"/>
          <w:u w:val="single"/>
          <w:rtl/>
          <w:lang w:val="en-US"/>
        </w:rPr>
        <w:t xml:space="preserve"> المواد</w:t>
      </w:r>
      <w:r w:rsidRPr="005B3C14">
        <w:rPr>
          <w:sz w:val="26"/>
          <w:szCs w:val="26"/>
          <w:u w:val="single"/>
          <w:rtl/>
          <w:lang w:val="en-US"/>
        </w:rPr>
        <w:t xml:space="preserve"> الهيدروفلوروكربون</w:t>
      </w:r>
      <w:r w:rsidR="00CD38D2">
        <w:rPr>
          <w:rFonts w:hint="cs"/>
          <w:sz w:val="26"/>
          <w:szCs w:val="26"/>
          <w:u w:val="single"/>
          <w:rtl/>
          <w:lang w:val="en-US"/>
        </w:rPr>
        <w:t>ية</w:t>
      </w:r>
    </w:p>
    <w:p w14:paraId="45B87E1D" w14:textId="77777777" w:rsidR="00CD38D2" w:rsidRPr="00F510CA" w:rsidRDefault="00CD38D2"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ت</w:t>
      </w:r>
      <w:r w:rsidRPr="00CD38D2">
        <w:rPr>
          <w:sz w:val="26"/>
          <w:szCs w:val="26"/>
          <w:rtl/>
        </w:rPr>
        <w:t xml:space="preserve">ستورد جمهورية مولدوفا </w:t>
      </w:r>
      <w:r>
        <w:rPr>
          <w:rFonts w:hint="cs"/>
          <w:sz w:val="26"/>
          <w:szCs w:val="26"/>
          <w:rtl/>
        </w:rPr>
        <w:t>المواد</w:t>
      </w:r>
      <w:r w:rsidRPr="00CD38D2">
        <w:rPr>
          <w:sz w:val="26"/>
          <w:szCs w:val="26"/>
          <w:rtl/>
        </w:rPr>
        <w:t xml:space="preserve"> الهيدروفلوروكربون</w:t>
      </w:r>
      <w:r>
        <w:rPr>
          <w:rFonts w:hint="cs"/>
          <w:sz w:val="26"/>
          <w:szCs w:val="26"/>
          <w:rtl/>
        </w:rPr>
        <w:t>ية</w:t>
      </w:r>
      <w:r w:rsidRPr="00CD38D2">
        <w:rPr>
          <w:sz w:val="26"/>
          <w:szCs w:val="26"/>
          <w:rtl/>
        </w:rPr>
        <w:t xml:space="preserve"> </w:t>
      </w:r>
      <w:r>
        <w:rPr>
          <w:rFonts w:hint="cs"/>
          <w:sz w:val="26"/>
          <w:szCs w:val="26"/>
          <w:rtl/>
        </w:rPr>
        <w:t>لاستخدامها حصرا</w:t>
      </w:r>
      <w:r w:rsidRPr="00CD38D2">
        <w:rPr>
          <w:sz w:val="26"/>
          <w:szCs w:val="26"/>
          <w:rtl/>
        </w:rPr>
        <w:t xml:space="preserve"> في</w:t>
      </w:r>
      <w:r>
        <w:rPr>
          <w:rFonts w:hint="cs"/>
          <w:sz w:val="26"/>
          <w:szCs w:val="26"/>
          <w:rtl/>
        </w:rPr>
        <w:t xml:space="preserve"> خدمة قطاع</w:t>
      </w:r>
      <w:r w:rsidRPr="00CD38D2">
        <w:rPr>
          <w:sz w:val="26"/>
          <w:szCs w:val="26"/>
          <w:rtl/>
        </w:rPr>
        <w:t xml:space="preserve"> التبريد وتكييف الهواء، وتركيب</w:t>
      </w:r>
      <w:r>
        <w:rPr>
          <w:rFonts w:hint="cs"/>
          <w:sz w:val="26"/>
          <w:szCs w:val="26"/>
          <w:rtl/>
        </w:rPr>
        <w:t xml:space="preserve"> أجهزة التبريد وتكييف الهواء </w:t>
      </w:r>
      <w:r w:rsidRPr="00CD38D2">
        <w:rPr>
          <w:sz w:val="26"/>
          <w:szCs w:val="26"/>
          <w:rtl/>
        </w:rPr>
        <w:t xml:space="preserve">وتجميعها، </w:t>
      </w:r>
      <w:r>
        <w:rPr>
          <w:rFonts w:hint="cs"/>
          <w:sz w:val="26"/>
          <w:szCs w:val="26"/>
          <w:rtl/>
        </w:rPr>
        <w:t>وخدمة</w:t>
      </w:r>
      <w:r w:rsidRPr="00CD38D2">
        <w:rPr>
          <w:sz w:val="26"/>
          <w:szCs w:val="26"/>
          <w:rtl/>
        </w:rPr>
        <w:t xml:space="preserve"> معدات مكافحة الحرائق. </w:t>
      </w:r>
      <w:r>
        <w:rPr>
          <w:rFonts w:hint="cs"/>
          <w:sz w:val="26"/>
          <w:szCs w:val="26"/>
          <w:rtl/>
        </w:rPr>
        <w:t>وتمثّلت</w:t>
      </w:r>
      <w:r w:rsidRPr="00CD38D2">
        <w:rPr>
          <w:sz w:val="26"/>
          <w:szCs w:val="26"/>
          <w:rtl/>
        </w:rPr>
        <w:t xml:space="preserve"> أكثر المواد استهلاكا في عام </w:t>
      </w:r>
      <w:r>
        <w:rPr>
          <w:sz w:val="26"/>
          <w:szCs w:val="26"/>
        </w:rPr>
        <w:t>2024</w:t>
      </w:r>
      <w:r w:rsidRPr="00CD38D2">
        <w:rPr>
          <w:sz w:val="26"/>
          <w:szCs w:val="26"/>
          <w:rtl/>
        </w:rPr>
        <w:t xml:space="preserve"> </w:t>
      </w:r>
      <w:r>
        <w:rPr>
          <w:rFonts w:hint="cs"/>
          <w:sz w:val="26"/>
          <w:szCs w:val="26"/>
          <w:rtl/>
        </w:rPr>
        <w:t>فيما يلي</w:t>
      </w:r>
      <w:r w:rsidRPr="00CD38D2">
        <w:rPr>
          <w:sz w:val="26"/>
          <w:szCs w:val="26"/>
          <w:rtl/>
        </w:rPr>
        <w:t xml:space="preserve">: </w:t>
      </w:r>
      <w:r w:rsidRPr="00DE22E7">
        <w:rPr>
          <w:rFonts w:hint="cs"/>
          <w:sz w:val="26"/>
          <w:szCs w:val="26"/>
          <w:rtl/>
        </w:rPr>
        <w:t>الهيدروفلوروكربون-134أ</w:t>
      </w:r>
      <w:r w:rsidRPr="00CD38D2">
        <w:rPr>
          <w:sz w:val="26"/>
          <w:szCs w:val="26"/>
          <w:rtl/>
        </w:rPr>
        <w:t xml:space="preserve"> (</w:t>
      </w:r>
      <w:r>
        <w:rPr>
          <w:sz w:val="26"/>
          <w:szCs w:val="26"/>
        </w:rPr>
        <w:t>37,6</w:t>
      </w:r>
      <w:r>
        <w:rPr>
          <w:rFonts w:hint="cs"/>
          <w:sz w:val="26"/>
          <w:szCs w:val="26"/>
          <w:rtl/>
        </w:rPr>
        <w:t xml:space="preserve"> في المائة</w:t>
      </w:r>
      <w:r w:rsidRPr="00CD38D2">
        <w:rPr>
          <w:sz w:val="26"/>
          <w:szCs w:val="26"/>
          <w:rtl/>
        </w:rPr>
        <w:t xml:space="preserve"> من إجمالي استهلاك </w:t>
      </w:r>
      <w:r>
        <w:rPr>
          <w:rFonts w:hint="cs"/>
          <w:sz w:val="26"/>
          <w:szCs w:val="26"/>
          <w:rtl/>
        </w:rPr>
        <w:t>المواد</w:t>
      </w:r>
      <w:r w:rsidRPr="00CD38D2">
        <w:rPr>
          <w:sz w:val="26"/>
          <w:szCs w:val="26"/>
          <w:rtl/>
        </w:rPr>
        <w:t xml:space="preserve"> الهيدروفلوروكربون</w:t>
      </w:r>
      <w:r>
        <w:rPr>
          <w:rFonts w:hint="cs"/>
          <w:sz w:val="26"/>
          <w:szCs w:val="26"/>
          <w:rtl/>
        </w:rPr>
        <w:t>ية</w:t>
      </w:r>
      <w:r w:rsidRPr="00CD38D2">
        <w:rPr>
          <w:sz w:val="26"/>
          <w:szCs w:val="26"/>
          <w:rtl/>
        </w:rPr>
        <w:t xml:space="preserve"> </w:t>
      </w:r>
      <w:r w:rsidRPr="00E00A34">
        <w:rPr>
          <w:sz w:val="26"/>
          <w:szCs w:val="26"/>
          <w:rtl/>
        </w:rPr>
        <w:t>بالأطنان المكافئة لثاني أكسيد الكربون</w:t>
      </w:r>
      <w:r w:rsidRPr="00CD38D2">
        <w:rPr>
          <w:sz w:val="26"/>
          <w:szCs w:val="26"/>
          <w:rtl/>
        </w:rPr>
        <w:t>)، و</w:t>
      </w:r>
      <w:r w:rsidRPr="00CD38D2">
        <w:rPr>
          <w:sz w:val="26"/>
          <w:szCs w:val="26"/>
        </w:rPr>
        <w:t>R-404A</w:t>
      </w:r>
      <w:r w:rsidRPr="00CD38D2">
        <w:rPr>
          <w:sz w:val="26"/>
          <w:szCs w:val="26"/>
          <w:rtl/>
        </w:rPr>
        <w:t xml:space="preserve"> (</w:t>
      </w:r>
      <w:r>
        <w:rPr>
          <w:sz w:val="26"/>
          <w:szCs w:val="26"/>
        </w:rPr>
        <w:t>21,5</w:t>
      </w:r>
      <w:r>
        <w:rPr>
          <w:rFonts w:hint="cs"/>
          <w:sz w:val="26"/>
          <w:szCs w:val="26"/>
          <w:rtl/>
        </w:rPr>
        <w:t xml:space="preserve"> في المائة</w:t>
      </w:r>
      <w:r w:rsidRPr="00CD38D2">
        <w:rPr>
          <w:sz w:val="26"/>
          <w:szCs w:val="26"/>
          <w:rtl/>
        </w:rPr>
        <w:t>)، و</w:t>
      </w:r>
      <w:r w:rsidRPr="00CD38D2">
        <w:rPr>
          <w:sz w:val="26"/>
          <w:szCs w:val="26"/>
        </w:rPr>
        <w:t>R-507A</w:t>
      </w:r>
      <w:r w:rsidRPr="00CD38D2">
        <w:rPr>
          <w:sz w:val="26"/>
          <w:szCs w:val="26"/>
          <w:rtl/>
        </w:rPr>
        <w:t xml:space="preserve"> (</w:t>
      </w:r>
      <w:r>
        <w:rPr>
          <w:sz w:val="26"/>
          <w:szCs w:val="26"/>
          <w:lang w:val="en-US"/>
        </w:rPr>
        <w:t>13,5</w:t>
      </w:r>
      <w:r>
        <w:rPr>
          <w:rFonts w:hint="cs"/>
          <w:sz w:val="26"/>
          <w:szCs w:val="26"/>
          <w:rtl/>
          <w:lang w:val="en-US"/>
        </w:rPr>
        <w:t xml:space="preserve"> في المائة</w:t>
      </w:r>
      <w:r w:rsidRPr="00CD38D2">
        <w:rPr>
          <w:sz w:val="26"/>
          <w:szCs w:val="26"/>
          <w:rtl/>
        </w:rPr>
        <w:t>)،</w:t>
      </w:r>
      <w:r>
        <w:rPr>
          <w:sz w:val="26"/>
          <w:szCs w:val="26"/>
          <w:rtl/>
        </w:rPr>
        <w:br/>
      </w:r>
      <w:r w:rsidRPr="00CD38D2">
        <w:rPr>
          <w:sz w:val="26"/>
          <w:szCs w:val="26"/>
          <w:rtl/>
        </w:rPr>
        <w:t xml:space="preserve"> و</w:t>
      </w:r>
      <w:r w:rsidRPr="00CD38D2">
        <w:rPr>
          <w:sz w:val="26"/>
          <w:szCs w:val="26"/>
        </w:rPr>
        <w:t>HFC-227ea</w:t>
      </w:r>
      <w:r w:rsidRPr="00CD38D2">
        <w:rPr>
          <w:sz w:val="26"/>
          <w:szCs w:val="26"/>
          <w:rtl/>
        </w:rPr>
        <w:t xml:space="preserve"> (</w:t>
      </w:r>
      <w:r>
        <w:rPr>
          <w:sz w:val="26"/>
          <w:szCs w:val="26"/>
        </w:rPr>
        <w:t>13,3</w:t>
      </w:r>
      <w:r>
        <w:rPr>
          <w:rFonts w:hint="cs"/>
          <w:sz w:val="26"/>
          <w:szCs w:val="26"/>
          <w:rtl/>
        </w:rPr>
        <w:t xml:space="preserve"> في المائة</w:t>
      </w:r>
      <w:r w:rsidRPr="00CD38D2">
        <w:rPr>
          <w:sz w:val="26"/>
          <w:szCs w:val="26"/>
          <w:rtl/>
        </w:rPr>
        <w:t>)، و</w:t>
      </w:r>
      <w:r w:rsidRPr="00CD38D2">
        <w:rPr>
          <w:sz w:val="26"/>
          <w:szCs w:val="26"/>
        </w:rPr>
        <w:t>R-410A</w:t>
      </w:r>
      <w:r w:rsidRPr="00CD38D2">
        <w:rPr>
          <w:sz w:val="26"/>
          <w:szCs w:val="26"/>
          <w:rtl/>
        </w:rPr>
        <w:t xml:space="preserve"> (</w:t>
      </w:r>
      <w:r>
        <w:rPr>
          <w:sz w:val="26"/>
          <w:szCs w:val="26"/>
          <w:lang w:val="en-US"/>
        </w:rPr>
        <w:t>9,2</w:t>
      </w:r>
      <w:r>
        <w:rPr>
          <w:rFonts w:hint="cs"/>
          <w:sz w:val="26"/>
          <w:szCs w:val="26"/>
          <w:rtl/>
          <w:lang w:val="en-US"/>
        </w:rPr>
        <w:t xml:space="preserve"> في المائة</w:t>
      </w:r>
      <w:r w:rsidRPr="00CD38D2">
        <w:rPr>
          <w:sz w:val="26"/>
          <w:szCs w:val="26"/>
          <w:rtl/>
        </w:rPr>
        <w:t xml:space="preserve">)، </w:t>
      </w:r>
      <w:r w:rsidRPr="00657D2A">
        <w:rPr>
          <w:sz w:val="26"/>
          <w:szCs w:val="26"/>
          <w:rtl/>
        </w:rPr>
        <w:t xml:space="preserve">والمواد الهيدروفلوروكربونية </w:t>
      </w:r>
      <w:r w:rsidRPr="00CD38D2">
        <w:rPr>
          <w:sz w:val="26"/>
          <w:szCs w:val="26"/>
          <w:rtl/>
        </w:rPr>
        <w:t>الأخرى (</w:t>
      </w:r>
      <w:r>
        <w:rPr>
          <w:sz w:val="26"/>
          <w:szCs w:val="26"/>
        </w:rPr>
        <w:t>4,9</w:t>
      </w:r>
      <w:r>
        <w:rPr>
          <w:rFonts w:hint="cs"/>
          <w:sz w:val="26"/>
          <w:szCs w:val="26"/>
          <w:rtl/>
        </w:rPr>
        <w:t xml:space="preserve"> في المائة</w:t>
      </w:r>
      <w:r w:rsidRPr="00CD38D2">
        <w:rPr>
          <w:sz w:val="26"/>
          <w:szCs w:val="26"/>
          <w:rtl/>
        </w:rPr>
        <w:t xml:space="preserve">). ويعرض الجدول </w:t>
      </w:r>
      <w:r>
        <w:rPr>
          <w:sz w:val="26"/>
          <w:szCs w:val="26"/>
        </w:rPr>
        <w:t>3</w:t>
      </w:r>
      <w:r w:rsidRPr="00CD38D2">
        <w:rPr>
          <w:sz w:val="26"/>
          <w:szCs w:val="26"/>
          <w:rtl/>
        </w:rPr>
        <w:t xml:space="preserve"> استهلاك </w:t>
      </w:r>
      <w:r w:rsidR="00DE22E7">
        <w:rPr>
          <w:rFonts w:hint="cs"/>
          <w:sz w:val="26"/>
          <w:szCs w:val="26"/>
          <w:rtl/>
        </w:rPr>
        <w:t>البلاد</w:t>
      </w:r>
      <w:r w:rsidRPr="00CD38D2">
        <w:rPr>
          <w:sz w:val="26"/>
          <w:szCs w:val="26"/>
          <w:rtl/>
        </w:rPr>
        <w:t xml:space="preserve"> من </w:t>
      </w:r>
      <w:r w:rsidRPr="00657D2A">
        <w:rPr>
          <w:sz w:val="26"/>
          <w:szCs w:val="26"/>
          <w:rtl/>
        </w:rPr>
        <w:t xml:space="preserve">المواد الهيدروفلوروكربونية </w:t>
      </w:r>
      <w:r w:rsidRPr="00CD38D2">
        <w:rPr>
          <w:sz w:val="26"/>
          <w:szCs w:val="26"/>
          <w:rtl/>
        </w:rPr>
        <w:t xml:space="preserve">كما ورد إلى أمانة الأوزون بموجب المادة </w:t>
      </w:r>
      <w:r>
        <w:rPr>
          <w:sz w:val="26"/>
          <w:szCs w:val="26"/>
        </w:rPr>
        <w:t>7</w:t>
      </w:r>
      <w:r w:rsidRPr="00CD38D2">
        <w:rPr>
          <w:sz w:val="26"/>
          <w:szCs w:val="26"/>
          <w:rtl/>
        </w:rPr>
        <w:t xml:space="preserve"> من بروتوكول مونتريال، وخط الأساس لاستهلاك </w:t>
      </w:r>
      <w:r w:rsidRPr="00657D2A">
        <w:rPr>
          <w:sz w:val="26"/>
          <w:szCs w:val="26"/>
          <w:rtl/>
        </w:rPr>
        <w:t xml:space="preserve">المواد الهيدروفلوروكربونية </w:t>
      </w:r>
      <w:r w:rsidRPr="00CD38D2">
        <w:rPr>
          <w:sz w:val="26"/>
          <w:szCs w:val="26"/>
          <w:rtl/>
        </w:rPr>
        <w:t>في البلاد.</w:t>
      </w:r>
    </w:p>
    <w:p w14:paraId="51CAE74A" w14:textId="77777777" w:rsidR="00383819" w:rsidRDefault="00383819" w:rsidP="00CD38D2">
      <w:pPr>
        <w:keepNext/>
        <w:keepLines/>
        <w:bidi/>
        <w:rPr>
          <w:b/>
          <w:bCs/>
          <w:szCs w:val="24"/>
          <w:rtl/>
          <w:lang w:val="en-US" w:bidi="ar-AE"/>
        </w:rPr>
      </w:pPr>
      <w:r w:rsidRPr="00921BEF">
        <w:rPr>
          <w:rFonts w:hint="cs"/>
          <w:b/>
          <w:bCs/>
          <w:szCs w:val="24"/>
          <w:rtl/>
          <w:lang w:val="en-US" w:bidi="ar-AE"/>
        </w:rPr>
        <w:t xml:space="preserve">الجدول 3. استهلاك المواد الهيدروفلوروكربونية </w:t>
      </w:r>
      <w:r w:rsidR="00CD38D2">
        <w:rPr>
          <w:rFonts w:hint="cs"/>
          <w:b/>
          <w:bCs/>
          <w:szCs w:val="24"/>
          <w:rtl/>
          <w:lang w:val="en-US" w:bidi="ar-SA"/>
        </w:rPr>
        <w:t xml:space="preserve">وخط الأساس </w:t>
      </w:r>
      <w:r w:rsidR="00CD38D2">
        <w:rPr>
          <w:rFonts w:hint="cs"/>
          <w:b/>
          <w:bCs/>
          <w:szCs w:val="24"/>
          <w:rtl/>
          <w:lang w:val="en-US" w:bidi="ar-AE"/>
        </w:rPr>
        <w:t>في جمهورية مولدوفا</w:t>
      </w:r>
      <w:r w:rsidRPr="00921BEF">
        <w:rPr>
          <w:rFonts w:hint="cs"/>
          <w:b/>
          <w:bCs/>
          <w:szCs w:val="24"/>
          <w:rtl/>
          <w:lang w:val="en-US" w:bidi="ar-AE"/>
        </w:rPr>
        <w:t xml:space="preserve"> (</w:t>
      </w:r>
      <w:r w:rsidR="00CD38D2">
        <w:rPr>
          <w:b/>
          <w:bCs/>
          <w:szCs w:val="24"/>
          <w:lang w:val="en-US" w:bidi="ar-AE"/>
        </w:rPr>
        <w:t>2020</w:t>
      </w:r>
      <w:r w:rsidRPr="00921BEF">
        <w:rPr>
          <w:rFonts w:hint="cs"/>
          <w:b/>
          <w:bCs/>
          <w:szCs w:val="24"/>
          <w:rtl/>
          <w:lang w:val="en-US" w:bidi="ar-AE"/>
        </w:rPr>
        <w:t>-</w:t>
      </w:r>
      <w:r w:rsidR="00CD38D2">
        <w:rPr>
          <w:b/>
          <w:bCs/>
          <w:szCs w:val="24"/>
          <w:lang w:val="en-US" w:bidi="ar-AE"/>
        </w:rPr>
        <w:t>2024</w:t>
      </w:r>
      <w:r w:rsidRPr="00921BEF">
        <w:rPr>
          <w:rFonts w:hint="cs"/>
          <w:b/>
          <w:bCs/>
          <w:szCs w:val="24"/>
          <w:rtl/>
          <w:lang w:val="en-US" w:bidi="ar-AE"/>
        </w:rPr>
        <w:t xml:space="preserve"> بيانات المادة 7)</w:t>
      </w:r>
    </w:p>
    <w:tbl>
      <w:tblPr>
        <w:tblStyle w:val="TableGrid"/>
        <w:bidiVisual/>
        <w:tblW w:w="5000" w:type="pct"/>
        <w:tblLayout w:type="fixed"/>
        <w:tblLook w:val="04A0" w:firstRow="1" w:lastRow="0" w:firstColumn="1" w:lastColumn="0" w:noHBand="0" w:noVBand="1"/>
      </w:tblPr>
      <w:tblGrid>
        <w:gridCol w:w="2138"/>
        <w:gridCol w:w="996"/>
        <w:gridCol w:w="1017"/>
        <w:gridCol w:w="1305"/>
        <w:gridCol w:w="1359"/>
        <w:gridCol w:w="1247"/>
        <w:gridCol w:w="1288"/>
      </w:tblGrid>
      <w:tr w:rsidR="00E76CB7" w:rsidRPr="00C40175" w14:paraId="2F4B91CE"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7017EA08" w14:textId="77777777" w:rsidR="00863CBC" w:rsidRPr="00CD38D2" w:rsidRDefault="00CD38D2" w:rsidP="00CD38D2">
            <w:pPr>
              <w:keepNext/>
              <w:keepLines/>
              <w:tabs>
                <w:tab w:val="left" w:pos="3141"/>
              </w:tabs>
              <w:suppressAutoHyphens/>
              <w:bidi/>
              <w:jc w:val="center"/>
              <w:rPr>
                <w:b/>
                <w:bCs/>
                <w:sz w:val="20"/>
                <w:lang w:val="en-US"/>
              </w:rPr>
            </w:pPr>
            <w:r w:rsidRPr="0062250E">
              <w:rPr>
                <w:rFonts w:asciiTheme="majorBidi" w:hAnsiTheme="majorBidi" w:cstheme="majorBidi"/>
                <w:b/>
                <w:bCs/>
                <w:color w:val="000000"/>
                <w:sz w:val="17"/>
                <w:szCs w:val="17"/>
                <w:rtl/>
                <w:lang w:val="en-CA" w:eastAsia="zh-CN"/>
              </w:rPr>
              <w:t>المواد الهيدروفلوروكربونية</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07A212D" w14:textId="77777777" w:rsidR="00863CBC" w:rsidRPr="00C40175" w:rsidRDefault="00CD38D2" w:rsidP="00CD38D2">
            <w:pPr>
              <w:keepNext/>
              <w:keepLines/>
              <w:tabs>
                <w:tab w:val="left" w:pos="3141"/>
              </w:tabs>
              <w:suppressAutoHyphens/>
              <w:bidi/>
              <w:jc w:val="center"/>
              <w:rPr>
                <w:b/>
                <w:bCs/>
                <w:sz w:val="20"/>
              </w:rPr>
            </w:pPr>
            <w:r w:rsidRPr="00CD38D2">
              <w:rPr>
                <w:b/>
                <w:bCs/>
                <w:sz w:val="20"/>
                <w:rtl/>
              </w:rPr>
              <w:t>القدرة على إحداث الاحترار العالمي</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4857A752" w14:textId="77777777" w:rsidR="00863CBC" w:rsidRPr="00C40175" w:rsidRDefault="00863CBC" w:rsidP="00CD38D2">
            <w:pPr>
              <w:keepNext/>
              <w:keepLines/>
              <w:tabs>
                <w:tab w:val="left" w:pos="3141"/>
              </w:tabs>
              <w:suppressAutoHyphens/>
              <w:bidi/>
              <w:jc w:val="center"/>
              <w:rPr>
                <w:b/>
                <w:bCs/>
                <w:sz w:val="20"/>
              </w:rPr>
            </w:pPr>
            <w:r w:rsidRPr="00C40175">
              <w:rPr>
                <w:b/>
                <w:bCs/>
                <w:sz w:val="20"/>
              </w:rPr>
              <w:t>2020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5BAC4CF" w14:textId="77777777" w:rsidR="00863CBC" w:rsidRPr="00C40175" w:rsidRDefault="00863CBC" w:rsidP="00CD38D2">
            <w:pPr>
              <w:keepNext/>
              <w:keepLines/>
              <w:tabs>
                <w:tab w:val="left" w:pos="3141"/>
              </w:tabs>
              <w:suppressAutoHyphens/>
              <w:bidi/>
              <w:jc w:val="center"/>
              <w:rPr>
                <w:b/>
                <w:bCs/>
                <w:sz w:val="20"/>
              </w:rPr>
            </w:pPr>
            <w:r w:rsidRPr="00C40175">
              <w:rPr>
                <w:b/>
                <w:bCs/>
                <w:sz w:val="20"/>
              </w:rPr>
              <w:t>2021</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91D391A" w14:textId="77777777" w:rsidR="00863CBC" w:rsidRPr="00C40175" w:rsidRDefault="00863CBC" w:rsidP="00CD38D2">
            <w:pPr>
              <w:keepNext/>
              <w:keepLines/>
              <w:tabs>
                <w:tab w:val="left" w:pos="3141"/>
              </w:tabs>
              <w:suppressAutoHyphens/>
              <w:bidi/>
              <w:jc w:val="center"/>
              <w:rPr>
                <w:b/>
                <w:bCs/>
                <w:sz w:val="20"/>
              </w:rPr>
            </w:pPr>
            <w:r w:rsidRPr="00C40175">
              <w:rPr>
                <w:b/>
                <w:sz w:val="20"/>
              </w:rPr>
              <w:t>2022</w:t>
            </w:r>
          </w:p>
        </w:tc>
        <w:tc>
          <w:tcPr>
            <w:tcW w:w="667" w:type="pct"/>
            <w:tcBorders>
              <w:top w:val="single" w:sz="4" w:space="0" w:color="auto"/>
              <w:left w:val="single" w:sz="4" w:space="0" w:color="auto"/>
              <w:bottom w:val="single" w:sz="4" w:space="0" w:color="auto"/>
              <w:right w:val="single" w:sz="4" w:space="0" w:color="auto"/>
            </w:tcBorders>
          </w:tcPr>
          <w:p w14:paraId="0124769C" w14:textId="77777777" w:rsidR="00863CBC" w:rsidRPr="00C40175" w:rsidRDefault="00863CBC" w:rsidP="00CD38D2">
            <w:pPr>
              <w:keepNext/>
              <w:keepLines/>
              <w:tabs>
                <w:tab w:val="left" w:pos="3141"/>
              </w:tabs>
              <w:suppressAutoHyphens/>
              <w:bidi/>
              <w:jc w:val="center"/>
              <w:rPr>
                <w:b/>
                <w:bCs/>
                <w:sz w:val="20"/>
              </w:rPr>
            </w:pPr>
            <w:r w:rsidRPr="00C40175">
              <w:rPr>
                <w:b/>
                <w:sz w:val="20"/>
              </w:rPr>
              <w:t>2023</w:t>
            </w:r>
          </w:p>
        </w:tc>
        <w:tc>
          <w:tcPr>
            <w:tcW w:w="690" w:type="pct"/>
            <w:tcBorders>
              <w:top w:val="single" w:sz="4" w:space="0" w:color="auto"/>
              <w:left w:val="single" w:sz="4" w:space="0" w:color="auto"/>
              <w:bottom w:val="single" w:sz="4" w:space="0" w:color="auto"/>
              <w:right w:val="single" w:sz="4" w:space="0" w:color="auto"/>
            </w:tcBorders>
          </w:tcPr>
          <w:p w14:paraId="6EE7022E" w14:textId="77777777" w:rsidR="00863CBC" w:rsidRPr="00C40175" w:rsidRDefault="00863CBC" w:rsidP="00CD38D2">
            <w:pPr>
              <w:keepNext/>
              <w:keepLines/>
              <w:tabs>
                <w:tab w:val="left" w:pos="3141"/>
              </w:tabs>
              <w:suppressAutoHyphens/>
              <w:bidi/>
              <w:jc w:val="center"/>
              <w:rPr>
                <w:b/>
                <w:sz w:val="20"/>
              </w:rPr>
            </w:pPr>
            <w:r w:rsidRPr="00C40175">
              <w:rPr>
                <w:b/>
                <w:sz w:val="20"/>
              </w:rPr>
              <w:t>*</w:t>
            </w:r>
            <w:r w:rsidR="00CD38D2" w:rsidRPr="00C40175">
              <w:rPr>
                <w:b/>
                <w:sz w:val="20"/>
              </w:rPr>
              <w:t>2024</w:t>
            </w:r>
          </w:p>
        </w:tc>
      </w:tr>
      <w:tr w:rsidR="00863CBC" w:rsidRPr="00C40175" w14:paraId="0EB55DD2" w14:textId="77777777" w:rsidTr="00863CBC">
        <w:tc>
          <w:tcPr>
            <w:tcW w:w="5000" w:type="pct"/>
            <w:gridSpan w:val="7"/>
            <w:tcBorders>
              <w:top w:val="single" w:sz="4" w:space="0" w:color="auto"/>
              <w:left w:val="single" w:sz="4" w:space="0" w:color="auto"/>
              <w:bottom w:val="single" w:sz="4" w:space="0" w:color="auto"/>
              <w:right w:val="single" w:sz="4" w:space="0" w:color="auto"/>
            </w:tcBorders>
          </w:tcPr>
          <w:p w14:paraId="01254ADB" w14:textId="77777777" w:rsidR="00863CBC" w:rsidRPr="00C40175" w:rsidRDefault="00CD38D2" w:rsidP="00863CBC">
            <w:pPr>
              <w:tabs>
                <w:tab w:val="left" w:pos="3141"/>
              </w:tabs>
              <w:suppressAutoHyphens/>
              <w:bidi/>
              <w:jc w:val="center"/>
              <w:rPr>
                <w:sz w:val="20"/>
              </w:rPr>
            </w:pPr>
            <w:r>
              <w:rPr>
                <w:rFonts w:hint="cs"/>
                <w:b/>
                <w:bCs/>
                <w:sz w:val="20"/>
                <w:rtl/>
              </w:rPr>
              <w:t>طن متري</w:t>
            </w:r>
          </w:p>
        </w:tc>
      </w:tr>
      <w:tr w:rsidR="00E76CB7" w:rsidRPr="00C40175" w14:paraId="1A4CD636"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5EDD05D9" w14:textId="77777777" w:rsidR="00863CBC" w:rsidRPr="00CD38D2" w:rsidRDefault="00CD38D2" w:rsidP="00863CBC">
            <w:pPr>
              <w:tabs>
                <w:tab w:val="left" w:pos="3141"/>
              </w:tabs>
              <w:suppressAutoHyphens/>
              <w:bidi/>
              <w:rPr>
                <w:sz w:val="20"/>
                <w:lang w:val="en-US"/>
              </w:rPr>
            </w:pPr>
            <w:r>
              <w:rPr>
                <w:rFonts w:hint="cs"/>
                <w:sz w:val="20"/>
                <w:rtl/>
              </w:rPr>
              <w:t>الهيدروفلوروكربون-32</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03642E3" w14:textId="77777777" w:rsidR="00863CBC" w:rsidRPr="00C40175" w:rsidRDefault="00863CBC" w:rsidP="00863CBC">
            <w:pPr>
              <w:tabs>
                <w:tab w:val="left" w:pos="3141"/>
              </w:tabs>
              <w:suppressAutoHyphens/>
              <w:bidi/>
              <w:jc w:val="left"/>
              <w:rPr>
                <w:sz w:val="20"/>
              </w:rPr>
            </w:pPr>
            <w:r w:rsidRPr="00C40175">
              <w:rPr>
                <w:sz w:val="20"/>
              </w:rPr>
              <w:t>675</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CB0F9F3" w14:textId="77777777" w:rsidR="00863CBC" w:rsidRPr="00C40175" w:rsidRDefault="00863CBC" w:rsidP="00863CBC">
            <w:pPr>
              <w:tabs>
                <w:tab w:val="left" w:pos="3141"/>
              </w:tabs>
              <w:suppressAutoHyphens/>
              <w:bidi/>
              <w:jc w:val="left"/>
              <w:rPr>
                <w:sz w:val="20"/>
              </w:rPr>
            </w:pPr>
            <w:r w:rsidRPr="00C40175">
              <w:rPr>
                <w:sz w:val="20"/>
              </w:rPr>
              <w:t>3.71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C719FF1" w14:textId="77777777" w:rsidR="00863CBC" w:rsidRPr="00C40175" w:rsidRDefault="00863CBC" w:rsidP="00863CBC">
            <w:pPr>
              <w:tabs>
                <w:tab w:val="left" w:pos="3141"/>
              </w:tabs>
              <w:suppressAutoHyphens/>
              <w:bidi/>
              <w:jc w:val="left"/>
              <w:rPr>
                <w:sz w:val="20"/>
              </w:rPr>
            </w:pPr>
            <w:r w:rsidRPr="00C40175">
              <w:rPr>
                <w:sz w:val="20"/>
              </w:rPr>
              <w:t>2.64</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E11B106" w14:textId="77777777" w:rsidR="00863CBC" w:rsidRPr="00C40175" w:rsidRDefault="00863CBC" w:rsidP="00863CBC">
            <w:pPr>
              <w:tabs>
                <w:tab w:val="left" w:pos="3141"/>
              </w:tabs>
              <w:suppressAutoHyphens/>
              <w:bidi/>
              <w:jc w:val="left"/>
              <w:rPr>
                <w:sz w:val="20"/>
              </w:rPr>
            </w:pPr>
            <w:r w:rsidRPr="00C40175">
              <w:rPr>
                <w:sz w:val="20"/>
              </w:rPr>
              <w:t>7.15</w:t>
            </w:r>
          </w:p>
        </w:tc>
        <w:tc>
          <w:tcPr>
            <w:tcW w:w="667" w:type="pct"/>
            <w:tcBorders>
              <w:top w:val="single" w:sz="4" w:space="0" w:color="auto"/>
              <w:left w:val="single" w:sz="4" w:space="0" w:color="auto"/>
              <w:bottom w:val="single" w:sz="4" w:space="0" w:color="auto"/>
              <w:right w:val="single" w:sz="4" w:space="0" w:color="auto"/>
            </w:tcBorders>
          </w:tcPr>
          <w:p w14:paraId="47C1102A" w14:textId="77777777" w:rsidR="00863CBC" w:rsidRPr="00C40175" w:rsidRDefault="00863CBC" w:rsidP="00863CBC">
            <w:pPr>
              <w:tabs>
                <w:tab w:val="left" w:pos="3141"/>
              </w:tabs>
              <w:suppressAutoHyphens/>
              <w:bidi/>
              <w:jc w:val="left"/>
              <w:rPr>
                <w:sz w:val="20"/>
              </w:rPr>
            </w:pPr>
            <w:r w:rsidRPr="00C40175">
              <w:rPr>
                <w:sz w:val="20"/>
              </w:rPr>
              <w:t>18.00</w:t>
            </w:r>
          </w:p>
        </w:tc>
        <w:tc>
          <w:tcPr>
            <w:tcW w:w="690" w:type="pct"/>
            <w:tcBorders>
              <w:top w:val="single" w:sz="4" w:space="0" w:color="auto"/>
              <w:left w:val="single" w:sz="4" w:space="0" w:color="auto"/>
              <w:bottom w:val="single" w:sz="4" w:space="0" w:color="auto"/>
              <w:right w:val="single" w:sz="4" w:space="0" w:color="auto"/>
            </w:tcBorders>
          </w:tcPr>
          <w:p w14:paraId="5496050E" w14:textId="77777777" w:rsidR="00863CBC" w:rsidRPr="00C40175" w:rsidRDefault="00863CBC" w:rsidP="00863CBC">
            <w:pPr>
              <w:tabs>
                <w:tab w:val="left" w:pos="3141"/>
              </w:tabs>
              <w:suppressAutoHyphens/>
              <w:bidi/>
              <w:jc w:val="left"/>
              <w:rPr>
                <w:sz w:val="20"/>
              </w:rPr>
            </w:pPr>
            <w:r w:rsidRPr="00C40175">
              <w:rPr>
                <w:sz w:val="20"/>
              </w:rPr>
              <w:t>12.57</w:t>
            </w:r>
          </w:p>
        </w:tc>
      </w:tr>
      <w:tr w:rsidR="00E76CB7" w:rsidRPr="00C40175" w14:paraId="2321AECD"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10C28D38" w14:textId="77777777" w:rsidR="00863CBC" w:rsidRPr="00CD38D2" w:rsidRDefault="00CD38D2" w:rsidP="00863CBC">
            <w:pPr>
              <w:tabs>
                <w:tab w:val="left" w:pos="3141"/>
              </w:tabs>
              <w:suppressAutoHyphens/>
              <w:bidi/>
              <w:rPr>
                <w:sz w:val="20"/>
                <w:lang w:val="en-US"/>
              </w:rPr>
            </w:pPr>
            <w:r>
              <w:rPr>
                <w:rFonts w:hint="cs"/>
                <w:sz w:val="20"/>
                <w:rtl/>
              </w:rPr>
              <w:t>الهيدروفلوروكربون-134أ</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2B04848" w14:textId="77777777" w:rsidR="00863CBC" w:rsidRPr="00C40175" w:rsidRDefault="00863CBC" w:rsidP="00863CBC">
            <w:pPr>
              <w:tabs>
                <w:tab w:val="left" w:pos="3141"/>
              </w:tabs>
              <w:suppressAutoHyphens/>
              <w:bidi/>
              <w:jc w:val="left"/>
              <w:rPr>
                <w:sz w:val="20"/>
              </w:rPr>
            </w:pPr>
            <w:r w:rsidRPr="00C40175">
              <w:rPr>
                <w:sz w:val="20"/>
              </w:rPr>
              <w:t>1,430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FD1A8B5" w14:textId="77777777" w:rsidR="00863CBC" w:rsidRPr="00C40175" w:rsidRDefault="00863CBC" w:rsidP="00863CBC">
            <w:pPr>
              <w:tabs>
                <w:tab w:val="left" w:pos="3141"/>
              </w:tabs>
              <w:suppressAutoHyphens/>
              <w:bidi/>
              <w:jc w:val="left"/>
              <w:rPr>
                <w:sz w:val="20"/>
              </w:rPr>
            </w:pPr>
            <w:r w:rsidRPr="00C40175">
              <w:rPr>
                <w:sz w:val="20"/>
              </w:rPr>
              <w:t>60.41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941E438" w14:textId="77777777" w:rsidR="00863CBC" w:rsidRPr="00C40175" w:rsidRDefault="00863CBC" w:rsidP="00863CBC">
            <w:pPr>
              <w:tabs>
                <w:tab w:val="left" w:pos="3141"/>
              </w:tabs>
              <w:suppressAutoHyphens/>
              <w:bidi/>
              <w:jc w:val="left"/>
              <w:rPr>
                <w:sz w:val="20"/>
              </w:rPr>
            </w:pPr>
            <w:r w:rsidRPr="00C40175">
              <w:rPr>
                <w:sz w:val="20"/>
              </w:rPr>
              <w:t>53.39</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FDD2895" w14:textId="77777777" w:rsidR="00863CBC" w:rsidRPr="00C40175" w:rsidRDefault="00863CBC" w:rsidP="00863CBC">
            <w:pPr>
              <w:tabs>
                <w:tab w:val="left" w:pos="3141"/>
              </w:tabs>
              <w:suppressAutoHyphens/>
              <w:bidi/>
              <w:jc w:val="left"/>
              <w:rPr>
                <w:sz w:val="20"/>
              </w:rPr>
            </w:pPr>
            <w:r w:rsidRPr="00C40175">
              <w:rPr>
                <w:sz w:val="20"/>
              </w:rPr>
              <w:t>56.89</w:t>
            </w:r>
          </w:p>
        </w:tc>
        <w:tc>
          <w:tcPr>
            <w:tcW w:w="667" w:type="pct"/>
            <w:tcBorders>
              <w:top w:val="single" w:sz="4" w:space="0" w:color="auto"/>
              <w:left w:val="single" w:sz="4" w:space="0" w:color="auto"/>
              <w:bottom w:val="single" w:sz="4" w:space="0" w:color="auto"/>
              <w:right w:val="single" w:sz="4" w:space="0" w:color="auto"/>
            </w:tcBorders>
          </w:tcPr>
          <w:p w14:paraId="126AE03B" w14:textId="77777777" w:rsidR="00863CBC" w:rsidRPr="00C40175" w:rsidRDefault="00863CBC" w:rsidP="00863CBC">
            <w:pPr>
              <w:tabs>
                <w:tab w:val="left" w:pos="3141"/>
              </w:tabs>
              <w:suppressAutoHyphens/>
              <w:bidi/>
              <w:jc w:val="left"/>
              <w:rPr>
                <w:sz w:val="20"/>
              </w:rPr>
            </w:pPr>
            <w:r w:rsidRPr="00C40175">
              <w:rPr>
                <w:sz w:val="20"/>
              </w:rPr>
              <w:t>90.75</w:t>
            </w:r>
          </w:p>
        </w:tc>
        <w:tc>
          <w:tcPr>
            <w:tcW w:w="690" w:type="pct"/>
            <w:tcBorders>
              <w:top w:val="single" w:sz="4" w:space="0" w:color="auto"/>
              <w:left w:val="single" w:sz="4" w:space="0" w:color="auto"/>
              <w:bottom w:val="single" w:sz="4" w:space="0" w:color="auto"/>
              <w:right w:val="single" w:sz="4" w:space="0" w:color="auto"/>
            </w:tcBorders>
          </w:tcPr>
          <w:p w14:paraId="2928F3E7" w14:textId="77777777" w:rsidR="00863CBC" w:rsidRPr="00C40175" w:rsidRDefault="00863CBC" w:rsidP="00863CBC">
            <w:pPr>
              <w:tabs>
                <w:tab w:val="left" w:pos="3141"/>
              </w:tabs>
              <w:suppressAutoHyphens/>
              <w:bidi/>
              <w:jc w:val="left"/>
              <w:rPr>
                <w:sz w:val="20"/>
              </w:rPr>
            </w:pPr>
            <w:r w:rsidRPr="00C40175">
              <w:rPr>
                <w:sz w:val="20"/>
              </w:rPr>
              <w:t>127.02</w:t>
            </w:r>
          </w:p>
        </w:tc>
      </w:tr>
      <w:tr w:rsidR="00E76CB7" w:rsidRPr="00C40175" w14:paraId="0FF6D9E7"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5E3BA5B1" w14:textId="77777777" w:rsidR="00863CBC" w:rsidRPr="00C40175" w:rsidRDefault="00863CBC" w:rsidP="00863CBC">
            <w:pPr>
              <w:tabs>
                <w:tab w:val="left" w:pos="3141"/>
              </w:tabs>
              <w:suppressAutoHyphens/>
              <w:bidi/>
              <w:rPr>
                <w:sz w:val="20"/>
              </w:rPr>
            </w:pPr>
            <w:r w:rsidRPr="00C40175">
              <w:rPr>
                <w:sz w:val="20"/>
              </w:rPr>
              <w:t>R-404A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150727C" w14:textId="77777777" w:rsidR="00863CBC" w:rsidRPr="00C40175" w:rsidRDefault="00863CBC" w:rsidP="00863CBC">
            <w:pPr>
              <w:suppressAutoHyphens/>
              <w:bidi/>
              <w:jc w:val="left"/>
              <w:rPr>
                <w:sz w:val="20"/>
              </w:rPr>
            </w:pPr>
            <w:r w:rsidRPr="00C40175">
              <w:rPr>
                <w:sz w:val="20"/>
              </w:rPr>
              <w:t>3,922</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644CA32" w14:textId="77777777" w:rsidR="00863CBC" w:rsidRPr="00C40175" w:rsidRDefault="00863CBC" w:rsidP="00863CBC">
            <w:pPr>
              <w:tabs>
                <w:tab w:val="left" w:pos="3141"/>
              </w:tabs>
              <w:suppressAutoHyphens/>
              <w:bidi/>
              <w:jc w:val="left"/>
              <w:rPr>
                <w:sz w:val="20"/>
              </w:rPr>
            </w:pPr>
            <w:r w:rsidRPr="00C40175">
              <w:rPr>
                <w:sz w:val="20"/>
              </w:rPr>
              <w:t>35.43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80DE77C" w14:textId="77777777" w:rsidR="00863CBC" w:rsidRPr="00C40175" w:rsidRDefault="00863CBC" w:rsidP="00863CBC">
            <w:pPr>
              <w:tabs>
                <w:tab w:val="left" w:pos="3141"/>
              </w:tabs>
              <w:suppressAutoHyphens/>
              <w:bidi/>
              <w:jc w:val="left"/>
              <w:rPr>
                <w:sz w:val="20"/>
              </w:rPr>
            </w:pPr>
            <w:r w:rsidRPr="00C40175">
              <w:rPr>
                <w:sz w:val="20"/>
              </w:rPr>
              <w:t>40.72</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8765BAF" w14:textId="77777777" w:rsidR="00863CBC" w:rsidRPr="00C40175" w:rsidRDefault="00863CBC" w:rsidP="00863CBC">
            <w:pPr>
              <w:tabs>
                <w:tab w:val="left" w:pos="3141"/>
              </w:tabs>
              <w:suppressAutoHyphens/>
              <w:bidi/>
              <w:jc w:val="left"/>
              <w:rPr>
                <w:sz w:val="20"/>
              </w:rPr>
            </w:pPr>
            <w:r w:rsidRPr="00C40175">
              <w:rPr>
                <w:sz w:val="20"/>
              </w:rPr>
              <w:t>69.22</w:t>
            </w:r>
          </w:p>
        </w:tc>
        <w:tc>
          <w:tcPr>
            <w:tcW w:w="667" w:type="pct"/>
            <w:tcBorders>
              <w:top w:val="single" w:sz="4" w:space="0" w:color="auto"/>
              <w:left w:val="single" w:sz="4" w:space="0" w:color="auto"/>
              <w:bottom w:val="single" w:sz="4" w:space="0" w:color="auto"/>
              <w:right w:val="single" w:sz="4" w:space="0" w:color="auto"/>
            </w:tcBorders>
          </w:tcPr>
          <w:p w14:paraId="4FA82808" w14:textId="77777777" w:rsidR="00863CBC" w:rsidRPr="00C40175" w:rsidRDefault="00863CBC" w:rsidP="00863CBC">
            <w:pPr>
              <w:tabs>
                <w:tab w:val="left" w:pos="3141"/>
              </w:tabs>
              <w:suppressAutoHyphens/>
              <w:bidi/>
              <w:jc w:val="left"/>
              <w:rPr>
                <w:sz w:val="20"/>
              </w:rPr>
            </w:pPr>
            <w:r w:rsidRPr="00C40175">
              <w:rPr>
                <w:sz w:val="20"/>
              </w:rPr>
              <w:t>23.40</w:t>
            </w:r>
          </w:p>
        </w:tc>
        <w:tc>
          <w:tcPr>
            <w:tcW w:w="690" w:type="pct"/>
            <w:tcBorders>
              <w:top w:val="single" w:sz="4" w:space="0" w:color="auto"/>
              <w:left w:val="single" w:sz="4" w:space="0" w:color="auto"/>
              <w:bottom w:val="single" w:sz="4" w:space="0" w:color="auto"/>
              <w:right w:val="single" w:sz="4" w:space="0" w:color="auto"/>
            </w:tcBorders>
          </w:tcPr>
          <w:p w14:paraId="0114A47C" w14:textId="77777777" w:rsidR="00863CBC" w:rsidRPr="00C40175" w:rsidRDefault="00863CBC" w:rsidP="00863CBC">
            <w:pPr>
              <w:tabs>
                <w:tab w:val="left" w:pos="3141"/>
              </w:tabs>
              <w:suppressAutoHyphens/>
              <w:bidi/>
              <w:jc w:val="left"/>
              <w:rPr>
                <w:sz w:val="20"/>
              </w:rPr>
            </w:pPr>
            <w:r w:rsidRPr="00C40175">
              <w:rPr>
                <w:sz w:val="20"/>
              </w:rPr>
              <w:t>26.46</w:t>
            </w:r>
          </w:p>
        </w:tc>
      </w:tr>
      <w:tr w:rsidR="00E76CB7" w:rsidRPr="00C40175" w14:paraId="1F305186"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0C1236E2" w14:textId="77777777" w:rsidR="00863CBC" w:rsidRPr="00C40175" w:rsidRDefault="00863CBC" w:rsidP="00863CBC">
            <w:pPr>
              <w:tabs>
                <w:tab w:val="left" w:pos="3141"/>
              </w:tabs>
              <w:suppressAutoHyphens/>
              <w:bidi/>
              <w:rPr>
                <w:sz w:val="20"/>
              </w:rPr>
            </w:pPr>
            <w:r w:rsidRPr="00C40175">
              <w:rPr>
                <w:sz w:val="20"/>
              </w:rPr>
              <w:t>R-507A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1D0316A" w14:textId="77777777" w:rsidR="00863CBC" w:rsidRPr="00C40175" w:rsidRDefault="00863CBC" w:rsidP="00863CBC">
            <w:pPr>
              <w:suppressAutoHyphens/>
              <w:bidi/>
              <w:jc w:val="left"/>
              <w:rPr>
                <w:sz w:val="20"/>
              </w:rPr>
            </w:pPr>
            <w:r w:rsidRPr="00C40175">
              <w:rPr>
                <w:sz w:val="20"/>
              </w:rPr>
              <w:t>3,985</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B047F46" w14:textId="77777777" w:rsidR="00863CBC" w:rsidRPr="00C40175" w:rsidRDefault="00863CBC" w:rsidP="00863CBC">
            <w:pPr>
              <w:tabs>
                <w:tab w:val="left" w:pos="3141"/>
              </w:tabs>
              <w:suppressAutoHyphens/>
              <w:bidi/>
              <w:jc w:val="left"/>
              <w:rPr>
                <w:sz w:val="20"/>
              </w:rPr>
            </w:pPr>
            <w:r w:rsidRPr="00C40175">
              <w:rPr>
                <w:sz w:val="20"/>
              </w:rPr>
              <w:t>26.07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6934E67" w14:textId="77777777" w:rsidR="00863CBC" w:rsidRPr="00C40175" w:rsidRDefault="00863CBC" w:rsidP="00863CBC">
            <w:pPr>
              <w:tabs>
                <w:tab w:val="left" w:pos="3141"/>
              </w:tabs>
              <w:suppressAutoHyphens/>
              <w:bidi/>
              <w:jc w:val="left"/>
              <w:rPr>
                <w:sz w:val="20"/>
              </w:rPr>
            </w:pPr>
            <w:r w:rsidRPr="00C40175">
              <w:rPr>
                <w:sz w:val="20"/>
              </w:rPr>
              <w:t>25.33</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C337676" w14:textId="77777777" w:rsidR="00863CBC" w:rsidRPr="00C40175" w:rsidRDefault="00863CBC" w:rsidP="00863CBC">
            <w:pPr>
              <w:tabs>
                <w:tab w:val="left" w:pos="3141"/>
              </w:tabs>
              <w:suppressAutoHyphens/>
              <w:bidi/>
              <w:jc w:val="left"/>
              <w:rPr>
                <w:sz w:val="20"/>
              </w:rPr>
            </w:pPr>
            <w:r w:rsidRPr="00C40175">
              <w:rPr>
                <w:sz w:val="20"/>
              </w:rPr>
              <w:t>41.82</w:t>
            </w:r>
          </w:p>
        </w:tc>
        <w:tc>
          <w:tcPr>
            <w:tcW w:w="667" w:type="pct"/>
            <w:tcBorders>
              <w:top w:val="single" w:sz="4" w:space="0" w:color="auto"/>
              <w:left w:val="single" w:sz="4" w:space="0" w:color="auto"/>
              <w:bottom w:val="single" w:sz="4" w:space="0" w:color="auto"/>
              <w:right w:val="single" w:sz="4" w:space="0" w:color="auto"/>
            </w:tcBorders>
          </w:tcPr>
          <w:p w14:paraId="4D544F11" w14:textId="77777777" w:rsidR="00863CBC" w:rsidRPr="00C40175" w:rsidRDefault="00863CBC" w:rsidP="00863CBC">
            <w:pPr>
              <w:tabs>
                <w:tab w:val="left" w:pos="3141"/>
              </w:tabs>
              <w:suppressAutoHyphens/>
              <w:bidi/>
              <w:jc w:val="left"/>
              <w:rPr>
                <w:sz w:val="20"/>
              </w:rPr>
            </w:pPr>
            <w:r w:rsidRPr="00C40175">
              <w:rPr>
                <w:sz w:val="20"/>
              </w:rPr>
              <w:t>18.98</w:t>
            </w:r>
          </w:p>
        </w:tc>
        <w:tc>
          <w:tcPr>
            <w:tcW w:w="690" w:type="pct"/>
            <w:tcBorders>
              <w:top w:val="single" w:sz="4" w:space="0" w:color="auto"/>
              <w:left w:val="single" w:sz="4" w:space="0" w:color="auto"/>
              <w:bottom w:val="single" w:sz="4" w:space="0" w:color="auto"/>
              <w:right w:val="single" w:sz="4" w:space="0" w:color="auto"/>
            </w:tcBorders>
          </w:tcPr>
          <w:p w14:paraId="366A183B" w14:textId="77777777" w:rsidR="00863CBC" w:rsidRPr="00C40175" w:rsidRDefault="00863CBC" w:rsidP="00863CBC">
            <w:pPr>
              <w:tabs>
                <w:tab w:val="left" w:pos="3141"/>
              </w:tabs>
              <w:suppressAutoHyphens/>
              <w:bidi/>
              <w:jc w:val="left"/>
              <w:rPr>
                <w:sz w:val="20"/>
              </w:rPr>
            </w:pPr>
            <w:r w:rsidRPr="00C40175">
              <w:rPr>
                <w:sz w:val="20"/>
              </w:rPr>
              <w:t>16.33</w:t>
            </w:r>
          </w:p>
        </w:tc>
      </w:tr>
      <w:tr w:rsidR="00E76CB7" w:rsidRPr="00C40175" w14:paraId="534132C6"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1BB43D1A" w14:textId="77777777" w:rsidR="00863CBC" w:rsidRPr="00C40175" w:rsidRDefault="00863CBC" w:rsidP="00863CBC">
            <w:pPr>
              <w:tabs>
                <w:tab w:val="left" w:pos="3141"/>
              </w:tabs>
              <w:suppressAutoHyphens/>
              <w:bidi/>
              <w:rPr>
                <w:sz w:val="20"/>
              </w:rPr>
            </w:pPr>
            <w:r w:rsidRPr="00C40175">
              <w:rPr>
                <w:sz w:val="20"/>
              </w:rPr>
              <w:t>HFC-227ea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C98C37E" w14:textId="77777777" w:rsidR="00863CBC" w:rsidRPr="00C40175" w:rsidRDefault="00863CBC" w:rsidP="00863CBC">
            <w:pPr>
              <w:suppressAutoHyphens/>
              <w:bidi/>
              <w:jc w:val="left"/>
              <w:rPr>
                <w:sz w:val="20"/>
              </w:rPr>
            </w:pPr>
            <w:r w:rsidRPr="00C40175">
              <w:rPr>
                <w:sz w:val="20"/>
              </w:rPr>
              <w:t>3,220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3B90A9B1" w14:textId="77777777" w:rsidR="00863CBC" w:rsidRPr="00C40175" w:rsidRDefault="00863CBC" w:rsidP="00863CBC">
            <w:pPr>
              <w:tabs>
                <w:tab w:val="left" w:pos="3141"/>
              </w:tabs>
              <w:suppressAutoHyphens/>
              <w:bidi/>
              <w:jc w:val="left"/>
              <w:rPr>
                <w:sz w:val="20"/>
              </w:rPr>
            </w:pPr>
            <w:r w:rsidRPr="00C40175">
              <w:rPr>
                <w:sz w:val="20"/>
              </w:rPr>
              <w:t>10.14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7CABAF3" w14:textId="77777777" w:rsidR="00863CBC" w:rsidRPr="00C40175" w:rsidRDefault="00863CBC" w:rsidP="00863CBC">
            <w:pPr>
              <w:tabs>
                <w:tab w:val="left" w:pos="3141"/>
              </w:tabs>
              <w:suppressAutoHyphens/>
              <w:bidi/>
              <w:jc w:val="left"/>
              <w:rPr>
                <w:sz w:val="20"/>
              </w:rPr>
            </w:pPr>
            <w:r w:rsidRPr="00C40175">
              <w:rPr>
                <w:sz w:val="20"/>
              </w:rPr>
              <w:t>16.00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772D956" w14:textId="77777777" w:rsidR="00863CBC" w:rsidRPr="00C40175" w:rsidRDefault="00863CBC" w:rsidP="00863CBC">
            <w:pPr>
              <w:tabs>
                <w:tab w:val="left" w:pos="3141"/>
              </w:tabs>
              <w:suppressAutoHyphens/>
              <w:bidi/>
              <w:jc w:val="left"/>
              <w:rPr>
                <w:sz w:val="20"/>
              </w:rPr>
            </w:pPr>
            <w:r w:rsidRPr="00C40175">
              <w:rPr>
                <w:sz w:val="20"/>
              </w:rPr>
              <w:t>13.68</w:t>
            </w:r>
          </w:p>
        </w:tc>
        <w:tc>
          <w:tcPr>
            <w:tcW w:w="667" w:type="pct"/>
            <w:tcBorders>
              <w:top w:val="single" w:sz="4" w:space="0" w:color="auto"/>
              <w:left w:val="single" w:sz="4" w:space="0" w:color="auto"/>
              <w:bottom w:val="single" w:sz="4" w:space="0" w:color="auto"/>
              <w:right w:val="single" w:sz="4" w:space="0" w:color="auto"/>
            </w:tcBorders>
          </w:tcPr>
          <w:p w14:paraId="0C08A903" w14:textId="77777777" w:rsidR="00863CBC" w:rsidRPr="00C40175" w:rsidRDefault="00863CBC" w:rsidP="00863CBC">
            <w:pPr>
              <w:tabs>
                <w:tab w:val="left" w:pos="3141"/>
              </w:tabs>
              <w:suppressAutoHyphens/>
              <w:bidi/>
              <w:jc w:val="left"/>
              <w:rPr>
                <w:sz w:val="20"/>
              </w:rPr>
            </w:pPr>
            <w:r w:rsidRPr="00C40175">
              <w:rPr>
                <w:sz w:val="20"/>
              </w:rPr>
              <w:t>28.00</w:t>
            </w:r>
          </w:p>
        </w:tc>
        <w:tc>
          <w:tcPr>
            <w:tcW w:w="690" w:type="pct"/>
            <w:tcBorders>
              <w:top w:val="single" w:sz="4" w:space="0" w:color="auto"/>
              <w:left w:val="single" w:sz="4" w:space="0" w:color="auto"/>
              <w:bottom w:val="single" w:sz="4" w:space="0" w:color="auto"/>
              <w:right w:val="single" w:sz="4" w:space="0" w:color="auto"/>
            </w:tcBorders>
          </w:tcPr>
          <w:p w14:paraId="434899CD" w14:textId="77777777" w:rsidR="00863CBC" w:rsidRPr="00C40175" w:rsidRDefault="00863CBC" w:rsidP="00863CBC">
            <w:pPr>
              <w:tabs>
                <w:tab w:val="left" w:pos="3141"/>
              </w:tabs>
              <w:suppressAutoHyphens/>
              <w:bidi/>
              <w:jc w:val="left"/>
              <w:rPr>
                <w:sz w:val="20"/>
              </w:rPr>
            </w:pPr>
            <w:r w:rsidRPr="00C40175">
              <w:rPr>
                <w:sz w:val="20"/>
              </w:rPr>
              <w:t>20</w:t>
            </w:r>
          </w:p>
        </w:tc>
      </w:tr>
      <w:tr w:rsidR="00E76CB7" w:rsidRPr="00C40175" w14:paraId="2D8554E2"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0745C5F4" w14:textId="77777777" w:rsidR="00863CBC" w:rsidRPr="00C40175" w:rsidRDefault="00863CBC" w:rsidP="00863CBC">
            <w:pPr>
              <w:tabs>
                <w:tab w:val="left" w:pos="3141"/>
              </w:tabs>
              <w:suppressAutoHyphens/>
              <w:bidi/>
              <w:rPr>
                <w:sz w:val="20"/>
              </w:rPr>
            </w:pPr>
            <w:r w:rsidRPr="00C40175">
              <w:rPr>
                <w:sz w:val="20"/>
              </w:rPr>
              <w:t>R-410A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1AC7C3F6" w14:textId="77777777" w:rsidR="00863CBC" w:rsidRPr="00C40175" w:rsidRDefault="00863CBC" w:rsidP="00863CBC">
            <w:pPr>
              <w:tabs>
                <w:tab w:val="left" w:pos="3141"/>
              </w:tabs>
              <w:suppressAutoHyphens/>
              <w:bidi/>
              <w:jc w:val="left"/>
              <w:rPr>
                <w:sz w:val="20"/>
              </w:rPr>
            </w:pPr>
            <w:r w:rsidRPr="00C40175">
              <w:rPr>
                <w:sz w:val="20"/>
              </w:rPr>
              <w:t>2,088</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7CB56F2F" w14:textId="77777777" w:rsidR="00863CBC" w:rsidRPr="00C40175" w:rsidRDefault="00863CBC" w:rsidP="00863CBC">
            <w:pPr>
              <w:tabs>
                <w:tab w:val="left" w:pos="3141"/>
              </w:tabs>
              <w:suppressAutoHyphens/>
              <w:bidi/>
              <w:jc w:val="left"/>
              <w:rPr>
                <w:sz w:val="20"/>
              </w:rPr>
            </w:pPr>
            <w:r w:rsidRPr="00C40175">
              <w:rPr>
                <w:sz w:val="20"/>
              </w:rPr>
              <w:t>14.76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7774E77" w14:textId="77777777" w:rsidR="00863CBC" w:rsidRPr="00C40175" w:rsidRDefault="00863CBC" w:rsidP="00863CBC">
            <w:pPr>
              <w:tabs>
                <w:tab w:val="left" w:pos="3141"/>
              </w:tabs>
              <w:suppressAutoHyphens/>
              <w:bidi/>
              <w:jc w:val="left"/>
              <w:rPr>
                <w:sz w:val="20"/>
              </w:rPr>
            </w:pPr>
            <w:r w:rsidRPr="00C40175">
              <w:rPr>
                <w:sz w:val="20"/>
              </w:rPr>
              <w:t>20.10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70A16C1" w14:textId="77777777" w:rsidR="00863CBC" w:rsidRPr="00C40175" w:rsidRDefault="00863CBC" w:rsidP="00863CBC">
            <w:pPr>
              <w:tabs>
                <w:tab w:val="left" w:pos="3141"/>
              </w:tabs>
              <w:suppressAutoHyphens/>
              <w:bidi/>
              <w:jc w:val="left"/>
              <w:rPr>
                <w:sz w:val="20"/>
              </w:rPr>
            </w:pPr>
            <w:r w:rsidRPr="00C40175">
              <w:rPr>
                <w:sz w:val="20"/>
              </w:rPr>
              <w:t>18.95</w:t>
            </w:r>
          </w:p>
        </w:tc>
        <w:tc>
          <w:tcPr>
            <w:tcW w:w="667" w:type="pct"/>
            <w:tcBorders>
              <w:top w:val="single" w:sz="4" w:space="0" w:color="auto"/>
              <w:left w:val="single" w:sz="4" w:space="0" w:color="auto"/>
              <w:bottom w:val="single" w:sz="4" w:space="0" w:color="auto"/>
              <w:right w:val="single" w:sz="4" w:space="0" w:color="auto"/>
            </w:tcBorders>
          </w:tcPr>
          <w:p w14:paraId="7917B6B0" w14:textId="77777777" w:rsidR="00863CBC" w:rsidRPr="00C40175" w:rsidRDefault="00863CBC" w:rsidP="00863CBC">
            <w:pPr>
              <w:tabs>
                <w:tab w:val="left" w:pos="3141"/>
              </w:tabs>
              <w:suppressAutoHyphens/>
              <w:bidi/>
              <w:jc w:val="left"/>
              <w:rPr>
                <w:sz w:val="20"/>
              </w:rPr>
            </w:pPr>
            <w:r w:rsidRPr="00C40175">
              <w:rPr>
                <w:sz w:val="20"/>
              </w:rPr>
              <w:t>16.62</w:t>
            </w:r>
          </w:p>
        </w:tc>
        <w:tc>
          <w:tcPr>
            <w:tcW w:w="690" w:type="pct"/>
            <w:tcBorders>
              <w:top w:val="single" w:sz="4" w:space="0" w:color="auto"/>
              <w:left w:val="single" w:sz="4" w:space="0" w:color="auto"/>
              <w:bottom w:val="single" w:sz="4" w:space="0" w:color="auto"/>
              <w:right w:val="single" w:sz="4" w:space="0" w:color="auto"/>
            </w:tcBorders>
          </w:tcPr>
          <w:p w14:paraId="1DC87035" w14:textId="77777777" w:rsidR="00863CBC" w:rsidRPr="00C40175" w:rsidRDefault="00863CBC" w:rsidP="00863CBC">
            <w:pPr>
              <w:tabs>
                <w:tab w:val="left" w:pos="3141"/>
              </w:tabs>
              <w:suppressAutoHyphens/>
              <w:bidi/>
              <w:jc w:val="left"/>
              <w:rPr>
                <w:sz w:val="20"/>
              </w:rPr>
            </w:pPr>
            <w:r w:rsidRPr="00C40175">
              <w:rPr>
                <w:sz w:val="20"/>
              </w:rPr>
              <w:t>21.3</w:t>
            </w:r>
          </w:p>
        </w:tc>
      </w:tr>
      <w:tr w:rsidR="00E76CB7" w:rsidRPr="00C40175" w14:paraId="0FCF2E5F" w14:textId="77777777" w:rsidTr="00E76CB7">
        <w:tc>
          <w:tcPr>
            <w:tcW w:w="1143" w:type="pct"/>
            <w:tcBorders>
              <w:top w:val="single" w:sz="4" w:space="0" w:color="auto"/>
              <w:left w:val="single" w:sz="4" w:space="0" w:color="auto"/>
              <w:bottom w:val="single" w:sz="4" w:space="0" w:color="auto"/>
              <w:right w:val="single" w:sz="4" w:space="0" w:color="auto"/>
            </w:tcBorders>
            <w:shd w:val="clear" w:color="auto" w:fill="auto"/>
          </w:tcPr>
          <w:p w14:paraId="6F161B58" w14:textId="77777777" w:rsidR="00863CBC" w:rsidRPr="00C40175" w:rsidRDefault="00863CBC" w:rsidP="00863CBC">
            <w:pPr>
              <w:tabs>
                <w:tab w:val="left" w:pos="3141"/>
              </w:tabs>
              <w:suppressAutoHyphens/>
              <w:bidi/>
              <w:rPr>
                <w:sz w:val="20"/>
              </w:rPr>
            </w:pPr>
            <w:r w:rsidRPr="00C40175">
              <w:rPr>
                <w:sz w:val="20"/>
              </w:rPr>
              <w:t>R-407C</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E23F67B" w14:textId="77777777" w:rsidR="00863CBC" w:rsidRPr="00C40175" w:rsidRDefault="00863CBC" w:rsidP="00863CBC">
            <w:pPr>
              <w:tabs>
                <w:tab w:val="left" w:pos="3141"/>
              </w:tabs>
              <w:suppressAutoHyphens/>
              <w:bidi/>
              <w:jc w:val="left"/>
              <w:rPr>
                <w:sz w:val="20"/>
              </w:rPr>
            </w:pPr>
            <w:r w:rsidRPr="00C40175">
              <w:rPr>
                <w:sz w:val="20"/>
              </w:rPr>
              <w:t>1,774</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04B39BBD" w14:textId="77777777" w:rsidR="00863CBC" w:rsidRPr="00C40175" w:rsidRDefault="00863CBC" w:rsidP="00863CBC">
            <w:pPr>
              <w:tabs>
                <w:tab w:val="left" w:pos="3141"/>
              </w:tabs>
              <w:suppressAutoHyphens/>
              <w:bidi/>
              <w:jc w:val="left"/>
              <w:rPr>
                <w:sz w:val="20"/>
              </w:rPr>
            </w:pPr>
            <w:r w:rsidRPr="00C40175">
              <w:rPr>
                <w:sz w:val="20"/>
              </w:rPr>
              <w:t>10.35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96A46F9" w14:textId="77777777" w:rsidR="00863CBC" w:rsidRPr="00C40175" w:rsidRDefault="00863CBC" w:rsidP="00863CBC">
            <w:pPr>
              <w:tabs>
                <w:tab w:val="left" w:pos="3141"/>
              </w:tabs>
              <w:suppressAutoHyphens/>
              <w:bidi/>
              <w:jc w:val="left"/>
              <w:rPr>
                <w:sz w:val="20"/>
              </w:rPr>
            </w:pPr>
            <w:r w:rsidRPr="00C40175">
              <w:rPr>
                <w:sz w:val="20"/>
              </w:rPr>
              <w:t>9.47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D31A9D3" w14:textId="77777777" w:rsidR="00863CBC" w:rsidRPr="00C40175" w:rsidRDefault="00863CBC" w:rsidP="00863CBC">
            <w:pPr>
              <w:tabs>
                <w:tab w:val="left" w:pos="3141"/>
              </w:tabs>
              <w:suppressAutoHyphens/>
              <w:bidi/>
              <w:jc w:val="left"/>
              <w:rPr>
                <w:sz w:val="20"/>
              </w:rPr>
            </w:pPr>
            <w:r w:rsidRPr="00C40175">
              <w:rPr>
                <w:sz w:val="20"/>
              </w:rPr>
              <w:t>7.29</w:t>
            </w:r>
          </w:p>
        </w:tc>
        <w:tc>
          <w:tcPr>
            <w:tcW w:w="667" w:type="pct"/>
            <w:tcBorders>
              <w:top w:val="single" w:sz="4" w:space="0" w:color="auto"/>
              <w:left w:val="single" w:sz="4" w:space="0" w:color="auto"/>
              <w:bottom w:val="single" w:sz="4" w:space="0" w:color="auto"/>
              <w:right w:val="single" w:sz="4" w:space="0" w:color="auto"/>
            </w:tcBorders>
          </w:tcPr>
          <w:p w14:paraId="754D0F17" w14:textId="77777777" w:rsidR="00863CBC" w:rsidRPr="00C40175" w:rsidRDefault="00863CBC" w:rsidP="00863CBC">
            <w:pPr>
              <w:tabs>
                <w:tab w:val="left" w:pos="3141"/>
              </w:tabs>
              <w:suppressAutoHyphens/>
              <w:bidi/>
              <w:jc w:val="left"/>
              <w:rPr>
                <w:sz w:val="20"/>
              </w:rPr>
            </w:pPr>
            <w:r w:rsidRPr="00C40175">
              <w:rPr>
                <w:sz w:val="20"/>
              </w:rPr>
              <w:t>5.99</w:t>
            </w:r>
          </w:p>
        </w:tc>
        <w:tc>
          <w:tcPr>
            <w:tcW w:w="690" w:type="pct"/>
            <w:tcBorders>
              <w:top w:val="single" w:sz="4" w:space="0" w:color="auto"/>
              <w:left w:val="single" w:sz="4" w:space="0" w:color="auto"/>
              <w:bottom w:val="single" w:sz="4" w:space="0" w:color="auto"/>
              <w:right w:val="single" w:sz="4" w:space="0" w:color="auto"/>
            </w:tcBorders>
          </w:tcPr>
          <w:p w14:paraId="2848E6E9" w14:textId="77777777" w:rsidR="00863CBC" w:rsidRPr="00C40175" w:rsidRDefault="00863CBC" w:rsidP="00863CBC">
            <w:pPr>
              <w:tabs>
                <w:tab w:val="left" w:pos="3141"/>
              </w:tabs>
              <w:suppressAutoHyphens/>
              <w:bidi/>
              <w:jc w:val="left"/>
              <w:rPr>
                <w:sz w:val="20"/>
              </w:rPr>
            </w:pPr>
            <w:r w:rsidRPr="00C40175">
              <w:rPr>
                <w:sz w:val="20"/>
              </w:rPr>
              <w:t>3.96</w:t>
            </w:r>
          </w:p>
        </w:tc>
      </w:tr>
      <w:tr w:rsidR="00863CBC" w:rsidRPr="00C40175" w14:paraId="66E2A0B7" w14:textId="77777777" w:rsidTr="00E76CB7">
        <w:tc>
          <w:tcPr>
            <w:tcW w:w="1675" w:type="pct"/>
            <w:gridSpan w:val="2"/>
            <w:tcBorders>
              <w:top w:val="single" w:sz="4" w:space="0" w:color="auto"/>
              <w:left w:val="single" w:sz="4" w:space="0" w:color="auto"/>
              <w:bottom w:val="single" w:sz="4" w:space="0" w:color="auto"/>
              <w:right w:val="single" w:sz="4" w:space="0" w:color="auto"/>
            </w:tcBorders>
            <w:shd w:val="clear" w:color="auto" w:fill="auto"/>
          </w:tcPr>
          <w:p w14:paraId="1A32AF0E" w14:textId="77777777" w:rsidR="00863CBC" w:rsidRPr="00C40175" w:rsidRDefault="00CD38D2" w:rsidP="00863CBC">
            <w:pPr>
              <w:tabs>
                <w:tab w:val="left" w:pos="3141"/>
              </w:tabs>
              <w:suppressAutoHyphens/>
              <w:bidi/>
              <w:jc w:val="left"/>
              <w:rPr>
                <w:sz w:val="20"/>
                <w:rtl/>
                <w:lang w:bidi="ar-SA"/>
              </w:rPr>
            </w:pPr>
            <w:r>
              <w:rPr>
                <w:rFonts w:hint="cs"/>
                <w:sz w:val="20"/>
                <w:rtl/>
                <w:lang w:bidi="ar-SA"/>
              </w:rPr>
              <w:lastRenderedPageBreak/>
              <w:t>المواد الأخرى</w:t>
            </w:r>
            <w:r w:rsidRPr="00C40175">
              <w:rPr>
                <w:sz w:val="20"/>
              </w:rPr>
              <w:t>**</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25727CEF" w14:textId="77777777" w:rsidR="00863CBC" w:rsidRPr="00C40175" w:rsidRDefault="00863CBC" w:rsidP="00863CBC">
            <w:pPr>
              <w:tabs>
                <w:tab w:val="left" w:pos="3141"/>
              </w:tabs>
              <w:suppressAutoHyphens/>
              <w:bidi/>
              <w:jc w:val="left"/>
              <w:rPr>
                <w:sz w:val="20"/>
              </w:rPr>
            </w:pPr>
            <w:r w:rsidRPr="00C40175">
              <w:rPr>
                <w:sz w:val="20"/>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42FB64A" w14:textId="77777777" w:rsidR="00863CBC" w:rsidRPr="00C40175" w:rsidRDefault="00863CBC" w:rsidP="00863CBC">
            <w:pPr>
              <w:tabs>
                <w:tab w:val="left" w:pos="3141"/>
              </w:tabs>
              <w:suppressAutoHyphens/>
              <w:bidi/>
              <w:jc w:val="left"/>
              <w:rPr>
                <w:sz w:val="20"/>
              </w:rPr>
            </w:pPr>
            <w:r w:rsidRPr="00C40175">
              <w:rPr>
                <w:sz w:val="20"/>
              </w:rPr>
              <w:t>2.47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5710A14" w14:textId="77777777" w:rsidR="00863CBC" w:rsidRPr="00C40175" w:rsidRDefault="00863CBC" w:rsidP="00863CBC">
            <w:pPr>
              <w:tabs>
                <w:tab w:val="left" w:pos="3141"/>
              </w:tabs>
              <w:suppressAutoHyphens/>
              <w:bidi/>
              <w:jc w:val="left"/>
              <w:rPr>
                <w:sz w:val="20"/>
              </w:rPr>
            </w:pPr>
            <w:r w:rsidRPr="00C40175">
              <w:rPr>
                <w:sz w:val="20"/>
              </w:rPr>
              <w:t>1.98</w:t>
            </w:r>
          </w:p>
        </w:tc>
        <w:tc>
          <w:tcPr>
            <w:tcW w:w="667" w:type="pct"/>
            <w:tcBorders>
              <w:top w:val="single" w:sz="4" w:space="0" w:color="auto"/>
              <w:left w:val="single" w:sz="4" w:space="0" w:color="auto"/>
              <w:bottom w:val="single" w:sz="4" w:space="0" w:color="auto"/>
              <w:right w:val="single" w:sz="4" w:space="0" w:color="auto"/>
            </w:tcBorders>
          </w:tcPr>
          <w:p w14:paraId="7C9C68E5" w14:textId="77777777" w:rsidR="00863CBC" w:rsidRPr="00DE22E7" w:rsidRDefault="00863CBC" w:rsidP="00863CBC">
            <w:pPr>
              <w:tabs>
                <w:tab w:val="left" w:pos="3141"/>
              </w:tabs>
              <w:suppressAutoHyphens/>
              <w:bidi/>
              <w:jc w:val="left"/>
              <w:rPr>
                <w:sz w:val="20"/>
                <w:lang w:val="en-US"/>
              </w:rPr>
            </w:pPr>
            <w:r w:rsidRPr="00C40175">
              <w:rPr>
                <w:sz w:val="20"/>
              </w:rPr>
              <w:t>3.50</w:t>
            </w:r>
          </w:p>
        </w:tc>
        <w:tc>
          <w:tcPr>
            <w:tcW w:w="690" w:type="pct"/>
            <w:tcBorders>
              <w:top w:val="single" w:sz="4" w:space="0" w:color="auto"/>
              <w:left w:val="single" w:sz="4" w:space="0" w:color="auto"/>
              <w:bottom w:val="single" w:sz="4" w:space="0" w:color="auto"/>
              <w:right w:val="single" w:sz="4" w:space="0" w:color="auto"/>
            </w:tcBorders>
          </w:tcPr>
          <w:p w14:paraId="17710BE9" w14:textId="77777777" w:rsidR="00863CBC" w:rsidRPr="00C40175" w:rsidRDefault="00863CBC" w:rsidP="00863CBC">
            <w:pPr>
              <w:tabs>
                <w:tab w:val="left" w:pos="3141"/>
              </w:tabs>
              <w:suppressAutoHyphens/>
              <w:bidi/>
              <w:jc w:val="left"/>
              <w:rPr>
                <w:sz w:val="20"/>
              </w:rPr>
            </w:pPr>
            <w:r w:rsidRPr="00C40175">
              <w:rPr>
                <w:sz w:val="20"/>
              </w:rPr>
              <w:t>3.77</w:t>
            </w:r>
          </w:p>
        </w:tc>
      </w:tr>
      <w:tr w:rsidR="00863CBC" w:rsidRPr="00C40175" w14:paraId="40BA7826" w14:textId="77777777" w:rsidTr="00E76CB7">
        <w:tc>
          <w:tcPr>
            <w:tcW w:w="1675" w:type="pct"/>
            <w:gridSpan w:val="2"/>
            <w:tcBorders>
              <w:top w:val="single" w:sz="4" w:space="0" w:color="auto"/>
              <w:left w:val="single" w:sz="4" w:space="0" w:color="auto"/>
              <w:bottom w:val="single" w:sz="4" w:space="0" w:color="auto"/>
              <w:right w:val="single" w:sz="4" w:space="0" w:color="auto"/>
            </w:tcBorders>
            <w:shd w:val="clear" w:color="auto" w:fill="auto"/>
          </w:tcPr>
          <w:p w14:paraId="1F3C79BA" w14:textId="77777777" w:rsidR="00863CBC" w:rsidRPr="00C40175" w:rsidRDefault="00E76CB7" w:rsidP="00863CBC">
            <w:pPr>
              <w:tabs>
                <w:tab w:val="left" w:pos="3141"/>
              </w:tabs>
              <w:suppressAutoHyphens/>
              <w:bidi/>
              <w:jc w:val="left"/>
              <w:rPr>
                <w:b/>
                <w:bCs/>
                <w:sz w:val="20"/>
              </w:rPr>
            </w:pPr>
            <w:r>
              <w:rPr>
                <w:rFonts w:hint="cs"/>
                <w:b/>
                <w:bCs/>
                <w:sz w:val="20"/>
                <w:rtl/>
                <w:lang w:eastAsia="en-CA"/>
              </w:rPr>
              <w:t>المجموع (طن متري)</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6E16A7F7" w14:textId="77777777" w:rsidR="00863CBC" w:rsidRPr="00C40175" w:rsidRDefault="00863CBC" w:rsidP="00863CBC">
            <w:pPr>
              <w:tabs>
                <w:tab w:val="left" w:pos="3141"/>
              </w:tabs>
              <w:suppressAutoHyphens/>
              <w:bidi/>
              <w:jc w:val="left"/>
              <w:rPr>
                <w:b/>
                <w:bCs/>
                <w:sz w:val="20"/>
              </w:rPr>
            </w:pPr>
            <w:r w:rsidRPr="00C40175">
              <w:rPr>
                <w:b/>
                <w:bCs/>
                <w:sz w:val="20"/>
              </w:rPr>
              <w:t>164.06</w:t>
            </w:r>
          </w:p>
        </w:tc>
        <w:tc>
          <w:tcPr>
            <w:tcW w:w="698" w:type="pct"/>
            <w:tcBorders>
              <w:top w:val="single" w:sz="4" w:space="0" w:color="auto"/>
              <w:left w:val="single" w:sz="4" w:space="0" w:color="auto"/>
              <w:bottom w:val="single" w:sz="4" w:space="0" w:color="auto"/>
              <w:right w:val="single" w:sz="4" w:space="0" w:color="auto"/>
            </w:tcBorders>
          </w:tcPr>
          <w:p w14:paraId="76368EEF" w14:textId="77777777" w:rsidR="00863CBC" w:rsidRPr="00C40175" w:rsidRDefault="00863CBC" w:rsidP="00863CBC">
            <w:pPr>
              <w:tabs>
                <w:tab w:val="left" w:pos="3141"/>
              </w:tabs>
              <w:suppressAutoHyphens/>
              <w:bidi/>
              <w:jc w:val="left"/>
              <w:rPr>
                <w:b/>
                <w:bCs/>
                <w:sz w:val="20"/>
              </w:rPr>
            </w:pPr>
            <w:r w:rsidRPr="00C40175">
              <w:rPr>
                <w:b/>
                <w:bCs/>
                <w:sz w:val="20"/>
              </w:rPr>
              <w:t>170.12</w:t>
            </w:r>
          </w:p>
        </w:tc>
        <w:tc>
          <w:tcPr>
            <w:tcW w:w="727" w:type="pct"/>
            <w:tcBorders>
              <w:top w:val="single" w:sz="4" w:space="0" w:color="auto"/>
              <w:left w:val="single" w:sz="4" w:space="0" w:color="auto"/>
              <w:bottom w:val="single" w:sz="4" w:space="0" w:color="auto"/>
              <w:right w:val="single" w:sz="4" w:space="0" w:color="auto"/>
            </w:tcBorders>
          </w:tcPr>
          <w:p w14:paraId="26166FB8" w14:textId="77777777" w:rsidR="00863CBC" w:rsidRPr="00C40175" w:rsidRDefault="00863CBC" w:rsidP="00863CBC">
            <w:pPr>
              <w:tabs>
                <w:tab w:val="left" w:pos="3141"/>
              </w:tabs>
              <w:suppressAutoHyphens/>
              <w:bidi/>
              <w:jc w:val="left"/>
              <w:rPr>
                <w:b/>
                <w:bCs/>
                <w:sz w:val="20"/>
              </w:rPr>
            </w:pPr>
            <w:r w:rsidRPr="00C40175">
              <w:rPr>
                <w:b/>
                <w:bCs/>
                <w:sz w:val="20"/>
              </w:rPr>
              <w:t>216.98</w:t>
            </w:r>
          </w:p>
        </w:tc>
        <w:tc>
          <w:tcPr>
            <w:tcW w:w="667" w:type="pct"/>
            <w:tcBorders>
              <w:top w:val="single" w:sz="4" w:space="0" w:color="auto"/>
              <w:left w:val="single" w:sz="4" w:space="0" w:color="auto"/>
              <w:bottom w:val="single" w:sz="4" w:space="0" w:color="auto"/>
              <w:right w:val="single" w:sz="4" w:space="0" w:color="auto"/>
            </w:tcBorders>
          </w:tcPr>
          <w:p w14:paraId="45C8BA4A" w14:textId="77777777" w:rsidR="00863CBC" w:rsidRPr="00C40175" w:rsidRDefault="00863CBC" w:rsidP="00863CBC">
            <w:pPr>
              <w:tabs>
                <w:tab w:val="left" w:pos="3141"/>
              </w:tabs>
              <w:suppressAutoHyphens/>
              <w:bidi/>
              <w:jc w:val="left"/>
              <w:rPr>
                <w:b/>
                <w:bCs/>
                <w:sz w:val="20"/>
              </w:rPr>
            </w:pPr>
            <w:r w:rsidRPr="00C40175">
              <w:rPr>
                <w:b/>
                <w:bCs/>
                <w:sz w:val="20"/>
              </w:rPr>
              <w:t>205.24</w:t>
            </w:r>
          </w:p>
        </w:tc>
        <w:tc>
          <w:tcPr>
            <w:tcW w:w="690" w:type="pct"/>
            <w:tcBorders>
              <w:top w:val="single" w:sz="4" w:space="0" w:color="auto"/>
              <w:left w:val="single" w:sz="4" w:space="0" w:color="auto"/>
              <w:bottom w:val="single" w:sz="4" w:space="0" w:color="auto"/>
              <w:right w:val="single" w:sz="4" w:space="0" w:color="auto"/>
            </w:tcBorders>
          </w:tcPr>
          <w:p w14:paraId="409F778F" w14:textId="77777777" w:rsidR="00863CBC" w:rsidRPr="00C40175" w:rsidRDefault="00863CBC" w:rsidP="00863CBC">
            <w:pPr>
              <w:tabs>
                <w:tab w:val="left" w:pos="3141"/>
              </w:tabs>
              <w:suppressAutoHyphens/>
              <w:bidi/>
              <w:jc w:val="left"/>
              <w:rPr>
                <w:b/>
                <w:bCs/>
                <w:sz w:val="20"/>
              </w:rPr>
            </w:pPr>
            <w:r w:rsidRPr="00C40175">
              <w:rPr>
                <w:b/>
                <w:bCs/>
                <w:sz w:val="20"/>
              </w:rPr>
              <w:t>231.41</w:t>
            </w:r>
          </w:p>
        </w:tc>
      </w:tr>
      <w:tr w:rsidR="00863CBC" w:rsidRPr="00C40175" w14:paraId="367BA301" w14:textId="77777777" w:rsidTr="00863CBC">
        <w:tc>
          <w:tcPr>
            <w:tcW w:w="5000" w:type="pct"/>
            <w:gridSpan w:val="7"/>
            <w:tcBorders>
              <w:top w:val="single" w:sz="4" w:space="0" w:color="auto"/>
              <w:left w:val="single" w:sz="4" w:space="0" w:color="auto"/>
              <w:bottom w:val="single" w:sz="4" w:space="0" w:color="auto"/>
              <w:right w:val="single" w:sz="4" w:space="0" w:color="auto"/>
            </w:tcBorders>
          </w:tcPr>
          <w:p w14:paraId="4CA0236B" w14:textId="77777777" w:rsidR="00863CBC" w:rsidRPr="00C40175" w:rsidRDefault="00CD38D2" w:rsidP="00863CBC">
            <w:pPr>
              <w:tabs>
                <w:tab w:val="left" w:pos="3141"/>
              </w:tabs>
              <w:suppressAutoHyphens/>
              <w:bidi/>
              <w:jc w:val="center"/>
              <w:rPr>
                <w:b/>
                <w:bCs/>
                <w:sz w:val="20"/>
              </w:rPr>
            </w:pPr>
            <w:r>
              <w:rPr>
                <w:rFonts w:hint="cs"/>
                <w:b/>
                <w:bCs/>
                <w:color w:val="000000" w:themeColor="text1"/>
                <w:sz w:val="20"/>
                <w:rtl/>
                <w:lang w:bidi="ar-AE"/>
              </w:rPr>
              <w:t>طن من مكافئ ثاني أكسيد الكربون</w:t>
            </w:r>
          </w:p>
        </w:tc>
      </w:tr>
      <w:tr w:rsidR="00E76CB7" w:rsidRPr="00C40175" w14:paraId="42BD4ED1" w14:textId="77777777" w:rsidTr="00E76CB7">
        <w:trPr>
          <w:trHeight w:val="159"/>
        </w:trPr>
        <w:tc>
          <w:tcPr>
            <w:tcW w:w="1143" w:type="pct"/>
            <w:tcBorders>
              <w:top w:val="single" w:sz="4" w:space="0" w:color="auto"/>
              <w:left w:val="single" w:sz="4" w:space="0" w:color="auto"/>
              <w:bottom w:val="single" w:sz="4" w:space="0" w:color="auto"/>
              <w:right w:val="single" w:sz="4" w:space="0" w:color="auto"/>
            </w:tcBorders>
          </w:tcPr>
          <w:p w14:paraId="40291CC1" w14:textId="77777777" w:rsidR="00CD38D2" w:rsidRPr="00CD38D2" w:rsidRDefault="00CD38D2" w:rsidP="00CD38D2">
            <w:pPr>
              <w:tabs>
                <w:tab w:val="left" w:pos="3141"/>
              </w:tabs>
              <w:suppressAutoHyphens/>
              <w:bidi/>
              <w:rPr>
                <w:sz w:val="20"/>
                <w:lang w:val="en-US"/>
              </w:rPr>
            </w:pPr>
            <w:r>
              <w:rPr>
                <w:rFonts w:hint="cs"/>
                <w:sz w:val="20"/>
                <w:rtl/>
              </w:rPr>
              <w:t>الهيدروفلوروكربون-32</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440E538" w14:textId="77777777" w:rsidR="00CD38D2" w:rsidRPr="00C40175" w:rsidRDefault="00CD38D2" w:rsidP="00CD38D2">
            <w:pPr>
              <w:shd w:val="clear" w:color="auto" w:fill="FFFFFF" w:themeFill="background1"/>
              <w:suppressAutoHyphens/>
              <w:bidi/>
              <w:jc w:val="left"/>
              <w:rPr>
                <w:sz w:val="20"/>
              </w:rPr>
            </w:pPr>
            <w:r w:rsidRPr="00C40175">
              <w:rPr>
                <w:sz w:val="20"/>
              </w:rPr>
              <w:t>675</w:t>
            </w:r>
          </w:p>
        </w:tc>
        <w:tc>
          <w:tcPr>
            <w:tcW w:w="544" w:type="pct"/>
            <w:tcBorders>
              <w:top w:val="single" w:sz="4" w:space="0" w:color="auto"/>
              <w:left w:val="single" w:sz="4" w:space="0" w:color="auto"/>
              <w:bottom w:val="single" w:sz="4" w:space="0" w:color="auto"/>
              <w:right w:val="single" w:sz="4" w:space="0" w:color="auto"/>
            </w:tcBorders>
          </w:tcPr>
          <w:p w14:paraId="48A6454C" w14:textId="77777777" w:rsidR="00CD38D2" w:rsidRPr="00C40175" w:rsidRDefault="00CD38D2" w:rsidP="00CD38D2">
            <w:pPr>
              <w:shd w:val="clear" w:color="auto" w:fill="FFFFFF" w:themeFill="background1"/>
              <w:suppressAutoHyphens/>
              <w:bidi/>
              <w:jc w:val="left"/>
              <w:rPr>
                <w:sz w:val="20"/>
              </w:rPr>
            </w:pPr>
            <w:r w:rsidRPr="00C40175">
              <w:rPr>
                <w:sz w:val="20"/>
              </w:rPr>
              <w:t>2,504</w:t>
            </w:r>
          </w:p>
        </w:tc>
        <w:tc>
          <w:tcPr>
            <w:tcW w:w="698" w:type="pct"/>
            <w:tcBorders>
              <w:top w:val="single" w:sz="4" w:space="0" w:color="auto"/>
              <w:left w:val="single" w:sz="4" w:space="0" w:color="auto"/>
              <w:bottom w:val="single" w:sz="4" w:space="0" w:color="auto"/>
              <w:right w:val="single" w:sz="4" w:space="0" w:color="auto"/>
            </w:tcBorders>
          </w:tcPr>
          <w:p w14:paraId="2DBD580A" w14:textId="77777777" w:rsidR="00CD38D2" w:rsidRPr="00C40175" w:rsidRDefault="00CD38D2" w:rsidP="00CD38D2">
            <w:pPr>
              <w:shd w:val="clear" w:color="auto" w:fill="FFFFFF" w:themeFill="background1"/>
              <w:suppressAutoHyphens/>
              <w:bidi/>
              <w:jc w:val="left"/>
              <w:rPr>
                <w:sz w:val="20"/>
              </w:rPr>
            </w:pPr>
            <w:r w:rsidRPr="00C40175">
              <w:rPr>
                <w:sz w:val="20"/>
              </w:rPr>
              <w:t>1,782</w:t>
            </w:r>
          </w:p>
        </w:tc>
        <w:tc>
          <w:tcPr>
            <w:tcW w:w="727" w:type="pct"/>
            <w:tcBorders>
              <w:top w:val="single" w:sz="4" w:space="0" w:color="auto"/>
              <w:left w:val="single" w:sz="4" w:space="0" w:color="auto"/>
              <w:bottom w:val="single" w:sz="4" w:space="0" w:color="auto"/>
              <w:right w:val="single" w:sz="4" w:space="0" w:color="auto"/>
            </w:tcBorders>
          </w:tcPr>
          <w:p w14:paraId="53E752E5" w14:textId="77777777" w:rsidR="00CD38D2" w:rsidRPr="00C40175" w:rsidRDefault="00CD38D2" w:rsidP="00CD38D2">
            <w:pPr>
              <w:shd w:val="clear" w:color="auto" w:fill="FFFFFF" w:themeFill="background1"/>
              <w:suppressAutoHyphens/>
              <w:bidi/>
              <w:jc w:val="left"/>
              <w:rPr>
                <w:sz w:val="20"/>
              </w:rPr>
            </w:pPr>
            <w:r w:rsidRPr="00C40175">
              <w:rPr>
                <w:sz w:val="20"/>
              </w:rPr>
              <w:t>4,826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C63FE2B" w14:textId="77777777" w:rsidR="00CD38D2" w:rsidRPr="00C40175" w:rsidRDefault="00CD38D2" w:rsidP="00CD38D2">
            <w:pPr>
              <w:shd w:val="clear" w:color="auto" w:fill="FFFFFF" w:themeFill="background1"/>
              <w:suppressAutoHyphens/>
              <w:bidi/>
              <w:jc w:val="left"/>
              <w:rPr>
                <w:sz w:val="20"/>
              </w:rPr>
            </w:pPr>
            <w:r w:rsidRPr="00C40175">
              <w:rPr>
                <w:sz w:val="20"/>
              </w:rPr>
              <w:t>12,150</w:t>
            </w:r>
          </w:p>
        </w:tc>
        <w:tc>
          <w:tcPr>
            <w:tcW w:w="690" w:type="pct"/>
            <w:tcBorders>
              <w:top w:val="single" w:sz="4" w:space="0" w:color="auto"/>
              <w:left w:val="single" w:sz="4" w:space="0" w:color="auto"/>
              <w:bottom w:val="single" w:sz="4" w:space="0" w:color="auto"/>
              <w:right w:val="single" w:sz="4" w:space="0" w:color="auto"/>
            </w:tcBorders>
          </w:tcPr>
          <w:p w14:paraId="531AB5CD" w14:textId="77777777" w:rsidR="00CD38D2" w:rsidRPr="00C40175" w:rsidRDefault="00CD38D2" w:rsidP="00CD38D2">
            <w:pPr>
              <w:shd w:val="clear" w:color="auto" w:fill="FFFFFF" w:themeFill="background1"/>
              <w:suppressAutoHyphens/>
              <w:bidi/>
              <w:jc w:val="left"/>
              <w:rPr>
                <w:sz w:val="20"/>
              </w:rPr>
            </w:pPr>
            <w:r w:rsidRPr="00C40175">
              <w:rPr>
                <w:sz w:val="20"/>
              </w:rPr>
              <w:t xml:space="preserve">8,485 </w:t>
            </w:r>
          </w:p>
        </w:tc>
      </w:tr>
      <w:tr w:rsidR="00E76CB7" w:rsidRPr="00C40175" w14:paraId="5ED810C6" w14:textId="77777777" w:rsidTr="00E76CB7">
        <w:tc>
          <w:tcPr>
            <w:tcW w:w="1143" w:type="pct"/>
            <w:tcBorders>
              <w:top w:val="single" w:sz="4" w:space="0" w:color="auto"/>
              <w:left w:val="single" w:sz="4" w:space="0" w:color="auto"/>
              <w:bottom w:val="single" w:sz="4" w:space="0" w:color="auto"/>
              <w:right w:val="single" w:sz="4" w:space="0" w:color="auto"/>
            </w:tcBorders>
          </w:tcPr>
          <w:p w14:paraId="73857D7E" w14:textId="77777777" w:rsidR="00CD38D2" w:rsidRPr="00CD38D2" w:rsidRDefault="00CD38D2" w:rsidP="00CD38D2">
            <w:pPr>
              <w:tabs>
                <w:tab w:val="left" w:pos="3141"/>
              </w:tabs>
              <w:suppressAutoHyphens/>
              <w:bidi/>
              <w:rPr>
                <w:sz w:val="20"/>
                <w:lang w:val="en-US"/>
              </w:rPr>
            </w:pPr>
            <w:r>
              <w:rPr>
                <w:rFonts w:hint="cs"/>
                <w:sz w:val="20"/>
                <w:rtl/>
              </w:rPr>
              <w:t>الهيدروفلوروكربون-134أ</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32C353F" w14:textId="77777777" w:rsidR="00CD38D2" w:rsidRPr="00C40175" w:rsidRDefault="00CD38D2" w:rsidP="00CD38D2">
            <w:pPr>
              <w:shd w:val="clear" w:color="auto" w:fill="FFFFFF" w:themeFill="background1"/>
              <w:suppressAutoHyphens/>
              <w:bidi/>
              <w:jc w:val="left"/>
              <w:rPr>
                <w:sz w:val="20"/>
              </w:rPr>
            </w:pPr>
            <w:r w:rsidRPr="00C40175">
              <w:rPr>
                <w:sz w:val="20"/>
              </w:rPr>
              <w:t>1,430</w:t>
            </w:r>
          </w:p>
        </w:tc>
        <w:tc>
          <w:tcPr>
            <w:tcW w:w="544" w:type="pct"/>
            <w:tcBorders>
              <w:top w:val="single" w:sz="4" w:space="0" w:color="auto"/>
              <w:left w:val="single" w:sz="4" w:space="0" w:color="auto"/>
              <w:bottom w:val="single" w:sz="4" w:space="0" w:color="auto"/>
              <w:right w:val="single" w:sz="4" w:space="0" w:color="auto"/>
            </w:tcBorders>
          </w:tcPr>
          <w:p w14:paraId="32039013" w14:textId="77777777" w:rsidR="00CD38D2" w:rsidRPr="00C40175" w:rsidRDefault="00CD38D2" w:rsidP="00CD38D2">
            <w:pPr>
              <w:shd w:val="clear" w:color="auto" w:fill="FFFFFF" w:themeFill="background1"/>
              <w:suppressAutoHyphens/>
              <w:bidi/>
              <w:jc w:val="left"/>
              <w:rPr>
                <w:sz w:val="20"/>
              </w:rPr>
            </w:pPr>
            <w:r w:rsidRPr="00C40175">
              <w:rPr>
                <w:sz w:val="20"/>
              </w:rPr>
              <w:t>86,386</w:t>
            </w:r>
          </w:p>
        </w:tc>
        <w:tc>
          <w:tcPr>
            <w:tcW w:w="698" w:type="pct"/>
            <w:tcBorders>
              <w:top w:val="single" w:sz="4" w:space="0" w:color="auto"/>
              <w:left w:val="single" w:sz="4" w:space="0" w:color="auto"/>
              <w:bottom w:val="single" w:sz="4" w:space="0" w:color="auto"/>
              <w:right w:val="single" w:sz="4" w:space="0" w:color="auto"/>
            </w:tcBorders>
          </w:tcPr>
          <w:p w14:paraId="4DBAE8BE" w14:textId="77777777" w:rsidR="00CD38D2" w:rsidRPr="00C40175" w:rsidRDefault="00CD38D2" w:rsidP="00CD38D2">
            <w:pPr>
              <w:shd w:val="clear" w:color="auto" w:fill="FFFFFF" w:themeFill="background1"/>
              <w:suppressAutoHyphens/>
              <w:bidi/>
              <w:jc w:val="left"/>
              <w:rPr>
                <w:sz w:val="20"/>
              </w:rPr>
            </w:pPr>
            <w:r w:rsidRPr="00C40175">
              <w:rPr>
                <w:sz w:val="20"/>
              </w:rPr>
              <w:t>76,348</w:t>
            </w:r>
          </w:p>
        </w:tc>
        <w:tc>
          <w:tcPr>
            <w:tcW w:w="727" w:type="pct"/>
            <w:tcBorders>
              <w:top w:val="single" w:sz="4" w:space="0" w:color="auto"/>
              <w:left w:val="single" w:sz="4" w:space="0" w:color="auto"/>
              <w:bottom w:val="single" w:sz="4" w:space="0" w:color="auto"/>
              <w:right w:val="single" w:sz="4" w:space="0" w:color="auto"/>
            </w:tcBorders>
          </w:tcPr>
          <w:p w14:paraId="167F9193" w14:textId="77777777" w:rsidR="00CD38D2" w:rsidRPr="00C40175" w:rsidRDefault="00CD38D2" w:rsidP="00CD38D2">
            <w:pPr>
              <w:shd w:val="clear" w:color="auto" w:fill="FFFFFF" w:themeFill="background1"/>
              <w:suppressAutoHyphens/>
              <w:bidi/>
              <w:jc w:val="left"/>
              <w:rPr>
                <w:sz w:val="20"/>
              </w:rPr>
            </w:pPr>
            <w:r w:rsidRPr="00C40175">
              <w:rPr>
                <w:sz w:val="20"/>
              </w:rPr>
              <w:t>81,353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70071FF" w14:textId="77777777" w:rsidR="00CD38D2" w:rsidRPr="00C40175" w:rsidRDefault="00CD38D2" w:rsidP="00CD38D2">
            <w:pPr>
              <w:shd w:val="clear" w:color="auto" w:fill="FFFFFF" w:themeFill="background1"/>
              <w:suppressAutoHyphens/>
              <w:bidi/>
              <w:jc w:val="left"/>
              <w:rPr>
                <w:sz w:val="20"/>
              </w:rPr>
            </w:pPr>
            <w:r w:rsidRPr="00C40175">
              <w:rPr>
                <w:sz w:val="20"/>
              </w:rPr>
              <w:t>129,773</w:t>
            </w:r>
          </w:p>
        </w:tc>
        <w:tc>
          <w:tcPr>
            <w:tcW w:w="690" w:type="pct"/>
            <w:tcBorders>
              <w:top w:val="single" w:sz="4" w:space="0" w:color="auto"/>
              <w:left w:val="single" w:sz="4" w:space="0" w:color="auto"/>
              <w:bottom w:val="single" w:sz="4" w:space="0" w:color="auto"/>
              <w:right w:val="single" w:sz="4" w:space="0" w:color="auto"/>
            </w:tcBorders>
          </w:tcPr>
          <w:p w14:paraId="272202F4" w14:textId="77777777" w:rsidR="00CD38D2" w:rsidRPr="00C40175" w:rsidRDefault="00CD38D2" w:rsidP="00CD38D2">
            <w:pPr>
              <w:shd w:val="clear" w:color="auto" w:fill="FFFFFF" w:themeFill="background1"/>
              <w:suppressAutoHyphens/>
              <w:bidi/>
              <w:jc w:val="left"/>
              <w:rPr>
                <w:sz w:val="20"/>
              </w:rPr>
            </w:pPr>
            <w:r w:rsidRPr="00C40175">
              <w:rPr>
                <w:sz w:val="20"/>
              </w:rPr>
              <w:t xml:space="preserve">181,639 </w:t>
            </w:r>
          </w:p>
        </w:tc>
      </w:tr>
      <w:tr w:rsidR="00E76CB7" w:rsidRPr="00C40175" w14:paraId="7F1468F3" w14:textId="77777777" w:rsidTr="00E76CB7">
        <w:tc>
          <w:tcPr>
            <w:tcW w:w="1143" w:type="pct"/>
            <w:tcBorders>
              <w:top w:val="single" w:sz="4" w:space="0" w:color="auto"/>
              <w:left w:val="single" w:sz="4" w:space="0" w:color="auto"/>
              <w:bottom w:val="single" w:sz="4" w:space="0" w:color="auto"/>
              <w:right w:val="single" w:sz="4" w:space="0" w:color="auto"/>
            </w:tcBorders>
          </w:tcPr>
          <w:p w14:paraId="2208565F" w14:textId="77777777" w:rsidR="00863CBC" w:rsidRPr="00C40175" w:rsidRDefault="00863CBC" w:rsidP="00863CBC">
            <w:pPr>
              <w:shd w:val="clear" w:color="auto" w:fill="FFFFFF" w:themeFill="background1"/>
              <w:suppressAutoHyphens/>
              <w:bidi/>
              <w:rPr>
                <w:sz w:val="20"/>
              </w:rPr>
            </w:pPr>
            <w:r w:rsidRPr="00C40175">
              <w:rPr>
                <w:sz w:val="20"/>
              </w:rPr>
              <w:t>R-404A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4E63734" w14:textId="77777777" w:rsidR="00863CBC" w:rsidRPr="00C40175" w:rsidRDefault="00863CBC" w:rsidP="00863CBC">
            <w:pPr>
              <w:shd w:val="clear" w:color="auto" w:fill="FFFFFF" w:themeFill="background1"/>
              <w:suppressAutoHyphens/>
              <w:bidi/>
              <w:jc w:val="left"/>
              <w:rPr>
                <w:sz w:val="20"/>
              </w:rPr>
            </w:pPr>
            <w:r w:rsidRPr="00C40175">
              <w:rPr>
                <w:sz w:val="20"/>
              </w:rPr>
              <w:t>3,922</w:t>
            </w:r>
          </w:p>
        </w:tc>
        <w:tc>
          <w:tcPr>
            <w:tcW w:w="544" w:type="pct"/>
            <w:tcBorders>
              <w:top w:val="single" w:sz="4" w:space="0" w:color="auto"/>
              <w:left w:val="single" w:sz="4" w:space="0" w:color="auto"/>
              <w:bottom w:val="single" w:sz="4" w:space="0" w:color="auto"/>
              <w:right w:val="single" w:sz="4" w:space="0" w:color="auto"/>
            </w:tcBorders>
          </w:tcPr>
          <w:p w14:paraId="7EE0A4AC" w14:textId="77777777" w:rsidR="00863CBC" w:rsidRPr="00C40175" w:rsidRDefault="00863CBC" w:rsidP="00863CBC">
            <w:pPr>
              <w:shd w:val="clear" w:color="auto" w:fill="FFFFFF" w:themeFill="background1"/>
              <w:suppressAutoHyphens/>
              <w:bidi/>
              <w:jc w:val="left"/>
              <w:rPr>
                <w:sz w:val="20"/>
              </w:rPr>
            </w:pPr>
            <w:r w:rsidRPr="00C40175">
              <w:rPr>
                <w:sz w:val="20"/>
              </w:rPr>
              <w:t>138,942</w:t>
            </w:r>
          </w:p>
        </w:tc>
        <w:tc>
          <w:tcPr>
            <w:tcW w:w="698" w:type="pct"/>
            <w:tcBorders>
              <w:top w:val="single" w:sz="4" w:space="0" w:color="auto"/>
              <w:left w:val="single" w:sz="4" w:space="0" w:color="auto"/>
              <w:bottom w:val="single" w:sz="4" w:space="0" w:color="auto"/>
              <w:right w:val="single" w:sz="4" w:space="0" w:color="auto"/>
            </w:tcBorders>
          </w:tcPr>
          <w:p w14:paraId="0B1A5213" w14:textId="77777777" w:rsidR="00863CBC" w:rsidRPr="00C40175" w:rsidRDefault="00863CBC" w:rsidP="00863CBC">
            <w:pPr>
              <w:shd w:val="clear" w:color="auto" w:fill="FFFFFF" w:themeFill="background1"/>
              <w:suppressAutoHyphens/>
              <w:bidi/>
              <w:jc w:val="left"/>
              <w:rPr>
                <w:sz w:val="20"/>
              </w:rPr>
            </w:pPr>
            <w:r w:rsidRPr="00C40175">
              <w:rPr>
                <w:sz w:val="20"/>
              </w:rPr>
              <w:t>159,688</w:t>
            </w:r>
          </w:p>
        </w:tc>
        <w:tc>
          <w:tcPr>
            <w:tcW w:w="727" w:type="pct"/>
            <w:tcBorders>
              <w:top w:val="single" w:sz="4" w:space="0" w:color="auto"/>
              <w:left w:val="single" w:sz="4" w:space="0" w:color="auto"/>
              <w:bottom w:val="single" w:sz="4" w:space="0" w:color="auto"/>
              <w:right w:val="single" w:sz="4" w:space="0" w:color="auto"/>
            </w:tcBorders>
          </w:tcPr>
          <w:p w14:paraId="0BCB527C" w14:textId="77777777" w:rsidR="00863CBC" w:rsidRPr="00C40175" w:rsidRDefault="00863CBC" w:rsidP="00863CBC">
            <w:pPr>
              <w:shd w:val="clear" w:color="auto" w:fill="FFFFFF" w:themeFill="background1"/>
              <w:suppressAutoHyphens/>
              <w:bidi/>
              <w:jc w:val="left"/>
              <w:rPr>
                <w:sz w:val="20"/>
              </w:rPr>
            </w:pPr>
            <w:r w:rsidRPr="00C40175">
              <w:rPr>
                <w:sz w:val="20"/>
              </w:rPr>
              <w:t>271,453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2281FA3" w14:textId="77777777" w:rsidR="00863CBC" w:rsidRPr="00C40175" w:rsidRDefault="00863CBC" w:rsidP="00863CBC">
            <w:pPr>
              <w:shd w:val="clear" w:color="auto" w:fill="FFFFFF" w:themeFill="background1"/>
              <w:suppressAutoHyphens/>
              <w:bidi/>
              <w:jc w:val="left"/>
              <w:rPr>
                <w:sz w:val="20"/>
              </w:rPr>
            </w:pPr>
            <w:r w:rsidRPr="00C40175">
              <w:rPr>
                <w:sz w:val="20"/>
              </w:rPr>
              <w:t>91,765</w:t>
            </w:r>
          </w:p>
        </w:tc>
        <w:tc>
          <w:tcPr>
            <w:tcW w:w="690" w:type="pct"/>
            <w:tcBorders>
              <w:top w:val="single" w:sz="4" w:space="0" w:color="auto"/>
              <w:left w:val="single" w:sz="4" w:space="0" w:color="auto"/>
              <w:bottom w:val="single" w:sz="4" w:space="0" w:color="auto"/>
              <w:right w:val="single" w:sz="4" w:space="0" w:color="auto"/>
            </w:tcBorders>
          </w:tcPr>
          <w:p w14:paraId="285279B9" w14:textId="77777777" w:rsidR="00863CBC" w:rsidRPr="00C40175" w:rsidRDefault="00863CBC" w:rsidP="00863CBC">
            <w:pPr>
              <w:shd w:val="clear" w:color="auto" w:fill="FFFFFF" w:themeFill="background1"/>
              <w:suppressAutoHyphens/>
              <w:bidi/>
              <w:jc w:val="left"/>
              <w:rPr>
                <w:sz w:val="20"/>
              </w:rPr>
            </w:pPr>
            <w:r w:rsidRPr="00C40175">
              <w:rPr>
                <w:sz w:val="20"/>
              </w:rPr>
              <w:t xml:space="preserve">103,766 </w:t>
            </w:r>
          </w:p>
        </w:tc>
      </w:tr>
      <w:tr w:rsidR="00E76CB7" w:rsidRPr="00C40175" w14:paraId="6966AE07" w14:textId="77777777" w:rsidTr="00E76CB7">
        <w:tc>
          <w:tcPr>
            <w:tcW w:w="1143" w:type="pct"/>
            <w:tcBorders>
              <w:top w:val="single" w:sz="4" w:space="0" w:color="auto"/>
              <w:left w:val="single" w:sz="4" w:space="0" w:color="auto"/>
              <w:bottom w:val="single" w:sz="4" w:space="0" w:color="auto"/>
              <w:right w:val="single" w:sz="4" w:space="0" w:color="auto"/>
            </w:tcBorders>
          </w:tcPr>
          <w:p w14:paraId="4D0B1BB3" w14:textId="77777777" w:rsidR="00863CBC" w:rsidRPr="00C40175" w:rsidRDefault="00863CBC" w:rsidP="00863CBC">
            <w:pPr>
              <w:shd w:val="clear" w:color="auto" w:fill="FFFFFF" w:themeFill="background1"/>
              <w:suppressAutoHyphens/>
              <w:bidi/>
              <w:rPr>
                <w:sz w:val="20"/>
              </w:rPr>
            </w:pPr>
            <w:r w:rsidRPr="00C40175">
              <w:rPr>
                <w:sz w:val="20"/>
              </w:rPr>
              <w:t>R-507A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3E3291BF" w14:textId="77777777" w:rsidR="00863CBC" w:rsidRPr="00C40175" w:rsidRDefault="00863CBC" w:rsidP="00863CBC">
            <w:pPr>
              <w:shd w:val="clear" w:color="auto" w:fill="FFFFFF" w:themeFill="background1"/>
              <w:suppressAutoHyphens/>
              <w:bidi/>
              <w:jc w:val="left"/>
              <w:rPr>
                <w:sz w:val="20"/>
              </w:rPr>
            </w:pPr>
            <w:r w:rsidRPr="00C40175">
              <w:rPr>
                <w:sz w:val="20"/>
              </w:rPr>
              <w:t>3,985</w:t>
            </w:r>
          </w:p>
        </w:tc>
        <w:tc>
          <w:tcPr>
            <w:tcW w:w="544" w:type="pct"/>
            <w:tcBorders>
              <w:top w:val="single" w:sz="4" w:space="0" w:color="auto"/>
              <w:left w:val="single" w:sz="4" w:space="0" w:color="auto"/>
              <w:bottom w:val="single" w:sz="4" w:space="0" w:color="auto"/>
              <w:right w:val="single" w:sz="4" w:space="0" w:color="auto"/>
            </w:tcBorders>
          </w:tcPr>
          <w:p w14:paraId="350E1F8F" w14:textId="77777777" w:rsidR="00863CBC" w:rsidRPr="00C40175" w:rsidRDefault="00863CBC" w:rsidP="00863CBC">
            <w:pPr>
              <w:shd w:val="clear" w:color="auto" w:fill="FFFFFF" w:themeFill="background1"/>
              <w:suppressAutoHyphens/>
              <w:bidi/>
              <w:jc w:val="left"/>
              <w:rPr>
                <w:sz w:val="20"/>
              </w:rPr>
            </w:pPr>
            <w:r w:rsidRPr="00C40175">
              <w:rPr>
                <w:sz w:val="20"/>
              </w:rPr>
              <w:t>103,889</w:t>
            </w:r>
          </w:p>
        </w:tc>
        <w:tc>
          <w:tcPr>
            <w:tcW w:w="698" w:type="pct"/>
            <w:tcBorders>
              <w:top w:val="single" w:sz="4" w:space="0" w:color="auto"/>
              <w:left w:val="single" w:sz="4" w:space="0" w:color="auto"/>
              <w:bottom w:val="single" w:sz="4" w:space="0" w:color="auto"/>
              <w:right w:val="single" w:sz="4" w:space="0" w:color="auto"/>
            </w:tcBorders>
          </w:tcPr>
          <w:p w14:paraId="79DD7C40" w14:textId="77777777" w:rsidR="00863CBC" w:rsidRPr="00C40175" w:rsidRDefault="00863CBC" w:rsidP="00863CBC">
            <w:pPr>
              <w:shd w:val="clear" w:color="auto" w:fill="FFFFFF" w:themeFill="background1"/>
              <w:suppressAutoHyphens/>
              <w:bidi/>
              <w:jc w:val="left"/>
              <w:rPr>
                <w:sz w:val="20"/>
              </w:rPr>
            </w:pPr>
            <w:r w:rsidRPr="00C40175">
              <w:rPr>
                <w:sz w:val="20"/>
              </w:rPr>
              <w:t>100,940</w:t>
            </w:r>
          </w:p>
        </w:tc>
        <w:tc>
          <w:tcPr>
            <w:tcW w:w="727" w:type="pct"/>
            <w:tcBorders>
              <w:top w:val="single" w:sz="4" w:space="0" w:color="auto"/>
              <w:left w:val="single" w:sz="4" w:space="0" w:color="auto"/>
              <w:bottom w:val="single" w:sz="4" w:space="0" w:color="auto"/>
              <w:right w:val="single" w:sz="4" w:space="0" w:color="auto"/>
            </w:tcBorders>
          </w:tcPr>
          <w:p w14:paraId="40F49225" w14:textId="77777777" w:rsidR="00863CBC" w:rsidRPr="00C40175" w:rsidRDefault="00863CBC" w:rsidP="00863CBC">
            <w:pPr>
              <w:shd w:val="clear" w:color="auto" w:fill="FFFFFF" w:themeFill="background1"/>
              <w:suppressAutoHyphens/>
              <w:bidi/>
              <w:jc w:val="left"/>
              <w:rPr>
                <w:sz w:val="20"/>
              </w:rPr>
            </w:pPr>
            <w:r w:rsidRPr="00C40175">
              <w:rPr>
                <w:sz w:val="20"/>
              </w:rPr>
              <w:t>166,653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19768B1" w14:textId="77777777" w:rsidR="00863CBC" w:rsidRPr="00C40175" w:rsidRDefault="00863CBC" w:rsidP="00863CBC">
            <w:pPr>
              <w:shd w:val="clear" w:color="auto" w:fill="FFFFFF" w:themeFill="background1"/>
              <w:suppressAutoHyphens/>
              <w:bidi/>
              <w:jc w:val="left"/>
              <w:rPr>
                <w:sz w:val="20"/>
              </w:rPr>
            </w:pPr>
            <w:r w:rsidRPr="00C40175">
              <w:rPr>
                <w:sz w:val="20"/>
              </w:rPr>
              <w:t>75,635</w:t>
            </w:r>
          </w:p>
        </w:tc>
        <w:tc>
          <w:tcPr>
            <w:tcW w:w="690" w:type="pct"/>
            <w:tcBorders>
              <w:top w:val="single" w:sz="4" w:space="0" w:color="auto"/>
              <w:left w:val="single" w:sz="4" w:space="0" w:color="auto"/>
              <w:bottom w:val="single" w:sz="4" w:space="0" w:color="auto"/>
              <w:right w:val="single" w:sz="4" w:space="0" w:color="auto"/>
            </w:tcBorders>
          </w:tcPr>
          <w:p w14:paraId="2897FA36" w14:textId="77777777" w:rsidR="00863CBC" w:rsidRPr="00C40175" w:rsidRDefault="00863CBC" w:rsidP="00863CBC">
            <w:pPr>
              <w:shd w:val="clear" w:color="auto" w:fill="FFFFFF" w:themeFill="background1"/>
              <w:suppressAutoHyphens/>
              <w:bidi/>
              <w:jc w:val="left"/>
              <w:rPr>
                <w:sz w:val="20"/>
              </w:rPr>
            </w:pPr>
            <w:r w:rsidRPr="00C40175">
              <w:rPr>
                <w:sz w:val="20"/>
              </w:rPr>
              <w:t xml:space="preserve">65,075 </w:t>
            </w:r>
          </w:p>
        </w:tc>
      </w:tr>
      <w:tr w:rsidR="00E76CB7" w:rsidRPr="00C40175" w14:paraId="57D67E72" w14:textId="77777777" w:rsidTr="00E76CB7">
        <w:tc>
          <w:tcPr>
            <w:tcW w:w="1143" w:type="pct"/>
            <w:tcBorders>
              <w:top w:val="single" w:sz="4" w:space="0" w:color="auto"/>
              <w:left w:val="single" w:sz="4" w:space="0" w:color="auto"/>
              <w:bottom w:val="single" w:sz="4" w:space="0" w:color="auto"/>
              <w:right w:val="single" w:sz="4" w:space="0" w:color="auto"/>
            </w:tcBorders>
          </w:tcPr>
          <w:p w14:paraId="232F21AB" w14:textId="77777777" w:rsidR="00863CBC" w:rsidRPr="00C40175" w:rsidRDefault="00863CBC" w:rsidP="00863CBC">
            <w:pPr>
              <w:shd w:val="clear" w:color="auto" w:fill="FFFFFF" w:themeFill="background1"/>
              <w:suppressAutoHyphens/>
              <w:bidi/>
              <w:rPr>
                <w:sz w:val="20"/>
              </w:rPr>
            </w:pPr>
            <w:r w:rsidRPr="00C40175">
              <w:rPr>
                <w:sz w:val="20"/>
              </w:rPr>
              <w:t>HFC-227ea</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22B541E" w14:textId="77777777" w:rsidR="00863CBC" w:rsidRPr="00C40175" w:rsidRDefault="00863CBC" w:rsidP="00863CBC">
            <w:pPr>
              <w:shd w:val="clear" w:color="auto" w:fill="FFFFFF" w:themeFill="background1"/>
              <w:suppressAutoHyphens/>
              <w:bidi/>
              <w:jc w:val="left"/>
              <w:rPr>
                <w:sz w:val="20"/>
              </w:rPr>
            </w:pPr>
            <w:r w:rsidRPr="00C40175">
              <w:rPr>
                <w:sz w:val="20"/>
              </w:rPr>
              <w:t>3,220</w:t>
            </w:r>
          </w:p>
        </w:tc>
        <w:tc>
          <w:tcPr>
            <w:tcW w:w="544" w:type="pct"/>
            <w:tcBorders>
              <w:top w:val="single" w:sz="4" w:space="0" w:color="auto"/>
              <w:left w:val="single" w:sz="4" w:space="0" w:color="auto"/>
              <w:bottom w:val="single" w:sz="4" w:space="0" w:color="auto"/>
              <w:right w:val="single" w:sz="4" w:space="0" w:color="auto"/>
            </w:tcBorders>
          </w:tcPr>
          <w:p w14:paraId="3346E92D" w14:textId="77777777" w:rsidR="00863CBC" w:rsidRPr="00C40175" w:rsidRDefault="00863CBC" w:rsidP="00863CBC">
            <w:pPr>
              <w:shd w:val="clear" w:color="auto" w:fill="FFFFFF" w:themeFill="background1"/>
              <w:suppressAutoHyphens/>
              <w:bidi/>
              <w:jc w:val="left"/>
              <w:rPr>
                <w:sz w:val="20"/>
              </w:rPr>
            </w:pPr>
            <w:r w:rsidRPr="00C40175">
              <w:rPr>
                <w:sz w:val="20"/>
              </w:rPr>
              <w:t>32,651</w:t>
            </w:r>
          </w:p>
        </w:tc>
        <w:tc>
          <w:tcPr>
            <w:tcW w:w="698" w:type="pct"/>
            <w:tcBorders>
              <w:top w:val="single" w:sz="4" w:space="0" w:color="auto"/>
              <w:left w:val="single" w:sz="4" w:space="0" w:color="auto"/>
              <w:bottom w:val="single" w:sz="4" w:space="0" w:color="auto"/>
              <w:right w:val="single" w:sz="4" w:space="0" w:color="auto"/>
            </w:tcBorders>
          </w:tcPr>
          <w:p w14:paraId="426C3ADD" w14:textId="77777777" w:rsidR="00863CBC" w:rsidRPr="00C40175" w:rsidRDefault="00863CBC" w:rsidP="00863CBC">
            <w:pPr>
              <w:shd w:val="clear" w:color="auto" w:fill="FFFFFF" w:themeFill="background1"/>
              <w:suppressAutoHyphens/>
              <w:bidi/>
              <w:jc w:val="left"/>
              <w:rPr>
                <w:sz w:val="20"/>
              </w:rPr>
            </w:pPr>
            <w:r w:rsidRPr="00C40175">
              <w:rPr>
                <w:sz w:val="20"/>
              </w:rPr>
              <w:t>51,520</w:t>
            </w:r>
          </w:p>
        </w:tc>
        <w:tc>
          <w:tcPr>
            <w:tcW w:w="727" w:type="pct"/>
            <w:tcBorders>
              <w:top w:val="single" w:sz="4" w:space="0" w:color="auto"/>
              <w:left w:val="single" w:sz="4" w:space="0" w:color="auto"/>
              <w:bottom w:val="single" w:sz="4" w:space="0" w:color="auto"/>
              <w:right w:val="single" w:sz="4" w:space="0" w:color="auto"/>
            </w:tcBorders>
          </w:tcPr>
          <w:p w14:paraId="4D1B101E" w14:textId="77777777" w:rsidR="00863CBC" w:rsidRPr="00C40175" w:rsidRDefault="00863CBC" w:rsidP="00863CBC">
            <w:pPr>
              <w:shd w:val="clear" w:color="auto" w:fill="FFFFFF" w:themeFill="background1"/>
              <w:suppressAutoHyphens/>
              <w:bidi/>
              <w:jc w:val="left"/>
              <w:rPr>
                <w:sz w:val="20"/>
              </w:rPr>
            </w:pPr>
            <w:r w:rsidRPr="00C40175">
              <w:rPr>
                <w:sz w:val="20"/>
              </w:rPr>
              <w:t>44,050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24634F4" w14:textId="77777777" w:rsidR="00863CBC" w:rsidRPr="00C40175" w:rsidRDefault="00863CBC" w:rsidP="00863CBC">
            <w:pPr>
              <w:shd w:val="clear" w:color="auto" w:fill="FFFFFF" w:themeFill="background1"/>
              <w:suppressAutoHyphens/>
              <w:bidi/>
              <w:jc w:val="left"/>
              <w:rPr>
                <w:sz w:val="20"/>
              </w:rPr>
            </w:pPr>
            <w:r w:rsidRPr="00C40175">
              <w:rPr>
                <w:sz w:val="20"/>
              </w:rPr>
              <w:t>90,160</w:t>
            </w:r>
          </w:p>
        </w:tc>
        <w:tc>
          <w:tcPr>
            <w:tcW w:w="690" w:type="pct"/>
            <w:tcBorders>
              <w:top w:val="single" w:sz="4" w:space="0" w:color="auto"/>
              <w:left w:val="single" w:sz="4" w:space="0" w:color="auto"/>
              <w:bottom w:val="single" w:sz="4" w:space="0" w:color="auto"/>
              <w:right w:val="single" w:sz="4" w:space="0" w:color="auto"/>
            </w:tcBorders>
          </w:tcPr>
          <w:p w14:paraId="7A6A3740" w14:textId="77777777" w:rsidR="00863CBC" w:rsidRPr="00C40175" w:rsidRDefault="00863CBC" w:rsidP="00863CBC">
            <w:pPr>
              <w:shd w:val="clear" w:color="auto" w:fill="FFFFFF" w:themeFill="background1"/>
              <w:suppressAutoHyphens/>
              <w:bidi/>
              <w:jc w:val="left"/>
              <w:rPr>
                <w:sz w:val="20"/>
              </w:rPr>
            </w:pPr>
            <w:r w:rsidRPr="00C40175">
              <w:rPr>
                <w:sz w:val="20"/>
              </w:rPr>
              <w:t xml:space="preserve">64,400 </w:t>
            </w:r>
          </w:p>
        </w:tc>
      </w:tr>
      <w:tr w:rsidR="00E76CB7" w:rsidRPr="00C40175" w14:paraId="44FF135B" w14:textId="77777777" w:rsidTr="00E76CB7">
        <w:tc>
          <w:tcPr>
            <w:tcW w:w="1143" w:type="pct"/>
            <w:tcBorders>
              <w:top w:val="single" w:sz="4" w:space="0" w:color="auto"/>
              <w:left w:val="single" w:sz="4" w:space="0" w:color="auto"/>
              <w:bottom w:val="single" w:sz="4" w:space="0" w:color="auto"/>
              <w:right w:val="single" w:sz="4" w:space="0" w:color="auto"/>
            </w:tcBorders>
          </w:tcPr>
          <w:p w14:paraId="5ABDC057" w14:textId="77777777" w:rsidR="00863CBC" w:rsidRPr="00C40175" w:rsidRDefault="00863CBC" w:rsidP="00863CBC">
            <w:pPr>
              <w:shd w:val="clear" w:color="auto" w:fill="FFFFFF" w:themeFill="background1"/>
              <w:suppressAutoHyphens/>
              <w:bidi/>
              <w:rPr>
                <w:sz w:val="20"/>
              </w:rPr>
            </w:pPr>
            <w:r w:rsidRPr="00C40175">
              <w:rPr>
                <w:sz w:val="20"/>
              </w:rPr>
              <w:t>R-410A</w:t>
            </w:r>
          </w:p>
        </w:tc>
        <w:tc>
          <w:tcPr>
            <w:tcW w:w="532" w:type="pct"/>
            <w:tcBorders>
              <w:top w:val="single" w:sz="4" w:space="0" w:color="auto"/>
              <w:left w:val="single" w:sz="4" w:space="0" w:color="auto"/>
              <w:bottom w:val="single" w:sz="4" w:space="0" w:color="auto"/>
              <w:right w:val="single" w:sz="4" w:space="0" w:color="auto"/>
            </w:tcBorders>
          </w:tcPr>
          <w:p w14:paraId="3C88BD25" w14:textId="77777777" w:rsidR="00863CBC" w:rsidRPr="00C40175" w:rsidRDefault="00863CBC" w:rsidP="00863CBC">
            <w:pPr>
              <w:shd w:val="clear" w:color="auto" w:fill="FFFFFF" w:themeFill="background1"/>
              <w:suppressAutoHyphens/>
              <w:bidi/>
              <w:jc w:val="left"/>
              <w:rPr>
                <w:sz w:val="20"/>
              </w:rPr>
            </w:pPr>
            <w:r w:rsidRPr="00C40175">
              <w:rPr>
                <w:sz w:val="20"/>
              </w:rPr>
              <w:t>2,088</w:t>
            </w:r>
          </w:p>
        </w:tc>
        <w:tc>
          <w:tcPr>
            <w:tcW w:w="544" w:type="pct"/>
            <w:tcBorders>
              <w:top w:val="single" w:sz="4" w:space="0" w:color="auto"/>
              <w:left w:val="single" w:sz="4" w:space="0" w:color="auto"/>
              <w:bottom w:val="single" w:sz="4" w:space="0" w:color="auto"/>
              <w:right w:val="single" w:sz="4" w:space="0" w:color="auto"/>
            </w:tcBorders>
          </w:tcPr>
          <w:p w14:paraId="64CD11BA" w14:textId="77777777" w:rsidR="00863CBC" w:rsidRPr="00C40175" w:rsidRDefault="00863CBC" w:rsidP="00863CBC">
            <w:pPr>
              <w:shd w:val="clear" w:color="auto" w:fill="FFFFFF" w:themeFill="background1"/>
              <w:suppressAutoHyphens/>
              <w:bidi/>
              <w:jc w:val="left"/>
              <w:rPr>
                <w:sz w:val="20"/>
              </w:rPr>
            </w:pPr>
            <w:r w:rsidRPr="00C40175">
              <w:rPr>
                <w:sz w:val="20"/>
              </w:rPr>
              <w:t>30,812</w:t>
            </w:r>
          </w:p>
        </w:tc>
        <w:tc>
          <w:tcPr>
            <w:tcW w:w="698" w:type="pct"/>
            <w:tcBorders>
              <w:top w:val="single" w:sz="4" w:space="0" w:color="auto"/>
              <w:left w:val="single" w:sz="4" w:space="0" w:color="auto"/>
              <w:bottom w:val="single" w:sz="4" w:space="0" w:color="auto"/>
              <w:right w:val="single" w:sz="4" w:space="0" w:color="auto"/>
            </w:tcBorders>
          </w:tcPr>
          <w:p w14:paraId="2A2DEBE1" w14:textId="77777777" w:rsidR="00863CBC" w:rsidRPr="00C40175" w:rsidRDefault="00863CBC" w:rsidP="00863CBC">
            <w:pPr>
              <w:shd w:val="clear" w:color="auto" w:fill="FFFFFF" w:themeFill="background1"/>
              <w:suppressAutoHyphens/>
              <w:bidi/>
              <w:jc w:val="left"/>
              <w:rPr>
                <w:sz w:val="20"/>
              </w:rPr>
            </w:pPr>
            <w:r w:rsidRPr="00C40175">
              <w:rPr>
                <w:sz w:val="20"/>
              </w:rPr>
              <w:t>41,959</w:t>
            </w:r>
          </w:p>
        </w:tc>
        <w:tc>
          <w:tcPr>
            <w:tcW w:w="727" w:type="pct"/>
            <w:tcBorders>
              <w:top w:val="single" w:sz="4" w:space="0" w:color="auto"/>
              <w:left w:val="single" w:sz="4" w:space="0" w:color="auto"/>
              <w:bottom w:val="single" w:sz="4" w:space="0" w:color="auto"/>
              <w:right w:val="single" w:sz="4" w:space="0" w:color="auto"/>
            </w:tcBorders>
          </w:tcPr>
          <w:p w14:paraId="3EBEF260" w14:textId="77777777" w:rsidR="00863CBC" w:rsidRPr="00C40175" w:rsidRDefault="00863CBC" w:rsidP="00863CBC">
            <w:pPr>
              <w:shd w:val="clear" w:color="auto" w:fill="FFFFFF" w:themeFill="background1"/>
              <w:suppressAutoHyphens/>
              <w:bidi/>
              <w:jc w:val="left"/>
              <w:rPr>
                <w:sz w:val="20"/>
              </w:rPr>
            </w:pPr>
            <w:r w:rsidRPr="00C40175">
              <w:rPr>
                <w:sz w:val="20"/>
              </w:rPr>
              <w:t>39,558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E652C56" w14:textId="77777777" w:rsidR="00863CBC" w:rsidRPr="00C40175" w:rsidRDefault="00863CBC" w:rsidP="00863CBC">
            <w:pPr>
              <w:shd w:val="clear" w:color="auto" w:fill="FFFFFF" w:themeFill="background1"/>
              <w:suppressAutoHyphens/>
              <w:bidi/>
              <w:jc w:val="left"/>
              <w:rPr>
                <w:sz w:val="20"/>
              </w:rPr>
            </w:pPr>
            <w:r w:rsidRPr="00C40175">
              <w:rPr>
                <w:sz w:val="20"/>
              </w:rPr>
              <w:t>34,694</w:t>
            </w:r>
          </w:p>
        </w:tc>
        <w:tc>
          <w:tcPr>
            <w:tcW w:w="690" w:type="pct"/>
            <w:tcBorders>
              <w:top w:val="single" w:sz="4" w:space="0" w:color="auto"/>
              <w:left w:val="single" w:sz="4" w:space="0" w:color="auto"/>
              <w:bottom w:val="single" w:sz="4" w:space="0" w:color="auto"/>
              <w:right w:val="single" w:sz="4" w:space="0" w:color="auto"/>
            </w:tcBorders>
          </w:tcPr>
          <w:p w14:paraId="4A62A274" w14:textId="77777777" w:rsidR="00863CBC" w:rsidRPr="00C40175" w:rsidRDefault="00863CBC" w:rsidP="00863CBC">
            <w:pPr>
              <w:shd w:val="clear" w:color="auto" w:fill="FFFFFF" w:themeFill="background1"/>
              <w:suppressAutoHyphens/>
              <w:bidi/>
              <w:jc w:val="left"/>
              <w:rPr>
                <w:sz w:val="20"/>
              </w:rPr>
            </w:pPr>
            <w:r w:rsidRPr="00C40175">
              <w:rPr>
                <w:sz w:val="20"/>
              </w:rPr>
              <w:t xml:space="preserve">44,464 </w:t>
            </w:r>
          </w:p>
        </w:tc>
      </w:tr>
      <w:tr w:rsidR="00E76CB7" w:rsidRPr="00C40175" w14:paraId="2FD95E3F" w14:textId="77777777" w:rsidTr="00E76CB7">
        <w:tc>
          <w:tcPr>
            <w:tcW w:w="1143" w:type="pct"/>
            <w:tcBorders>
              <w:top w:val="single" w:sz="4" w:space="0" w:color="auto"/>
              <w:left w:val="single" w:sz="4" w:space="0" w:color="auto"/>
              <w:bottom w:val="single" w:sz="4" w:space="0" w:color="auto"/>
              <w:right w:val="single" w:sz="4" w:space="0" w:color="auto"/>
            </w:tcBorders>
          </w:tcPr>
          <w:p w14:paraId="08967463" w14:textId="77777777" w:rsidR="00863CBC" w:rsidRPr="00C40175" w:rsidDel="007C588C" w:rsidRDefault="00863CBC" w:rsidP="00863CBC">
            <w:pPr>
              <w:shd w:val="clear" w:color="auto" w:fill="FFFFFF" w:themeFill="background1"/>
              <w:suppressAutoHyphens/>
              <w:bidi/>
              <w:rPr>
                <w:sz w:val="20"/>
              </w:rPr>
            </w:pPr>
            <w:r w:rsidRPr="00C40175">
              <w:rPr>
                <w:sz w:val="20"/>
              </w:rPr>
              <w:t>R-407C</w:t>
            </w:r>
          </w:p>
        </w:tc>
        <w:tc>
          <w:tcPr>
            <w:tcW w:w="532" w:type="pct"/>
            <w:tcBorders>
              <w:top w:val="single" w:sz="4" w:space="0" w:color="auto"/>
              <w:left w:val="single" w:sz="4" w:space="0" w:color="auto"/>
              <w:bottom w:val="single" w:sz="4" w:space="0" w:color="auto"/>
              <w:right w:val="single" w:sz="4" w:space="0" w:color="auto"/>
            </w:tcBorders>
          </w:tcPr>
          <w:p w14:paraId="0EFBA3C7" w14:textId="77777777" w:rsidR="00863CBC" w:rsidRPr="00C40175" w:rsidRDefault="00863CBC" w:rsidP="00863CBC">
            <w:pPr>
              <w:shd w:val="clear" w:color="auto" w:fill="FFFFFF" w:themeFill="background1"/>
              <w:suppressAutoHyphens/>
              <w:bidi/>
              <w:jc w:val="left"/>
              <w:rPr>
                <w:sz w:val="20"/>
              </w:rPr>
            </w:pPr>
            <w:r w:rsidRPr="00C40175">
              <w:rPr>
                <w:sz w:val="20"/>
              </w:rPr>
              <w:t>1,774</w:t>
            </w:r>
          </w:p>
        </w:tc>
        <w:tc>
          <w:tcPr>
            <w:tcW w:w="544" w:type="pct"/>
            <w:tcBorders>
              <w:top w:val="single" w:sz="4" w:space="0" w:color="auto"/>
              <w:left w:val="single" w:sz="4" w:space="0" w:color="auto"/>
              <w:bottom w:val="single" w:sz="4" w:space="0" w:color="auto"/>
              <w:right w:val="single" w:sz="4" w:space="0" w:color="auto"/>
            </w:tcBorders>
          </w:tcPr>
          <w:p w14:paraId="66C6CA67" w14:textId="77777777" w:rsidR="00863CBC" w:rsidRPr="00C40175" w:rsidRDefault="00863CBC" w:rsidP="00863CBC">
            <w:pPr>
              <w:shd w:val="clear" w:color="auto" w:fill="FFFFFF" w:themeFill="background1"/>
              <w:suppressAutoHyphens/>
              <w:bidi/>
              <w:jc w:val="left"/>
              <w:rPr>
                <w:sz w:val="20"/>
              </w:rPr>
            </w:pPr>
            <w:r w:rsidRPr="00C40175">
              <w:rPr>
                <w:sz w:val="20"/>
              </w:rPr>
              <w:t>18,359</w:t>
            </w:r>
          </w:p>
        </w:tc>
        <w:tc>
          <w:tcPr>
            <w:tcW w:w="698" w:type="pct"/>
            <w:tcBorders>
              <w:top w:val="single" w:sz="4" w:space="0" w:color="auto"/>
              <w:left w:val="single" w:sz="4" w:space="0" w:color="auto"/>
              <w:bottom w:val="single" w:sz="4" w:space="0" w:color="auto"/>
              <w:right w:val="single" w:sz="4" w:space="0" w:color="auto"/>
            </w:tcBorders>
          </w:tcPr>
          <w:p w14:paraId="734FCBB3" w14:textId="77777777" w:rsidR="00863CBC" w:rsidRPr="00C40175" w:rsidRDefault="00863CBC" w:rsidP="00863CBC">
            <w:pPr>
              <w:shd w:val="clear" w:color="auto" w:fill="FFFFFF" w:themeFill="background1"/>
              <w:suppressAutoHyphens/>
              <w:bidi/>
              <w:jc w:val="left"/>
              <w:rPr>
                <w:sz w:val="20"/>
              </w:rPr>
            </w:pPr>
            <w:r w:rsidRPr="00C40175">
              <w:rPr>
                <w:sz w:val="20"/>
              </w:rPr>
              <w:t>16,798</w:t>
            </w:r>
          </w:p>
        </w:tc>
        <w:tc>
          <w:tcPr>
            <w:tcW w:w="727" w:type="pct"/>
            <w:tcBorders>
              <w:top w:val="single" w:sz="4" w:space="0" w:color="auto"/>
              <w:left w:val="single" w:sz="4" w:space="0" w:color="auto"/>
              <w:bottom w:val="single" w:sz="4" w:space="0" w:color="auto"/>
              <w:right w:val="single" w:sz="4" w:space="0" w:color="auto"/>
            </w:tcBorders>
          </w:tcPr>
          <w:p w14:paraId="57467CA6" w14:textId="77777777" w:rsidR="00863CBC" w:rsidRPr="00C40175" w:rsidRDefault="00863CBC" w:rsidP="00863CBC">
            <w:pPr>
              <w:shd w:val="clear" w:color="auto" w:fill="FFFFFF" w:themeFill="background1"/>
              <w:suppressAutoHyphens/>
              <w:bidi/>
              <w:jc w:val="left"/>
              <w:rPr>
                <w:sz w:val="20"/>
              </w:rPr>
            </w:pPr>
            <w:r w:rsidRPr="00C40175">
              <w:rPr>
                <w:sz w:val="20"/>
              </w:rPr>
              <w:t>12,931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628D86D" w14:textId="77777777" w:rsidR="00863CBC" w:rsidRPr="00C40175" w:rsidRDefault="00863CBC" w:rsidP="00863CBC">
            <w:pPr>
              <w:shd w:val="clear" w:color="auto" w:fill="FFFFFF" w:themeFill="background1"/>
              <w:suppressAutoHyphens/>
              <w:bidi/>
              <w:jc w:val="left"/>
              <w:rPr>
                <w:sz w:val="20"/>
              </w:rPr>
            </w:pPr>
            <w:r w:rsidRPr="00C40175">
              <w:rPr>
                <w:sz w:val="20"/>
              </w:rPr>
              <w:t>10,625</w:t>
            </w:r>
          </w:p>
        </w:tc>
        <w:tc>
          <w:tcPr>
            <w:tcW w:w="690" w:type="pct"/>
            <w:tcBorders>
              <w:top w:val="single" w:sz="4" w:space="0" w:color="auto"/>
              <w:left w:val="single" w:sz="4" w:space="0" w:color="auto"/>
              <w:bottom w:val="single" w:sz="4" w:space="0" w:color="auto"/>
              <w:right w:val="single" w:sz="4" w:space="0" w:color="auto"/>
            </w:tcBorders>
          </w:tcPr>
          <w:p w14:paraId="2803AB8F" w14:textId="77777777" w:rsidR="00863CBC" w:rsidRPr="00C40175" w:rsidRDefault="00863CBC" w:rsidP="00863CBC">
            <w:pPr>
              <w:shd w:val="clear" w:color="auto" w:fill="FFFFFF" w:themeFill="background1"/>
              <w:suppressAutoHyphens/>
              <w:bidi/>
              <w:jc w:val="left"/>
              <w:rPr>
                <w:sz w:val="20"/>
              </w:rPr>
            </w:pPr>
            <w:r w:rsidRPr="00C40175">
              <w:rPr>
                <w:sz w:val="20"/>
              </w:rPr>
              <w:t xml:space="preserve">7,024 </w:t>
            </w:r>
          </w:p>
        </w:tc>
      </w:tr>
      <w:tr w:rsidR="00863CBC" w:rsidRPr="00C40175" w14:paraId="361B9126" w14:textId="77777777" w:rsidTr="00E76CB7">
        <w:tc>
          <w:tcPr>
            <w:tcW w:w="1675" w:type="pct"/>
            <w:gridSpan w:val="2"/>
            <w:tcBorders>
              <w:top w:val="single" w:sz="4" w:space="0" w:color="auto"/>
              <w:left w:val="single" w:sz="4" w:space="0" w:color="auto"/>
              <w:bottom w:val="single" w:sz="4" w:space="0" w:color="auto"/>
              <w:right w:val="single" w:sz="4" w:space="0" w:color="auto"/>
            </w:tcBorders>
          </w:tcPr>
          <w:p w14:paraId="410173CC" w14:textId="77777777" w:rsidR="00863CBC" w:rsidRPr="00C40175" w:rsidRDefault="00CD38D2" w:rsidP="00863CBC">
            <w:pPr>
              <w:shd w:val="clear" w:color="auto" w:fill="FFFFFF" w:themeFill="background1"/>
              <w:suppressAutoHyphens/>
              <w:bidi/>
              <w:jc w:val="left"/>
              <w:rPr>
                <w:sz w:val="20"/>
                <w:rtl/>
                <w:lang w:bidi="ar-SA"/>
              </w:rPr>
            </w:pPr>
            <w:r>
              <w:rPr>
                <w:rFonts w:hint="cs"/>
                <w:sz w:val="20"/>
                <w:rtl/>
                <w:lang w:bidi="ar-SA"/>
              </w:rPr>
              <w:t>المواد الأخرى</w:t>
            </w:r>
            <w:r w:rsidRPr="00C40175">
              <w:rPr>
                <w:sz w:val="20"/>
              </w:rPr>
              <w:t>**</w:t>
            </w:r>
          </w:p>
        </w:tc>
        <w:tc>
          <w:tcPr>
            <w:tcW w:w="544" w:type="pct"/>
            <w:tcBorders>
              <w:top w:val="single" w:sz="4" w:space="0" w:color="auto"/>
              <w:left w:val="single" w:sz="4" w:space="0" w:color="auto"/>
              <w:bottom w:val="single" w:sz="4" w:space="0" w:color="auto"/>
              <w:right w:val="single" w:sz="4" w:space="0" w:color="auto"/>
            </w:tcBorders>
          </w:tcPr>
          <w:p w14:paraId="6FC43BF0" w14:textId="77777777" w:rsidR="00863CBC" w:rsidRPr="00C40175" w:rsidRDefault="00863CBC" w:rsidP="00863CBC">
            <w:pPr>
              <w:shd w:val="clear" w:color="auto" w:fill="FFFFFF" w:themeFill="background1"/>
              <w:suppressAutoHyphens/>
              <w:bidi/>
              <w:jc w:val="left"/>
              <w:rPr>
                <w:sz w:val="20"/>
              </w:rPr>
            </w:pPr>
            <w:r w:rsidRPr="00C40175">
              <w:rPr>
                <w:sz w:val="20"/>
              </w:rPr>
              <w:t>8,705</w:t>
            </w:r>
          </w:p>
        </w:tc>
        <w:tc>
          <w:tcPr>
            <w:tcW w:w="698" w:type="pct"/>
            <w:tcBorders>
              <w:top w:val="single" w:sz="4" w:space="0" w:color="auto"/>
              <w:left w:val="single" w:sz="4" w:space="0" w:color="auto"/>
              <w:bottom w:val="single" w:sz="4" w:space="0" w:color="auto"/>
              <w:right w:val="single" w:sz="4" w:space="0" w:color="auto"/>
            </w:tcBorders>
          </w:tcPr>
          <w:p w14:paraId="563C566E" w14:textId="77777777" w:rsidR="00863CBC" w:rsidRPr="00C40175" w:rsidRDefault="00863CBC" w:rsidP="00863CBC">
            <w:pPr>
              <w:shd w:val="clear" w:color="auto" w:fill="FFFFFF" w:themeFill="background1"/>
              <w:suppressAutoHyphens/>
              <w:bidi/>
              <w:jc w:val="left"/>
              <w:rPr>
                <w:sz w:val="20"/>
              </w:rPr>
            </w:pPr>
            <w:r w:rsidRPr="00C40175">
              <w:rPr>
                <w:sz w:val="20"/>
              </w:rPr>
              <w:t>6,793</w:t>
            </w:r>
          </w:p>
        </w:tc>
        <w:tc>
          <w:tcPr>
            <w:tcW w:w="727" w:type="pct"/>
            <w:tcBorders>
              <w:top w:val="single" w:sz="4" w:space="0" w:color="auto"/>
              <w:left w:val="single" w:sz="4" w:space="0" w:color="auto"/>
              <w:bottom w:val="single" w:sz="4" w:space="0" w:color="auto"/>
              <w:right w:val="single" w:sz="4" w:space="0" w:color="auto"/>
            </w:tcBorders>
          </w:tcPr>
          <w:p w14:paraId="63CC97B2" w14:textId="77777777" w:rsidR="00863CBC" w:rsidRPr="00C40175" w:rsidRDefault="00863CBC" w:rsidP="00863CBC">
            <w:pPr>
              <w:shd w:val="clear" w:color="auto" w:fill="FFFFFF" w:themeFill="background1"/>
              <w:suppressAutoHyphens/>
              <w:bidi/>
              <w:jc w:val="left"/>
              <w:rPr>
                <w:sz w:val="20"/>
              </w:rPr>
            </w:pPr>
            <w:r w:rsidRPr="00C40175">
              <w:rPr>
                <w:sz w:val="20"/>
              </w:rPr>
              <w:t>5,269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AE46A6C" w14:textId="77777777" w:rsidR="00863CBC" w:rsidRPr="00C40175" w:rsidRDefault="00863CBC" w:rsidP="00863CBC">
            <w:pPr>
              <w:shd w:val="clear" w:color="auto" w:fill="FFFFFF" w:themeFill="background1"/>
              <w:suppressAutoHyphens/>
              <w:bidi/>
              <w:jc w:val="left"/>
              <w:rPr>
                <w:sz w:val="20"/>
              </w:rPr>
            </w:pPr>
            <w:r w:rsidRPr="00C40175">
              <w:rPr>
                <w:sz w:val="20"/>
              </w:rPr>
              <w:t>7,485</w:t>
            </w:r>
          </w:p>
        </w:tc>
        <w:tc>
          <w:tcPr>
            <w:tcW w:w="690" w:type="pct"/>
            <w:tcBorders>
              <w:top w:val="single" w:sz="4" w:space="0" w:color="auto"/>
              <w:left w:val="single" w:sz="4" w:space="0" w:color="auto"/>
              <w:bottom w:val="single" w:sz="4" w:space="0" w:color="auto"/>
              <w:right w:val="single" w:sz="4" w:space="0" w:color="auto"/>
            </w:tcBorders>
          </w:tcPr>
          <w:p w14:paraId="67D37425" w14:textId="77777777" w:rsidR="00863CBC" w:rsidRPr="00C40175" w:rsidRDefault="00863CBC" w:rsidP="00863CBC">
            <w:pPr>
              <w:shd w:val="clear" w:color="auto" w:fill="FFFFFF" w:themeFill="background1"/>
              <w:suppressAutoHyphens/>
              <w:bidi/>
              <w:jc w:val="left"/>
              <w:rPr>
                <w:sz w:val="20"/>
              </w:rPr>
            </w:pPr>
            <w:r w:rsidRPr="00C40175">
              <w:rPr>
                <w:sz w:val="20"/>
              </w:rPr>
              <w:t>7,969</w:t>
            </w:r>
          </w:p>
        </w:tc>
      </w:tr>
      <w:tr w:rsidR="00E76CB7" w:rsidRPr="00C40175" w14:paraId="3EFD9563" w14:textId="77777777" w:rsidTr="00E76CB7">
        <w:tc>
          <w:tcPr>
            <w:tcW w:w="1675" w:type="pct"/>
            <w:gridSpan w:val="2"/>
            <w:tcBorders>
              <w:top w:val="single" w:sz="4" w:space="0" w:color="auto"/>
              <w:left w:val="single" w:sz="4" w:space="0" w:color="auto"/>
              <w:bottom w:val="single" w:sz="4" w:space="0" w:color="auto"/>
              <w:right w:val="single" w:sz="4" w:space="0" w:color="auto"/>
            </w:tcBorders>
          </w:tcPr>
          <w:p w14:paraId="5A9C333F" w14:textId="77777777" w:rsidR="00E76CB7" w:rsidRPr="0057481F" w:rsidRDefault="00E76CB7" w:rsidP="00E76CB7">
            <w:pPr>
              <w:shd w:val="clear" w:color="auto" w:fill="FFFFFF" w:themeFill="background1"/>
              <w:bidi/>
              <w:rPr>
                <w:b/>
                <w:bCs/>
                <w:sz w:val="20"/>
                <w:rtl/>
                <w:lang w:bidi="ar-AE"/>
              </w:rPr>
            </w:pPr>
            <w:r>
              <w:rPr>
                <w:rFonts w:hint="cs"/>
                <w:b/>
                <w:bCs/>
                <w:sz w:val="20"/>
                <w:rtl/>
                <w:lang w:bidi="ar-AE"/>
              </w:rPr>
              <w:t>المجموع (طن من مكافئ ثاني أكسيد الكربون)</w:t>
            </w:r>
          </w:p>
        </w:tc>
        <w:tc>
          <w:tcPr>
            <w:tcW w:w="544" w:type="pct"/>
            <w:tcBorders>
              <w:top w:val="single" w:sz="4" w:space="0" w:color="auto"/>
              <w:left w:val="single" w:sz="4" w:space="0" w:color="auto"/>
              <w:bottom w:val="single" w:sz="4" w:space="0" w:color="auto"/>
              <w:right w:val="single" w:sz="4" w:space="0" w:color="auto"/>
            </w:tcBorders>
          </w:tcPr>
          <w:p w14:paraId="3566ECED" w14:textId="77777777" w:rsidR="00E76CB7" w:rsidRPr="00C40175" w:rsidRDefault="00E76CB7" w:rsidP="00E76CB7">
            <w:pPr>
              <w:shd w:val="clear" w:color="auto" w:fill="FFFFFF" w:themeFill="background1"/>
              <w:suppressAutoHyphens/>
              <w:bidi/>
              <w:jc w:val="left"/>
              <w:rPr>
                <w:b/>
                <w:bCs/>
                <w:sz w:val="20"/>
              </w:rPr>
            </w:pPr>
            <w:r w:rsidRPr="00C40175">
              <w:rPr>
                <w:b/>
                <w:bCs/>
                <w:sz w:val="20"/>
              </w:rPr>
              <w:t>422,249</w:t>
            </w:r>
          </w:p>
        </w:tc>
        <w:tc>
          <w:tcPr>
            <w:tcW w:w="698" w:type="pct"/>
            <w:tcBorders>
              <w:top w:val="single" w:sz="4" w:space="0" w:color="auto"/>
              <w:left w:val="single" w:sz="4" w:space="0" w:color="auto"/>
              <w:bottom w:val="single" w:sz="4" w:space="0" w:color="auto"/>
              <w:right w:val="single" w:sz="4" w:space="0" w:color="auto"/>
            </w:tcBorders>
          </w:tcPr>
          <w:p w14:paraId="489C0F4C" w14:textId="77777777" w:rsidR="00E76CB7" w:rsidRPr="00C40175" w:rsidRDefault="00E76CB7" w:rsidP="00E76CB7">
            <w:pPr>
              <w:shd w:val="clear" w:color="auto" w:fill="FFFFFF" w:themeFill="background1"/>
              <w:suppressAutoHyphens/>
              <w:bidi/>
              <w:jc w:val="left"/>
              <w:rPr>
                <w:b/>
                <w:bCs/>
                <w:sz w:val="20"/>
              </w:rPr>
            </w:pPr>
            <w:r w:rsidRPr="00C40175">
              <w:rPr>
                <w:b/>
                <w:bCs/>
                <w:sz w:val="20"/>
              </w:rPr>
              <w:t>455,828</w:t>
            </w:r>
          </w:p>
        </w:tc>
        <w:tc>
          <w:tcPr>
            <w:tcW w:w="727" w:type="pct"/>
            <w:tcBorders>
              <w:top w:val="single" w:sz="4" w:space="0" w:color="auto"/>
              <w:left w:val="single" w:sz="4" w:space="0" w:color="auto"/>
              <w:bottom w:val="single" w:sz="4" w:space="0" w:color="auto"/>
              <w:right w:val="single" w:sz="4" w:space="0" w:color="auto"/>
            </w:tcBorders>
          </w:tcPr>
          <w:p w14:paraId="2603B03A" w14:textId="77777777" w:rsidR="00E76CB7" w:rsidRPr="00C40175" w:rsidRDefault="00E76CB7" w:rsidP="00E76CB7">
            <w:pPr>
              <w:shd w:val="clear" w:color="auto" w:fill="FFFFFF" w:themeFill="background1"/>
              <w:suppressAutoHyphens/>
              <w:bidi/>
              <w:jc w:val="left"/>
              <w:rPr>
                <w:b/>
                <w:bCs/>
                <w:sz w:val="20"/>
              </w:rPr>
            </w:pPr>
            <w:r w:rsidRPr="00C40175">
              <w:rPr>
                <w:b/>
                <w:bCs/>
                <w:sz w:val="20"/>
              </w:rPr>
              <w:t>626,093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68C5DD6" w14:textId="77777777" w:rsidR="00E76CB7" w:rsidRPr="00C40175" w:rsidRDefault="00E76CB7" w:rsidP="00E76CB7">
            <w:pPr>
              <w:suppressAutoHyphens/>
              <w:bidi/>
              <w:jc w:val="left"/>
              <w:rPr>
                <w:b/>
                <w:bCs/>
                <w:sz w:val="20"/>
              </w:rPr>
            </w:pPr>
            <w:r w:rsidRPr="00C40175">
              <w:rPr>
                <w:b/>
                <w:bCs/>
                <w:sz w:val="20"/>
              </w:rPr>
              <w:t>452,288</w:t>
            </w:r>
          </w:p>
        </w:tc>
        <w:tc>
          <w:tcPr>
            <w:tcW w:w="690" w:type="pct"/>
            <w:tcBorders>
              <w:top w:val="single" w:sz="4" w:space="0" w:color="auto"/>
              <w:left w:val="single" w:sz="4" w:space="0" w:color="auto"/>
              <w:bottom w:val="single" w:sz="4" w:space="0" w:color="auto"/>
              <w:right w:val="single" w:sz="4" w:space="0" w:color="auto"/>
            </w:tcBorders>
          </w:tcPr>
          <w:p w14:paraId="01F8C080" w14:textId="77777777" w:rsidR="00E76CB7" w:rsidRPr="00C40175" w:rsidRDefault="00E76CB7" w:rsidP="00E76CB7">
            <w:pPr>
              <w:shd w:val="clear" w:color="auto" w:fill="FFFFFF" w:themeFill="background1"/>
              <w:suppressAutoHyphens/>
              <w:bidi/>
              <w:jc w:val="left"/>
              <w:rPr>
                <w:b/>
                <w:bCs/>
                <w:sz w:val="20"/>
              </w:rPr>
            </w:pPr>
            <w:r w:rsidRPr="00C40175">
              <w:rPr>
                <w:b/>
                <w:bCs/>
                <w:sz w:val="20"/>
              </w:rPr>
              <w:t>482,822</w:t>
            </w:r>
          </w:p>
        </w:tc>
      </w:tr>
      <w:tr w:rsidR="00E76CB7" w:rsidRPr="00C40175" w14:paraId="68DEE588" w14:textId="77777777" w:rsidTr="00863CBC">
        <w:tc>
          <w:tcPr>
            <w:tcW w:w="5000" w:type="pct"/>
            <w:gridSpan w:val="7"/>
            <w:tcBorders>
              <w:top w:val="single" w:sz="4" w:space="0" w:color="auto"/>
              <w:left w:val="single" w:sz="4" w:space="0" w:color="auto"/>
              <w:bottom w:val="single" w:sz="4" w:space="0" w:color="auto"/>
              <w:right w:val="single" w:sz="4" w:space="0" w:color="auto"/>
            </w:tcBorders>
          </w:tcPr>
          <w:p w14:paraId="2158DB39" w14:textId="77777777" w:rsidR="00E76CB7" w:rsidRPr="00C40175" w:rsidRDefault="00E76CB7" w:rsidP="00E76CB7">
            <w:pPr>
              <w:shd w:val="clear" w:color="auto" w:fill="FFFFFF" w:themeFill="background1"/>
              <w:suppressAutoHyphens/>
              <w:bidi/>
              <w:jc w:val="center"/>
              <w:rPr>
                <w:b/>
                <w:bCs/>
                <w:sz w:val="20"/>
              </w:rPr>
            </w:pPr>
            <w:r w:rsidRPr="00CD38D2">
              <w:rPr>
                <w:b/>
                <w:bCs/>
                <w:sz w:val="20"/>
                <w:rtl/>
              </w:rPr>
              <w:t xml:space="preserve">حساب خط الأساس </w:t>
            </w:r>
            <w:r>
              <w:rPr>
                <w:rFonts w:hint="cs"/>
                <w:b/>
                <w:bCs/>
                <w:sz w:val="20"/>
                <w:rtl/>
              </w:rPr>
              <w:t xml:space="preserve">للمواد </w:t>
            </w:r>
            <w:r w:rsidRPr="00CD38D2">
              <w:rPr>
                <w:b/>
                <w:bCs/>
                <w:sz w:val="20"/>
                <w:rtl/>
              </w:rPr>
              <w:t xml:space="preserve">الهيدروفلوروكربونية (أطنان </w:t>
            </w:r>
            <w:r>
              <w:rPr>
                <w:rFonts w:hint="cs"/>
                <w:b/>
                <w:bCs/>
                <w:sz w:val="20"/>
                <w:rtl/>
              </w:rPr>
              <w:t xml:space="preserve">من </w:t>
            </w:r>
            <w:r w:rsidRPr="00CD38D2">
              <w:rPr>
                <w:b/>
                <w:bCs/>
                <w:sz w:val="20"/>
                <w:rtl/>
              </w:rPr>
              <w:t>مكافئ ثاني أكسيد الكربون)</w:t>
            </w:r>
          </w:p>
        </w:tc>
      </w:tr>
      <w:tr w:rsidR="00E76CB7" w:rsidRPr="00C40175" w14:paraId="7472C76A" w14:textId="77777777" w:rsidTr="00E76CB7">
        <w:tc>
          <w:tcPr>
            <w:tcW w:w="3643" w:type="pct"/>
            <w:gridSpan w:val="5"/>
            <w:tcBorders>
              <w:top w:val="single" w:sz="4" w:space="0" w:color="auto"/>
              <w:left w:val="single" w:sz="4" w:space="0" w:color="auto"/>
              <w:bottom w:val="single" w:sz="4" w:space="0" w:color="auto"/>
              <w:right w:val="single" w:sz="4" w:space="0" w:color="auto"/>
            </w:tcBorders>
          </w:tcPr>
          <w:p w14:paraId="4A188BB7" w14:textId="77777777" w:rsidR="00E76CB7" w:rsidRPr="00C40175" w:rsidRDefault="00E76CB7" w:rsidP="00E76CB7">
            <w:pPr>
              <w:shd w:val="clear" w:color="auto" w:fill="FFFFFF" w:themeFill="background1"/>
              <w:suppressAutoHyphens/>
              <w:bidi/>
              <w:jc w:val="left"/>
              <w:rPr>
                <w:sz w:val="20"/>
              </w:rPr>
            </w:pPr>
            <w:r w:rsidRPr="00E76CB7">
              <w:rPr>
                <w:sz w:val="20"/>
                <w:rtl/>
              </w:rPr>
              <w:t xml:space="preserve">متوسط ​​استهلاك </w:t>
            </w:r>
            <w:r>
              <w:rPr>
                <w:rFonts w:hint="cs"/>
                <w:sz w:val="20"/>
                <w:rtl/>
              </w:rPr>
              <w:t>المواد</w:t>
            </w:r>
            <w:r w:rsidRPr="00E76CB7">
              <w:rPr>
                <w:sz w:val="20"/>
                <w:rtl/>
              </w:rPr>
              <w:t xml:space="preserve"> الهيدروفلوروكربونية في الفترة 2020-2022</w:t>
            </w:r>
          </w:p>
        </w:tc>
        <w:tc>
          <w:tcPr>
            <w:tcW w:w="135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B4C83E" w14:textId="77777777" w:rsidR="00E76CB7" w:rsidRPr="00C40175" w:rsidRDefault="00E76CB7" w:rsidP="00E76CB7">
            <w:pPr>
              <w:shd w:val="clear" w:color="auto" w:fill="FFFFFF" w:themeFill="background1"/>
              <w:suppressAutoHyphens/>
              <w:bidi/>
              <w:jc w:val="left"/>
              <w:rPr>
                <w:sz w:val="20"/>
              </w:rPr>
            </w:pPr>
            <w:r w:rsidRPr="00C40175">
              <w:rPr>
                <w:sz w:val="20"/>
              </w:rPr>
              <w:t>501,390</w:t>
            </w:r>
          </w:p>
        </w:tc>
      </w:tr>
      <w:tr w:rsidR="00E76CB7" w:rsidRPr="00C40175" w14:paraId="3F0E341C" w14:textId="77777777" w:rsidTr="00E76CB7">
        <w:tc>
          <w:tcPr>
            <w:tcW w:w="3643" w:type="pct"/>
            <w:gridSpan w:val="5"/>
            <w:tcBorders>
              <w:top w:val="single" w:sz="4" w:space="0" w:color="auto"/>
              <w:left w:val="single" w:sz="4" w:space="0" w:color="auto"/>
              <w:bottom w:val="single" w:sz="4" w:space="0" w:color="auto"/>
              <w:right w:val="single" w:sz="4" w:space="0" w:color="auto"/>
            </w:tcBorders>
          </w:tcPr>
          <w:p w14:paraId="725925FD" w14:textId="77777777" w:rsidR="00E76CB7" w:rsidRPr="00E76CB7" w:rsidRDefault="00E76CB7" w:rsidP="00E76CB7">
            <w:pPr>
              <w:shd w:val="clear" w:color="auto" w:fill="FFFFFF" w:themeFill="background1"/>
              <w:suppressAutoHyphens/>
              <w:bidi/>
              <w:jc w:val="left"/>
              <w:rPr>
                <w:sz w:val="20"/>
                <w:rtl/>
                <w:lang w:val="en-US" w:bidi="ar-SA"/>
              </w:rPr>
            </w:pPr>
            <w:r w:rsidRPr="00E76CB7">
              <w:rPr>
                <w:sz w:val="20"/>
                <w:rtl/>
              </w:rPr>
              <w:t xml:space="preserve">خط الأساس </w:t>
            </w:r>
            <w:r>
              <w:rPr>
                <w:rFonts w:hint="cs"/>
                <w:sz w:val="20"/>
                <w:rtl/>
              </w:rPr>
              <w:t>للمواد</w:t>
            </w:r>
            <w:r w:rsidRPr="00E76CB7">
              <w:rPr>
                <w:sz w:val="20"/>
                <w:rtl/>
              </w:rPr>
              <w:t xml:space="preserve"> الهيدرو</w:t>
            </w:r>
            <w:r>
              <w:rPr>
                <w:rFonts w:hint="cs"/>
                <w:sz w:val="20"/>
                <w:rtl/>
              </w:rPr>
              <w:t>كلورو</w:t>
            </w:r>
            <w:r w:rsidRPr="00E76CB7">
              <w:rPr>
                <w:sz w:val="20"/>
                <w:rtl/>
              </w:rPr>
              <w:t xml:space="preserve">فلوروكربونية </w:t>
            </w:r>
            <w:r>
              <w:rPr>
                <w:rFonts w:hint="cs"/>
                <w:sz w:val="20"/>
                <w:rtl/>
              </w:rPr>
              <w:t>(</w:t>
            </w:r>
            <w:r>
              <w:rPr>
                <w:sz w:val="20"/>
                <w:lang w:val="en-US"/>
              </w:rPr>
              <w:t>65</w:t>
            </w:r>
            <w:r>
              <w:rPr>
                <w:rFonts w:hint="cs"/>
                <w:sz w:val="20"/>
                <w:rtl/>
                <w:lang w:val="en-US" w:bidi="ar-SA"/>
              </w:rPr>
              <w:t xml:space="preserve"> في المائة)</w:t>
            </w:r>
          </w:p>
        </w:tc>
        <w:tc>
          <w:tcPr>
            <w:tcW w:w="135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135E1C" w14:textId="77777777" w:rsidR="00E76CB7" w:rsidRPr="00C40175" w:rsidRDefault="00E76CB7" w:rsidP="00E76CB7">
            <w:pPr>
              <w:shd w:val="clear" w:color="auto" w:fill="FFFFFF" w:themeFill="background1"/>
              <w:suppressAutoHyphens/>
              <w:bidi/>
              <w:jc w:val="left"/>
              <w:rPr>
                <w:sz w:val="20"/>
              </w:rPr>
            </w:pPr>
            <w:r w:rsidRPr="00C40175">
              <w:rPr>
                <w:sz w:val="20"/>
              </w:rPr>
              <w:t>20,001</w:t>
            </w:r>
          </w:p>
        </w:tc>
      </w:tr>
      <w:tr w:rsidR="00E76CB7" w:rsidRPr="00C40175" w14:paraId="61585356" w14:textId="77777777" w:rsidTr="00E76CB7">
        <w:trPr>
          <w:trHeight w:val="247"/>
        </w:trPr>
        <w:tc>
          <w:tcPr>
            <w:tcW w:w="3643" w:type="pct"/>
            <w:gridSpan w:val="5"/>
            <w:tcBorders>
              <w:top w:val="single" w:sz="4" w:space="0" w:color="auto"/>
              <w:left w:val="single" w:sz="4" w:space="0" w:color="auto"/>
              <w:bottom w:val="single" w:sz="4" w:space="0" w:color="auto"/>
              <w:right w:val="single" w:sz="4" w:space="0" w:color="auto"/>
            </w:tcBorders>
          </w:tcPr>
          <w:p w14:paraId="1EF1EB25" w14:textId="77777777" w:rsidR="00E76CB7" w:rsidRPr="00E76CB7" w:rsidRDefault="00E76CB7" w:rsidP="00E76CB7">
            <w:pPr>
              <w:shd w:val="clear" w:color="auto" w:fill="FFFFFF" w:themeFill="background1"/>
              <w:suppressAutoHyphens/>
              <w:bidi/>
              <w:jc w:val="left"/>
              <w:rPr>
                <w:b/>
                <w:bCs/>
                <w:sz w:val="20"/>
              </w:rPr>
            </w:pPr>
            <w:r w:rsidRPr="00E76CB7">
              <w:rPr>
                <w:rFonts w:hint="cs"/>
                <w:b/>
                <w:bCs/>
                <w:sz w:val="20"/>
                <w:rtl/>
              </w:rPr>
              <w:t>خط الأساس للمواد</w:t>
            </w:r>
            <w:r w:rsidRPr="00E76CB7">
              <w:rPr>
                <w:b/>
                <w:bCs/>
                <w:sz w:val="20"/>
                <w:rtl/>
              </w:rPr>
              <w:t xml:space="preserve"> الهيدروفلوروكربونية</w:t>
            </w:r>
          </w:p>
        </w:tc>
        <w:tc>
          <w:tcPr>
            <w:tcW w:w="135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D69D2B" w14:textId="77777777" w:rsidR="00E76CB7" w:rsidRPr="00E76CB7" w:rsidRDefault="00E76CB7" w:rsidP="00E76CB7">
            <w:pPr>
              <w:shd w:val="clear" w:color="auto" w:fill="FFFFFF" w:themeFill="background1"/>
              <w:suppressAutoHyphens/>
              <w:bidi/>
              <w:jc w:val="left"/>
              <w:rPr>
                <w:b/>
                <w:bCs/>
                <w:sz w:val="20"/>
              </w:rPr>
            </w:pPr>
            <w:r w:rsidRPr="00E76CB7">
              <w:rPr>
                <w:b/>
                <w:bCs/>
                <w:sz w:val="20"/>
              </w:rPr>
              <w:t>521,391</w:t>
            </w:r>
          </w:p>
        </w:tc>
      </w:tr>
    </w:tbl>
    <w:p w14:paraId="1481E67B" w14:textId="77777777" w:rsidR="00863CBC" w:rsidRPr="00E76CB7" w:rsidRDefault="00E76CB7" w:rsidP="00863CBC">
      <w:pPr>
        <w:bidi/>
        <w:rPr>
          <w:sz w:val="18"/>
          <w:szCs w:val="18"/>
          <w:rtl/>
        </w:rPr>
      </w:pPr>
      <w:r w:rsidRPr="00C40175">
        <w:rPr>
          <w:sz w:val="18"/>
          <w:szCs w:val="18"/>
        </w:rPr>
        <w:t>*</w:t>
      </w:r>
      <w:r>
        <w:rPr>
          <w:rFonts w:hint="cs"/>
          <w:sz w:val="18"/>
          <w:szCs w:val="18"/>
          <w:rtl/>
        </w:rPr>
        <w:t xml:space="preserve"> بيانات البرنامج القطري</w:t>
      </w:r>
    </w:p>
    <w:p w14:paraId="5673C729" w14:textId="77777777" w:rsidR="001F24F0" w:rsidRPr="00E76CB7" w:rsidRDefault="00E76CB7" w:rsidP="001F24F0">
      <w:pPr>
        <w:bidi/>
        <w:jc w:val="left"/>
        <w:rPr>
          <w:sz w:val="18"/>
          <w:szCs w:val="18"/>
          <w:rtl/>
        </w:rPr>
      </w:pPr>
      <w:r w:rsidRPr="00C40175">
        <w:rPr>
          <w:sz w:val="18"/>
          <w:szCs w:val="18"/>
        </w:rPr>
        <w:t>**</w:t>
      </w:r>
      <w:r>
        <w:rPr>
          <w:rFonts w:hint="cs"/>
          <w:sz w:val="18"/>
          <w:szCs w:val="18"/>
          <w:rtl/>
        </w:rPr>
        <w:t xml:space="preserve"> بما في ذلك </w:t>
      </w:r>
      <w:r w:rsidRPr="00E76CB7">
        <w:rPr>
          <w:rFonts w:hint="cs"/>
          <w:sz w:val="18"/>
          <w:szCs w:val="18"/>
          <w:rtl/>
        </w:rPr>
        <w:t>الهيدروفلوروكربون-</w:t>
      </w:r>
      <w:r w:rsidRPr="00E76CB7">
        <w:rPr>
          <w:sz w:val="18"/>
          <w:szCs w:val="18"/>
        </w:rPr>
        <w:t>23</w:t>
      </w:r>
      <w:r w:rsidRPr="00E76CB7">
        <w:rPr>
          <w:sz w:val="18"/>
          <w:szCs w:val="18"/>
          <w:rtl/>
        </w:rPr>
        <w:t>، و</w:t>
      </w:r>
      <w:r w:rsidRPr="00E76CB7">
        <w:rPr>
          <w:sz w:val="18"/>
          <w:szCs w:val="18"/>
        </w:rPr>
        <w:t>R-448A</w:t>
      </w:r>
      <w:r w:rsidRPr="00E76CB7">
        <w:rPr>
          <w:sz w:val="18"/>
          <w:szCs w:val="18"/>
          <w:rtl/>
        </w:rPr>
        <w:t>، و</w:t>
      </w:r>
      <w:r w:rsidRPr="00E76CB7">
        <w:rPr>
          <w:sz w:val="18"/>
          <w:szCs w:val="18"/>
        </w:rPr>
        <w:t>R-422D</w:t>
      </w:r>
      <w:r w:rsidRPr="00E76CB7">
        <w:rPr>
          <w:sz w:val="18"/>
          <w:szCs w:val="18"/>
          <w:rtl/>
        </w:rPr>
        <w:t>، و</w:t>
      </w:r>
      <w:r w:rsidRPr="00E76CB7">
        <w:rPr>
          <w:sz w:val="18"/>
          <w:szCs w:val="18"/>
        </w:rPr>
        <w:t>R-449A</w:t>
      </w:r>
      <w:r w:rsidRPr="00E76CB7">
        <w:rPr>
          <w:sz w:val="18"/>
          <w:szCs w:val="18"/>
          <w:rtl/>
        </w:rPr>
        <w:t>، و</w:t>
      </w:r>
      <w:r w:rsidRPr="00E76CB7">
        <w:rPr>
          <w:sz w:val="18"/>
          <w:szCs w:val="18"/>
        </w:rPr>
        <w:t>R-452A</w:t>
      </w:r>
      <w:r w:rsidRPr="00E76CB7">
        <w:rPr>
          <w:sz w:val="18"/>
          <w:szCs w:val="18"/>
          <w:rtl/>
        </w:rPr>
        <w:t xml:space="preserve"> و</w:t>
      </w:r>
      <w:r w:rsidRPr="00E76CB7">
        <w:rPr>
          <w:sz w:val="18"/>
          <w:szCs w:val="18"/>
        </w:rPr>
        <w:t>R-508B</w:t>
      </w:r>
    </w:p>
    <w:p w14:paraId="32AC5EDD" w14:textId="77777777" w:rsidR="00383819" w:rsidRDefault="00383819" w:rsidP="00383819">
      <w:pPr>
        <w:bidi/>
        <w:jc w:val="left"/>
        <w:rPr>
          <w:b/>
          <w:bCs/>
          <w:sz w:val="26"/>
          <w:szCs w:val="26"/>
          <w:lang w:bidi="ar-AE"/>
        </w:rPr>
      </w:pPr>
    </w:p>
    <w:p w14:paraId="19C01E80" w14:textId="77777777" w:rsidR="00DE22E7" w:rsidRDefault="00DE22E7" w:rsidP="00DE22E7">
      <w:pPr>
        <w:bidi/>
        <w:spacing w:before="240" w:after="240"/>
        <w:rPr>
          <w:iCs/>
          <w:sz w:val="26"/>
          <w:szCs w:val="26"/>
          <w:lang w:val="en-US"/>
        </w:rPr>
      </w:pPr>
      <w:r w:rsidRPr="00626BD4">
        <w:rPr>
          <w:iCs/>
          <w:sz w:val="26"/>
          <w:szCs w:val="26"/>
          <w:rtl/>
          <w:lang w:val="en-US"/>
        </w:rPr>
        <w:t>تقرير تنفيذ البرنامج القطري</w:t>
      </w:r>
    </w:p>
    <w:p w14:paraId="7A5EE2A6" w14:textId="77777777" w:rsidR="00DE22E7" w:rsidRDefault="00DE22E7" w:rsidP="009B56A2">
      <w:pPr>
        <w:pStyle w:val="ListParagraph"/>
        <w:numPr>
          <w:ilvl w:val="0"/>
          <w:numId w:val="9"/>
        </w:numPr>
        <w:bidi/>
        <w:spacing w:after="240" w:line="288" w:lineRule="auto"/>
        <w:ind w:left="0" w:firstLine="0"/>
        <w:contextualSpacing w:val="0"/>
        <w:rPr>
          <w:sz w:val="26"/>
          <w:szCs w:val="26"/>
        </w:rPr>
      </w:pPr>
      <w:r w:rsidRPr="007F00BB">
        <w:rPr>
          <w:sz w:val="26"/>
          <w:szCs w:val="26"/>
          <w:rtl/>
        </w:rPr>
        <w:t xml:space="preserve">تتوافق </w:t>
      </w:r>
      <w:r w:rsidR="00345D2A">
        <w:rPr>
          <w:rFonts w:hint="cs"/>
          <w:sz w:val="26"/>
          <w:szCs w:val="26"/>
          <w:rtl/>
        </w:rPr>
        <w:t>ال</w:t>
      </w:r>
      <w:r w:rsidRPr="007F00BB">
        <w:rPr>
          <w:sz w:val="26"/>
          <w:szCs w:val="26"/>
          <w:rtl/>
        </w:rPr>
        <w:t>بيانات</w:t>
      </w:r>
      <w:r w:rsidR="00345D2A">
        <w:rPr>
          <w:rFonts w:hint="cs"/>
          <w:sz w:val="26"/>
          <w:szCs w:val="26"/>
          <w:rtl/>
        </w:rPr>
        <w:t xml:space="preserve"> القطاعية</w:t>
      </w:r>
      <w:r w:rsidRPr="007F00BB">
        <w:rPr>
          <w:sz w:val="26"/>
          <w:szCs w:val="26"/>
          <w:rtl/>
        </w:rPr>
        <w:t xml:space="preserve"> </w:t>
      </w:r>
      <w:r w:rsidR="00345D2A">
        <w:rPr>
          <w:rFonts w:hint="cs"/>
          <w:sz w:val="26"/>
          <w:szCs w:val="26"/>
          <w:rtl/>
        </w:rPr>
        <w:t>ل</w:t>
      </w:r>
      <w:r w:rsidRPr="007F00BB">
        <w:rPr>
          <w:sz w:val="26"/>
          <w:szCs w:val="26"/>
          <w:rtl/>
        </w:rPr>
        <w:t xml:space="preserve">استهلاك </w:t>
      </w:r>
      <w:r w:rsidR="00345D2A">
        <w:rPr>
          <w:rFonts w:hint="cs"/>
          <w:sz w:val="26"/>
          <w:szCs w:val="26"/>
          <w:rtl/>
        </w:rPr>
        <w:t>المواد</w:t>
      </w:r>
      <w:r w:rsidR="00345D2A" w:rsidRPr="00345D2A">
        <w:rPr>
          <w:sz w:val="26"/>
          <w:szCs w:val="26"/>
          <w:rtl/>
        </w:rPr>
        <w:t xml:space="preserve"> الهيدروفلوروكربونية </w:t>
      </w:r>
      <w:r w:rsidRPr="007F00BB">
        <w:rPr>
          <w:sz w:val="26"/>
          <w:szCs w:val="26"/>
          <w:rtl/>
        </w:rPr>
        <w:t xml:space="preserve">التي قدمتها حكومة </w:t>
      </w:r>
      <w:r w:rsidR="00345D2A">
        <w:rPr>
          <w:rFonts w:hint="cs"/>
          <w:sz w:val="26"/>
          <w:szCs w:val="26"/>
          <w:rtl/>
        </w:rPr>
        <w:t>جمهورية مولدوفا</w:t>
      </w:r>
      <w:r w:rsidRPr="007F00BB">
        <w:rPr>
          <w:sz w:val="26"/>
          <w:szCs w:val="26"/>
          <w:rtl/>
        </w:rPr>
        <w:t xml:space="preserve"> في تقريرها بشأن تنفيذ برنامجها القطري لعام 2023 مع البيانات المبلغ عنها بموجب المادة 7 من بروتوكول مونتريال.</w:t>
      </w:r>
    </w:p>
    <w:p w14:paraId="2529E574" w14:textId="77777777" w:rsidR="001B7A1D" w:rsidRDefault="001B7A1D" w:rsidP="001B7A1D">
      <w:pPr>
        <w:bidi/>
        <w:spacing w:before="240" w:after="240"/>
        <w:outlineLvl w:val="0"/>
        <w:rPr>
          <w:sz w:val="26"/>
          <w:szCs w:val="26"/>
          <w:u w:val="single"/>
          <w:rtl/>
          <w:lang w:val="en-US"/>
        </w:rPr>
      </w:pPr>
      <w:r w:rsidRPr="001B7A1D">
        <w:rPr>
          <w:sz w:val="26"/>
          <w:szCs w:val="26"/>
          <w:u w:val="single"/>
          <w:rtl/>
          <w:lang w:val="en-US"/>
        </w:rPr>
        <w:t>اتجاهات استهلاك</w:t>
      </w:r>
      <w:r w:rsidR="001370EB" w:rsidRPr="001370EB">
        <w:rPr>
          <w:rFonts w:hint="cs"/>
          <w:sz w:val="26"/>
          <w:szCs w:val="26"/>
          <w:u w:val="single"/>
          <w:rtl/>
          <w:lang w:val="en-US"/>
        </w:rPr>
        <w:t xml:space="preserve"> المواد</w:t>
      </w:r>
      <w:r w:rsidR="001370EB" w:rsidRPr="001370EB">
        <w:rPr>
          <w:sz w:val="26"/>
          <w:szCs w:val="26"/>
          <w:u w:val="single"/>
          <w:rtl/>
          <w:lang w:val="en-US"/>
        </w:rPr>
        <w:t xml:space="preserve"> الهيدروفلوروكربونية</w:t>
      </w:r>
    </w:p>
    <w:p w14:paraId="53546363" w14:textId="77777777" w:rsidR="0020356D" w:rsidRDefault="0020356D"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شهد</w:t>
      </w:r>
      <w:r w:rsidRPr="0020356D">
        <w:rPr>
          <w:sz w:val="26"/>
          <w:szCs w:val="26"/>
          <w:rtl/>
        </w:rPr>
        <w:t xml:space="preserve"> استهلاك المواد الهيدروفلوروكربونية </w:t>
      </w:r>
      <w:r>
        <w:rPr>
          <w:rFonts w:hint="cs"/>
          <w:sz w:val="26"/>
          <w:szCs w:val="26"/>
          <w:rtl/>
        </w:rPr>
        <w:t xml:space="preserve">ارتفاعا </w:t>
      </w:r>
      <w:r w:rsidRPr="0020356D">
        <w:rPr>
          <w:sz w:val="26"/>
          <w:szCs w:val="26"/>
          <w:rtl/>
        </w:rPr>
        <w:t>بنسبة 4</w:t>
      </w:r>
      <w:r>
        <w:rPr>
          <w:rFonts w:hint="cs"/>
          <w:sz w:val="26"/>
          <w:szCs w:val="26"/>
          <w:rtl/>
        </w:rPr>
        <w:t xml:space="preserve"> في المائة</w:t>
      </w:r>
      <w:r w:rsidRPr="0020356D">
        <w:rPr>
          <w:sz w:val="26"/>
          <w:szCs w:val="26"/>
          <w:rtl/>
        </w:rPr>
        <w:t xml:space="preserve"> في عام 2021 و32</w:t>
      </w:r>
      <w:r>
        <w:rPr>
          <w:rFonts w:hint="cs"/>
          <w:sz w:val="26"/>
          <w:szCs w:val="26"/>
          <w:rtl/>
        </w:rPr>
        <w:t xml:space="preserve"> في المائة</w:t>
      </w:r>
      <w:r w:rsidRPr="0020356D">
        <w:rPr>
          <w:sz w:val="26"/>
          <w:szCs w:val="26"/>
          <w:rtl/>
        </w:rPr>
        <w:t xml:space="preserve"> في عام 2022 (بال</w:t>
      </w:r>
      <w:r>
        <w:rPr>
          <w:rFonts w:hint="cs"/>
          <w:sz w:val="26"/>
          <w:szCs w:val="26"/>
          <w:rtl/>
        </w:rPr>
        <w:t>أ</w:t>
      </w:r>
      <w:r w:rsidRPr="0020356D">
        <w:rPr>
          <w:sz w:val="26"/>
          <w:szCs w:val="26"/>
          <w:rtl/>
        </w:rPr>
        <w:t>طن</w:t>
      </w:r>
      <w:r>
        <w:rPr>
          <w:rFonts w:hint="cs"/>
          <w:sz w:val="26"/>
          <w:szCs w:val="26"/>
          <w:rtl/>
        </w:rPr>
        <w:t>ان</w:t>
      </w:r>
      <w:r w:rsidRPr="0020356D">
        <w:rPr>
          <w:sz w:val="26"/>
          <w:szCs w:val="26"/>
          <w:rtl/>
        </w:rPr>
        <w:t xml:space="preserve"> المتري</w:t>
      </w:r>
      <w:r>
        <w:rPr>
          <w:rFonts w:hint="cs"/>
          <w:sz w:val="26"/>
          <w:szCs w:val="26"/>
          <w:rtl/>
        </w:rPr>
        <w:t>ة</w:t>
      </w:r>
      <w:r w:rsidRPr="0020356D">
        <w:rPr>
          <w:sz w:val="26"/>
          <w:szCs w:val="26"/>
          <w:rtl/>
        </w:rPr>
        <w:t xml:space="preserve">) مقارنة بعام 2020، وذلك </w:t>
      </w:r>
      <w:r>
        <w:rPr>
          <w:rFonts w:hint="cs"/>
          <w:sz w:val="26"/>
          <w:szCs w:val="26"/>
          <w:rtl/>
        </w:rPr>
        <w:t>في أعقاب</w:t>
      </w:r>
      <w:r w:rsidRPr="0020356D">
        <w:rPr>
          <w:sz w:val="26"/>
          <w:szCs w:val="26"/>
          <w:rtl/>
        </w:rPr>
        <w:t xml:space="preserve"> التباطؤ الاقتصادي الناجم عن جائحة كوفيد-19. وأدى التعافي في عام 2022 إلى زيادة الطلب على واردات المواد الهيدروفلوروكربونية </w:t>
      </w:r>
      <w:r>
        <w:rPr>
          <w:rFonts w:hint="cs"/>
          <w:sz w:val="26"/>
          <w:szCs w:val="26"/>
          <w:rtl/>
        </w:rPr>
        <w:t>لخدمة</w:t>
      </w:r>
      <w:r w:rsidRPr="0020356D">
        <w:rPr>
          <w:sz w:val="26"/>
          <w:szCs w:val="26"/>
          <w:rtl/>
        </w:rPr>
        <w:t xml:space="preserve"> </w:t>
      </w:r>
      <w:r>
        <w:rPr>
          <w:rFonts w:hint="cs"/>
          <w:sz w:val="26"/>
          <w:szCs w:val="26"/>
          <w:rtl/>
        </w:rPr>
        <w:t>ال</w:t>
      </w:r>
      <w:r w:rsidRPr="0020356D">
        <w:rPr>
          <w:sz w:val="26"/>
          <w:szCs w:val="26"/>
          <w:rtl/>
        </w:rPr>
        <w:t>معدات</w:t>
      </w:r>
      <w:r>
        <w:rPr>
          <w:rFonts w:hint="cs"/>
          <w:sz w:val="26"/>
          <w:szCs w:val="26"/>
          <w:rtl/>
        </w:rPr>
        <w:t xml:space="preserve"> الإضافية</w:t>
      </w:r>
      <w:r w:rsidRPr="0020356D">
        <w:rPr>
          <w:sz w:val="26"/>
          <w:szCs w:val="26"/>
          <w:rtl/>
        </w:rPr>
        <w:t xml:space="preserve"> </w:t>
      </w:r>
      <w:r>
        <w:rPr>
          <w:rFonts w:hint="cs"/>
          <w:sz w:val="26"/>
          <w:szCs w:val="26"/>
          <w:rtl/>
        </w:rPr>
        <w:t>للتبريد و</w:t>
      </w:r>
      <w:r w:rsidRPr="0020356D">
        <w:rPr>
          <w:sz w:val="26"/>
          <w:szCs w:val="26"/>
          <w:rtl/>
        </w:rPr>
        <w:t xml:space="preserve">تكييف الهواء. </w:t>
      </w:r>
      <w:r>
        <w:rPr>
          <w:rFonts w:hint="cs"/>
          <w:sz w:val="26"/>
          <w:szCs w:val="26"/>
          <w:rtl/>
        </w:rPr>
        <w:t>و</w:t>
      </w:r>
      <w:r w:rsidRPr="0020356D">
        <w:rPr>
          <w:sz w:val="26"/>
          <w:szCs w:val="26"/>
          <w:rtl/>
        </w:rPr>
        <w:t xml:space="preserve">علاوة على ذلك، دفع تزايد وعي </w:t>
      </w:r>
      <w:r>
        <w:rPr>
          <w:rFonts w:hint="cs"/>
          <w:sz w:val="26"/>
          <w:szCs w:val="26"/>
          <w:rtl/>
        </w:rPr>
        <w:t>أصحاب المصلحة</w:t>
      </w:r>
      <w:r w:rsidRPr="0020356D">
        <w:rPr>
          <w:sz w:val="26"/>
          <w:szCs w:val="26"/>
          <w:rtl/>
        </w:rPr>
        <w:t xml:space="preserve"> بتجميد الاستهلاك لعام 2024، والذي أرسى إطارا لحصص الاستيراد السنوية </w:t>
      </w:r>
      <w:r>
        <w:rPr>
          <w:rFonts w:hint="cs"/>
          <w:sz w:val="26"/>
          <w:szCs w:val="26"/>
          <w:rtl/>
        </w:rPr>
        <w:t>للمواد</w:t>
      </w:r>
      <w:r w:rsidRPr="00345D2A">
        <w:rPr>
          <w:sz w:val="26"/>
          <w:szCs w:val="26"/>
          <w:rtl/>
        </w:rPr>
        <w:t xml:space="preserve"> الهيدروفلوروكربونية </w:t>
      </w:r>
      <w:r w:rsidRPr="0020356D">
        <w:rPr>
          <w:sz w:val="26"/>
          <w:szCs w:val="26"/>
          <w:rtl/>
        </w:rPr>
        <w:t xml:space="preserve">بدءا من عام 2024، المستوردين إلى تخزين مخزون </w:t>
      </w:r>
      <w:r>
        <w:rPr>
          <w:rFonts w:hint="cs"/>
          <w:sz w:val="26"/>
          <w:szCs w:val="26"/>
          <w:rtl/>
        </w:rPr>
        <w:t>من المواد</w:t>
      </w:r>
      <w:r w:rsidRPr="0020356D">
        <w:rPr>
          <w:sz w:val="26"/>
          <w:szCs w:val="26"/>
          <w:rtl/>
        </w:rPr>
        <w:t xml:space="preserve"> الهيدروفلوروكربون</w:t>
      </w:r>
      <w:r>
        <w:rPr>
          <w:rFonts w:hint="cs"/>
          <w:sz w:val="26"/>
          <w:szCs w:val="26"/>
          <w:rtl/>
        </w:rPr>
        <w:t>ي</w:t>
      </w:r>
      <w:r w:rsidR="006D7D70">
        <w:rPr>
          <w:rFonts w:hint="cs"/>
          <w:sz w:val="26"/>
          <w:szCs w:val="26"/>
          <w:rtl/>
        </w:rPr>
        <w:t>ة</w:t>
      </w:r>
      <w:r w:rsidRPr="0020356D">
        <w:rPr>
          <w:sz w:val="26"/>
          <w:szCs w:val="26"/>
          <w:rtl/>
        </w:rPr>
        <w:t xml:space="preserve"> تحسبا لأي</w:t>
      </w:r>
      <w:r w:rsidR="006D7D70">
        <w:rPr>
          <w:rFonts w:hint="cs"/>
          <w:sz w:val="26"/>
          <w:szCs w:val="26"/>
          <w:rtl/>
        </w:rPr>
        <w:t>ة</w:t>
      </w:r>
      <w:r w:rsidRPr="0020356D">
        <w:rPr>
          <w:sz w:val="26"/>
          <w:szCs w:val="26"/>
          <w:rtl/>
        </w:rPr>
        <w:t xml:space="preserve"> قيود مستقبلية.</w:t>
      </w:r>
    </w:p>
    <w:p w14:paraId="6775BB68" w14:textId="77777777" w:rsidR="00EC1276" w:rsidRPr="00EC1276" w:rsidRDefault="00EC1276" w:rsidP="00EC1276">
      <w:pPr>
        <w:bidi/>
        <w:spacing w:before="240" w:after="240"/>
        <w:outlineLvl w:val="0"/>
        <w:rPr>
          <w:sz w:val="26"/>
          <w:szCs w:val="26"/>
          <w:u w:val="single"/>
          <w:lang w:val="en-US"/>
        </w:rPr>
      </w:pPr>
      <w:r w:rsidRPr="00EC1276">
        <w:rPr>
          <w:sz w:val="26"/>
          <w:szCs w:val="26"/>
          <w:u w:val="single"/>
          <w:rtl/>
          <w:lang w:val="en-US"/>
        </w:rPr>
        <w:t xml:space="preserve">استهلاك </w:t>
      </w:r>
      <w:r w:rsidR="005C7EC3" w:rsidRPr="001370EB">
        <w:rPr>
          <w:rFonts w:hint="cs"/>
          <w:sz w:val="26"/>
          <w:szCs w:val="26"/>
          <w:u w:val="single"/>
          <w:rtl/>
          <w:lang w:val="en-US"/>
        </w:rPr>
        <w:t>المواد</w:t>
      </w:r>
      <w:r w:rsidR="005C7EC3" w:rsidRPr="001370EB">
        <w:rPr>
          <w:sz w:val="26"/>
          <w:szCs w:val="26"/>
          <w:u w:val="single"/>
          <w:rtl/>
          <w:lang w:val="en-US"/>
        </w:rPr>
        <w:t xml:space="preserve"> الهيدروفلوروكربونية</w:t>
      </w:r>
      <w:r w:rsidR="005C7EC3" w:rsidRPr="00EC1276">
        <w:rPr>
          <w:sz w:val="26"/>
          <w:szCs w:val="26"/>
          <w:u w:val="single"/>
          <w:rtl/>
          <w:lang w:val="en-US"/>
        </w:rPr>
        <w:t xml:space="preserve"> </w:t>
      </w:r>
      <w:r w:rsidRPr="00EC1276">
        <w:rPr>
          <w:sz w:val="26"/>
          <w:szCs w:val="26"/>
          <w:u w:val="single"/>
          <w:rtl/>
          <w:lang w:val="en-US"/>
        </w:rPr>
        <w:t>بحسب القطاع</w:t>
      </w:r>
    </w:p>
    <w:p w14:paraId="2AA37AF2" w14:textId="77777777" w:rsidR="00EC1276" w:rsidRPr="0020356D" w:rsidRDefault="005C7EC3"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يتم</w:t>
      </w:r>
      <w:r w:rsidRPr="005C7EC3">
        <w:rPr>
          <w:sz w:val="26"/>
          <w:szCs w:val="26"/>
          <w:rtl/>
        </w:rPr>
        <w:t xml:space="preserve"> استهلاك المواد الهيدروفلوروكربونية بشكل رئيسي في </w:t>
      </w:r>
      <w:r>
        <w:rPr>
          <w:rFonts w:hint="cs"/>
          <w:sz w:val="26"/>
          <w:szCs w:val="26"/>
          <w:rtl/>
        </w:rPr>
        <w:t>خدمة تكييف الهواء</w:t>
      </w:r>
      <w:r w:rsidRPr="005C7EC3">
        <w:rPr>
          <w:sz w:val="26"/>
          <w:szCs w:val="26"/>
          <w:rtl/>
        </w:rPr>
        <w:t xml:space="preserve"> </w:t>
      </w:r>
      <w:r>
        <w:rPr>
          <w:rFonts w:hint="cs"/>
          <w:sz w:val="26"/>
          <w:szCs w:val="26"/>
          <w:rtl/>
        </w:rPr>
        <w:t>المتنقل</w:t>
      </w:r>
      <w:r w:rsidRPr="005C7EC3">
        <w:rPr>
          <w:sz w:val="26"/>
          <w:szCs w:val="26"/>
          <w:rtl/>
        </w:rPr>
        <w:t xml:space="preserve"> (28.6</w:t>
      </w:r>
      <w:r>
        <w:rPr>
          <w:rFonts w:hint="cs"/>
          <w:sz w:val="26"/>
          <w:szCs w:val="26"/>
          <w:rtl/>
        </w:rPr>
        <w:t xml:space="preserve"> في المائة</w:t>
      </w:r>
      <w:r w:rsidRPr="005C7EC3">
        <w:rPr>
          <w:sz w:val="26"/>
          <w:szCs w:val="26"/>
          <w:rtl/>
        </w:rPr>
        <w:t xml:space="preserve"> بالأطنان المترية و14.9</w:t>
      </w:r>
      <w:r>
        <w:rPr>
          <w:rFonts w:hint="cs"/>
          <w:sz w:val="26"/>
          <w:szCs w:val="26"/>
          <w:rtl/>
        </w:rPr>
        <w:t xml:space="preserve"> في المائة</w:t>
      </w:r>
      <w:r w:rsidRPr="005C7EC3">
        <w:rPr>
          <w:sz w:val="26"/>
          <w:szCs w:val="26"/>
          <w:rtl/>
        </w:rPr>
        <w:t xml:space="preserve"> بالأطنان المكافئة من ثاني أكسيد الكربون)، </w:t>
      </w:r>
      <w:r>
        <w:rPr>
          <w:rFonts w:hint="cs"/>
          <w:sz w:val="26"/>
          <w:szCs w:val="26"/>
          <w:rtl/>
        </w:rPr>
        <w:t>يليها</w:t>
      </w:r>
      <w:r w:rsidRPr="005C7EC3">
        <w:rPr>
          <w:sz w:val="26"/>
          <w:szCs w:val="26"/>
          <w:rtl/>
        </w:rPr>
        <w:t xml:space="preserve"> التبريد الصناعي (24.5</w:t>
      </w:r>
      <w:r>
        <w:rPr>
          <w:rFonts w:hint="cs"/>
          <w:sz w:val="26"/>
          <w:szCs w:val="26"/>
          <w:rtl/>
        </w:rPr>
        <w:t xml:space="preserve"> في المائة</w:t>
      </w:r>
      <w:r w:rsidRPr="005C7EC3">
        <w:rPr>
          <w:sz w:val="26"/>
          <w:szCs w:val="26"/>
          <w:rtl/>
        </w:rPr>
        <w:t xml:space="preserve"> بالأطنان المترية و32.8</w:t>
      </w:r>
      <w:r>
        <w:rPr>
          <w:rFonts w:hint="cs"/>
          <w:sz w:val="26"/>
          <w:szCs w:val="26"/>
          <w:rtl/>
        </w:rPr>
        <w:t xml:space="preserve"> في المائة</w:t>
      </w:r>
      <w:r w:rsidRPr="005C7EC3">
        <w:rPr>
          <w:sz w:val="26"/>
          <w:szCs w:val="26"/>
          <w:rtl/>
        </w:rPr>
        <w:t xml:space="preserve"> بالأطنان المكافئة من ثاني أكسيد الكربون)، والتركيب والتجميع المحلي (15.4</w:t>
      </w:r>
      <w:r>
        <w:rPr>
          <w:rFonts w:hint="cs"/>
          <w:sz w:val="26"/>
          <w:szCs w:val="26"/>
          <w:rtl/>
        </w:rPr>
        <w:t xml:space="preserve"> في المائة</w:t>
      </w:r>
      <w:r w:rsidRPr="005C7EC3">
        <w:rPr>
          <w:sz w:val="26"/>
          <w:szCs w:val="26"/>
          <w:rtl/>
        </w:rPr>
        <w:t xml:space="preserve"> بالأطنان المترية و21.2</w:t>
      </w:r>
      <w:r>
        <w:rPr>
          <w:rFonts w:hint="cs"/>
          <w:sz w:val="26"/>
          <w:szCs w:val="26"/>
          <w:rtl/>
        </w:rPr>
        <w:t xml:space="preserve"> في المائة</w:t>
      </w:r>
      <w:r w:rsidRPr="005C7EC3">
        <w:rPr>
          <w:sz w:val="26"/>
          <w:szCs w:val="26"/>
          <w:rtl/>
        </w:rPr>
        <w:t xml:space="preserve"> بالأطنان المكافئة من ثاني أكسيد الكربون)، وتكييف الهواء السكني (10.8</w:t>
      </w:r>
      <w:r>
        <w:rPr>
          <w:rFonts w:hint="cs"/>
          <w:sz w:val="26"/>
          <w:szCs w:val="26"/>
          <w:rtl/>
        </w:rPr>
        <w:t xml:space="preserve"> في المائة</w:t>
      </w:r>
      <w:r w:rsidRPr="005C7EC3">
        <w:rPr>
          <w:sz w:val="26"/>
          <w:szCs w:val="26"/>
          <w:rtl/>
        </w:rPr>
        <w:t xml:space="preserve"> بالأطنان المترية و5.3</w:t>
      </w:r>
      <w:r>
        <w:rPr>
          <w:rFonts w:hint="cs"/>
          <w:sz w:val="26"/>
          <w:szCs w:val="26"/>
          <w:rtl/>
        </w:rPr>
        <w:t xml:space="preserve"> في المائة</w:t>
      </w:r>
      <w:r w:rsidRPr="005C7EC3">
        <w:rPr>
          <w:sz w:val="26"/>
          <w:szCs w:val="26"/>
          <w:rtl/>
        </w:rPr>
        <w:t xml:space="preserve"> بالأطنان المكافئة من ثاني أكسيد الكربون)، وغيرها من القطاعات الفرعية، كما هو موضح في الجدولين 4 و5.</w:t>
      </w:r>
    </w:p>
    <w:p w14:paraId="5CB05A8C" w14:textId="77777777" w:rsidR="005C7EC3" w:rsidRPr="005C7EC3" w:rsidRDefault="005C7EC3" w:rsidP="005C7EC3">
      <w:pPr>
        <w:keepNext/>
        <w:keepLines/>
        <w:bidi/>
        <w:rPr>
          <w:b/>
          <w:bCs/>
          <w:szCs w:val="24"/>
          <w:rtl/>
          <w:lang w:val="en-US" w:bidi="ar-AE"/>
        </w:rPr>
      </w:pPr>
      <w:r w:rsidRPr="005C7EC3">
        <w:rPr>
          <w:rFonts w:hint="cs"/>
          <w:b/>
          <w:bCs/>
          <w:szCs w:val="24"/>
          <w:rtl/>
          <w:lang w:val="en-US" w:bidi="ar-AE"/>
        </w:rPr>
        <w:lastRenderedPageBreak/>
        <w:t xml:space="preserve">الجدول </w:t>
      </w:r>
      <w:r w:rsidR="00EC5476">
        <w:rPr>
          <w:b/>
          <w:bCs/>
          <w:szCs w:val="24"/>
          <w:lang w:val="en-US" w:bidi="ar-AE"/>
        </w:rPr>
        <w:t>4</w:t>
      </w:r>
      <w:r w:rsidRPr="005C7EC3">
        <w:rPr>
          <w:rFonts w:hint="cs"/>
          <w:b/>
          <w:bCs/>
          <w:szCs w:val="24"/>
          <w:rtl/>
          <w:lang w:val="en-US" w:bidi="ar-AE"/>
        </w:rPr>
        <w:t>. استهلاك</w:t>
      </w:r>
      <w:r w:rsidR="001B2380">
        <w:rPr>
          <w:rFonts w:hint="cs"/>
          <w:b/>
          <w:bCs/>
          <w:szCs w:val="24"/>
          <w:rtl/>
          <w:lang w:val="en-US" w:bidi="ar-AE"/>
        </w:rPr>
        <w:t xml:space="preserve"> المواد</w:t>
      </w:r>
      <w:r w:rsidRPr="005C7EC3">
        <w:rPr>
          <w:rFonts w:hint="cs"/>
          <w:b/>
          <w:bCs/>
          <w:szCs w:val="24"/>
          <w:rtl/>
          <w:lang w:val="en-US" w:bidi="ar-AE"/>
        </w:rPr>
        <w:t xml:space="preserve"> الهيدروفلوروكربون</w:t>
      </w:r>
      <w:r w:rsidR="001B2380">
        <w:rPr>
          <w:rFonts w:hint="cs"/>
          <w:b/>
          <w:bCs/>
          <w:szCs w:val="24"/>
          <w:rtl/>
          <w:lang w:val="en-US" w:bidi="ar-AE"/>
        </w:rPr>
        <w:t>ية</w:t>
      </w:r>
      <w:r w:rsidRPr="005C7EC3">
        <w:rPr>
          <w:rFonts w:hint="cs"/>
          <w:b/>
          <w:bCs/>
          <w:szCs w:val="24"/>
          <w:rtl/>
          <w:lang w:val="en-US" w:bidi="ar-AE"/>
        </w:rPr>
        <w:t xml:space="preserve"> في </w:t>
      </w:r>
      <w:r w:rsidR="001B2380">
        <w:rPr>
          <w:rFonts w:hint="cs"/>
          <w:b/>
          <w:bCs/>
          <w:szCs w:val="24"/>
          <w:rtl/>
          <w:lang w:val="en-US" w:bidi="ar-AE"/>
        </w:rPr>
        <w:t>جمهورية مولدوفا</w:t>
      </w:r>
      <w:r w:rsidRPr="005C7EC3">
        <w:rPr>
          <w:rFonts w:hint="cs"/>
          <w:b/>
          <w:bCs/>
          <w:szCs w:val="24"/>
          <w:rtl/>
          <w:lang w:val="en-US" w:bidi="ar-AE"/>
        </w:rPr>
        <w:t xml:space="preserve"> </w:t>
      </w:r>
      <w:r w:rsidRPr="005C7EC3">
        <w:rPr>
          <w:b/>
          <w:bCs/>
          <w:szCs w:val="24"/>
          <w:rtl/>
          <w:lang w:val="en-US" w:bidi="ar-AE"/>
        </w:rPr>
        <w:t xml:space="preserve">في القطاعات </w:t>
      </w:r>
      <w:r w:rsidRPr="005C7EC3">
        <w:rPr>
          <w:rFonts w:hint="cs"/>
          <w:b/>
          <w:bCs/>
          <w:szCs w:val="24"/>
          <w:rtl/>
          <w:lang w:val="en-US" w:bidi="ar-AE"/>
        </w:rPr>
        <w:t>الفرعية لخدمة التبريد وتكييف الهواء بالطن المتري (</w:t>
      </w:r>
      <w:r w:rsidR="001B2380">
        <w:rPr>
          <w:b/>
          <w:bCs/>
          <w:szCs w:val="24"/>
          <w:lang w:val="en-US" w:bidi="ar-AE"/>
        </w:rPr>
        <w:t>2023</w:t>
      </w:r>
      <w:r w:rsidRPr="005C7EC3">
        <w:rPr>
          <w:rFonts w:hint="cs"/>
          <w:b/>
          <w:bCs/>
          <w:szCs w:val="24"/>
          <w:rtl/>
          <w:lang w:val="en-US" w:bidi="ar-AE"/>
        </w:rPr>
        <w:t>)</w:t>
      </w:r>
    </w:p>
    <w:tbl>
      <w:tblPr>
        <w:bidiVisual/>
        <w:tblW w:w="5073" w:type="pct"/>
        <w:tblLook w:val="04A0" w:firstRow="1" w:lastRow="0" w:firstColumn="1" w:lastColumn="0" w:noHBand="0" w:noVBand="1"/>
      </w:tblPr>
      <w:tblGrid>
        <w:gridCol w:w="1219"/>
        <w:gridCol w:w="1419"/>
        <w:gridCol w:w="1419"/>
        <w:gridCol w:w="661"/>
        <w:gridCol w:w="659"/>
        <w:gridCol w:w="646"/>
        <w:gridCol w:w="654"/>
        <w:gridCol w:w="693"/>
        <w:gridCol w:w="742"/>
        <w:gridCol w:w="701"/>
        <w:gridCol w:w="674"/>
      </w:tblGrid>
      <w:tr w:rsidR="00EC5476" w:rsidRPr="00C40175" w14:paraId="63DF033E" w14:textId="77777777" w:rsidTr="00D4100C">
        <w:trPr>
          <w:trHeight w:val="444"/>
          <w:tblHeader/>
        </w:trPr>
        <w:tc>
          <w:tcPr>
            <w:tcW w:w="6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48E9562" w14:textId="77777777" w:rsidR="000429A2" w:rsidRPr="00C40175" w:rsidRDefault="00A25BE4" w:rsidP="00EC5476">
            <w:pPr>
              <w:keepNext/>
              <w:suppressAutoHyphens/>
              <w:bidi/>
              <w:jc w:val="center"/>
              <w:rPr>
                <w:b/>
                <w:bCs/>
                <w:sz w:val="20"/>
                <w:rtl/>
                <w:lang w:eastAsia="en-CA" w:bidi="ar-SA"/>
              </w:rPr>
            </w:pPr>
            <w:r>
              <w:rPr>
                <w:rFonts w:hint="cs"/>
                <w:b/>
                <w:bCs/>
                <w:sz w:val="20"/>
                <w:rtl/>
                <w:lang w:eastAsia="en-CA" w:bidi="ar-SA"/>
              </w:rPr>
              <w:t xml:space="preserve">القطاع </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D05B95B" w14:textId="77777777" w:rsidR="000429A2" w:rsidRPr="00C40175" w:rsidRDefault="00A25BE4" w:rsidP="00EC5476">
            <w:pPr>
              <w:bidi/>
              <w:jc w:val="center"/>
              <w:rPr>
                <w:b/>
                <w:bCs/>
                <w:sz w:val="20"/>
                <w:lang w:eastAsia="en-CA"/>
              </w:rPr>
            </w:pPr>
            <w:r w:rsidRPr="00A25BE4">
              <w:rPr>
                <w:b/>
                <w:bCs/>
                <w:sz w:val="20"/>
                <w:rtl/>
                <w:lang w:eastAsia="en-CA" w:bidi="ar-SA"/>
              </w:rPr>
              <w:t>الهيدروفلوروكربون</w:t>
            </w:r>
            <w:r w:rsidRPr="00A25BE4">
              <w:rPr>
                <w:b/>
                <w:bCs/>
                <w:sz w:val="20"/>
                <w:rtl/>
                <w:lang w:eastAsia="en-CA"/>
              </w:rPr>
              <w:t>-32</w:t>
            </w:r>
          </w:p>
        </w:tc>
        <w:tc>
          <w:tcPr>
            <w:tcW w:w="747" w:type="pct"/>
            <w:tcBorders>
              <w:top w:val="single" w:sz="4" w:space="0" w:color="auto"/>
              <w:left w:val="nil"/>
              <w:bottom w:val="single" w:sz="4" w:space="0" w:color="auto"/>
              <w:right w:val="single" w:sz="4" w:space="0" w:color="auto"/>
            </w:tcBorders>
            <w:tcMar>
              <w:left w:w="43" w:type="dxa"/>
              <w:right w:w="43" w:type="dxa"/>
            </w:tcMar>
          </w:tcPr>
          <w:p w14:paraId="7FA48922" w14:textId="77777777" w:rsidR="000429A2" w:rsidRPr="00C40175" w:rsidRDefault="00A25BE4" w:rsidP="00EC5476">
            <w:pPr>
              <w:bidi/>
              <w:jc w:val="center"/>
              <w:rPr>
                <w:b/>
                <w:bCs/>
                <w:sz w:val="20"/>
                <w:lang w:eastAsia="en-CA"/>
              </w:rPr>
            </w:pPr>
            <w:r w:rsidRPr="00A25BE4">
              <w:rPr>
                <w:b/>
                <w:bCs/>
                <w:sz w:val="20"/>
                <w:rtl/>
                <w:lang w:eastAsia="en-CA" w:bidi="ar-SA"/>
              </w:rPr>
              <w:t>الهيدروفلوروكربون</w:t>
            </w:r>
            <w:r w:rsidRPr="00A25BE4">
              <w:rPr>
                <w:b/>
                <w:bCs/>
                <w:sz w:val="20"/>
                <w:rtl/>
                <w:lang w:eastAsia="en-CA"/>
              </w:rPr>
              <w:t>-134أ</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662DDC94" w14:textId="77777777" w:rsidR="000429A2" w:rsidRPr="00C40175" w:rsidRDefault="000429A2" w:rsidP="00EC5476">
            <w:pPr>
              <w:keepNext/>
              <w:suppressAutoHyphens/>
              <w:bidi/>
              <w:ind w:left="-151" w:right="-170"/>
              <w:jc w:val="center"/>
              <w:rPr>
                <w:b/>
                <w:bCs/>
                <w:sz w:val="20"/>
                <w:lang w:eastAsia="en-CA"/>
              </w:rPr>
            </w:pPr>
            <w:r w:rsidRPr="00C40175">
              <w:rPr>
                <w:b/>
                <w:bCs/>
                <w:sz w:val="20"/>
                <w:lang w:eastAsia="en-CA"/>
              </w:rPr>
              <w:t>R-404A</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8740418" w14:textId="77777777" w:rsidR="000429A2" w:rsidRPr="00C40175" w:rsidRDefault="000429A2" w:rsidP="00EC5476">
            <w:pPr>
              <w:keepNext/>
              <w:suppressAutoHyphens/>
              <w:bidi/>
              <w:jc w:val="center"/>
              <w:rPr>
                <w:b/>
                <w:bCs/>
                <w:sz w:val="20"/>
                <w:lang w:eastAsia="en-CA"/>
              </w:rPr>
            </w:pPr>
            <w:r w:rsidRPr="00C40175">
              <w:rPr>
                <w:b/>
                <w:bCs/>
                <w:sz w:val="20"/>
                <w:lang w:eastAsia="en-CA"/>
              </w:rPr>
              <w:t>R-507A</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65CDB687" w14:textId="77777777" w:rsidR="000429A2" w:rsidRPr="00C40175" w:rsidRDefault="000429A2" w:rsidP="00EC5476">
            <w:pPr>
              <w:keepNext/>
              <w:suppressAutoHyphens/>
              <w:bidi/>
              <w:jc w:val="center"/>
              <w:rPr>
                <w:b/>
                <w:bCs/>
                <w:sz w:val="20"/>
                <w:lang w:eastAsia="en-CA"/>
              </w:rPr>
            </w:pPr>
            <w:r w:rsidRPr="00C40175">
              <w:rPr>
                <w:b/>
                <w:bCs/>
                <w:sz w:val="20"/>
                <w:lang w:eastAsia="en-CA"/>
              </w:rPr>
              <w:t>R-407C</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1FE04085" w14:textId="77777777" w:rsidR="000429A2" w:rsidRPr="00C40175" w:rsidRDefault="000429A2" w:rsidP="00EC5476">
            <w:pPr>
              <w:keepNext/>
              <w:suppressAutoHyphens/>
              <w:bidi/>
              <w:jc w:val="center"/>
              <w:rPr>
                <w:b/>
                <w:bCs/>
                <w:sz w:val="20"/>
                <w:lang w:eastAsia="en-CA"/>
              </w:rPr>
            </w:pPr>
            <w:r w:rsidRPr="00C40175">
              <w:rPr>
                <w:b/>
                <w:bCs/>
                <w:sz w:val="20"/>
                <w:lang w:eastAsia="en-CA"/>
              </w:rPr>
              <w:t>HFC-227ea</w:t>
            </w:r>
          </w:p>
        </w:tc>
        <w:tc>
          <w:tcPr>
            <w:tcW w:w="365" w:type="pct"/>
            <w:tcBorders>
              <w:top w:val="single" w:sz="4" w:space="0" w:color="auto"/>
              <w:left w:val="nil"/>
              <w:bottom w:val="single" w:sz="4" w:space="0" w:color="auto"/>
              <w:right w:val="single" w:sz="4" w:space="0" w:color="auto"/>
            </w:tcBorders>
            <w:tcMar>
              <w:left w:w="43" w:type="dxa"/>
              <w:right w:w="43" w:type="dxa"/>
            </w:tcMar>
          </w:tcPr>
          <w:p w14:paraId="7918023C" w14:textId="77777777" w:rsidR="000429A2" w:rsidRPr="00C40175" w:rsidRDefault="000429A2" w:rsidP="00EC5476">
            <w:pPr>
              <w:keepNext/>
              <w:suppressAutoHyphens/>
              <w:bidi/>
              <w:jc w:val="center"/>
              <w:rPr>
                <w:b/>
                <w:bCs/>
                <w:sz w:val="20"/>
                <w:lang w:eastAsia="en-CA"/>
              </w:rPr>
            </w:pPr>
            <w:r w:rsidRPr="00C40175">
              <w:rPr>
                <w:b/>
                <w:bCs/>
                <w:sz w:val="20"/>
                <w:lang w:eastAsia="en-CA"/>
              </w:rPr>
              <w:t>R-410A</w:t>
            </w:r>
          </w:p>
        </w:tc>
        <w:tc>
          <w:tcPr>
            <w:tcW w:w="391" w:type="pct"/>
            <w:tcBorders>
              <w:top w:val="single" w:sz="4" w:space="0" w:color="auto"/>
              <w:left w:val="single" w:sz="4" w:space="0" w:color="auto"/>
              <w:bottom w:val="single" w:sz="4" w:space="0" w:color="auto"/>
              <w:right w:val="single" w:sz="4" w:space="0" w:color="auto"/>
            </w:tcBorders>
          </w:tcPr>
          <w:p w14:paraId="291AA26C" w14:textId="77777777" w:rsidR="000429A2" w:rsidRPr="00C40175" w:rsidRDefault="00EC5476" w:rsidP="00EC5476">
            <w:pPr>
              <w:keepNext/>
              <w:suppressAutoHyphens/>
              <w:bidi/>
              <w:jc w:val="center"/>
              <w:rPr>
                <w:b/>
                <w:bCs/>
                <w:sz w:val="20"/>
                <w:lang w:eastAsia="en-CA"/>
              </w:rPr>
            </w:pPr>
            <w:r>
              <w:rPr>
                <w:rFonts w:hint="cs"/>
                <w:b/>
                <w:bCs/>
                <w:sz w:val="20"/>
                <w:rtl/>
                <w:lang w:eastAsia="en-CA"/>
              </w:rPr>
              <w:t>المواد الأخرى</w:t>
            </w:r>
            <w:r w:rsidR="000429A2" w:rsidRPr="00C40175">
              <w:rPr>
                <w:b/>
                <w:bCs/>
                <w:sz w:val="20"/>
                <w:vertAlign w:val="superscript"/>
                <w:lang w:eastAsia="en-CA"/>
              </w:rPr>
              <w:t>1</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DD5CEFD" w14:textId="77777777" w:rsidR="000429A2" w:rsidRPr="00C40175" w:rsidRDefault="00EC5476" w:rsidP="00EC5476">
            <w:pPr>
              <w:keepNext/>
              <w:suppressAutoHyphens/>
              <w:bidi/>
              <w:jc w:val="center"/>
              <w:rPr>
                <w:b/>
                <w:bCs/>
                <w:sz w:val="20"/>
                <w:lang w:eastAsia="en-CA"/>
              </w:rPr>
            </w:pPr>
            <w:r>
              <w:rPr>
                <w:rFonts w:hint="cs"/>
                <w:b/>
                <w:bCs/>
                <w:sz w:val="20"/>
                <w:rtl/>
                <w:lang w:eastAsia="en-CA"/>
              </w:rPr>
              <w:t xml:space="preserve">المجموع </w:t>
            </w:r>
          </w:p>
        </w:tc>
        <w:tc>
          <w:tcPr>
            <w:tcW w:w="3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72C43D" w14:textId="77777777" w:rsidR="000429A2" w:rsidRPr="00392FC4" w:rsidRDefault="00EC5476" w:rsidP="00EC5476">
            <w:pPr>
              <w:bidi/>
              <w:jc w:val="center"/>
              <w:rPr>
                <w:b/>
                <w:bCs/>
                <w:sz w:val="18"/>
                <w:szCs w:val="18"/>
                <w:lang w:eastAsia="en-CA"/>
              </w:rPr>
            </w:pPr>
            <w:r w:rsidRPr="00392FC4">
              <w:rPr>
                <w:rFonts w:hint="cs"/>
                <w:b/>
                <w:bCs/>
                <w:sz w:val="18"/>
                <w:szCs w:val="18"/>
                <w:rtl/>
                <w:lang w:eastAsia="en-CA" w:bidi="ar-SA"/>
              </w:rPr>
              <w:t>الحصة</w:t>
            </w:r>
            <w:r w:rsidR="00A25BE4" w:rsidRPr="00392FC4">
              <w:rPr>
                <w:b/>
                <w:bCs/>
                <w:sz w:val="18"/>
                <w:szCs w:val="18"/>
                <w:rtl/>
                <w:lang w:eastAsia="en-CA" w:bidi="ar-SA"/>
              </w:rPr>
              <w:t xml:space="preserve"> من </w:t>
            </w:r>
            <w:r w:rsidRPr="00392FC4">
              <w:rPr>
                <w:rFonts w:hint="cs"/>
                <w:b/>
                <w:bCs/>
                <w:sz w:val="18"/>
                <w:szCs w:val="18"/>
                <w:rtl/>
                <w:lang w:eastAsia="en-CA" w:bidi="ar-SA"/>
              </w:rPr>
              <w:t>الإجمالي</w:t>
            </w:r>
            <w:r w:rsidR="00A25BE4" w:rsidRPr="00392FC4">
              <w:rPr>
                <w:b/>
                <w:bCs/>
                <w:sz w:val="18"/>
                <w:szCs w:val="18"/>
                <w:lang w:eastAsia="en-CA" w:bidi="ar-SA"/>
              </w:rPr>
              <w:t xml:space="preserve"> (%</w:t>
            </w:r>
            <w:r w:rsidR="00A25BE4" w:rsidRPr="00392FC4">
              <w:rPr>
                <w:b/>
                <w:bCs/>
                <w:sz w:val="18"/>
                <w:szCs w:val="18"/>
                <w:lang w:eastAsia="en-CA"/>
              </w:rPr>
              <w:t>)</w:t>
            </w:r>
          </w:p>
        </w:tc>
      </w:tr>
      <w:tr w:rsidR="000429A2" w:rsidRPr="00C40175" w14:paraId="0A5AB31B" w14:textId="77777777" w:rsidTr="00D4100C">
        <w:trPr>
          <w:trHeight w:val="227"/>
        </w:trPr>
        <w:tc>
          <w:tcPr>
            <w:tcW w:w="5000" w:type="pct"/>
            <w:gridSpan w:val="11"/>
            <w:tcBorders>
              <w:top w:val="nil"/>
              <w:left w:val="single" w:sz="4" w:space="0" w:color="auto"/>
              <w:bottom w:val="single" w:sz="4" w:space="0" w:color="auto"/>
              <w:right w:val="single" w:sz="4" w:space="0" w:color="auto"/>
            </w:tcBorders>
          </w:tcPr>
          <w:p w14:paraId="7D8C4C5E" w14:textId="77777777" w:rsidR="000429A2" w:rsidRPr="00C40175" w:rsidRDefault="00A25BE4" w:rsidP="00EC5476">
            <w:pPr>
              <w:keepNext/>
              <w:suppressAutoHyphens/>
              <w:bidi/>
              <w:ind w:left="96"/>
              <w:jc w:val="center"/>
              <w:rPr>
                <w:sz w:val="20"/>
              </w:rPr>
            </w:pPr>
            <w:r w:rsidRPr="00363A4F">
              <w:rPr>
                <w:rFonts w:hint="cs"/>
                <w:b/>
                <w:bCs/>
                <w:sz w:val="20"/>
                <w:rtl/>
                <w:lang w:val="en-US"/>
              </w:rPr>
              <w:t>خدمة التبريد وتكييف الهواء</w:t>
            </w:r>
          </w:p>
        </w:tc>
      </w:tr>
      <w:tr w:rsidR="000429A2" w:rsidRPr="00C40175" w14:paraId="0EA00A52" w14:textId="77777777" w:rsidTr="00D4100C">
        <w:trPr>
          <w:trHeight w:val="227"/>
        </w:trPr>
        <w:tc>
          <w:tcPr>
            <w:tcW w:w="5000" w:type="pct"/>
            <w:gridSpan w:val="11"/>
            <w:tcBorders>
              <w:top w:val="nil"/>
              <w:left w:val="single" w:sz="4" w:space="0" w:color="auto"/>
              <w:bottom w:val="single" w:sz="4" w:space="0" w:color="auto"/>
              <w:right w:val="single" w:sz="4" w:space="0" w:color="auto"/>
            </w:tcBorders>
          </w:tcPr>
          <w:p w14:paraId="5495B726" w14:textId="77777777" w:rsidR="000429A2" w:rsidRPr="00C40175" w:rsidRDefault="00EC5476" w:rsidP="00EC5476">
            <w:pPr>
              <w:keepNext/>
              <w:suppressAutoHyphens/>
              <w:bidi/>
              <w:ind w:left="521"/>
              <w:jc w:val="left"/>
              <w:rPr>
                <w:sz w:val="20"/>
              </w:rPr>
            </w:pPr>
            <w:r w:rsidRPr="00363A4F">
              <w:rPr>
                <w:rFonts w:hint="cs"/>
                <w:b/>
                <w:bCs/>
                <w:sz w:val="20"/>
                <w:rtl/>
              </w:rPr>
              <w:t>القطاع الفرعي للتبريد</w:t>
            </w:r>
          </w:p>
        </w:tc>
      </w:tr>
      <w:tr w:rsidR="00EC5476" w:rsidRPr="00C40175" w14:paraId="6AD4D16A" w14:textId="77777777" w:rsidTr="00D4100C">
        <w:trPr>
          <w:trHeight w:val="320"/>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B89347" w14:textId="77777777" w:rsidR="000429A2" w:rsidRPr="000429A2" w:rsidRDefault="00EC5476" w:rsidP="00EC5476">
            <w:pPr>
              <w:suppressAutoHyphens/>
              <w:bidi/>
              <w:ind w:left="96"/>
              <w:jc w:val="left"/>
              <w:rPr>
                <w:sz w:val="20"/>
                <w:lang w:val="en-US" w:eastAsia="en-CA"/>
              </w:rPr>
            </w:pPr>
            <w:r>
              <w:rPr>
                <w:rFonts w:hint="cs"/>
                <w:sz w:val="20"/>
                <w:rtl/>
                <w:lang w:val="en-US" w:eastAsia="en-CA"/>
              </w:rPr>
              <w:t>المنزلي</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F6DA11" w14:textId="77777777" w:rsidR="000429A2" w:rsidRPr="00C40175" w:rsidRDefault="000429A2" w:rsidP="00EC5476">
            <w:pPr>
              <w:suppressAutoHyphens/>
              <w:bidi/>
              <w:jc w:val="left"/>
              <w:rPr>
                <w:sz w:val="20"/>
                <w:lang w:eastAsia="en-CA"/>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7C189EC1" w14:textId="77777777" w:rsidR="000429A2" w:rsidRPr="00C40175" w:rsidRDefault="000429A2" w:rsidP="00EC5476">
            <w:pPr>
              <w:suppressAutoHyphens/>
              <w:bidi/>
              <w:jc w:val="left"/>
              <w:rPr>
                <w:sz w:val="20"/>
                <w:lang w:eastAsia="en-CA"/>
              </w:rPr>
            </w:pPr>
            <w:r w:rsidRPr="00C40175">
              <w:rPr>
                <w:sz w:val="20"/>
              </w:rPr>
              <w:t>0.25</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78F577C" w14:textId="77777777" w:rsidR="000429A2" w:rsidRPr="00C40175" w:rsidRDefault="000429A2" w:rsidP="00EC5476">
            <w:pPr>
              <w:suppressAutoHyphens/>
              <w:bidi/>
              <w:jc w:val="left"/>
              <w:rPr>
                <w:sz w:val="20"/>
                <w:lang w:eastAsia="en-CA"/>
              </w:rPr>
            </w:pPr>
            <w:r w:rsidRPr="00C40175">
              <w:rPr>
                <w:sz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1C162D" w14:textId="77777777" w:rsidR="000429A2" w:rsidRPr="00C40175" w:rsidRDefault="000429A2" w:rsidP="00EC5476">
            <w:pPr>
              <w:suppressAutoHyphens/>
              <w:bidi/>
              <w:jc w:val="left"/>
              <w:rPr>
                <w:sz w:val="20"/>
                <w:lang w:eastAsia="en-CA"/>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8B85EE" w14:textId="77777777" w:rsidR="000429A2" w:rsidRPr="00C40175" w:rsidRDefault="000429A2" w:rsidP="00EC5476">
            <w:pPr>
              <w:suppressAutoHyphens/>
              <w:bidi/>
              <w:jc w:val="left"/>
              <w:rPr>
                <w:sz w:val="20"/>
                <w:lang w:eastAsia="en-CA"/>
              </w:rPr>
            </w:pPr>
            <w:r w:rsidRPr="00C40175">
              <w:rPr>
                <w:sz w:val="20"/>
              </w:rPr>
              <w:t>0.00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9DBD2D" w14:textId="77777777" w:rsidR="000429A2" w:rsidRPr="00C40175" w:rsidRDefault="000429A2" w:rsidP="00EC5476">
            <w:pPr>
              <w:suppressAutoHyphens/>
              <w:bidi/>
              <w:jc w:val="left"/>
              <w:rPr>
                <w:sz w:val="20"/>
                <w:lang w:eastAsia="en-CA"/>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1A6F264A" w14:textId="77777777" w:rsidR="000429A2" w:rsidRPr="00C40175" w:rsidRDefault="000429A2" w:rsidP="00EC5476">
            <w:pPr>
              <w:suppressAutoHyphens/>
              <w:bidi/>
              <w:jc w:val="left"/>
              <w:rPr>
                <w:sz w:val="20"/>
                <w:lang w:eastAsia="en-CA"/>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351CAE8A" w14:textId="77777777" w:rsidR="000429A2" w:rsidRPr="00C40175" w:rsidRDefault="000429A2" w:rsidP="00EC5476">
            <w:pPr>
              <w:suppressAutoHyphens/>
              <w:bidi/>
              <w:jc w:val="left"/>
              <w:rPr>
                <w:sz w:val="20"/>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60ACD1" w14:textId="77777777" w:rsidR="000429A2" w:rsidRPr="00C40175" w:rsidRDefault="000429A2" w:rsidP="00EC5476">
            <w:pPr>
              <w:suppressAutoHyphens/>
              <w:bidi/>
              <w:jc w:val="left"/>
              <w:rPr>
                <w:sz w:val="20"/>
                <w:lang w:eastAsia="en-CA"/>
              </w:rPr>
            </w:pPr>
            <w:r w:rsidRPr="00C40175">
              <w:rPr>
                <w:sz w:val="20"/>
              </w:rPr>
              <w:t>0.25</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1FD288BF" w14:textId="77777777" w:rsidR="000429A2" w:rsidRPr="00C40175" w:rsidRDefault="000429A2" w:rsidP="00EC5476">
            <w:pPr>
              <w:suppressAutoHyphens/>
              <w:bidi/>
              <w:jc w:val="left"/>
              <w:rPr>
                <w:sz w:val="20"/>
                <w:lang w:eastAsia="en-CA"/>
              </w:rPr>
            </w:pPr>
            <w:r w:rsidRPr="00C40175">
              <w:rPr>
                <w:sz w:val="20"/>
              </w:rPr>
              <w:t>0.1</w:t>
            </w:r>
          </w:p>
        </w:tc>
      </w:tr>
      <w:tr w:rsidR="00EC5476" w:rsidRPr="00C40175" w14:paraId="41DFCF95"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172BB09" w14:textId="77777777" w:rsidR="000429A2" w:rsidRPr="00C40175" w:rsidRDefault="00EC5476" w:rsidP="00EC5476">
            <w:pPr>
              <w:suppressAutoHyphens/>
              <w:bidi/>
              <w:ind w:left="96"/>
              <w:jc w:val="left"/>
              <w:rPr>
                <w:sz w:val="20"/>
                <w:lang w:eastAsia="en-CA"/>
              </w:rPr>
            </w:pPr>
            <w:r>
              <w:rPr>
                <w:rFonts w:hint="cs"/>
                <w:sz w:val="20"/>
                <w:rtl/>
                <w:lang w:eastAsia="en-CA"/>
              </w:rPr>
              <w:t>التجاري</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7DEE8F" w14:textId="77777777" w:rsidR="000429A2" w:rsidRPr="00C40175" w:rsidRDefault="000429A2" w:rsidP="00EC5476">
            <w:pPr>
              <w:suppressAutoHyphens/>
              <w:bidi/>
              <w:jc w:val="left"/>
              <w:rPr>
                <w:sz w:val="20"/>
                <w:lang w:eastAsia="en-CA"/>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5F35B6D2" w14:textId="77777777" w:rsidR="000429A2" w:rsidRPr="00C40175" w:rsidRDefault="000429A2" w:rsidP="00EC5476">
            <w:pPr>
              <w:suppressAutoHyphens/>
              <w:bidi/>
              <w:jc w:val="left"/>
              <w:rPr>
                <w:sz w:val="20"/>
                <w:lang w:eastAsia="en-CA"/>
              </w:rPr>
            </w:pPr>
            <w:r w:rsidRPr="00C40175">
              <w:rPr>
                <w:sz w:val="20"/>
                <w:lang w:eastAsia="en-CA"/>
              </w:rPr>
              <w:t>0.50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AB37796" w14:textId="77777777" w:rsidR="000429A2" w:rsidRPr="00C40175" w:rsidRDefault="000429A2" w:rsidP="00EC5476">
            <w:pPr>
              <w:suppressAutoHyphens/>
              <w:bidi/>
              <w:jc w:val="left"/>
              <w:rPr>
                <w:sz w:val="20"/>
                <w:lang w:eastAsia="en-CA"/>
              </w:rPr>
            </w:pPr>
            <w:r w:rsidRPr="00C40175">
              <w:rPr>
                <w:sz w:val="20"/>
                <w:lang w:eastAsia="en-CA"/>
              </w:rPr>
              <w:t>8.51</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FF76D4" w14:textId="77777777" w:rsidR="000429A2" w:rsidRPr="00C40175" w:rsidRDefault="000429A2" w:rsidP="00EC5476">
            <w:pPr>
              <w:suppressAutoHyphens/>
              <w:bidi/>
              <w:jc w:val="left"/>
              <w:rPr>
                <w:sz w:val="20"/>
                <w:lang w:eastAsia="en-CA"/>
              </w:rPr>
            </w:pPr>
            <w:r w:rsidRPr="00C40175">
              <w:rPr>
                <w:sz w:val="20"/>
                <w:lang w:eastAsia="en-CA"/>
              </w:rPr>
              <w:t>10.70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7E8BD8" w14:textId="77777777" w:rsidR="000429A2" w:rsidRPr="00C40175" w:rsidRDefault="000429A2" w:rsidP="00EC5476">
            <w:pPr>
              <w:suppressAutoHyphens/>
              <w:bidi/>
              <w:jc w:val="left"/>
              <w:rPr>
                <w:sz w:val="20"/>
                <w:lang w:eastAsia="en-CA"/>
              </w:rPr>
            </w:pPr>
            <w:r w:rsidRPr="00C40175">
              <w:rPr>
                <w:sz w:val="20"/>
                <w:lang w:eastAsia="en-CA"/>
              </w:rPr>
              <w:t>0.05</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C7955E" w14:textId="77777777" w:rsidR="000429A2" w:rsidRPr="00C40175" w:rsidRDefault="000429A2" w:rsidP="00EC5476">
            <w:pPr>
              <w:suppressAutoHyphens/>
              <w:bidi/>
              <w:jc w:val="left"/>
              <w:rPr>
                <w:sz w:val="20"/>
                <w:lang w:eastAsia="en-CA"/>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30B9FDF5" w14:textId="77777777" w:rsidR="000429A2" w:rsidRPr="00C40175" w:rsidRDefault="000429A2" w:rsidP="00EC5476">
            <w:pPr>
              <w:suppressAutoHyphens/>
              <w:bidi/>
              <w:jc w:val="left"/>
              <w:rPr>
                <w:sz w:val="20"/>
                <w:lang w:eastAsia="en-CA"/>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6A5077EE" w14:textId="77777777" w:rsidR="000429A2" w:rsidRPr="00C40175" w:rsidRDefault="000429A2" w:rsidP="00EC5476">
            <w:pPr>
              <w:suppressAutoHyphens/>
              <w:bidi/>
              <w:jc w:val="left"/>
              <w:rPr>
                <w:sz w:val="20"/>
                <w:lang w:eastAsia="en-CA"/>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15D871" w14:textId="77777777" w:rsidR="000429A2" w:rsidRPr="00C40175" w:rsidRDefault="000429A2" w:rsidP="00EC5476">
            <w:pPr>
              <w:suppressAutoHyphens/>
              <w:bidi/>
              <w:jc w:val="left"/>
              <w:rPr>
                <w:sz w:val="20"/>
                <w:lang w:eastAsia="en-CA"/>
              </w:rPr>
            </w:pPr>
            <w:r w:rsidRPr="00C40175">
              <w:rPr>
                <w:sz w:val="20"/>
                <w:lang w:eastAsia="en-CA"/>
              </w:rPr>
              <w:t>19.75</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5D1D234B" w14:textId="77777777" w:rsidR="000429A2" w:rsidRPr="00C40175" w:rsidRDefault="000429A2" w:rsidP="00EC5476">
            <w:pPr>
              <w:suppressAutoHyphens/>
              <w:bidi/>
              <w:jc w:val="left"/>
              <w:rPr>
                <w:sz w:val="20"/>
                <w:lang w:eastAsia="en-CA"/>
              </w:rPr>
            </w:pPr>
            <w:r w:rsidRPr="00C40175">
              <w:rPr>
                <w:sz w:val="20"/>
                <w:lang w:eastAsia="en-CA"/>
              </w:rPr>
              <w:t>8.8</w:t>
            </w:r>
          </w:p>
        </w:tc>
      </w:tr>
      <w:tr w:rsidR="00EC5476" w:rsidRPr="00C40175" w14:paraId="4C67CA68"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2B7114" w14:textId="77777777" w:rsidR="000429A2" w:rsidRPr="00C40175" w:rsidRDefault="00EC5476" w:rsidP="00EC5476">
            <w:pPr>
              <w:suppressAutoHyphens/>
              <w:bidi/>
              <w:ind w:left="96"/>
              <w:jc w:val="left"/>
              <w:rPr>
                <w:sz w:val="20"/>
                <w:lang w:eastAsia="en-CA"/>
              </w:rPr>
            </w:pPr>
            <w:r>
              <w:rPr>
                <w:rFonts w:hint="cs"/>
                <w:sz w:val="20"/>
                <w:rtl/>
                <w:lang w:eastAsia="en-CA"/>
              </w:rPr>
              <w:t>الصناعي</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9DDFF7" w14:textId="77777777" w:rsidR="000429A2" w:rsidRPr="00C40175" w:rsidRDefault="000429A2" w:rsidP="00EC5476">
            <w:pPr>
              <w:suppressAutoHyphens/>
              <w:bidi/>
              <w:jc w:val="left"/>
              <w:rPr>
                <w:sz w:val="20"/>
                <w:lang w:eastAsia="en-CA"/>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1EA5B616" w14:textId="77777777" w:rsidR="000429A2" w:rsidRPr="00C40175" w:rsidRDefault="000429A2" w:rsidP="00EC5476">
            <w:pPr>
              <w:suppressAutoHyphens/>
              <w:bidi/>
              <w:jc w:val="left"/>
              <w:rPr>
                <w:sz w:val="20"/>
                <w:lang w:eastAsia="en-CA"/>
              </w:rPr>
            </w:pPr>
            <w:r w:rsidRPr="00C40175">
              <w:rPr>
                <w:sz w:val="20"/>
                <w:lang w:eastAsia="en-CA"/>
              </w:rPr>
              <w:t>1.23</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6473C0A" w14:textId="77777777" w:rsidR="000429A2" w:rsidRPr="00C40175" w:rsidRDefault="000429A2" w:rsidP="00EC5476">
            <w:pPr>
              <w:suppressAutoHyphens/>
              <w:bidi/>
              <w:jc w:val="left"/>
              <w:rPr>
                <w:sz w:val="20"/>
                <w:lang w:eastAsia="en-CA"/>
              </w:rPr>
            </w:pPr>
            <w:r w:rsidRPr="00C40175">
              <w:rPr>
                <w:sz w:val="20"/>
                <w:lang w:eastAsia="en-CA"/>
              </w:rPr>
              <w:t>24.17</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D72181" w14:textId="77777777" w:rsidR="000429A2" w:rsidRPr="00C40175" w:rsidRDefault="000429A2" w:rsidP="00EC5476">
            <w:pPr>
              <w:suppressAutoHyphens/>
              <w:bidi/>
              <w:jc w:val="left"/>
              <w:rPr>
                <w:sz w:val="20"/>
                <w:lang w:eastAsia="en-CA"/>
              </w:rPr>
            </w:pPr>
            <w:r w:rsidRPr="00C40175">
              <w:rPr>
                <w:sz w:val="20"/>
                <w:lang w:eastAsia="en-CA"/>
              </w:rPr>
              <w:t>23.95</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D0B7C" w14:textId="77777777" w:rsidR="000429A2" w:rsidRPr="00C40175" w:rsidRDefault="000429A2" w:rsidP="00EC5476">
            <w:pPr>
              <w:suppressAutoHyphens/>
              <w:bidi/>
              <w:jc w:val="left"/>
              <w:rPr>
                <w:sz w:val="20"/>
                <w:lang w:eastAsia="en-CA"/>
              </w:rPr>
            </w:pPr>
            <w:r w:rsidRPr="00C40175">
              <w:rPr>
                <w:sz w:val="20"/>
                <w:lang w:eastAsia="en-CA"/>
              </w:rPr>
              <w:t>3.81</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1E61AC" w14:textId="77777777" w:rsidR="000429A2" w:rsidRPr="00C40175" w:rsidRDefault="000429A2" w:rsidP="00EC5476">
            <w:pPr>
              <w:suppressAutoHyphens/>
              <w:bidi/>
              <w:jc w:val="left"/>
              <w:rPr>
                <w:sz w:val="20"/>
                <w:lang w:eastAsia="en-CA"/>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6895E437" w14:textId="77777777" w:rsidR="000429A2" w:rsidRPr="00C40175" w:rsidRDefault="000429A2" w:rsidP="00EC5476">
            <w:pPr>
              <w:suppressAutoHyphens/>
              <w:bidi/>
              <w:jc w:val="left"/>
              <w:rPr>
                <w:sz w:val="20"/>
                <w:lang w:eastAsia="en-CA"/>
              </w:rPr>
            </w:pPr>
            <w:r w:rsidRPr="00C40175">
              <w:rPr>
                <w:sz w:val="20"/>
                <w:lang w:eastAsia="en-CA"/>
              </w:rPr>
              <w:t>0.49</w:t>
            </w:r>
          </w:p>
        </w:tc>
        <w:tc>
          <w:tcPr>
            <w:tcW w:w="391" w:type="pct"/>
            <w:tcBorders>
              <w:top w:val="single" w:sz="4" w:space="0" w:color="auto"/>
              <w:left w:val="single" w:sz="4" w:space="0" w:color="auto"/>
              <w:bottom w:val="single" w:sz="4" w:space="0" w:color="auto"/>
              <w:right w:val="single" w:sz="4" w:space="0" w:color="auto"/>
            </w:tcBorders>
          </w:tcPr>
          <w:p w14:paraId="5960FEED" w14:textId="77777777" w:rsidR="000429A2" w:rsidRPr="00C40175" w:rsidRDefault="000429A2" w:rsidP="00EC5476">
            <w:pPr>
              <w:suppressAutoHyphens/>
              <w:bidi/>
              <w:jc w:val="left"/>
              <w:rPr>
                <w:sz w:val="20"/>
                <w:lang w:eastAsia="en-CA"/>
              </w:rPr>
            </w:pPr>
            <w:r w:rsidRPr="00C40175">
              <w:rPr>
                <w:sz w:val="20"/>
                <w:lang w:eastAsia="en-CA"/>
              </w:rPr>
              <w:t>1.36</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20A7FB" w14:textId="77777777" w:rsidR="000429A2" w:rsidRPr="00C40175" w:rsidRDefault="000429A2" w:rsidP="00EC5476">
            <w:pPr>
              <w:suppressAutoHyphens/>
              <w:bidi/>
              <w:jc w:val="left"/>
              <w:rPr>
                <w:sz w:val="20"/>
                <w:lang w:eastAsia="en-CA"/>
              </w:rPr>
            </w:pPr>
            <w:r w:rsidRPr="00C40175">
              <w:rPr>
                <w:sz w:val="20"/>
                <w:lang w:eastAsia="en-CA"/>
              </w:rPr>
              <w:t>55.01</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74D938DF" w14:textId="77777777" w:rsidR="000429A2" w:rsidRPr="00C40175" w:rsidRDefault="000429A2" w:rsidP="00EC5476">
            <w:pPr>
              <w:suppressAutoHyphens/>
              <w:bidi/>
              <w:jc w:val="left"/>
              <w:rPr>
                <w:sz w:val="20"/>
                <w:lang w:eastAsia="en-CA"/>
              </w:rPr>
            </w:pPr>
            <w:r w:rsidRPr="00C40175">
              <w:rPr>
                <w:sz w:val="20"/>
                <w:lang w:eastAsia="en-CA"/>
              </w:rPr>
              <w:t>24.5</w:t>
            </w:r>
          </w:p>
        </w:tc>
      </w:tr>
      <w:tr w:rsidR="00EC5476" w:rsidRPr="00C40175" w14:paraId="7F4D4AA2"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CCDA50" w14:textId="77777777" w:rsidR="000429A2" w:rsidRPr="00C40175" w:rsidRDefault="00EC5476" w:rsidP="00EC5476">
            <w:pPr>
              <w:suppressAutoHyphens/>
              <w:bidi/>
              <w:ind w:left="96"/>
              <w:jc w:val="left"/>
              <w:rPr>
                <w:sz w:val="20"/>
                <w:lang w:eastAsia="en-CA"/>
              </w:rPr>
            </w:pPr>
            <w:r>
              <w:rPr>
                <w:rFonts w:hint="cs"/>
                <w:sz w:val="20"/>
                <w:rtl/>
                <w:lang w:eastAsia="en-CA"/>
              </w:rPr>
              <w:t>النقل</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E00370" w14:textId="77777777" w:rsidR="000429A2" w:rsidRPr="00C40175" w:rsidRDefault="000429A2" w:rsidP="00EC5476">
            <w:pPr>
              <w:suppressAutoHyphens/>
              <w:bidi/>
              <w:jc w:val="left"/>
              <w:rPr>
                <w:sz w:val="20"/>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09F08109" w14:textId="77777777" w:rsidR="000429A2" w:rsidRPr="00C40175" w:rsidRDefault="000429A2" w:rsidP="00EC5476">
            <w:pPr>
              <w:suppressAutoHyphens/>
              <w:bidi/>
              <w:jc w:val="left"/>
              <w:rPr>
                <w:sz w:val="20"/>
              </w:rPr>
            </w:pPr>
            <w:r w:rsidRPr="00C40175">
              <w:rPr>
                <w:sz w:val="20"/>
              </w:rPr>
              <w:t>0.59</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6A92E33A" w14:textId="77777777" w:rsidR="000429A2" w:rsidRPr="00C40175" w:rsidRDefault="000429A2" w:rsidP="00EC5476">
            <w:pPr>
              <w:suppressAutoHyphens/>
              <w:bidi/>
              <w:jc w:val="left"/>
              <w:rPr>
                <w:sz w:val="20"/>
              </w:rPr>
            </w:pPr>
            <w:r w:rsidRPr="00C40175">
              <w:rPr>
                <w:sz w:val="20"/>
              </w:rPr>
              <w:t>7.51</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24184E" w14:textId="77777777" w:rsidR="000429A2" w:rsidRPr="00C40175" w:rsidRDefault="000429A2" w:rsidP="00EC5476">
            <w:pPr>
              <w:suppressAutoHyphens/>
              <w:bidi/>
              <w:jc w:val="left"/>
              <w:rPr>
                <w:sz w:val="20"/>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C536A3" w14:textId="77777777" w:rsidR="000429A2" w:rsidRPr="00C40175" w:rsidRDefault="000429A2" w:rsidP="00EC5476">
            <w:pPr>
              <w:suppressAutoHyphens/>
              <w:bidi/>
              <w:jc w:val="left"/>
              <w:rPr>
                <w:sz w:val="20"/>
              </w:rPr>
            </w:pPr>
            <w:r w:rsidRPr="00C40175">
              <w:rPr>
                <w:sz w:val="20"/>
              </w:rPr>
              <w:t>0.00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CDDDEF" w14:textId="77777777" w:rsidR="000429A2" w:rsidRPr="00C40175" w:rsidRDefault="000429A2" w:rsidP="00EC5476">
            <w:pPr>
              <w:suppressAutoHyphens/>
              <w:bidi/>
              <w:jc w:val="left"/>
              <w:rPr>
                <w:sz w:val="20"/>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77C8080A" w14:textId="77777777" w:rsidR="000429A2" w:rsidRPr="00C40175" w:rsidRDefault="000429A2" w:rsidP="00EC5476">
            <w:pPr>
              <w:suppressAutoHyphens/>
              <w:bidi/>
              <w:jc w:val="left"/>
              <w:rPr>
                <w:sz w:val="20"/>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4FE96F41" w14:textId="77777777" w:rsidR="000429A2" w:rsidRPr="00C40175" w:rsidRDefault="000429A2" w:rsidP="00EC5476">
            <w:pPr>
              <w:suppressAutoHyphens/>
              <w:bidi/>
              <w:jc w:val="left"/>
              <w:rPr>
                <w:sz w:val="20"/>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5DE1C3" w14:textId="77777777" w:rsidR="000429A2" w:rsidRPr="00C40175" w:rsidRDefault="000429A2" w:rsidP="00EC5476">
            <w:pPr>
              <w:suppressAutoHyphens/>
              <w:bidi/>
              <w:jc w:val="left"/>
              <w:rPr>
                <w:sz w:val="20"/>
              </w:rPr>
            </w:pPr>
            <w:r w:rsidRPr="00C40175">
              <w:rPr>
                <w:sz w:val="20"/>
              </w:rPr>
              <w:t>8.10</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31AAC4D1" w14:textId="77777777" w:rsidR="000429A2" w:rsidRPr="00C40175" w:rsidRDefault="000429A2" w:rsidP="00EC5476">
            <w:pPr>
              <w:suppressAutoHyphens/>
              <w:bidi/>
              <w:jc w:val="left"/>
              <w:rPr>
                <w:sz w:val="20"/>
              </w:rPr>
            </w:pPr>
            <w:r w:rsidRPr="00C40175">
              <w:rPr>
                <w:sz w:val="20"/>
              </w:rPr>
              <w:t>3.6</w:t>
            </w:r>
          </w:p>
        </w:tc>
      </w:tr>
      <w:tr w:rsidR="000429A2" w:rsidRPr="00C40175" w14:paraId="36F3CC99" w14:textId="77777777" w:rsidTr="00D4100C">
        <w:trPr>
          <w:trHeight w:val="227"/>
        </w:trPr>
        <w:tc>
          <w:tcPr>
            <w:tcW w:w="5000" w:type="pct"/>
            <w:gridSpan w:val="11"/>
            <w:tcBorders>
              <w:top w:val="nil"/>
              <w:left w:val="single" w:sz="4" w:space="0" w:color="auto"/>
              <w:bottom w:val="single" w:sz="4" w:space="0" w:color="auto"/>
              <w:right w:val="single" w:sz="4" w:space="0" w:color="auto"/>
            </w:tcBorders>
          </w:tcPr>
          <w:p w14:paraId="53351858" w14:textId="77777777" w:rsidR="000429A2" w:rsidRPr="00C40175" w:rsidRDefault="00EC5476" w:rsidP="00EC5476">
            <w:pPr>
              <w:keepNext/>
              <w:suppressAutoHyphens/>
              <w:bidi/>
              <w:ind w:left="522"/>
              <w:jc w:val="left"/>
              <w:rPr>
                <w:b/>
                <w:bCs/>
                <w:sz w:val="20"/>
              </w:rPr>
            </w:pPr>
            <w:r>
              <w:rPr>
                <w:rFonts w:hint="cs"/>
                <w:b/>
                <w:bCs/>
                <w:sz w:val="20"/>
                <w:rtl/>
                <w:lang w:eastAsia="en-CA"/>
              </w:rPr>
              <w:t>القطاع الفرعي لتكييف الهواء</w:t>
            </w:r>
          </w:p>
        </w:tc>
      </w:tr>
      <w:tr w:rsidR="00EC5476" w:rsidRPr="00C40175" w14:paraId="23B07FC3"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1FCE140" w14:textId="77777777" w:rsidR="000429A2" w:rsidRPr="00C40175" w:rsidRDefault="00EC5476" w:rsidP="00EC5476">
            <w:pPr>
              <w:suppressAutoHyphens/>
              <w:bidi/>
              <w:ind w:left="96"/>
              <w:jc w:val="left"/>
              <w:rPr>
                <w:sz w:val="20"/>
                <w:lang w:eastAsia="en-CA"/>
              </w:rPr>
            </w:pPr>
            <w:r>
              <w:rPr>
                <w:rFonts w:hint="cs"/>
                <w:sz w:val="20"/>
                <w:rtl/>
                <w:lang w:eastAsia="en-CA"/>
              </w:rPr>
              <w:t>السكني</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A1BA9" w14:textId="77777777" w:rsidR="000429A2" w:rsidRPr="00C40175" w:rsidRDefault="000429A2" w:rsidP="00EC5476">
            <w:pPr>
              <w:suppressAutoHyphens/>
              <w:bidi/>
              <w:jc w:val="left"/>
              <w:rPr>
                <w:sz w:val="20"/>
                <w:lang w:eastAsia="en-CA"/>
              </w:rPr>
            </w:pPr>
            <w:r w:rsidRPr="00C40175">
              <w:rPr>
                <w:sz w:val="20"/>
                <w:lang w:eastAsia="en-CA"/>
              </w:rPr>
              <w:t>12.46</w:t>
            </w:r>
          </w:p>
        </w:tc>
        <w:tc>
          <w:tcPr>
            <w:tcW w:w="747" w:type="pct"/>
            <w:tcBorders>
              <w:top w:val="single" w:sz="4" w:space="0" w:color="auto"/>
              <w:left w:val="nil"/>
              <w:bottom w:val="single" w:sz="4" w:space="0" w:color="auto"/>
              <w:right w:val="single" w:sz="4" w:space="0" w:color="auto"/>
            </w:tcBorders>
            <w:tcMar>
              <w:left w:w="43" w:type="dxa"/>
              <w:right w:w="43" w:type="dxa"/>
            </w:tcMar>
          </w:tcPr>
          <w:p w14:paraId="24E3D9D8" w14:textId="77777777" w:rsidR="000429A2" w:rsidRPr="00C40175" w:rsidRDefault="000429A2" w:rsidP="00EC5476">
            <w:pPr>
              <w:suppressAutoHyphens/>
              <w:bidi/>
              <w:jc w:val="left"/>
              <w:rPr>
                <w:sz w:val="20"/>
              </w:rPr>
            </w:pPr>
            <w:r w:rsidRPr="00C40175">
              <w:rPr>
                <w:sz w:val="20"/>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428F6D4" w14:textId="77777777" w:rsidR="000429A2" w:rsidRPr="00C40175" w:rsidRDefault="000429A2" w:rsidP="00EC5476">
            <w:pPr>
              <w:suppressAutoHyphens/>
              <w:bidi/>
              <w:jc w:val="left"/>
              <w:rPr>
                <w:sz w:val="20"/>
                <w:lang w:eastAsia="en-CA"/>
              </w:rPr>
            </w:pPr>
            <w:r w:rsidRPr="00C40175">
              <w:rPr>
                <w:sz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92082B" w14:textId="77777777" w:rsidR="000429A2" w:rsidRPr="00C40175" w:rsidRDefault="000429A2" w:rsidP="00EC5476">
            <w:pPr>
              <w:suppressAutoHyphens/>
              <w:bidi/>
              <w:jc w:val="left"/>
              <w:rPr>
                <w:sz w:val="20"/>
                <w:lang w:eastAsia="en-CA"/>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503BB3" w14:textId="77777777" w:rsidR="000429A2" w:rsidRPr="00C40175" w:rsidRDefault="000429A2" w:rsidP="00EC5476">
            <w:pPr>
              <w:suppressAutoHyphens/>
              <w:bidi/>
              <w:jc w:val="left"/>
              <w:rPr>
                <w:sz w:val="20"/>
              </w:rPr>
            </w:pPr>
            <w:r w:rsidRPr="00C40175">
              <w:rPr>
                <w:sz w:val="20"/>
              </w:rPr>
              <w:t>0.29</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0F3950" w14:textId="77777777" w:rsidR="000429A2" w:rsidRPr="00C40175" w:rsidRDefault="000429A2" w:rsidP="00EC5476">
            <w:pPr>
              <w:suppressAutoHyphens/>
              <w:bidi/>
              <w:jc w:val="left"/>
              <w:rPr>
                <w:sz w:val="20"/>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4F16927F" w14:textId="77777777" w:rsidR="000429A2" w:rsidRPr="00C40175" w:rsidRDefault="000429A2" w:rsidP="00EC5476">
            <w:pPr>
              <w:suppressAutoHyphens/>
              <w:bidi/>
              <w:jc w:val="left"/>
              <w:rPr>
                <w:sz w:val="20"/>
                <w:lang w:eastAsia="en-CA"/>
              </w:rPr>
            </w:pPr>
            <w:r w:rsidRPr="00C40175">
              <w:rPr>
                <w:sz w:val="20"/>
                <w:lang w:eastAsia="en-CA"/>
              </w:rPr>
              <w:t>11.58</w:t>
            </w:r>
          </w:p>
        </w:tc>
        <w:tc>
          <w:tcPr>
            <w:tcW w:w="391" w:type="pct"/>
            <w:tcBorders>
              <w:top w:val="single" w:sz="4" w:space="0" w:color="auto"/>
              <w:left w:val="single" w:sz="4" w:space="0" w:color="auto"/>
              <w:bottom w:val="single" w:sz="4" w:space="0" w:color="auto"/>
              <w:right w:val="single" w:sz="4" w:space="0" w:color="auto"/>
            </w:tcBorders>
          </w:tcPr>
          <w:p w14:paraId="2FFEE336" w14:textId="77777777" w:rsidR="000429A2" w:rsidRPr="00C40175" w:rsidRDefault="000429A2" w:rsidP="00EC5476">
            <w:pPr>
              <w:suppressAutoHyphens/>
              <w:bidi/>
              <w:jc w:val="left"/>
              <w:rPr>
                <w:sz w:val="20"/>
                <w:lang w:eastAsia="en-CA"/>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5F569F" w14:textId="77777777" w:rsidR="000429A2" w:rsidRPr="00C40175" w:rsidRDefault="000429A2" w:rsidP="00EC5476">
            <w:pPr>
              <w:suppressAutoHyphens/>
              <w:bidi/>
              <w:jc w:val="left"/>
              <w:rPr>
                <w:sz w:val="20"/>
                <w:lang w:eastAsia="en-CA"/>
              </w:rPr>
            </w:pPr>
            <w:r w:rsidRPr="00C40175">
              <w:rPr>
                <w:sz w:val="20"/>
                <w:lang w:eastAsia="en-CA"/>
              </w:rPr>
              <w:t>24.33</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448B00F5" w14:textId="77777777" w:rsidR="000429A2" w:rsidRPr="00C40175" w:rsidRDefault="000429A2" w:rsidP="00EC5476">
            <w:pPr>
              <w:suppressAutoHyphens/>
              <w:bidi/>
              <w:jc w:val="left"/>
              <w:rPr>
                <w:sz w:val="20"/>
                <w:lang w:eastAsia="en-CA"/>
              </w:rPr>
            </w:pPr>
            <w:r w:rsidRPr="00C40175">
              <w:rPr>
                <w:sz w:val="20"/>
                <w:lang w:eastAsia="en-CA"/>
              </w:rPr>
              <w:t>10.8</w:t>
            </w:r>
          </w:p>
        </w:tc>
      </w:tr>
      <w:tr w:rsidR="00EC5476" w:rsidRPr="00C40175" w14:paraId="1C88789A"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221DA0" w14:textId="77777777" w:rsidR="000429A2" w:rsidRPr="00C40175" w:rsidRDefault="00EC5476" w:rsidP="00EC5476">
            <w:pPr>
              <w:suppressAutoHyphens/>
              <w:bidi/>
              <w:ind w:left="96"/>
              <w:jc w:val="left"/>
              <w:rPr>
                <w:sz w:val="20"/>
                <w:lang w:eastAsia="en-CA"/>
              </w:rPr>
            </w:pPr>
            <w:r>
              <w:rPr>
                <w:rFonts w:hint="cs"/>
                <w:sz w:val="20"/>
                <w:rtl/>
                <w:lang w:eastAsia="en-CA"/>
              </w:rPr>
              <w:t>المتنقل</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D76F65" w14:textId="77777777" w:rsidR="000429A2" w:rsidRPr="00C40175" w:rsidRDefault="000429A2" w:rsidP="00EC5476">
            <w:pPr>
              <w:suppressAutoHyphens/>
              <w:bidi/>
              <w:jc w:val="left"/>
              <w:rPr>
                <w:sz w:val="20"/>
                <w:lang w:eastAsia="en-CA"/>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0BD96197" w14:textId="77777777" w:rsidR="000429A2" w:rsidRPr="00C40175" w:rsidRDefault="000429A2" w:rsidP="00EC5476">
            <w:pPr>
              <w:suppressAutoHyphens/>
              <w:bidi/>
              <w:jc w:val="left"/>
              <w:rPr>
                <w:sz w:val="20"/>
                <w:lang w:eastAsia="en-CA"/>
              </w:rPr>
            </w:pPr>
            <w:r w:rsidRPr="00C40175">
              <w:rPr>
                <w:sz w:val="20"/>
                <w:lang w:eastAsia="en-CA"/>
              </w:rPr>
              <w:t>64.40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2D81A6E9" w14:textId="77777777" w:rsidR="000429A2" w:rsidRPr="00C40175" w:rsidRDefault="000429A2" w:rsidP="00EC5476">
            <w:pPr>
              <w:suppressAutoHyphens/>
              <w:bidi/>
              <w:jc w:val="left"/>
              <w:rPr>
                <w:sz w:val="20"/>
                <w:lang w:eastAsia="en-CA"/>
              </w:rPr>
            </w:pPr>
            <w:r w:rsidRPr="00C40175">
              <w:rPr>
                <w:sz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ED164E" w14:textId="77777777" w:rsidR="000429A2" w:rsidRPr="00C40175" w:rsidRDefault="000429A2" w:rsidP="00EC5476">
            <w:pPr>
              <w:suppressAutoHyphens/>
              <w:bidi/>
              <w:jc w:val="left"/>
              <w:rPr>
                <w:sz w:val="20"/>
                <w:lang w:eastAsia="en-CA"/>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7D8A1F" w14:textId="77777777" w:rsidR="000429A2" w:rsidRPr="00C40175" w:rsidRDefault="000429A2" w:rsidP="00EC5476">
            <w:pPr>
              <w:suppressAutoHyphens/>
              <w:bidi/>
              <w:jc w:val="left"/>
              <w:rPr>
                <w:sz w:val="20"/>
                <w:lang w:eastAsia="en-CA"/>
              </w:rPr>
            </w:pPr>
            <w:r w:rsidRPr="00C40175">
              <w:rPr>
                <w:sz w:val="20"/>
              </w:rPr>
              <w:t>0.00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28B4A8" w14:textId="77777777" w:rsidR="000429A2" w:rsidRPr="00C40175" w:rsidRDefault="000429A2" w:rsidP="00EC5476">
            <w:pPr>
              <w:suppressAutoHyphens/>
              <w:bidi/>
              <w:jc w:val="left"/>
              <w:rPr>
                <w:sz w:val="20"/>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2AA7725D" w14:textId="77777777" w:rsidR="000429A2" w:rsidRPr="00C40175" w:rsidRDefault="000429A2" w:rsidP="00EC5476">
            <w:pPr>
              <w:suppressAutoHyphens/>
              <w:bidi/>
              <w:jc w:val="left"/>
              <w:rPr>
                <w:sz w:val="20"/>
                <w:lang w:eastAsia="en-CA"/>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74DB31D3" w14:textId="77777777" w:rsidR="000429A2" w:rsidRPr="00C40175" w:rsidRDefault="000429A2" w:rsidP="00EC5476">
            <w:pPr>
              <w:suppressAutoHyphens/>
              <w:bidi/>
              <w:jc w:val="left"/>
              <w:rPr>
                <w:sz w:val="20"/>
                <w:lang w:eastAsia="en-CA"/>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1355E7" w14:textId="77777777" w:rsidR="000429A2" w:rsidRPr="00C40175" w:rsidRDefault="000429A2" w:rsidP="00EC5476">
            <w:pPr>
              <w:suppressAutoHyphens/>
              <w:bidi/>
              <w:jc w:val="left"/>
              <w:rPr>
                <w:sz w:val="20"/>
                <w:lang w:eastAsia="en-CA"/>
              </w:rPr>
            </w:pPr>
            <w:r w:rsidRPr="00C40175">
              <w:rPr>
                <w:sz w:val="20"/>
                <w:lang w:eastAsia="en-CA"/>
              </w:rPr>
              <w:t>64.40</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38D34846" w14:textId="77777777" w:rsidR="000429A2" w:rsidRPr="00C40175" w:rsidRDefault="000429A2" w:rsidP="00EC5476">
            <w:pPr>
              <w:suppressAutoHyphens/>
              <w:bidi/>
              <w:jc w:val="left"/>
              <w:rPr>
                <w:sz w:val="20"/>
                <w:lang w:eastAsia="en-CA"/>
              </w:rPr>
            </w:pPr>
            <w:r w:rsidRPr="00C40175">
              <w:rPr>
                <w:sz w:val="20"/>
                <w:lang w:eastAsia="en-CA"/>
              </w:rPr>
              <w:t>28.6</w:t>
            </w:r>
          </w:p>
        </w:tc>
      </w:tr>
      <w:tr w:rsidR="00EC5476" w:rsidRPr="00C40175" w14:paraId="5FD94AA6"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A877740" w14:textId="77777777" w:rsidR="000429A2" w:rsidRPr="00C40175" w:rsidRDefault="00EC5476" w:rsidP="00EC5476">
            <w:pPr>
              <w:suppressAutoHyphens/>
              <w:bidi/>
              <w:ind w:left="96"/>
              <w:jc w:val="left"/>
              <w:rPr>
                <w:sz w:val="20"/>
                <w:lang w:eastAsia="en-CA"/>
              </w:rPr>
            </w:pPr>
            <w:r>
              <w:rPr>
                <w:rFonts w:hint="cs"/>
                <w:sz w:val="20"/>
                <w:rtl/>
                <w:lang w:eastAsia="en-CA"/>
              </w:rPr>
              <w:t>المواد الأخرى</w:t>
            </w:r>
            <w:r w:rsidR="000429A2" w:rsidRPr="00C40175">
              <w:rPr>
                <w:sz w:val="20"/>
                <w:vertAlign w:val="superscript"/>
                <w:lang w:eastAsia="en-CA"/>
              </w:rPr>
              <w:t>3</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F69AC7" w14:textId="77777777" w:rsidR="000429A2" w:rsidRPr="00C40175" w:rsidRDefault="000429A2" w:rsidP="00EC5476">
            <w:pPr>
              <w:suppressAutoHyphens/>
              <w:bidi/>
              <w:jc w:val="left"/>
              <w:rPr>
                <w:sz w:val="20"/>
                <w:lang w:eastAsia="en-CA"/>
              </w:rPr>
            </w:pPr>
            <w:r w:rsidRPr="00C40175">
              <w:rPr>
                <w:sz w:val="20"/>
                <w:lang w:eastAsia="en-CA"/>
              </w:rPr>
              <w:t>0.35</w:t>
            </w:r>
          </w:p>
        </w:tc>
        <w:tc>
          <w:tcPr>
            <w:tcW w:w="747" w:type="pct"/>
            <w:tcBorders>
              <w:top w:val="single" w:sz="4" w:space="0" w:color="auto"/>
              <w:left w:val="nil"/>
              <w:bottom w:val="single" w:sz="4" w:space="0" w:color="auto"/>
              <w:right w:val="single" w:sz="4" w:space="0" w:color="auto"/>
            </w:tcBorders>
            <w:tcMar>
              <w:left w:w="43" w:type="dxa"/>
              <w:right w:w="43" w:type="dxa"/>
            </w:tcMar>
          </w:tcPr>
          <w:p w14:paraId="049CBDE8" w14:textId="77777777" w:rsidR="000429A2" w:rsidRPr="00C40175" w:rsidRDefault="000429A2" w:rsidP="00EC5476">
            <w:pPr>
              <w:suppressAutoHyphens/>
              <w:bidi/>
              <w:jc w:val="left"/>
              <w:rPr>
                <w:sz w:val="20"/>
                <w:lang w:eastAsia="en-CA"/>
              </w:rPr>
            </w:pPr>
            <w:r w:rsidRPr="00C40175">
              <w:rPr>
                <w:sz w:val="20"/>
                <w:lang w:eastAsia="en-CA"/>
              </w:rPr>
              <w:t>2.21</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0C2E1945" w14:textId="77777777" w:rsidR="000429A2" w:rsidRPr="00C40175" w:rsidRDefault="000429A2" w:rsidP="00EC5476">
            <w:pPr>
              <w:suppressAutoHyphens/>
              <w:bidi/>
              <w:jc w:val="left"/>
              <w:rPr>
                <w:sz w:val="20"/>
                <w:lang w:eastAsia="en-CA"/>
              </w:rPr>
            </w:pPr>
            <w:r w:rsidRPr="00C40175">
              <w:rPr>
                <w:sz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8C1114" w14:textId="77777777" w:rsidR="000429A2" w:rsidRPr="00C40175" w:rsidRDefault="000429A2" w:rsidP="00EC5476">
            <w:pPr>
              <w:suppressAutoHyphens/>
              <w:bidi/>
              <w:jc w:val="left"/>
              <w:rPr>
                <w:sz w:val="20"/>
                <w:lang w:eastAsia="en-CA"/>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782221" w14:textId="77777777" w:rsidR="000429A2" w:rsidRPr="00C40175" w:rsidRDefault="000429A2" w:rsidP="00EC5476">
            <w:pPr>
              <w:suppressAutoHyphens/>
              <w:bidi/>
              <w:jc w:val="left"/>
              <w:rPr>
                <w:sz w:val="20"/>
                <w:lang w:eastAsia="en-CA"/>
              </w:rPr>
            </w:pPr>
            <w:r w:rsidRPr="00C40175">
              <w:rPr>
                <w:sz w:val="20"/>
                <w:lang w:eastAsia="en-CA"/>
              </w:rPr>
              <w:t>0.25</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C21B1C" w14:textId="77777777" w:rsidR="000429A2" w:rsidRPr="00C40175" w:rsidRDefault="000429A2" w:rsidP="00EC5476">
            <w:pPr>
              <w:suppressAutoHyphens/>
              <w:bidi/>
              <w:jc w:val="left"/>
              <w:rPr>
                <w:sz w:val="20"/>
                <w:lang w:eastAsia="en-CA"/>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3396FA2F" w14:textId="77777777" w:rsidR="000429A2" w:rsidRPr="00C40175" w:rsidRDefault="000429A2" w:rsidP="00EC5476">
            <w:pPr>
              <w:suppressAutoHyphens/>
              <w:bidi/>
              <w:jc w:val="left"/>
              <w:rPr>
                <w:sz w:val="20"/>
                <w:lang w:eastAsia="en-CA"/>
              </w:rPr>
            </w:pPr>
            <w:r w:rsidRPr="00C40175">
              <w:rPr>
                <w:sz w:val="20"/>
                <w:lang w:eastAsia="en-CA"/>
              </w:rPr>
              <w:t>1.65</w:t>
            </w:r>
          </w:p>
        </w:tc>
        <w:tc>
          <w:tcPr>
            <w:tcW w:w="391" w:type="pct"/>
            <w:tcBorders>
              <w:top w:val="single" w:sz="4" w:space="0" w:color="auto"/>
              <w:left w:val="single" w:sz="4" w:space="0" w:color="auto"/>
              <w:bottom w:val="single" w:sz="4" w:space="0" w:color="auto"/>
              <w:right w:val="single" w:sz="4" w:space="0" w:color="auto"/>
            </w:tcBorders>
          </w:tcPr>
          <w:p w14:paraId="42089DF6" w14:textId="77777777" w:rsidR="000429A2" w:rsidRPr="00C40175" w:rsidRDefault="000429A2" w:rsidP="00EC5476">
            <w:pPr>
              <w:suppressAutoHyphens/>
              <w:bidi/>
              <w:jc w:val="left"/>
              <w:rPr>
                <w:sz w:val="20"/>
                <w:lang w:eastAsia="en-CA"/>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A0CBBE" w14:textId="77777777" w:rsidR="000429A2" w:rsidRPr="00C40175" w:rsidRDefault="000429A2" w:rsidP="00EC5476">
            <w:pPr>
              <w:suppressAutoHyphens/>
              <w:bidi/>
              <w:jc w:val="left"/>
              <w:rPr>
                <w:sz w:val="20"/>
                <w:lang w:eastAsia="en-CA"/>
              </w:rPr>
            </w:pPr>
            <w:r w:rsidRPr="00C40175">
              <w:rPr>
                <w:sz w:val="20"/>
                <w:lang w:eastAsia="en-CA"/>
              </w:rPr>
              <w:t>4.47</w:t>
            </w:r>
          </w:p>
        </w:tc>
        <w:tc>
          <w:tcPr>
            <w:tcW w:w="3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B52F03" w14:textId="77777777" w:rsidR="000429A2" w:rsidRPr="00C40175" w:rsidRDefault="000429A2" w:rsidP="00EC5476">
            <w:pPr>
              <w:suppressAutoHyphens/>
              <w:bidi/>
              <w:jc w:val="left"/>
              <w:rPr>
                <w:sz w:val="20"/>
                <w:lang w:eastAsia="en-CA"/>
              </w:rPr>
            </w:pPr>
            <w:r w:rsidRPr="00C40175">
              <w:rPr>
                <w:sz w:val="20"/>
                <w:lang w:eastAsia="en-CA"/>
              </w:rPr>
              <w:t>2.0</w:t>
            </w:r>
          </w:p>
        </w:tc>
      </w:tr>
      <w:tr w:rsidR="00EC5476" w:rsidRPr="00C40175" w14:paraId="09BA4B61"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11A3DD" w14:textId="77777777" w:rsidR="000429A2" w:rsidRPr="00C40175" w:rsidRDefault="00EC5476" w:rsidP="00EC5476">
            <w:pPr>
              <w:suppressAutoHyphens/>
              <w:bidi/>
              <w:ind w:left="96" w:right="84"/>
              <w:jc w:val="left"/>
              <w:rPr>
                <w:b/>
                <w:bCs/>
                <w:i/>
                <w:iCs/>
                <w:sz w:val="20"/>
                <w:lang w:eastAsia="en-CA"/>
              </w:rPr>
            </w:pPr>
            <w:r>
              <w:rPr>
                <w:rFonts w:hint="cs"/>
                <w:b/>
                <w:bCs/>
                <w:i/>
                <w:iCs/>
                <w:sz w:val="20"/>
                <w:rtl/>
                <w:lang w:eastAsia="en-CA"/>
              </w:rPr>
              <w:t>الإجمالي الفرعي للخدمة</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C81BCA" w14:textId="77777777" w:rsidR="000429A2" w:rsidRPr="00C40175" w:rsidRDefault="000429A2" w:rsidP="00EC5476">
            <w:pPr>
              <w:suppressAutoHyphens/>
              <w:bidi/>
              <w:jc w:val="left"/>
              <w:rPr>
                <w:b/>
                <w:bCs/>
                <w:i/>
                <w:iCs/>
                <w:sz w:val="20"/>
              </w:rPr>
            </w:pPr>
            <w:r w:rsidRPr="00C40175">
              <w:rPr>
                <w:b/>
                <w:bCs/>
                <w:i/>
                <w:iCs/>
                <w:sz w:val="20"/>
              </w:rPr>
              <w:t>12.81</w:t>
            </w:r>
          </w:p>
        </w:tc>
        <w:tc>
          <w:tcPr>
            <w:tcW w:w="747" w:type="pct"/>
            <w:tcBorders>
              <w:top w:val="single" w:sz="4" w:space="0" w:color="auto"/>
              <w:left w:val="nil"/>
              <w:bottom w:val="single" w:sz="4" w:space="0" w:color="auto"/>
              <w:right w:val="single" w:sz="4" w:space="0" w:color="auto"/>
            </w:tcBorders>
            <w:tcMar>
              <w:left w:w="43" w:type="dxa"/>
              <w:right w:w="43" w:type="dxa"/>
            </w:tcMar>
          </w:tcPr>
          <w:p w14:paraId="18DF11AA" w14:textId="77777777" w:rsidR="000429A2" w:rsidRPr="00C40175" w:rsidRDefault="000429A2" w:rsidP="00EC5476">
            <w:pPr>
              <w:suppressAutoHyphens/>
              <w:bidi/>
              <w:jc w:val="left"/>
              <w:rPr>
                <w:b/>
                <w:bCs/>
                <w:i/>
                <w:iCs/>
                <w:sz w:val="20"/>
              </w:rPr>
            </w:pPr>
            <w:r w:rsidRPr="00C40175">
              <w:rPr>
                <w:b/>
                <w:bCs/>
                <w:i/>
                <w:iCs/>
                <w:sz w:val="20"/>
              </w:rPr>
              <w:t>69.19</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40B57535" w14:textId="77777777" w:rsidR="000429A2" w:rsidRPr="00C40175" w:rsidRDefault="000429A2" w:rsidP="00EC5476">
            <w:pPr>
              <w:suppressAutoHyphens/>
              <w:bidi/>
              <w:jc w:val="left"/>
              <w:rPr>
                <w:b/>
                <w:bCs/>
                <w:i/>
                <w:iCs/>
                <w:sz w:val="20"/>
              </w:rPr>
            </w:pPr>
            <w:r w:rsidRPr="00C40175">
              <w:rPr>
                <w:b/>
                <w:bCs/>
                <w:i/>
                <w:iCs/>
                <w:sz w:val="20"/>
              </w:rPr>
              <w:t>40.18</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E52EA" w14:textId="77777777" w:rsidR="000429A2" w:rsidRPr="00C40175" w:rsidRDefault="000429A2" w:rsidP="00EC5476">
            <w:pPr>
              <w:suppressAutoHyphens/>
              <w:bidi/>
              <w:jc w:val="left"/>
              <w:rPr>
                <w:b/>
                <w:bCs/>
                <w:i/>
                <w:iCs/>
                <w:sz w:val="20"/>
              </w:rPr>
            </w:pPr>
            <w:r w:rsidRPr="00C40175">
              <w:rPr>
                <w:b/>
                <w:bCs/>
                <w:i/>
                <w:iCs/>
                <w:sz w:val="20"/>
              </w:rPr>
              <w:t>34.64</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9F9AA0" w14:textId="77777777" w:rsidR="000429A2" w:rsidRPr="00C40175" w:rsidRDefault="000429A2" w:rsidP="00EC5476">
            <w:pPr>
              <w:suppressAutoHyphens/>
              <w:bidi/>
              <w:jc w:val="left"/>
              <w:rPr>
                <w:b/>
                <w:bCs/>
                <w:i/>
                <w:iCs/>
                <w:sz w:val="20"/>
              </w:rPr>
            </w:pPr>
            <w:r w:rsidRPr="00C40175">
              <w:rPr>
                <w:b/>
                <w:bCs/>
                <w:i/>
                <w:iCs/>
                <w:sz w:val="20"/>
              </w:rPr>
              <w:t>4.40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FBA7C5" w14:textId="77777777" w:rsidR="000429A2" w:rsidRPr="00C40175" w:rsidRDefault="000429A2" w:rsidP="00EC5476">
            <w:pPr>
              <w:suppressAutoHyphens/>
              <w:bidi/>
              <w:jc w:val="left"/>
              <w:rPr>
                <w:b/>
                <w:bCs/>
                <w:i/>
                <w:iCs/>
                <w:sz w:val="20"/>
              </w:rPr>
            </w:pPr>
            <w:r w:rsidRPr="00C40175">
              <w:rPr>
                <w:b/>
                <w:bCs/>
                <w:i/>
                <w:iCs/>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435FFA85" w14:textId="77777777" w:rsidR="000429A2" w:rsidRPr="00C40175" w:rsidRDefault="000429A2" w:rsidP="00EC5476">
            <w:pPr>
              <w:suppressAutoHyphens/>
              <w:bidi/>
              <w:jc w:val="left"/>
              <w:rPr>
                <w:b/>
                <w:bCs/>
                <w:i/>
                <w:iCs/>
                <w:sz w:val="20"/>
              </w:rPr>
            </w:pPr>
            <w:r w:rsidRPr="00C40175">
              <w:rPr>
                <w:b/>
                <w:bCs/>
                <w:i/>
                <w:iCs/>
                <w:sz w:val="20"/>
              </w:rPr>
              <w:t>13.73</w:t>
            </w:r>
          </w:p>
        </w:tc>
        <w:tc>
          <w:tcPr>
            <w:tcW w:w="391" w:type="pct"/>
            <w:tcBorders>
              <w:top w:val="single" w:sz="4" w:space="0" w:color="auto"/>
              <w:left w:val="single" w:sz="4" w:space="0" w:color="auto"/>
              <w:bottom w:val="single" w:sz="4" w:space="0" w:color="auto"/>
              <w:right w:val="single" w:sz="4" w:space="0" w:color="auto"/>
            </w:tcBorders>
          </w:tcPr>
          <w:p w14:paraId="541AA4DF" w14:textId="77777777" w:rsidR="000429A2" w:rsidRPr="00C40175" w:rsidRDefault="000429A2" w:rsidP="00EC5476">
            <w:pPr>
              <w:suppressAutoHyphens/>
              <w:bidi/>
              <w:jc w:val="left"/>
              <w:rPr>
                <w:b/>
                <w:bCs/>
                <w:i/>
                <w:iCs/>
                <w:sz w:val="20"/>
              </w:rPr>
            </w:pPr>
            <w:r w:rsidRPr="00C40175">
              <w:rPr>
                <w:b/>
                <w:bCs/>
                <w:i/>
                <w:iCs/>
                <w:sz w:val="20"/>
              </w:rPr>
              <w:t>1.36</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3CFB6" w14:textId="77777777" w:rsidR="000429A2" w:rsidRPr="00C40175" w:rsidRDefault="000429A2" w:rsidP="00EC5476">
            <w:pPr>
              <w:suppressAutoHyphens/>
              <w:bidi/>
              <w:jc w:val="left"/>
              <w:rPr>
                <w:b/>
                <w:bCs/>
                <w:i/>
                <w:iCs/>
                <w:sz w:val="20"/>
              </w:rPr>
            </w:pPr>
            <w:r w:rsidRPr="00C40175">
              <w:rPr>
                <w:b/>
                <w:bCs/>
                <w:i/>
                <w:iCs/>
                <w:sz w:val="20"/>
              </w:rPr>
              <w:t>176.31</w:t>
            </w:r>
          </w:p>
        </w:tc>
        <w:tc>
          <w:tcPr>
            <w:tcW w:w="3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444A5" w14:textId="77777777" w:rsidR="000429A2" w:rsidRPr="00C40175" w:rsidRDefault="000429A2" w:rsidP="00EC5476">
            <w:pPr>
              <w:suppressAutoHyphens/>
              <w:bidi/>
              <w:jc w:val="left"/>
              <w:rPr>
                <w:b/>
                <w:bCs/>
                <w:i/>
                <w:iCs/>
                <w:sz w:val="20"/>
              </w:rPr>
            </w:pPr>
            <w:r w:rsidRPr="00C40175">
              <w:rPr>
                <w:b/>
                <w:bCs/>
                <w:i/>
                <w:iCs/>
                <w:sz w:val="20"/>
              </w:rPr>
              <w:t>78.4</w:t>
            </w:r>
          </w:p>
        </w:tc>
      </w:tr>
      <w:tr w:rsidR="00EC5476" w:rsidRPr="00C40175" w14:paraId="52C6B2C1"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AEA8F1F" w14:textId="77777777" w:rsidR="000429A2" w:rsidRPr="00C40175" w:rsidRDefault="00EC5476" w:rsidP="00EC5476">
            <w:pPr>
              <w:suppressAutoHyphens/>
              <w:bidi/>
              <w:ind w:left="92" w:right="-86"/>
              <w:jc w:val="left"/>
              <w:rPr>
                <w:sz w:val="20"/>
                <w:lang w:eastAsia="en-CA"/>
              </w:rPr>
            </w:pPr>
            <w:r>
              <w:rPr>
                <w:rFonts w:hint="cs"/>
                <w:sz w:val="20"/>
                <w:rtl/>
                <w:lang w:eastAsia="en-CA"/>
              </w:rPr>
              <w:t>التركيب والتجميع المحلي</w:t>
            </w:r>
            <w:r w:rsidR="000429A2" w:rsidRPr="00C40175">
              <w:rPr>
                <w:sz w:val="20"/>
                <w:lang w:eastAsia="en-CA"/>
              </w:rPr>
              <w:t xml:space="preserve"> </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816BA9" w14:textId="77777777" w:rsidR="000429A2" w:rsidRPr="00C40175" w:rsidRDefault="000429A2" w:rsidP="00EC5476">
            <w:pPr>
              <w:suppressAutoHyphens/>
              <w:bidi/>
              <w:jc w:val="left"/>
              <w:rPr>
                <w:b/>
                <w:bCs/>
                <w:i/>
                <w:iCs/>
                <w:sz w:val="20"/>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370BEC3D" w14:textId="77777777" w:rsidR="000429A2" w:rsidRPr="00C40175" w:rsidRDefault="000429A2" w:rsidP="00EC5476">
            <w:pPr>
              <w:suppressAutoHyphens/>
              <w:bidi/>
              <w:jc w:val="left"/>
              <w:rPr>
                <w:b/>
                <w:bCs/>
                <w:i/>
                <w:iCs/>
                <w:sz w:val="20"/>
              </w:rPr>
            </w:pPr>
            <w:r w:rsidRPr="00C40175">
              <w:rPr>
                <w:sz w:val="20"/>
              </w:rPr>
              <w:t>0.84</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5F72C2B0" w14:textId="77777777" w:rsidR="000429A2" w:rsidRPr="00C40175" w:rsidRDefault="000429A2" w:rsidP="00EC5476">
            <w:pPr>
              <w:suppressAutoHyphens/>
              <w:bidi/>
              <w:jc w:val="left"/>
              <w:rPr>
                <w:b/>
                <w:bCs/>
                <w:i/>
                <w:iCs/>
                <w:sz w:val="20"/>
              </w:rPr>
            </w:pPr>
            <w:r w:rsidRPr="00C40175">
              <w:rPr>
                <w:sz w:val="20"/>
              </w:rPr>
              <w:t>10.58</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A3D4AB" w14:textId="77777777" w:rsidR="000429A2" w:rsidRPr="00C40175" w:rsidRDefault="000429A2" w:rsidP="00EC5476">
            <w:pPr>
              <w:suppressAutoHyphens/>
              <w:bidi/>
              <w:jc w:val="left"/>
              <w:rPr>
                <w:b/>
                <w:bCs/>
                <w:i/>
                <w:iCs/>
                <w:sz w:val="20"/>
              </w:rPr>
            </w:pPr>
            <w:r w:rsidRPr="00C40175">
              <w:rPr>
                <w:sz w:val="20"/>
              </w:rPr>
              <w:t>21.03</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229231" w14:textId="77777777" w:rsidR="000429A2" w:rsidRPr="00C40175" w:rsidRDefault="000429A2" w:rsidP="00EC5476">
            <w:pPr>
              <w:suppressAutoHyphens/>
              <w:bidi/>
              <w:jc w:val="left"/>
              <w:rPr>
                <w:b/>
                <w:bCs/>
                <w:i/>
                <w:iCs/>
                <w:sz w:val="20"/>
              </w:rPr>
            </w:pPr>
            <w:r w:rsidRPr="00C40175">
              <w:rPr>
                <w:sz w:val="20"/>
              </w:rPr>
              <w:t>0.00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4F3520" w14:textId="77777777" w:rsidR="000429A2" w:rsidRPr="00C40175" w:rsidRDefault="000429A2" w:rsidP="00EC5476">
            <w:pPr>
              <w:suppressAutoHyphens/>
              <w:bidi/>
              <w:jc w:val="left"/>
              <w:rPr>
                <w:b/>
                <w:bCs/>
                <w:i/>
                <w:iCs/>
                <w:sz w:val="20"/>
              </w:rPr>
            </w:pPr>
            <w:r w:rsidRPr="00C40175">
              <w:rPr>
                <w:sz w:val="20"/>
              </w:rPr>
              <w:t>0.00</w:t>
            </w:r>
          </w:p>
        </w:tc>
        <w:tc>
          <w:tcPr>
            <w:tcW w:w="365" w:type="pct"/>
            <w:tcBorders>
              <w:top w:val="single" w:sz="4" w:space="0" w:color="auto"/>
              <w:left w:val="nil"/>
              <w:bottom w:val="single" w:sz="4" w:space="0" w:color="auto"/>
              <w:right w:val="single" w:sz="4" w:space="0" w:color="auto"/>
            </w:tcBorders>
            <w:tcMar>
              <w:left w:w="43" w:type="dxa"/>
              <w:right w:w="43" w:type="dxa"/>
            </w:tcMar>
          </w:tcPr>
          <w:p w14:paraId="76B5BF80" w14:textId="77777777" w:rsidR="000429A2" w:rsidRPr="00C40175" w:rsidRDefault="000429A2" w:rsidP="00EC5476">
            <w:pPr>
              <w:suppressAutoHyphens/>
              <w:bidi/>
              <w:jc w:val="left"/>
              <w:rPr>
                <w:b/>
                <w:bCs/>
                <w:i/>
                <w:iCs/>
                <w:sz w:val="20"/>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35807827" w14:textId="77777777" w:rsidR="000429A2" w:rsidRPr="00C40175" w:rsidRDefault="000429A2" w:rsidP="00EC5476">
            <w:pPr>
              <w:suppressAutoHyphens/>
              <w:bidi/>
              <w:jc w:val="left"/>
              <w:rPr>
                <w:sz w:val="20"/>
              </w:rPr>
            </w:pPr>
            <w:r w:rsidRPr="00C40175">
              <w:rPr>
                <w:sz w:val="20"/>
              </w:rPr>
              <w:t>2.18</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8E4451" w14:textId="77777777" w:rsidR="000429A2" w:rsidRPr="00C40175" w:rsidRDefault="000429A2" w:rsidP="00EC5476">
            <w:pPr>
              <w:suppressAutoHyphens/>
              <w:bidi/>
              <w:jc w:val="left"/>
              <w:rPr>
                <w:b/>
                <w:bCs/>
                <w:i/>
                <w:iCs/>
                <w:sz w:val="20"/>
              </w:rPr>
            </w:pPr>
            <w:r w:rsidRPr="00C40175">
              <w:rPr>
                <w:sz w:val="20"/>
              </w:rPr>
              <w:t>34.63</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18DF8A3B" w14:textId="77777777" w:rsidR="000429A2" w:rsidRPr="00C40175" w:rsidRDefault="000429A2" w:rsidP="00EC5476">
            <w:pPr>
              <w:suppressAutoHyphens/>
              <w:bidi/>
              <w:jc w:val="left"/>
              <w:rPr>
                <w:b/>
                <w:bCs/>
                <w:i/>
                <w:iCs/>
                <w:sz w:val="20"/>
              </w:rPr>
            </w:pPr>
            <w:r w:rsidRPr="00C40175">
              <w:rPr>
                <w:sz w:val="20"/>
              </w:rPr>
              <w:t>15.4</w:t>
            </w:r>
          </w:p>
        </w:tc>
      </w:tr>
      <w:tr w:rsidR="00EC5476" w:rsidRPr="00C40175" w14:paraId="57F1AF30"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C46E3B" w14:textId="77777777" w:rsidR="000429A2" w:rsidRPr="00C40175" w:rsidRDefault="00EC5476" w:rsidP="00EC5476">
            <w:pPr>
              <w:suppressAutoHyphens/>
              <w:bidi/>
              <w:ind w:left="92" w:right="-86"/>
              <w:jc w:val="left"/>
              <w:rPr>
                <w:sz w:val="20"/>
                <w:lang w:eastAsia="en-CA"/>
              </w:rPr>
            </w:pPr>
            <w:r>
              <w:rPr>
                <w:rFonts w:hint="cs"/>
                <w:sz w:val="20"/>
                <w:rtl/>
                <w:lang w:eastAsia="en-CA"/>
              </w:rPr>
              <w:t>مكافحة الحرائق</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C5984A" w14:textId="77777777" w:rsidR="000429A2" w:rsidRPr="00C40175" w:rsidRDefault="000429A2" w:rsidP="00EC5476">
            <w:pPr>
              <w:suppressAutoHyphens/>
              <w:bidi/>
              <w:jc w:val="left"/>
              <w:rPr>
                <w:sz w:val="20"/>
              </w:rPr>
            </w:pPr>
            <w:r w:rsidRPr="00C40175">
              <w:rPr>
                <w:sz w:val="20"/>
              </w:rPr>
              <w:t>0.00</w:t>
            </w:r>
          </w:p>
        </w:tc>
        <w:tc>
          <w:tcPr>
            <w:tcW w:w="747" w:type="pct"/>
            <w:tcBorders>
              <w:top w:val="single" w:sz="4" w:space="0" w:color="auto"/>
              <w:left w:val="nil"/>
              <w:bottom w:val="single" w:sz="4" w:space="0" w:color="auto"/>
              <w:right w:val="single" w:sz="4" w:space="0" w:color="auto"/>
            </w:tcBorders>
            <w:tcMar>
              <w:left w:w="43" w:type="dxa"/>
              <w:right w:w="43" w:type="dxa"/>
            </w:tcMar>
          </w:tcPr>
          <w:p w14:paraId="1C7013F8" w14:textId="77777777" w:rsidR="000429A2" w:rsidRPr="00C40175" w:rsidRDefault="000429A2" w:rsidP="00EC5476">
            <w:pPr>
              <w:suppressAutoHyphens/>
              <w:bidi/>
              <w:jc w:val="left"/>
              <w:rPr>
                <w:sz w:val="20"/>
              </w:rPr>
            </w:pPr>
            <w:r w:rsidRPr="00C40175">
              <w:rPr>
                <w:sz w:val="20"/>
              </w:rPr>
              <w:t>0.00</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12BAD6B5" w14:textId="77777777" w:rsidR="000429A2" w:rsidRPr="00C40175" w:rsidRDefault="000429A2" w:rsidP="00EC5476">
            <w:pPr>
              <w:suppressAutoHyphens/>
              <w:bidi/>
              <w:jc w:val="left"/>
              <w:rPr>
                <w:sz w:val="20"/>
              </w:rPr>
            </w:pPr>
            <w:r w:rsidRPr="00C40175">
              <w:rPr>
                <w:sz w:val="20"/>
              </w:rPr>
              <w:t>0.00</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CB876B" w14:textId="77777777" w:rsidR="000429A2" w:rsidRPr="00C40175" w:rsidRDefault="000429A2" w:rsidP="00EC5476">
            <w:pPr>
              <w:suppressAutoHyphens/>
              <w:bidi/>
              <w:jc w:val="left"/>
              <w:rPr>
                <w:sz w:val="20"/>
              </w:rPr>
            </w:pPr>
            <w:r w:rsidRPr="00C40175">
              <w:rPr>
                <w:sz w:val="20"/>
              </w:rPr>
              <w:t>0.00</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16C70C" w14:textId="77777777" w:rsidR="000429A2" w:rsidRPr="00C40175" w:rsidRDefault="000429A2" w:rsidP="00EC5476">
            <w:pPr>
              <w:suppressAutoHyphens/>
              <w:bidi/>
              <w:jc w:val="left"/>
              <w:rPr>
                <w:sz w:val="20"/>
              </w:rPr>
            </w:pPr>
            <w:r w:rsidRPr="00C40175">
              <w:rPr>
                <w:sz w:val="20"/>
              </w:rPr>
              <w:t>0.00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DEF386" w14:textId="77777777" w:rsidR="000429A2" w:rsidRPr="00C40175" w:rsidRDefault="000429A2" w:rsidP="00EC5476">
            <w:pPr>
              <w:suppressAutoHyphens/>
              <w:bidi/>
              <w:jc w:val="left"/>
              <w:rPr>
                <w:sz w:val="20"/>
              </w:rPr>
            </w:pPr>
            <w:r w:rsidRPr="00C40175">
              <w:rPr>
                <w:sz w:val="20"/>
              </w:rPr>
              <w:t>13.93</w:t>
            </w:r>
          </w:p>
        </w:tc>
        <w:tc>
          <w:tcPr>
            <w:tcW w:w="365" w:type="pct"/>
            <w:tcBorders>
              <w:top w:val="single" w:sz="4" w:space="0" w:color="auto"/>
              <w:left w:val="nil"/>
              <w:bottom w:val="single" w:sz="4" w:space="0" w:color="auto"/>
              <w:right w:val="single" w:sz="4" w:space="0" w:color="auto"/>
            </w:tcBorders>
            <w:tcMar>
              <w:left w:w="43" w:type="dxa"/>
              <w:right w:w="43" w:type="dxa"/>
            </w:tcMar>
          </w:tcPr>
          <w:p w14:paraId="5F311F30" w14:textId="77777777" w:rsidR="000429A2" w:rsidRPr="00C40175" w:rsidRDefault="000429A2" w:rsidP="00EC5476">
            <w:pPr>
              <w:suppressAutoHyphens/>
              <w:bidi/>
              <w:jc w:val="left"/>
              <w:rPr>
                <w:sz w:val="20"/>
              </w:rPr>
            </w:pPr>
            <w:r w:rsidRPr="00C40175">
              <w:rPr>
                <w:sz w:val="20"/>
              </w:rPr>
              <w:t>0.00</w:t>
            </w:r>
          </w:p>
        </w:tc>
        <w:tc>
          <w:tcPr>
            <w:tcW w:w="391" w:type="pct"/>
            <w:tcBorders>
              <w:top w:val="single" w:sz="4" w:space="0" w:color="auto"/>
              <w:left w:val="single" w:sz="4" w:space="0" w:color="auto"/>
              <w:bottom w:val="single" w:sz="4" w:space="0" w:color="auto"/>
              <w:right w:val="single" w:sz="4" w:space="0" w:color="auto"/>
            </w:tcBorders>
          </w:tcPr>
          <w:p w14:paraId="7A866786" w14:textId="77777777" w:rsidR="000429A2" w:rsidRPr="00C40175" w:rsidRDefault="000429A2" w:rsidP="00EC5476">
            <w:pPr>
              <w:suppressAutoHyphens/>
              <w:bidi/>
              <w:jc w:val="left"/>
              <w:rPr>
                <w:sz w:val="20"/>
              </w:rPr>
            </w:pPr>
            <w:r w:rsidRPr="00C40175">
              <w:rPr>
                <w:sz w:val="20"/>
              </w:rPr>
              <w:t>0.00</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3E7FE3" w14:textId="77777777" w:rsidR="000429A2" w:rsidRPr="00C40175" w:rsidRDefault="000429A2" w:rsidP="00EC5476">
            <w:pPr>
              <w:suppressAutoHyphens/>
              <w:bidi/>
              <w:jc w:val="left"/>
              <w:rPr>
                <w:sz w:val="20"/>
              </w:rPr>
            </w:pPr>
            <w:r w:rsidRPr="00C40175">
              <w:rPr>
                <w:sz w:val="20"/>
              </w:rPr>
              <w:t>13.93</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25BCD2DA" w14:textId="77777777" w:rsidR="000429A2" w:rsidRPr="00C40175" w:rsidRDefault="000429A2" w:rsidP="00EC5476">
            <w:pPr>
              <w:suppressAutoHyphens/>
              <w:bidi/>
              <w:jc w:val="left"/>
              <w:rPr>
                <w:sz w:val="20"/>
              </w:rPr>
            </w:pPr>
            <w:r w:rsidRPr="00C40175">
              <w:rPr>
                <w:sz w:val="20"/>
              </w:rPr>
              <w:t>6.2</w:t>
            </w:r>
          </w:p>
        </w:tc>
      </w:tr>
      <w:tr w:rsidR="00EC5476" w:rsidRPr="00C40175" w14:paraId="63345C88" w14:textId="77777777" w:rsidTr="00D4100C">
        <w:trPr>
          <w:trHeight w:val="227"/>
        </w:trPr>
        <w:tc>
          <w:tcPr>
            <w:tcW w:w="643"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DDAB4E7" w14:textId="77777777" w:rsidR="000429A2" w:rsidRPr="00C40175" w:rsidRDefault="00EC5476" w:rsidP="00EC5476">
            <w:pPr>
              <w:suppressAutoHyphens/>
              <w:bidi/>
              <w:ind w:left="96" w:right="84"/>
              <w:jc w:val="left"/>
              <w:rPr>
                <w:sz w:val="20"/>
                <w:lang w:eastAsia="en-CA"/>
              </w:rPr>
            </w:pPr>
            <w:r>
              <w:rPr>
                <w:rFonts w:hint="cs"/>
                <w:b/>
                <w:bCs/>
                <w:sz w:val="20"/>
                <w:rtl/>
                <w:lang w:eastAsia="en-CA"/>
              </w:rPr>
              <w:t>الإجمالي</w:t>
            </w:r>
          </w:p>
        </w:tc>
        <w:tc>
          <w:tcPr>
            <w:tcW w:w="74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5AF468" w14:textId="77777777" w:rsidR="000429A2" w:rsidRPr="00C40175" w:rsidRDefault="000429A2" w:rsidP="00EC5476">
            <w:pPr>
              <w:suppressAutoHyphens/>
              <w:bidi/>
              <w:jc w:val="left"/>
              <w:rPr>
                <w:b/>
                <w:bCs/>
                <w:sz w:val="20"/>
                <w:lang w:eastAsia="en-CA"/>
              </w:rPr>
            </w:pPr>
            <w:r w:rsidRPr="00C40175">
              <w:rPr>
                <w:b/>
                <w:bCs/>
                <w:sz w:val="20"/>
              </w:rPr>
              <w:t>12.81</w:t>
            </w:r>
          </w:p>
        </w:tc>
        <w:tc>
          <w:tcPr>
            <w:tcW w:w="747" w:type="pct"/>
            <w:tcBorders>
              <w:top w:val="single" w:sz="4" w:space="0" w:color="auto"/>
              <w:left w:val="nil"/>
              <w:bottom w:val="single" w:sz="4" w:space="0" w:color="auto"/>
              <w:right w:val="single" w:sz="4" w:space="0" w:color="auto"/>
            </w:tcBorders>
            <w:tcMar>
              <w:left w:w="43" w:type="dxa"/>
              <w:right w:w="43" w:type="dxa"/>
            </w:tcMar>
          </w:tcPr>
          <w:p w14:paraId="0E5F289B" w14:textId="77777777" w:rsidR="000429A2" w:rsidRPr="00C40175" w:rsidRDefault="000429A2" w:rsidP="00EC5476">
            <w:pPr>
              <w:suppressAutoHyphens/>
              <w:bidi/>
              <w:jc w:val="left"/>
              <w:rPr>
                <w:b/>
                <w:bCs/>
                <w:sz w:val="20"/>
                <w:lang w:eastAsia="en-CA"/>
              </w:rPr>
            </w:pPr>
            <w:r w:rsidRPr="00C40175">
              <w:rPr>
                <w:b/>
                <w:bCs/>
                <w:sz w:val="20"/>
              </w:rPr>
              <w:t>70.03</w:t>
            </w:r>
          </w:p>
        </w:tc>
        <w:tc>
          <w:tcPr>
            <w:tcW w:w="349" w:type="pct"/>
            <w:tcBorders>
              <w:top w:val="single" w:sz="4" w:space="0" w:color="auto"/>
              <w:left w:val="single" w:sz="4" w:space="0" w:color="auto"/>
              <w:bottom w:val="single" w:sz="4" w:space="0" w:color="auto"/>
              <w:right w:val="single" w:sz="4" w:space="0" w:color="auto"/>
            </w:tcBorders>
            <w:tcMar>
              <w:left w:w="43" w:type="dxa"/>
              <w:right w:w="43" w:type="dxa"/>
            </w:tcMar>
          </w:tcPr>
          <w:p w14:paraId="73A5684B" w14:textId="77777777" w:rsidR="000429A2" w:rsidRPr="00C40175" w:rsidRDefault="000429A2" w:rsidP="00EC5476">
            <w:pPr>
              <w:suppressAutoHyphens/>
              <w:bidi/>
              <w:jc w:val="left"/>
              <w:rPr>
                <w:b/>
                <w:bCs/>
                <w:sz w:val="20"/>
              </w:rPr>
            </w:pPr>
            <w:r w:rsidRPr="00C40175">
              <w:rPr>
                <w:b/>
                <w:bCs/>
                <w:sz w:val="20"/>
              </w:rPr>
              <w:t>50.76</w:t>
            </w:r>
          </w:p>
        </w:tc>
        <w:tc>
          <w:tcPr>
            <w:tcW w:w="34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9F08F9" w14:textId="77777777" w:rsidR="000429A2" w:rsidRPr="00C40175" w:rsidRDefault="000429A2" w:rsidP="00EC5476">
            <w:pPr>
              <w:suppressAutoHyphens/>
              <w:bidi/>
              <w:jc w:val="left"/>
              <w:rPr>
                <w:b/>
                <w:bCs/>
                <w:sz w:val="20"/>
                <w:lang w:eastAsia="en-CA"/>
              </w:rPr>
            </w:pPr>
            <w:r w:rsidRPr="00C40175">
              <w:rPr>
                <w:b/>
                <w:bCs/>
                <w:sz w:val="20"/>
              </w:rPr>
              <w:t>55.67</w:t>
            </w:r>
          </w:p>
        </w:tc>
        <w:tc>
          <w:tcPr>
            <w:tcW w:w="34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27F886" w14:textId="77777777" w:rsidR="000429A2" w:rsidRPr="00C40175" w:rsidRDefault="000429A2" w:rsidP="00EC5476">
            <w:pPr>
              <w:suppressAutoHyphens/>
              <w:bidi/>
              <w:jc w:val="left"/>
              <w:rPr>
                <w:b/>
                <w:bCs/>
                <w:sz w:val="20"/>
                <w:lang w:eastAsia="en-CA"/>
              </w:rPr>
            </w:pPr>
            <w:r w:rsidRPr="00C40175">
              <w:rPr>
                <w:b/>
                <w:bCs/>
                <w:sz w:val="20"/>
              </w:rPr>
              <w:t>4.40</w:t>
            </w:r>
          </w:p>
        </w:tc>
        <w:tc>
          <w:tcPr>
            <w:tcW w:w="34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75EBC6" w14:textId="77777777" w:rsidR="000429A2" w:rsidRPr="00C40175" w:rsidRDefault="000429A2" w:rsidP="00EC5476">
            <w:pPr>
              <w:suppressAutoHyphens/>
              <w:bidi/>
              <w:jc w:val="left"/>
              <w:rPr>
                <w:b/>
                <w:bCs/>
                <w:sz w:val="20"/>
                <w:lang w:eastAsia="en-CA"/>
              </w:rPr>
            </w:pPr>
            <w:r w:rsidRPr="00C40175">
              <w:rPr>
                <w:b/>
                <w:bCs/>
                <w:sz w:val="20"/>
              </w:rPr>
              <w:t>13.93</w:t>
            </w:r>
          </w:p>
        </w:tc>
        <w:tc>
          <w:tcPr>
            <w:tcW w:w="365" w:type="pct"/>
            <w:tcBorders>
              <w:top w:val="single" w:sz="4" w:space="0" w:color="auto"/>
              <w:left w:val="nil"/>
              <w:bottom w:val="single" w:sz="4" w:space="0" w:color="auto"/>
              <w:right w:val="single" w:sz="4" w:space="0" w:color="auto"/>
            </w:tcBorders>
            <w:tcMar>
              <w:left w:w="43" w:type="dxa"/>
              <w:right w:w="43" w:type="dxa"/>
            </w:tcMar>
          </w:tcPr>
          <w:p w14:paraId="45E2BC28" w14:textId="77777777" w:rsidR="000429A2" w:rsidRPr="00C40175" w:rsidRDefault="000429A2" w:rsidP="00EC5476">
            <w:pPr>
              <w:suppressAutoHyphens/>
              <w:bidi/>
              <w:jc w:val="left"/>
              <w:rPr>
                <w:b/>
                <w:bCs/>
                <w:sz w:val="20"/>
                <w:lang w:eastAsia="en-CA"/>
              </w:rPr>
            </w:pPr>
            <w:r w:rsidRPr="00C40175">
              <w:rPr>
                <w:b/>
                <w:bCs/>
                <w:sz w:val="20"/>
              </w:rPr>
              <w:t>13.73</w:t>
            </w:r>
          </w:p>
        </w:tc>
        <w:tc>
          <w:tcPr>
            <w:tcW w:w="391" w:type="pct"/>
            <w:tcBorders>
              <w:top w:val="single" w:sz="4" w:space="0" w:color="auto"/>
              <w:left w:val="single" w:sz="4" w:space="0" w:color="auto"/>
              <w:bottom w:val="single" w:sz="4" w:space="0" w:color="auto"/>
              <w:right w:val="single" w:sz="4" w:space="0" w:color="auto"/>
            </w:tcBorders>
          </w:tcPr>
          <w:p w14:paraId="26593156" w14:textId="77777777" w:rsidR="000429A2" w:rsidRPr="00C40175" w:rsidRDefault="000429A2" w:rsidP="00EC5476">
            <w:pPr>
              <w:suppressAutoHyphens/>
              <w:bidi/>
              <w:jc w:val="left"/>
              <w:rPr>
                <w:b/>
                <w:bCs/>
                <w:sz w:val="20"/>
              </w:rPr>
            </w:pPr>
            <w:r w:rsidRPr="00C40175">
              <w:rPr>
                <w:b/>
                <w:bCs/>
                <w:sz w:val="20"/>
              </w:rPr>
              <w:t>3.55</w:t>
            </w:r>
          </w:p>
        </w:tc>
        <w:tc>
          <w:tcPr>
            <w:tcW w:w="36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C66BCF" w14:textId="77777777" w:rsidR="000429A2" w:rsidRPr="00C40175" w:rsidRDefault="000429A2" w:rsidP="00EC5476">
            <w:pPr>
              <w:suppressAutoHyphens/>
              <w:bidi/>
              <w:jc w:val="left"/>
              <w:rPr>
                <w:b/>
                <w:bCs/>
                <w:sz w:val="20"/>
                <w:lang w:eastAsia="en-CA"/>
              </w:rPr>
            </w:pPr>
            <w:r w:rsidRPr="00C40175">
              <w:rPr>
                <w:b/>
                <w:bCs/>
                <w:sz w:val="20"/>
                <w:vertAlign w:val="superscript"/>
              </w:rPr>
              <w:t>2</w:t>
            </w:r>
            <w:r w:rsidR="00D4100C" w:rsidRPr="00C40175">
              <w:rPr>
                <w:b/>
                <w:bCs/>
                <w:sz w:val="20"/>
              </w:rPr>
              <w:t>224.87</w:t>
            </w:r>
          </w:p>
        </w:tc>
        <w:tc>
          <w:tcPr>
            <w:tcW w:w="355" w:type="pct"/>
            <w:tcBorders>
              <w:top w:val="nil"/>
              <w:left w:val="nil"/>
              <w:bottom w:val="single" w:sz="4" w:space="0" w:color="auto"/>
              <w:right w:val="single" w:sz="4" w:space="0" w:color="auto"/>
            </w:tcBorders>
            <w:shd w:val="clear" w:color="auto" w:fill="auto"/>
            <w:tcMar>
              <w:left w:w="43" w:type="dxa"/>
              <w:right w:w="43" w:type="dxa"/>
            </w:tcMar>
          </w:tcPr>
          <w:p w14:paraId="4522CD8C" w14:textId="77777777" w:rsidR="000429A2" w:rsidRPr="00C40175" w:rsidRDefault="000429A2" w:rsidP="00EC5476">
            <w:pPr>
              <w:suppressAutoHyphens/>
              <w:bidi/>
              <w:jc w:val="left"/>
              <w:rPr>
                <w:b/>
                <w:bCs/>
                <w:sz w:val="20"/>
                <w:lang w:eastAsia="en-CA"/>
              </w:rPr>
            </w:pPr>
            <w:r w:rsidRPr="00C40175">
              <w:rPr>
                <w:b/>
                <w:bCs/>
                <w:sz w:val="20"/>
              </w:rPr>
              <w:t>100</w:t>
            </w:r>
          </w:p>
        </w:tc>
      </w:tr>
    </w:tbl>
    <w:p w14:paraId="6ACEC417" w14:textId="77777777" w:rsidR="001B7A1D" w:rsidRPr="00D4100C" w:rsidRDefault="00D4100C" w:rsidP="00D4100C">
      <w:pPr>
        <w:bidi/>
        <w:rPr>
          <w:sz w:val="18"/>
          <w:szCs w:val="18"/>
        </w:rPr>
      </w:pPr>
      <w:r w:rsidRPr="004A0CA1">
        <w:rPr>
          <w:sz w:val="18"/>
          <w:szCs w:val="18"/>
          <w:vertAlign w:val="superscript"/>
        </w:rPr>
        <w:t>1</w:t>
      </w:r>
      <w:r w:rsidRPr="00D4100C">
        <w:rPr>
          <w:rFonts w:hint="cs"/>
          <w:sz w:val="18"/>
          <w:szCs w:val="18"/>
          <w:rtl/>
        </w:rPr>
        <w:t xml:space="preserve"> </w:t>
      </w:r>
      <w:r w:rsidR="00392FC4">
        <w:rPr>
          <w:rFonts w:hint="cs"/>
          <w:sz w:val="18"/>
          <w:szCs w:val="18"/>
          <w:rtl/>
        </w:rPr>
        <w:t>يشمل ذلك</w:t>
      </w:r>
      <w:r w:rsidRPr="00D4100C">
        <w:rPr>
          <w:sz w:val="18"/>
          <w:szCs w:val="18"/>
          <w:rtl/>
        </w:rPr>
        <w:t xml:space="preserve"> </w:t>
      </w:r>
      <w:r w:rsidRPr="00D4100C">
        <w:rPr>
          <w:sz w:val="18"/>
          <w:szCs w:val="18"/>
        </w:rPr>
        <w:t>R-422D</w:t>
      </w:r>
      <w:r w:rsidRPr="00D4100C">
        <w:rPr>
          <w:sz w:val="18"/>
          <w:szCs w:val="18"/>
          <w:rtl/>
        </w:rPr>
        <w:t>، و</w:t>
      </w:r>
      <w:r w:rsidRPr="00D4100C">
        <w:rPr>
          <w:sz w:val="18"/>
          <w:szCs w:val="18"/>
        </w:rPr>
        <w:t>R-448A</w:t>
      </w:r>
      <w:r w:rsidRPr="00D4100C">
        <w:rPr>
          <w:sz w:val="18"/>
          <w:szCs w:val="18"/>
          <w:rtl/>
        </w:rPr>
        <w:t>، و</w:t>
      </w:r>
      <w:r w:rsidRPr="00D4100C">
        <w:rPr>
          <w:sz w:val="18"/>
          <w:szCs w:val="18"/>
        </w:rPr>
        <w:t>R-449A</w:t>
      </w:r>
      <w:r w:rsidRPr="00D4100C">
        <w:rPr>
          <w:sz w:val="18"/>
          <w:szCs w:val="18"/>
          <w:rtl/>
        </w:rPr>
        <w:t xml:space="preserve"> و</w:t>
      </w:r>
      <w:r w:rsidRPr="00D4100C">
        <w:rPr>
          <w:sz w:val="18"/>
          <w:szCs w:val="18"/>
        </w:rPr>
        <w:t>R-425A</w:t>
      </w:r>
    </w:p>
    <w:p w14:paraId="19459BC5" w14:textId="77777777" w:rsidR="00D4100C" w:rsidRPr="00D4100C" w:rsidRDefault="00D4100C" w:rsidP="00D4100C">
      <w:pPr>
        <w:bidi/>
        <w:rPr>
          <w:sz w:val="18"/>
          <w:szCs w:val="18"/>
        </w:rPr>
      </w:pPr>
      <w:r w:rsidRPr="004A0CA1">
        <w:rPr>
          <w:sz w:val="18"/>
          <w:szCs w:val="18"/>
          <w:vertAlign w:val="superscript"/>
        </w:rPr>
        <w:t>2</w:t>
      </w:r>
      <w:r w:rsidRPr="004A0CA1">
        <w:rPr>
          <w:rFonts w:hint="cs"/>
          <w:sz w:val="18"/>
          <w:szCs w:val="18"/>
          <w:rtl/>
        </w:rPr>
        <w:t xml:space="preserve"> </w:t>
      </w:r>
      <w:r w:rsidRPr="00D4100C">
        <w:rPr>
          <w:sz w:val="18"/>
          <w:szCs w:val="18"/>
          <w:rtl/>
        </w:rPr>
        <w:t xml:space="preserve">يشمل </w:t>
      </w:r>
      <w:r w:rsidR="004A0CA1">
        <w:rPr>
          <w:rFonts w:hint="cs"/>
          <w:sz w:val="18"/>
          <w:szCs w:val="18"/>
          <w:rtl/>
        </w:rPr>
        <w:t xml:space="preserve">المواد </w:t>
      </w:r>
      <w:r w:rsidR="004A0CA1" w:rsidRPr="004A0CA1">
        <w:rPr>
          <w:sz w:val="18"/>
          <w:szCs w:val="18"/>
          <w:rtl/>
        </w:rPr>
        <w:t>الهيدروفلوروكربونية</w:t>
      </w:r>
      <w:r w:rsidRPr="00D4100C">
        <w:rPr>
          <w:sz w:val="18"/>
          <w:szCs w:val="18"/>
          <w:rtl/>
        </w:rPr>
        <w:t xml:space="preserve"> المُستهلكة من الكميات المُخزّنة من السنوات السابقة</w:t>
      </w:r>
    </w:p>
    <w:p w14:paraId="1E75A052" w14:textId="77777777" w:rsidR="00D4100C" w:rsidRDefault="00D4100C" w:rsidP="00D4100C">
      <w:pPr>
        <w:bidi/>
        <w:rPr>
          <w:sz w:val="18"/>
          <w:szCs w:val="18"/>
          <w:rtl/>
        </w:rPr>
      </w:pPr>
      <w:r w:rsidRPr="004A0CA1">
        <w:rPr>
          <w:sz w:val="18"/>
          <w:szCs w:val="18"/>
          <w:vertAlign w:val="superscript"/>
        </w:rPr>
        <w:t>3</w:t>
      </w:r>
      <w:r w:rsidRPr="00D4100C">
        <w:rPr>
          <w:rFonts w:hint="cs"/>
          <w:sz w:val="18"/>
          <w:szCs w:val="18"/>
          <w:rtl/>
        </w:rPr>
        <w:t xml:space="preserve"> </w:t>
      </w:r>
      <w:r w:rsidRPr="00D4100C">
        <w:rPr>
          <w:sz w:val="18"/>
          <w:szCs w:val="18"/>
          <w:rtl/>
        </w:rPr>
        <w:t>يشمل المبردات والمضخات الحرارية</w:t>
      </w:r>
    </w:p>
    <w:p w14:paraId="219435C5" w14:textId="77777777" w:rsidR="004B4DA9" w:rsidRDefault="004B4DA9" w:rsidP="004B4DA9">
      <w:pPr>
        <w:keepNext/>
        <w:keepLines/>
        <w:bidi/>
        <w:rPr>
          <w:b/>
          <w:bCs/>
          <w:szCs w:val="24"/>
          <w:rtl/>
          <w:lang w:val="en-US" w:bidi="ar-AE"/>
        </w:rPr>
      </w:pPr>
    </w:p>
    <w:p w14:paraId="4DDF8116" w14:textId="77777777" w:rsidR="004B4DA9" w:rsidRPr="005C7EC3" w:rsidRDefault="004B4DA9" w:rsidP="004B4DA9">
      <w:pPr>
        <w:keepNext/>
        <w:keepLines/>
        <w:bidi/>
        <w:rPr>
          <w:b/>
          <w:bCs/>
          <w:szCs w:val="24"/>
          <w:rtl/>
          <w:lang w:val="en-US" w:bidi="ar-AE"/>
        </w:rPr>
      </w:pPr>
      <w:r w:rsidRPr="005C7EC3">
        <w:rPr>
          <w:rFonts w:hint="cs"/>
          <w:b/>
          <w:bCs/>
          <w:szCs w:val="24"/>
          <w:rtl/>
          <w:lang w:val="en-US" w:bidi="ar-AE"/>
        </w:rPr>
        <w:t xml:space="preserve">الجدول </w:t>
      </w:r>
      <w:r>
        <w:rPr>
          <w:b/>
          <w:bCs/>
          <w:szCs w:val="24"/>
          <w:lang w:val="en-US" w:bidi="ar-AE"/>
        </w:rPr>
        <w:t>5</w:t>
      </w:r>
      <w:r w:rsidRPr="005C7EC3">
        <w:rPr>
          <w:rFonts w:hint="cs"/>
          <w:b/>
          <w:bCs/>
          <w:szCs w:val="24"/>
          <w:rtl/>
          <w:lang w:val="en-US" w:bidi="ar-AE"/>
        </w:rPr>
        <w:t>. استهلاك</w:t>
      </w:r>
      <w:r>
        <w:rPr>
          <w:rFonts w:hint="cs"/>
          <w:b/>
          <w:bCs/>
          <w:szCs w:val="24"/>
          <w:rtl/>
          <w:lang w:val="en-US" w:bidi="ar-AE"/>
        </w:rPr>
        <w:t xml:space="preserve"> المواد</w:t>
      </w:r>
      <w:r w:rsidRPr="005C7EC3">
        <w:rPr>
          <w:rFonts w:hint="cs"/>
          <w:b/>
          <w:bCs/>
          <w:szCs w:val="24"/>
          <w:rtl/>
          <w:lang w:val="en-US" w:bidi="ar-AE"/>
        </w:rPr>
        <w:t xml:space="preserve"> الهيدروفلوروكربون</w:t>
      </w:r>
      <w:r>
        <w:rPr>
          <w:rFonts w:hint="cs"/>
          <w:b/>
          <w:bCs/>
          <w:szCs w:val="24"/>
          <w:rtl/>
          <w:lang w:val="en-US" w:bidi="ar-AE"/>
        </w:rPr>
        <w:t>ية</w:t>
      </w:r>
      <w:r w:rsidRPr="005C7EC3">
        <w:rPr>
          <w:rFonts w:hint="cs"/>
          <w:b/>
          <w:bCs/>
          <w:szCs w:val="24"/>
          <w:rtl/>
          <w:lang w:val="en-US" w:bidi="ar-AE"/>
        </w:rPr>
        <w:t xml:space="preserve"> في </w:t>
      </w:r>
      <w:r>
        <w:rPr>
          <w:rFonts w:hint="cs"/>
          <w:b/>
          <w:bCs/>
          <w:szCs w:val="24"/>
          <w:rtl/>
          <w:lang w:val="en-US" w:bidi="ar-AE"/>
        </w:rPr>
        <w:t>جمهورية مولدوفا</w:t>
      </w:r>
      <w:r w:rsidRPr="005C7EC3">
        <w:rPr>
          <w:rFonts w:hint="cs"/>
          <w:b/>
          <w:bCs/>
          <w:szCs w:val="24"/>
          <w:rtl/>
          <w:lang w:val="en-US" w:bidi="ar-AE"/>
        </w:rPr>
        <w:t xml:space="preserve"> </w:t>
      </w:r>
      <w:r w:rsidRPr="005C7EC3">
        <w:rPr>
          <w:b/>
          <w:bCs/>
          <w:szCs w:val="24"/>
          <w:rtl/>
          <w:lang w:val="en-US" w:bidi="ar-AE"/>
        </w:rPr>
        <w:t xml:space="preserve">في القطاعات </w:t>
      </w:r>
      <w:r w:rsidRPr="005C7EC3">
        <w:rPr>
          <w:rFonts w:hint="cs"/>
          <w:b/>
          <w:bCs/>
          <w:szCs w:val="24"/>
          <w:rtl/>
          <w:lang w:val="en-US" w:bidi="ar-AE"/>
        </w:rPr>
        <w:t xml:space="preserve">الفرعية لخدمة التبريد وتكييف الهواء </w:t>
      </w:r>
      <w:r w:rsidRPr="00921BEF">
        <w:rPr>
          <w:rFonts w:hint="cs"/>
          <w:b/>
          <w:bCs/>
          <w:szCs w:val="24"/>
          <w:rtl/>
          <w:lang w:val="en-US" w:bidi="ar-AE"/>
        </w:rPr>
        <w:t xml:space="preserve">بالطن من مكافئ ثاني أكسيد الكربون </w:t>
      </w:r>
      <w:r w:rsidRPr="005C7EC3">
        <w:rPr>
          <w:rFonts w:hint="cs"/>
          <w:b/>
          <w:bCs/>
          <w:szCs w:val="24"/>
          <w:rtl/>
          <w:lang w:val="en-US" w:bidi="ar-AE"/>
        </w:rPr>
        <w:t>(</w:t>
      </w:r>
      <w:r>
        <w:rPr>
          <w:b/>
          <w:bCs/>
          <w:szCs w:val="24"/>
          <w:lang w:val="en-US" w:bidi="ar-AE"/>
        </w:rPr>
        <w:t>2023</w:t>
      </w:r>
      <w:r w:rsidRPr="005C7EC3">
        <w:rPr>
          <w:rFonts w:hint="cs"/>
          <w:b/>
          <w:bCs/>
          <w:szCs w:val="24"/>
          <w:rtl/>
          <w:lang w:val="en-US" w:bidi="ar-AE"/>
        </w:rPr>
        <w:t>)</w:t>
      </w:r>
    </w:p>
    <w:tbl>
      <w:tblPr>
        <w:bidiVisual/>
        <w:tblW w:w="4916" w:type="pct"/>
        <w:tblLayout w:type="fixed"/>
        <w:tblCellMar>
          <w:left w:w="28" w:type="dxa"/>
          <w:right w:w="28" w:type="dxa"/>
        </w:tblCellMar>
        <w:tblLook w:val="04A0" w:firstRow="1" w:lastRow="0" w:firstColumn="1" w:lastColumn="0" w:noHBand="0" w:noVBand="1"/>
      </w:tblPr>
      <w:tblGrid>
        <w:gridCol w:w="874"/>
        <w:gridCol w:w="997"/>
        <w:gridCol w:w="820"/>
        <w:gridCol w:w="868"/>
        <w:gridCol w:w="989"/>
        <w:gridCol w:w="833"/>
        <w:gridCol w:w="712"/>
        <w:gridCol w:w="741"/>
        <w:gridCol w:w="833"/>
        <w:gridCol w:w="831"/>
        <w:gridCol w:w="695"/>
      </w:tblGrid>
      <w:tr w:rsidR="00392FC4" w:rsidRPr="00C40175" w14:paraId="75326D9B" w14:textId="77777777" w:rsidTr="00392FC4">
        <w:trPr>
          <w:trHeight w:val="444"/>
          <w:tblHeader/>
        </w:trPr>
        <w:tc>
          <w:tcPr>
            <w:tcW w:w="47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267FD84" w14:textId="77777777" w:rsidR="00DC0F1E" w:rsidRPr="00C40175" w:rsidRDefault="00126A43" w:rsidP="00392FC4">
            <w:pPr>
              <w:bidi/>
              <w:spacing w:line="220" w:lineRule="exact"/>
              <w:jc w:val="center"/>
              <w:rPr>
                <w:b/>
                <w:bCs/>
                <w:sz w:val="20"/>
                <w:rtl/>
                <w:lang w:eastAsia="en-CA" w:bidi="ar-SA"/>
              </w:rPr>
            </w:pPr>
            <w:r>
              <w:rPr>
                <w:b/>
                <w:bCs/>
                <w:sz w:val="20"/>
                <w:lang w:eastAsia="en-CA" w:bidi="ar-SA"/>
              </w:rPr>
              <w:t>ا</w:t>
            </w:r>
            <w:r>
              <w:rPr>
                <w:rFonts w:hint="cs"/>
                <w:b/>
                <w:bCs/>
                <w:sz w:val="20"/>
                <w:rtl/>
                <w:lang w:eastAsia="en-CA" w:bidi="ar-SA"/>
              </w:rPr>
              <w:t>لقطاع</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A75603C" w14:textId="77777777" w:rsidR="00DC0F1E" w:rsidRPr="00C40175" w:rsidRDefault="00126A43" w:rsidP="00392FC4">
            <w:pPr>
              <w:bidi/>
              <w:spacing w:line="220" w:lineRule="exact"/>
              <w:jc w:val="center"/>
              <w:rPr>
                <w:b/>
                <w:bCs/>
                <w:sz w:val="20"/>
                <w:lang w:eastAsia="en-CA"/>
              </w:rPr>
            </w:pPr>
            <w:r w:rsidRPr="00A25BE4">
              <w:rPr>
                <w:b/>
                <w:bCs/>
                <w:sz w:val="20"/>
                <w:rtl/>
                <w:lang w:eastAsia="en-CA" w:bidi="ar-SA"/>
              </w:rPr>
              <w:t>الهيدروفلوروكربون</w:t>
            </w:r>
            <w:r w:rsidRPr="00A25BE4">
              <w:rPr>
                <w:b/>
                <w:bCs/>
                <w:sz w:val="20"/>
                <w:rtl/>
                <w:lang w:eastAsia="en-CA"/>
              </w:rPr>
              <w:t>-32</w:t>
            </w:r>
          </w:p>
        </w:tc>
        <w:tc>
          <w:tcPr>
            <w:tcW w:w="446" w:type="pct"/>
            <w:tcBorders>
              <w:top w:val="single" w:sz="4" w:space="0" w:color="auto"/>
              <w:left w:val="nil"/>
              <w:bottom w:val="single" w:sz="4" w:space="0" w:color="auto"/>
              <w:right w:val="single" w:sz="4" w:space="0" w:color="auto"/>
            </w:tcBorders>
            <w:tcMar>
              <w:left w:w="43" w:type="dxa"/>
              <w:right w:w="43" w:type="dxa"/>
            </w:tcMar>
          </w:tcPr>
          <w:p w14:paraId="43F9A8E0" w14:textId="77777777" w:rsidR="00DC0F1E" w:rsidRPr="00C40175" w:rsidRDefault="00126A43" w:rsidP="00392FC4">
            <w:pPr>
              <w:bidi/>
              <w:spacing w:line="220" w:lineRule="exact"/>
              <w:jc w:val="center"/>
              <w:rPr>
                <w:b/>
                <w:bCs/>
                <w:sz w:val="20"/>
                <w:lang w:eastAsia="en-CA" w:bidi="ar-SA"/>
              </w:rPr>
            </w:pPr>
            <w:r w:rsidRPr="00A25BE4">
              <w:rPr>
                <w:b/>
                <w:bCs/>
                <w:sz w:val="20"/>
                <w:rtl/>
                <w:lang w:eastAsia="en-CA" w:bidi="ar-SA"/>
              </w:rPr>
              <w:t>الهيدروفلوروكربون-134أ</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5BD0735D" w14:textId="77777777" w:rsidR="00DC0F1E" w:rsidRPr="00C40175" w:rsidRDefault="00DC0F1E" w:rsidP="00392FC4">
            <w:pPr>
              <w:keepNext/>
              <w:suppressAutoHyphens/>
              <w:bidi/>
              <w:spacing w:line="220" w:lineRule="exact"/>
              <w:jc w:val="center"/>
              <w:rPr>
                <w:b/>
                <w:bCs/>
                <w:sz w:val="20"/>
                <w:lang w:eastAsia="en-CA"/>
              </w:rPr>
            </w:pPr>
            <w:r w:rsidRPr="00C40175">
              <w:rPr>
                <w:b/>
                <w:bCs/>
                <w:sz w:val="20"/>
                <w:lang w:eastAsia="en-CA"/>
              </w:rPr>
              <w:t>R-404A</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6E69664" w14:textId="77777777" w:rsidR="00DC0F1E" w:rsidRPr="00C40175" w:rsidRDefault="00DC0F1E" w:rsidP="00392FC4">
            <w:pPr>
              <w:keepNext/>
              <w:suppressAutoHyphens/>
              <w:bidi/>
              <w:spacing w:line="220" w:lineRule="exact"/>
              <w:jc w:val="center"/>
              <w:rPr>
                <w:b/>
                <w:bCs/>
                <w:sz w:val="20"/>
                <w:lang w:eastAsia="en-CA"/>
              </w:rPr>
            </w:pPr>
            <w:r w:rsidRPr="00C40175">
              <w:rPr>
                <w:b/>
                <w:bCs/>
                <w:sz w:val="20"/>
                <w:lang w:eastAsia="en-CA"/>
              </w:rPr>
              <w:t>R-507A</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372471D7" w14:textId="77777777" w:rsidR="00DC0F1E" w:rsidRPr="00C40175" w:rsidRDefault="00DC0F1E" w:rsidP="00392FC4">
            <w:pPr>
              <w:keepNext/>
              <w:suppressAutoHyphens/>
              <w:bidi/>
              <w:spacing w:line="220" w:lineRule="exact"/>
              <w:jc w:val="center"/>
              <w:rPr>
                <w:b/>
                <w:bCs/>
                <w:sz w:val="20"/>
                <w:lang w:eastAsia="en-CA"/>
              </w:rPr>
            </w:pPr>
            <w:r w:rsidRPr="00C40175">
              <w:rPr>
                <w:b/>
                <w:bCs/>
                <w:sz w:val="20"/>
                <w:lang w:eastAsia="en-CA"/>
              </w:rPr>
              <w:t>R-407C</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0C301415" w14:textId="77777777" w:rsidR="00DC0F1E" w:rsidRPr="00C40175" w:rsidRDefault="00DC0F1E" w:rsidP="00392FC4">
            <w:pPr>
              <w:keepNext/>
              <w:suppressAutoHyphens/>
              <w:bidi/>
              <w:spacing w:line="220" w:lineRule="exact"/>
              <w:jc w:val="center"/>
              <w:rPr>
                <w:b/>
                <w:bCs/>
                <w:sz w:val="20"/>
                <w:lang w:eastAsia="en-CA"/>
              </w:rPr>
            </w:pPr>
            <w:r w:rsidRPr="00C40175">
              <w:rPr>
                <w:b/>
                <w:bCs/>
                <w:sz w:val="20"/>
                <w:lang w:eastAsia="en-CA"/>
              </w:rPr>
              <w:t>HFC-227ea</w:t>
            </w:r>
          </w:p>
        </w:tc>
        <w:tc>
          <w:tcPr>
            <w:tcW w:w="403" w:type="pct"/>
            <w:tcBorders>
              <w:top w:val="single" w:sz="4" w:space="0" w:color="auto"/>
              <w:left w:val="nil"/>
              <w:bottom w:val="single" w:sz="4" w:space="0" w:color="auto"/>
              <w:right w:val="single" w:sz="4" w:space="0" w:color="auto"/>
            </w:tcBorders>
            <w:tcMar>
              <w:left w:w="43" w:type="dxa"/>
              <w:right w:w="43" w:type="dxa"/>
            </w:tcMar>
          </w:tcPr>
          <w:p w14:paraId="2B7F2E57" w14:textId="77777777" w:rsidR="00DC0F1E" w:rsidRPr="00C40175" w:rsidRDefault="00DC0F1E" w:rsidP="00392FC4">
            <w:pPr>
              <w:keepNext/>
              <w:suppressAutoHyphens/>
              <w:bidi/>
              <w:spacing w:line="220" w:lineRule="exact"/>
              <w:jc w:val="center"/>
              <w:rPr>
                <w:b/>
                <w:bCs/>
                <w:sz w:val="20"/>
                <w:lang w:eastAsia="en-CA"/>
              </w:rPr>
            </w:pPr>
            <w:r w:rsidRPr="00C40175">
              <w:rPr>
                <w:b/>
                <w:bCs/>
                <w:sz w:val="20"/>
                <w:lang w:eastAsia="en-CA"/>
              </w:rPr>
              <w:t>R-410A</w:t>
            </w:r>
          </w:p>
        </w:tc>
        <w:tc>
          <w:tcPr>
            <w:tcW w:w="453" w:type="pct"/>
            <w:tcBorders>
              <w:top w:val="single" w:sz="4" w:space="0" w:color="auto"/>
              <w:left w:val="single" w:sz="4" w:space="0" w:color="auto"/>
              <w:bottom w:val="single" w:sz="4" w:space="0" w:color="auto"/>
              <w:right w:val="single" w:sz="4" w:space="0" w:color="auto"/>
            </w:tcBorders>
          </w:tcPr>
          <w:p w14:paraId="492188BC" w14:textId="77777777" w:rsidR="00DC0F1E" w:rsidRPr="00C40175" w:rsidRDefault="00126A43" w:rsidP="00392FC4">
            <w:pPr>
              <w:keepNext/>
              <w:suppressAutoHyphens/>
              <w:bidi/>
              <w:spacing w:line="220" w:lineRule="exact"/>
              <w:jc w:val="center"/>
              <w:rPr>
                <w:b/>
                <w:bCs/>
                <w:sz w:val="20"/>
                <w:lang w:eastAsia="en-CA"/>
              </w:rPr>
            </w:pPr>
            <w:r>
              <w:rPr>
                <w:rFonts w:hint="cs"/>
                <w:b/>
                <w:bCs/>
                <w:sz w:val="20"/>
                <w:rtl/>
                <w:lang w:eastAsia="en-CA"/>
              </w:rPr>
              <w:t>المواد الأخرى</w:t>
            </w:r>
            <w:r w:rsidRPr="00C40175">
              <w:rPr>
                <w:b/>
                <w:bCs/>
                <w:sz w:val="20"/>
                <w:vertAlign w:val="superscript"/>
                <w:lang w:eastAsia="en-CA"/>
              </w:rPr>
              <w:t>1</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68778ED" w14:textId="77777777" w:rsidR="00DC0F1E" w:rsidRPr="00C40175" w:rsidRDefault="00126A43" w:rsidP="00392FC4">
            <w:pPr>
              <w:keepNext/>
              <w:suppressAutoHyphens/>
              <w:bidi/>
              <w:spacing w:line="220" w:lineRule="exact"/>
              <w:jc w:val="center"/>
              <w:rPr>
                <w:b/>
                <w:bCs/>
                <w:sz w:val="20"/>
                <w:lang w:eastAsia="en-CA"/>
              </w:rPr>
            </w:pPr>
            <w:r>
              <w:rPr>
                <w:rFonts w:hint="cs"/>
                <w:b/>
                <w:bCs/>
                <w:sz w:val="20"/>
                <w:rtl/>
                <w:lang w:eastAsia="en-CA"/>
              </w:rPr>
              <w:t>المجموع</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36F3C4" w14:textId="77777777" w:rsidR="00DC0F1E" w:rsidRPr="00C40175" w:rsidRDefault="00126A43" w:rsidP="00392FC4">
            <w:pPr>
              <w:keepNext/>
              <w:suppressAutoHyphens/>
              <w:bidi/>
              <w:spacing w:line="220" w:lineRule="exact"/>
              <w:jc w:val="center"/>
              <w:rPr>
                <w:b/>
                <w:bCs/>
                <w:sz w:val="20"/>
                <w:lang w:eastAsia="en-CA"/>
              </w:rPr>
            </w:pPr>
            <w:r w:rsidRPr="00392FC4">
              <w:rPr>
                <w:rFonts w:hint="cs"/>
                <w:b/>
                <w:bCs/>
                <w:sz w:val="18"/>
                <w:szCs w:val="18"/>
                <w:rtl/>
                <w:lang w:eastAsia="en-CA" w:bidi="ar-SA"/>
              </w:rPr>
              <w:t>الحصة</w:t>
            </w:r>
            <w:r w:rsidRPr="00392FC4">
              <w:rPr>
                <w:b/>
                <w:bCs/>
                <w:sz w:val="18"/>
                <w:szCs w:val="18"/>
                <w:rtl/>
                <w:lang w:eastAsia="en-CA" w:bidi="ar-SA"/>
              </w:rPr>
              <w:t xml:space="preserve"> </w:t>
            </w:r>
            <w:r w:rsidRPr="00392FC4">
              <w:rPr>
                <w:b/>
                <w:bCs/>
                <w:sz w:val="18"/>
                <w:szCs w:val="18"/>
                <w:rtl/>
                <w:lang w:eastAsia="en-CA"/>
              </w:rPr>
              <w:t>من</w:t>
            </w:r>
            <w:r w:rsidRPr="00392FC4">
              <w:rPr>
                <w:b/>
                <w:bCs/>
                <w:sz w:val="18"/>
                <w:szCs w:val="18"/>
                <w:rtl/>
                <w:lang w:eastAsia="en-CA" w:bidi="ar-SA"/>
              </w:rPr>
              <w:t xml:space="preserve"> </w:t>
            </w:r>
            <w:r w:rsidRPr="00392FC4">
              <w:rPr>
                <w:rFonts w:hint="cs"/>
                <w:b/>
                <w:bCs/>
                <w:sz w:val="18"/>
                <w:szCs w:val="18"/>
                <w:rtl/>
                <w:lang w:eastAsia="en-CA" w:bidi="ar-SA"/>
              </w:rPr>
              <w:t>الإجمالي</w:t>
            </w:r>
            <w:r w:rsidRPr="00392FC4">
              <w:rPr>
                <w:b/>
                <w:bCs/>
                <w:sz w:val="18"/>
                <w:szCs w:val="18"/>
                <w:lang w:eastAsia="en-CA" w:bidi="ar-SA"/>
              </w:rPr>
              <w:t xml:space="preserve"> (%</w:t>
            </w:r>
            <w:r w:rsidRPr="00392FC4">
              <w:rPr>
                <w:b/>
                <w:bCs/>
                <w:sz w:val="18"/>
                <w:szCs w:val="18"/>
                <w:lang w:eastAsia="en-CA"/>
              </w:rPr>
              <w:t>)</w:t>
            </w:r>
          </w:p>
        </w:tc>
      </w:tr>
      <w:tr w:rsidR="00DC0F1E" w:rsidRPr="00C40175" w14:paraId="6A8E7368" w14:textId="77777777" w:rsidTr="00392FC4">
        <w:trPr>
          <w:trHeight w:val="227"/>
        </w:trPr>
        <w:tc>
          <w:tcPr>
            <w:tcW w:w="5000" w:type="pct"/>
            <w:gridSpan w:val="11"/>
            <w:tcBorders>
              <w:top w:val="nil"/>
              <w:left w:val="single" w:sz="4" w:space="0" w:color="auto"/>
              <w:bottom w:val="single" w:sz="4" w:space="0" w:color="auto"/>
              <w:right w:val="single" w:sz="4" w:space="0" w:color="auto"/>
            </w:tcBorders>
          </w:tcPr>
          <w:p w14:paraId="2AA3D77C" w14:textId="77777777" w:rsidR="00DC0F1E" w:rsidRPr="0008447E" w:rsidRDefault="0008447E" w:rsidP="0008447E">
            <w:pPr>
              <w:bidi/>
              <w:jc w:val="center"/>
              <w:rPr>
                <w:b/>
                <w:bCs/>
                <w:sz w:val="20"/>
                <w:lang w:eastAsia="en-CA" w:bidi="ar-SA"/>
              </w:rPr>
            </w:pPr>
            <w:r w:rsidRPr="0008447E">
              <w:rPr>
                <w:rFonts w:hint="cs"/>
                <w:b/>
                <w:bCs/>
                <w:sz w:val="20"/>
                <w:rtl/>
                <w:lang w:eastAsia="en-CA" w:bidi="ar-SA"/>
              </w:rPr>
              <w:t>خدمة التبريد وتكييف الهواء</w:t>
            </w:r>
          </w:p>
        </w:tc>
      </w:tr>
      <w:tr w:rsidR="00DC0F1E" w:rsidRPr="00C40175" w14:paraId="50644FE8" w14:textId="77777777" w:rsidTr="00392FC4">
        <w:trPr>
          <w:trHeight w:val="227"/>
        </w:trPr>
        <w:tc>
          <w:tcPr>
            <w:tcW w:w="5000" w:type="pct"/>
            <w:gridSpan w:val="11"/>
            <w:tcBorders>
              <w:top w:val="nil"/>
              <w:left w:val="single" w:sz="4" w:space="0" w:color="auto"/>
              <w:bottom w:val="single" w:sz="4" w:space="0" w:color="auto"/>
              <w:right w:val="single" w:sz="4" w:space="0" w:color="auto"/>
            </w:tcBorders>
          </w:tcPr>
          <w:p w14:paraId="75EE41EE" w14:textId="77777777" w:rsidR="00DC0F1E" w:rsidRPr="0008447E" w:rsidRDefault="0008447E" w:rsidP="00392FC4">
            <w:pPr>
              <w:bidi/>
              <w:jc w:val="left"/>
              <w:rPr>
                <w:b/>
                <w:bCs/>
                <w:sz w:val="20"/>
                <w:lang w:eastAsia="en-CA" w:bidi="ar-SA"/>
              </w:rPr>
            </w:pPr>
            <w:r w:rsidRPr="00363A4F">
              <w:rPr>
                <w:rFonts w:hint="cs"/>
                <w:b/>
                <w:bCs/>
                <w:sz w:val="20"/>
                <w:rtl/>
                <w:lang w:eastAsia="en-CA" w:bidi="ar-SA"/>
              </w:rPr>
              <w:t>القطاع الفرعي للتبريد</w:t>
            </w:r>
          </w:p>
        </w:tc>
      </w:tr>
      <w:tr w:rsidR="00392FC4" w:rsidRPr="00C40175" w14:paraId="6DE8EE64"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5A4848" w14:textId="77777777" w:rsidR="0008447E" w:rsidRPr="000429A2" w:rsidRDefault="0008447E" w:rsidP="0008447E">
            <w:pPr>
              <w:suppressAutoHyphens/>
              <w:bidi/>
              <w:ind w:left="96"/>
              <w:jc w:val="left"/>
              <w:rPr>
                <w:sz w:val="20"/>
                <w:lang w:val="en-US" w:eastAsia="en-CA"/>
              </w:rPr>
            </w:pPr>
            <w:r>
              <w:rPr>
                <w:rFonts w:hint="cs"/>
                <w:sz w:val="20"/>
                <w:rtl/>
                <w:lang w:val="en-US" w:eastAsia="en-CA"/>
              </w:rPr>
              <w:t>المنزلي</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93B332" w14:textId="77777777" w:rsidR="0008447E" w:rsidRPr="00C40175" w:rsidRDefault="0008447E" w:rsidP="0008447E">
            <w:pPr>
              <w:keepNext/>
              <w:suppressAutoHyphens/>
              <w:bidi/>
              <w:jc w:val="left"/>
              <w:rPr>
                <w:sz w:val="20"/>
                <w:lang w:eastAsia="en-CA"/>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224E521E" w14:textId="77777777" w:rsidR="0008447E" w:rsidRPr="0008447E" w:rsidRDefault="0008447E" w:rsidP="0008447E">
            <w:pPr>
              <w:bidi/>
              <w:jc w:val="center"/>
              <w:rPr>
                <w:b/>
                <w:bCs/>
                <w:sz w:val="20"/>
                <w:lang w:eastAsia="en-CA" w:bidi="ar-SA"/>
              </w:rPr>
            </w:pPr>
            <w:r w:rsidRPr="0008447E">
              <w:rPr>
                <w:b/>
                <w:bCs/>
                <w:sz w:val="20"/>
                <w:lang w:eastAsia="en-CA" w:bidi="ar-SA"/>
              </w:rPr>
              <w:t>360</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31B11148" w14:textId="77777777" w:rsidR="0008447E" w:rsidRPr="00C40175" w:rsidRDefault="0008447E" w:rsidP="0008447E">
            <w:pPr>
              <w:keepNext/>
              <w:suppressAutoHyphens/>
              <w:bidi/>
              <w:jc w:val="left"/>
              <w:rPr>
                <w:sz w:val="20"/>
                <w:lang w:eastAsia="en-CA"/>
              </w:rPr>
            </w:pPr>
            <w:r w:rsidRPr="00C40175">
              <w:rPr>
                <w:sz w:val="20"/>
              </w:rPr>
              <w:t>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F0BC76" w14:textId="77777777" w:rsidR="0008447E" w:rsidRPr="00C40175" w:rsidRDefault="0008447E" w:rsidP="0008447E">
            <w:pPr>
              <w:keepNext/>
              <w:suppressAutoHyphens/>
              <w:bidi/>
              <w:jc w:val="left"/>
              <w:rPr>
                <w:sz w:val="20"/>
                <w:lang w:eastAsia="en-CA"/>
              </w:rPr>
            </w:pPr>
            <w:r w:rsidRPr="00C40175">
              <w:rPr>
                <w:sz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7AFBBE" w14:textId="77777777" w:rsidR="0008447E" w:rsidRPr="00C40175" w:rsidRDefault="0008447E" w:rsidP="0008447E">
            <w:pPr>
              <w:keepNext/>
              <w:suppressAutoHyphens/>
              <w:bidi/>
              <w:jc w:val="left"/>
              <w:rPr>
                <w:sz w:val="20"/>
                <w:lang w:eastAsia="en-CA"/>
              </w:rPr>
            </w:pPr>
            <w:r w:rsidRPr="00C40175">
              <w:rPr>
                <w:sz w:val="20"/>
              </w:rPr>
              <w:t>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18920C" w14:textId="77777777" w:rsidR="0008447E" w:rsidRPr="00C40175" w:rsidRDefault="0008447E" w:rsidP="0008447E">
            <w:pPr>
              <w:keepNext/>
              <w:suppressAutoHyphens/>
              <w:bidi/>
              <w:jc w:val="left"/>
              <w:rPr>
                <w:sz w:val="20"/>
                <w:lang w:eastAsia="en-CA"/>
              </w:rPr>
            </w:pPr>
            <w:r w:rsidRPr="00C40175">
              <w:rPr>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5CA7B105" w14:textId="77777777" w:rsidR="0008447E" w:rsidRPr="00C40175" w:rsidRDefault="0008447E" w:rsidP="0008447E">
            <w:pPr>
              <w:keepNext/>
              <w:suppressAutoHyphens/>
              <w:bidi/>
              <w:jc w:val="left"/>
              <w:rPr>
                <w:sz w:val="20"/>
                <w:lang w:eastAsia="en-CA"/>
              </w:rPr>
            </w:pPr>
            <w:r w:rsidRPr="00C40175">
              <w:rPr>
                <w:sz w:val="20"/>
              </w:rPr>
              <w:t>0</w:t>
            </w:r>
          </w:p>
        </w:tc>
        <w:tc>
          <w:tcPr>
            <w:tcW w:w="453" w:type="pct"/>
            <w:tcBorders>
              <w:top w:val="single" w:sz="4" w:space="0" w:color="auto"/>
              <w:left w:val="single" w:sz="4" w:space="0" w:color="auto"/>
              <w:bottom w:val="single" w:sz="4" w:space="0" w:color="auto"/>
              <w:right w:val="single" w:sz="4" w:space="0" w:color="auto"/>
            </w:tcBorders>
          </w:tcPr>
          <w:p w14:paraId="283F04C7" w14:textId="77777777" w:rsidR="0008447E" w:rsidRPr="00C40175" w:rsidRDefault="0008447E" w:rsidP="0008447E">
            <w:pPr>
              <w:keepNext/>
              <w:suppressAutoHyphens/>
              <w:bidi/>
              <w:jc w:val="left"/>
              <w:rPr>
                <w:sz w:val="20"/>
              </w:rPr>
            </w:pPr>
            <w:r w:rsidRPr="00C40175">
              <w:rPr>
                <w:sz w:val="20"/>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A718B8" w14:textId="77777777" w:rsidR="0008447E" w:rsidRPr="00C40175" w:rsidRDefault="0008447E" w:rsidP="0008447E">
            <w:pPr>
              <w:keepNext/>
              <w:suppressAutoHyphens/>
              <w:bidi/>
              <w:jc w:val="left"/>
              <w:rPr>
                <w:sz w:val="20"/>
                <w:lang w:eastAsia="en-CA"/>
              </w:rPr>
            </w:pPr>
            <w:r w:rsidRPr="00C40175">
              <w:rPr>
                <w:sz w:val="20"/>
              </w:rPr>
              <w:t>360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96BF6D3" w14:textId="77777777" w:rsidR="0008447E" w:rsidRPr="00C40175" w:rsidRDefault="0008447E" w:rsidP="0008447E">
            <w:pPr>
              <w:keepNext/>
              <w:suppressAutoHyphens/>
              <w:bidi/>
              <w:jc w:val="left"/>
              <w:rPr>
                <w:sz w:val="20"/>
                <w:lang w:eastAsia="en-CA"/>
              </w:rPr>
            </w:pPr>
            <w:r w:rsidRPr="00C40175">
              <w:rPr>
                <w:sz w:val="20"/>
              </w:rPr>
              <w:t>0.1</w:t>
            </w:r>
          </w:p>
        </w:tc>
      </w:tr>
      <w:tr w:rsidR="00392FC4" w:rsidRPr="00C40175" w14:paraId="26884C6F"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C0E6831" w14:textId="77777777" w:rsidR="0008447E" w:rsidRPr="00C40175" w:rsidRDefault="0008447E" w:rsidP="0008447E">
            <w:pPr>
              <w:suppressAutoHyphens/>
              <w:bidi/>
              <w:ind w:left="96"/>
              <w:jc w:val="left"/>
              <w:rPr>
                <w:sz w:val="20"/>
                <w:lang w:eastAsia="en-CA"/>
              </w:rPr>
            </w:pPr>
            <w:r>
              <w:rPr>
                <w:rFonts w:hint="cs"/>
                <w:sz w:val="20"/>
                <w:rtl/>
                <w:lang w:eastAsia="en-CA"/>
              </w:rPr>
              <w:t>التجاري</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BFEEFF" w14:textId="77777777" w:rsidR="0008447E" w:rsidRPr="00C40175" w:rsidRDefault="0008447E" w:rsidP="0008447E">
            <w:pPr>
              <w:keepNext/>
              <w:suppressAutoHyphens/>
              <w:bidi/>
              <w:jc w:val="left"/>
              <w:rPr>
                <w:sz w:val="20"/>
                <w:lang w:eastAsia="en-CA"/>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3140AC9E" w14:textId="77777777" w:rsidR="0008447E" w:rsidRPr="0008447E" w:rsidRDefault="0008447E" w:rsidP="0008447E">
            <w:pPr>
              <w:bidi/>
              <w:jc w:val="center"/>
              <w:rPr>
                <w:b/>
                <w:bCs/>
                <w:sz w:val="20"/>
                <w:lang w:eastAsia="en-CA" w:bidi="ar-SA"/>
              </w:rPr>
            </w:pPr>
            <w:r w:rsidRPr="0008447E">
              <w:rPr>
                <w:b/>
                <w:bCs/>
                <w:sz w:val="20"/>
                <w:lang w:eastAsia="en-CA" w:bidi="ar-SA"/>
              </w:rPr>
              <w:t>714</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192AE62B" w14:textId="77777777" w:rsidR="0008447E" w:rsidRPr="00C40175" w:rsidRDefault="0008447E" w:rsidP="0008447E">
            <w:pPr>
              <w:keepNext/>
              <w:suppressAutoHyphens/>
              <w:bidi/>
              <w:jc w:val="left"/>
              <w:rPr>
                <w:sz w:val="20"/>
                <w:lang w:eastAsia="en-CA"/>
              </w:rPr>
            </w:pPr>
            <w:r w:rsidRPr="00C40175">
              <w:rPr>
                <w:sz w:val="20"/>
                <w:lang w:eastAsia="en-CA"/>
              </w:rPr>
              <w:t>33,353</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CCBF03" w14:textId="77777777" w:rsidR="0008447E" w:rsidRPr="00C40175" w:rsidRDefault="0008447E" w:rsidP="0008447E">
            <w:pPr>
              <w:keepNext/>
              <w:suppressAutoHyphens/>
              <w:bidi/>
              <w:jc w:val="left"/>
              <w:rPr>
                <w:sz w:val="20"/>
                <w:lang w:eastAsia="en-CA"/>
              </w:rPr>
            </w:pPr>
            <w:r w:rsidRPr="00C40175">
              <w:rPr>
                <w:sz w:val="20"/>
                <w:lang w:eastAsia="en-CA"/>
              </w:rPr>
              <w:t>42,624</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C8A331" w14:textId="77777777" w:rsidR="0008447E" w:rsidRPr="00C40175" w:rsidRDefault="0008447E" w:rsidP="0008447E">
            <w:pPr>
              <w:keepNext/>
              <w:suppressAutoHyphens/>
              <w:bidi/>
              <w:jc w:val="left"/>
              <w:rPr>
                <w:sz w:val="20"/>
                <w:lang w:eastAsia="en-CA"/>
              </w:rPr>
            </w:pPr>
            <w:r w:rsidRPr="00C40175">
              <w:rPr>
                <w:sz w:val="20"/>
                <w:lang w:eastAsia="en-CA"/>
              </w:rPr>
              <w:t>94</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29651D" w14:textId="77777777" w:rsidR="0008447E" w:rsidRPr="00C40175" w:rsidRDefault="0008447E" w:rsidP="0008447E">
            <w:pPr>
              <w:keepNext/>
              <w:suppressAutoHyphens/>
              <w:bidi/>
              <w:jc w:val="left"/>
              <w:rPr>
                <w:sz w:val="20"/>
                <w:lang w:eastAsia="en-CA"/>
              </w:rPr>
            </w:pPr>
            <w:r w:rsidRPr="00C40175">
              <w:rPr>
                <w:sz w:val="20"/>
                <w:lang w:eastAsia="en-CA"/>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2D191354" w14:textId="77777777" w:rsidR="0008447E" w:rsidRPr="00C40175" w:rsidRDefault="0008447E" w:rsidP="0008447E">
            <w:pPr>
              <w:keepNext/>
              <w:suppressAutoHyphens/>
              <w:bidi/>
              <w:jc w:val="left"/>
              <w:rPr>
                <w:sz w:val="20"/>
                <w:lang w:eastAsia="en-CA"/>
              </w:rPr>
            </w:pPr>
            <w:r w:rsidRPr="00C40175">
              <w:rPr>
                <w:sz w:val="20"/>
                <w:lang w:eastAsia="en-CA"/>
              </w:rPr>
              <w:t>0</w:t>
            </w:r>
          </w:p>
        </w:tc>
        <w:tc>
          <w:tcPr>
            <w:tcW w:w="453" w:type="pct"/>
            <w:tcBorders>
              <w:top w:val="single" w:sz="4" w:space="0" w:color="auto"/>
              <w:left w:val="single" w:sz="4" w:space="0" w:color="auto"/>
              <w:bottom w:val="single" w:sz="4" w:space="0" w:color="auto"/>
              <w:right w:val="single" w:sz="4" w:space="0" w:color="auto"/>
            </w:tcBorders>
          </w:tcPr>
          <w:p w14:paraId="360758DB" w14:textId="77777777" w:rsidR="0008447E" w:rsidRPr="00C40175" w:rsidRDefault="0008447E" w:rsidP="0008447E">
            <w:pPr>
              <w:keepNext/>
              <w:suppressAutoHyphens/>
              <w:bidi/>
              <w:jc w:val="left"/>
              <w:rPr>
                <w:sz w:val="20"/>
                <w:lang w:eastAsia="en-CA"/>
              </w:rPr>
            </w:pPr>
            <w:r w:rsidRPr="00C40175">
              <w:rPr>
                <w:sz w:val="20"/>
                <w:lang w:eastAsia="en-CA"/>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E88D25" w14:textId="77777777" w:rsidR="0008447E" w:rsidRPr="00C40175" w:rsidRDefault="0008447E" w:rsidP="0008447E">
            <w:pPr>
              <w:keepNext/>
              <w:suppressAutoHyphens/>
              <w:bidi/>
              <w:jc w:val="left"/>
              <w:rPr>
                <w:sz w:val="20"/>
                <w:lang w:eastAsia="en-CA"/>
              </w:rPr>
            </w:pPr>
            <w:r w:rsidRPr="00C40175">
              <w:rPr>
                <w:sz w:val="20"/>
                <w:lang w:eastAsia="en-CA"/>
              </w:rPr>
              <w:t>76,784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E7B9823" w14:textId="77777777" w:rsidR="0008447E" w:rsidRPr="00C40175" w:rsidRDefault="0008447E" w:rsidP="0008447E">
            <w:pPr>
              <w:keepNext/>
              <w:suppressAutoHyphens/>
              <w:bidi/>
              <w:jc w:val="left"/>
              <w:rPr>
                <w:sz w:val="20"/>
                <w:lang w:eastAsia="en-CA"/>
              </w:rPr>
            </w:pPr>
            <w:r w:rsidRPr="00C40175">
              <w:rPr>
                <w:sz w:val="20"/>
                <w:lang w:eastAsia="en-CA"/>
              </w:rPr>
              <w:t>12.4</w:t>
            </w:r>
          </w:p>
        </w:tc>
      </w:tr>
      <w:tr w:rsidR="00392FC4" w:rsidRPr="00C40175" w14:paraId="74A4C67F"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E9105F" w14:textId="77777777" w:rsidR="0008447E" w:rsidRPr="00C40175" w:rsidRDefault="0008447E" w:rsidP="0008447E">
            <w:pPr>
              <w:suppressAutoHyphens/>
              <w:bidi/>
              <w:ind w:left="96"/>
              <w:jc w:val="left"/>
              <w:rPr>
                <w:sz w:val="20"/>
                <w:lang w:eastAsia="en-CA"/>
              </w:rPr>
            </w:pPr>
            <w:r>
              <w:rPr>
                <w:rFonts w:hint="cs"/>
                <w:sz w:val="20"/>
                <w:rtl/>
                <w:lang w:eastAsia="en-CA"/>
              </w:rPr>
              <w:t>الصناعي</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5E261" w14:textId="77777777" w:rsidR="0008447E" w:rsidRPr="00C40175" w:rsidRDefault="0008447E" w:rsidP="0008447E">
            <w:pPr>
              <w:suppressAutoHyphens/>
              <w:bidi/>
              <w:jc w:val="left"/>
              <w:rPr>
                <w:sz w:val="20"/>
                <w:lang w:eastAsia="en-CA"/>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6D6A8338" w14:textId="77777777" w:rsidR="0008447E" w:rsidRPr="0008447E" w:rsidRDefault="0008447E" w:rsidP="0008447E">
            <w:pPr>
              <w:bidi/>
              <w:jc w:val="center"/>
              <w:rPr>
                <w:b/>
                <w:bCs/>
                <w:sz w:val="20"/>
                <w:lang w:eastAsia="en-CA" w:bidi="ar-SA"/>
              </w:rPr>
            </w:pPr>
            <w:r w:rsidRPr="0008447E">
              <w:rPr>
                <w:b/>
                <w:bCs/>
                <w:sz w:val="20"/>
                <w:lang w:eastAsia="en-CA" w:bidi="ar-SA"/>
              </w:rPr>
              <w:t>1,763</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2A38EF56" w14:textId="77777777" w:rsidR="0008447E" w:rsidRPr="00C40175" w:rsidRDefault="0008447E" w:rsidP="0008447E">
            <w:pPr>
              <w:suppressAutoHyphens/>
              <w:bidi/>
              <w:jc w:val="left"/>
              <w:rPr>
                <w:sz w:val="20"/>
                <w:lang w:eastAsia="en-CA"/>
              </w:rPr>
            </w:pPr>
            <w:r w:rsidRPr="00C40175">
              <w:rPr>
                <w:sz w:val="20"/>
                <w:lang w:eastAsia="en-CA"/>
              </w:rPr>
              <w:t>94,765</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42709C" w14:textId="77777777" w:rsidR="0008447E" w:rsidRPr="00C40175" w:rsidRDefault="0008447E" w:rsidP="0008447E">
            <w:pPr>
              <w:suppressAutoHyphens/>
              <w:bidi/>
              <w:jc w:val="left"/>
              <w:rPr>
                <w:sz w:val="20"/>
                <w:lang w:eastAsia="en-CA"/>
              </w:rPr>
            </w:pPr>
            <w:r w:rsidRPr="00C40175">
              <w:rPr>
                <w:sz w:val="20"/>
                <w:lang w:eastAsia="en-CA"/>
              </w:rPr>
              <w:t>95,421</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6FD9E" w14:textId="77777777" w:rsidR="0008447E" w:rsidRPr="00C40175" w:rsidRDefault="0008447E" w:rsidP="0008447E">
            <w:pPr>
              <w:suppressAutoHyphens/>
              <w:bidi/>
              <w:jc w:val="left"/>
              <w:rPr>
                <w:sz w:val="20"/>
                <w:lang w:eastAsia="en-CA"/>
              </w:rPr>
            </w:pPr>
            <w:r w:rsidRPr="00C40175">
              <w:rPr>
                <w:sz w:val="20"/>
                <w:lang w:eastAsia="en-CA"/>
              </w:rPr>
              <w:t>6,757</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9C7448" w14:textId="77777777" w:rsidR="0008447E" w:rsidRPr="00C40175" w:rsidRDefault="0008447E" w:rsidP="0008447E">
            <w:pPr>
              <w:suppressAutoHyphens/>
              <w:bidi/>
              <w:jc w:val="left"/>
              <w:rPr>
                <w:sz w:val="20"/>
                <w:lang w:eastAsia="en-CA"/>
              </w:rPr>
            </w:pPr>
            <w:r w:rsidRPr="00C40175">
              <w:rPr>
                <w:sz w:val="20"/>
                <w:lang w:eastAsia="en-CA"/>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2525DEDA" w14:textId="77777777" w:rsidR="0008447E" w:rsidRPr="00C40175" w:rsidRDefault="0008447E" w:rsidP="0008447E">
            <w:pPr>
              <w:suppressAutoHyphens/>
              <w:bidi/>
              <w:jc w:val="left"/>
              <w:rPr>
                <w:sz w:val="20"/>
                <w:lang w:eastAsia="en-CA"/>
              </w:rPr>
            </w:pPr>
            <w:r w:rsidRPr="00C40175">
              <w:rPr>
                <w:sz w:val="20"/>
                <w:lang w:eastAsia="en-CA"/>
              </w:rPr>
              <w:t>1,031</w:t>
            </w:r>
          </w:p>
        </w:tc>
        <w:tc>
          <w:tcPr>
            <w:tcW w:w="453" w:type="pct"/>
            <w:tcBorders>
              <w:top w:val="single" w:sz="4" w:space="0" w:color="auto"/>
              <w:left w:val="single" w:sz="4" w:space="0" w:color="auto"/>
              <w:bottom w:val="single" w:sz="4" w:space="0" w:color="auto"/>
              <w:right w:val="single" w:sz="4" w:space="0" w:color="auto"/>
            </w:tcBorders>
          </w:tcPr>
          <w:p w14:paraId="38E30BDD" w14:textId="77777777" w:rsidR="0008447E" w:rsidRPr="00C40175" w:rsidRDefault="0008447E" w:rsidP="0008447E">
            <w:pPr>
              <w:suppressAutoHyphens/>
              <w:bidi/>
              <w:jc w:val="left"/>
              <w:rPr>
                <w:sz w:val="20"/>
                <w:lang w:eastAsia="en-CA"/>
              </w:rPr>
            </w:pPr>
            <w:r w:rsidRPr="00C40175">
              <w:rPr>
                <w:sz w:val="20"/>
                <w:lang w:eastAsia="en-CA"/>
              </w:rPr>
              <w:t>3,478</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4AFFBD" w14:textId="77777777" w:rsidR="0008447E" w:rsidRPr="00C40175" w:rsidRDefault="0008447E" w:rsidP="0008447E">
            <w:pPr>
              <w:suppressAutoHyphens/>
              <w:bidi/>
              <w:jc w:val="left"/>
              <w:rPr>
                <w:sz w:val="20"/>
                <w:lang w:eastAsia="en-CA"/>
              </w:rPr>
            </w:pPr>
            <w:r w:rsidRPr="00C40175">
              <w:rPr>
                <w:sz w:val="20"/>
                <w:lang w:eastAsia="en-CA"/>
              </w:rPr>
              <w:t>203,215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D41E96D" w14:textId="77777777" w:rsidR="0008447E" w:rsidRPr="00C40175" w:rsidRDefault="0008447E" w:rsidP="0008447E">
            <w:pPr>
              <w:suppressAutoHyphens/>
              <w:bidi/>
              <w:jc w:val="left"/>
              <w:rPr>
                <w:sz w:val="20"/>
                <w:lang w:eastAsia="en-CA"/>
              </w:rPr>
            </w:pPr>
            <w:r w:rsidRPr="00C40175">
              <w:rPr>
                <w:sz w:val="20"/>
                <w:lang w:eastAsia="en-CA"/>
              </w:rPr>
              <w:t>32.8</w:t>
            </w:r>
          </w:p>
        </w:tc>
      </w:tr>
      <w:tr w:rsidR="00392FC4" w:rsidRPr="00C40175" w14:paraId="570C711F"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5FF669" w14:textId="77777777" w:rsidR="0008447E" w:rsidRPr="00C40175" w:rsidRDefault="0008447E" w:rsidP="0008447E">
            <w:pPr>
              <w:suppressAutoHyphens/>
              <w:bidi/>
              <w:ind w:left="96"/>
              <w:jc w:val="left"/>
              <w:rPr>
                <w:sz w:val="20"/>
                <w:lang w:eastAsia="en-CA"/>
              </w:rPr>
            </w:pPr>
            <w:r>
              <w:rPr>
                <w:rFonts w:hint="cs"/>
                <w:sz w:val="20"/>
                <w:rtl/>
                <w:lang w:eastAsia="en-CA"/>
              </w:rPr>
              <w:t>النقل</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7D1926" w14:textId="77777777" w:rsidR="0008447E" w:rsidRPr="00C40175" w:rsidRDefault="0008447E" w:rsidP="0008447E">
            <w:pPr>
              <w:suppressAutoHyphens/>
              <w:bidi/>
              <w:jc w:val="left"/>
              <w:rPr>
                <w:sz w:val="20"/>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563A9C26" w14:textId="77777777" w:rsidR="0008447E" w:rsidRPr="0008447E" w:rsidRDefault="0008447E" w:rsidP="0008447E">
            <w:pPr>
              <w:bidi/>
              <w:jc w:val="center"/>
              <w:rPr>
                <w:b/>
                <w:bCs/>
                <w:sz w:val="20"/>
                <w:lang w:eastAsia="en-CA" w:bidi="ar-SA"/>
              </w:rPr>
            </w:pPr>
            <w:r w:rsidRPr="0008447E">
              <w:rPr>
                <w:b/>
                <w:bCs/>
                <w:sz w:val="20"/>
                <w:lang w:eastAsia="en-CA" w:bidi="ar-SA"/>
              </w:rPr>
              <w:t>842</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21853360" w14:textId="77777777" w:rsidR="0008447E" w:rsidRPr="00C40175" w:rsidRDefault="0008447E" w:rsidP="0008447E">
            <w:pPr>
              <w:suppressAutoHyphens/>
              <w:bidi/>
              <w:jc w:val="left"/>
              <w:rPr>
                <w:sz w:val="20"/>
              </w:rPr>
            </w:pPr>
            <w:r w:rsidRPr="00C40175">
              <w:rPr>
                <w:sz w:val="20"/>
              </w:rPr>
              <w:t>29,443</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10ADFD" w14:textId="77777777" w:rsidR="0008447E" w:rsidRPr="00C40175" w:rsidRDefault="0008447E" w:rsidP="0008447E">
            <w:pPr>
              <w:suppressAutoHyphens/>
              <w:bidi/>
              <w:jc w:val="left"/>
              <w:rPr>
                <w:sz w:val="20"/>
              </w:rPr>
            </w:pPr>
            <w:r w:rsidRPr="00C40175">
              <w:rPr>
                <w:sz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EF7AA8" w14:textId="77777777" w:rsidR="0008447E" w:rsidRPr="00C40175" w:rsidRDefault="0008447E" w:rsidP="0008447E">
            <w:pPr>
              <w:suppressAutoHyphens/>
              <w:bidi/>
              <w:jc w:val="left"/>
              <w:rPr>
                <w:sz w:val="20"/>
              </w:rPr>
            </w:pPr>
            <w:r w:rsidRPr="00C40175">
              <w:rPr>
                <w:sz w:val="20"/>
              </w:rPr>
              <w:t>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415E43" w14:textId="77777777" w:rsidR="0008447E" w:rsidRPr="00C40175" w:rsidRDefault="0008447E" w:rsidP="0008447E">
            <w:pPr>
              <w:suppressAutoHyphens/>
              <w:bidi/>
              <w:jc w:val="left"/>
              <w:rPr>
                <w:sz w:val="20"/>
              </w:rPr>
            </w:pPr>
            <w:r w:rsidRPr="00C40175">
              <w:rPr>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5CCA2B5F" w14:textId="77777777" w:rsidR="0008447E" w:rsidRPr="00C40175" w:rsidRDefault="0008447E" w:rsidP="0008447E">
            <w:pPr>
              <w:suppressAutoHyphens/>
              <w:bidi/>
              <w:jc w:val="left"/>
              <w:rPr>
                <w:sz w:val="20"/>
              </w:rPr>
            </w:pPr>
            <w:r w:rsidRPr="00C40175">
              <w:rPr>
                <w:sz w:val="20"/>
              </w:rPr>
              <w:t>0</w:t>
            </w:r>
          </w:p>
        </w:tc>
        <w:tc>
          <w:tcPr>
            <w:tcW w:w="453" w:type="pct"/>
            <w:tcBorders>
              <w:top w:val="single" w:sz="4" w:space="0" w:color="auto"/>
              <w:left w:val="single" w:sz="4" w:space="0" w:color="auto"/>
              <w:bottom w:val="single" w:sz="4" w:space="0" w:color="auto"/>
              <w:right w:val="single" w:sz="4" w:space="0" w:color="auto"/>
            </w:tcBorders>
          </w:tcPr>
          <w:p w14:paraId="52EEBF3E" w14:textId="77777777" w:rsidR="0008447E" w:rsidRPr="00C40175" w:rsidRDefault="0008447E" w:rsidP="0008447E">
            <w:pPr>
              <w:suppressAutoHyphens/>
              <w:bidi/>
              <w:jc w:val="left"/>
              <w:rPr>
                <w:sz w:val="20"/>
              </w:rPr>
            </w:pPr>
            <w:r w:rsidRPr="00C40175">
              <w:rPr>
                <w:sz w:val="20"/>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2B7E4C" w14:textId="77777777" w:rsidR="0008447E" w:rsidRPr="00C40175" w:rsidRDefault="0008447E" w:rsidP="0008447E">
            <w:pPr>
              <w:suppressAutoHyphens/>
              <w:bidi/>
              <w:jc w:val="left"/>
              <w:rPr>
                <w:sz w:val="20"/>
              </w:rPr>
            </w:pPr>
            <w:r w:rsidRPr="00C40175">
              <w:rPr>
                <w:sz w:val="20"/>
              </w:rPr>
              <w:t>30,286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B98FC1C" w14:textId="77777777" w:rsidR="0008447E" w:rsidRPr="00C40175" w:rsidRDefault="0008447E" w:rsidP="0008447E">
            <w:pPr>
              <w:suppressAutoHyphens/>
              <w:bidi/>
              <w:jc w:val="left"/>
              <w:rPr>
                <w:sz w:val="20"/>
              </w:rPr>
            </w:pPr>
            <w:r w:rsidRPr="00C40175">
              <w:rPr>
                <w:sz w:val="20"/>
              </w:rPr>
              <w:t>4.9</w:t>
            </w:r>
          </w:p>
        </w:tc>
      </w:tr>
      <w:tr w:rsidR="00DC0F1E" w:rsidRPr="00C40175" w14:paraId="636E70F9" w14:textId="77777777" w:rsidTr="00392FC4">
        <w:trPr>
          <w:trHeight w:val="227"/>
        </w:trPr>
        <w:tc>
          <w:tcPr>
            <w:tcW w:w="5000" w:type="pct"/>
            <w:gridSpan w:val="11"/>
            <w:tcBorders>
              <w:top w:val="nil"/>
              <w:left w:val="single" w:sz="4" w:space="0" w:color="auto"/>
              <w:bottom w:val="single" w:sz="4" w:space="0" w:color="auto"/>
              <w:right w:val="single" w:sz="4" w:space="0" w:color="auto"/>
            </w:tcBorders>
          </w:tcPr>
          <w:p w14:paraId="135C9FE3" w14:textId="77777777" w:rsidR="00DC0F1E" w:rsidRPr="00C40175" w:rsidRDefault="0008447E" w:rsidP="00392FC4">
            <w:pPr>
              <w:bidi/>
              <w:jc w:val="left"/>
              <w:rPr>
                <w:b/>
                <w:bCs/>
                <w:sz w:val="20"/>
                <w:lang w:eastAsia="en-CA" w:bidi="ar-SA"/>
              </w:rPr>
            </w:pPr>
            <w:r>
              <w:rPr>
                <w:rFonts w:hint="cs"/>
                <w:b/>
                <w:bCs/>
                <w:sz w:val="20"/>
                <w:rtl/>
                <w:lang w:eastAsia="en-CA" w:bidi="ar-SA"/>
              </w:rPr>
              <w:t>القطاع الفرعي لتكييف الهواء</w:t>
            </w:r>
          </w:p>
        </w:tc>
      </w:tr>
      <w:tr w:rsidR="00392FC4" w:rsidRPr="00C40175" w14:paraId="39C8E421"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EF0F26D" w14:textId="77777777" w:rsidR="0008447E" w:rsidRPr="00C40175" w:rsidRDefault="0008447E" w:rsidP="0008447E">
            <w:pPr>
              <w:suppressAutoHyphens/>
              <w:bidi/>
              <w:ind w:left="96"/>
              <w:jc w:val="left"/>
              <w:rPr>
                <w:sz w:val="20"/>
                <w:lang w:eastAsia="en-CA"/>
              </w:rPr>
            </w:pPr>
            <w:r>
              <w:rPr>
                <w:rFonts w:hint="cs"/>
                <w:sz w:val="20"/>
                <w:rtl/>
                <w:lang w:eastAsia="en-CA"/>
              </w:rPr>
              <w:t>السكني</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90FDA4" w14:textId="77777777" w:rsidR="0008447E" w:rsidRPr="00C40175" w:rsidRDefault="0008447E" w:rsidP="0008447E">
            <w:pPr>
              <w:suppressAutoHyphens/>
              <w:bidi/>
              <w:jc w:val="left"/>
              <w:rPr>
                <w:sz w:val="20"/>
                <w:lang w:eastAsia="en-CA"/>
              </w:rPr>
            </w:pPr>
            <w:r w:rsidRPr="00C40175">
              <w:rPr>
                <w:sz w:val="20"/>
                <w:lang w:eastAsia="en-CA"/>
              </w:rPr>
              <w:t>8,408</w:t>
            </w:r>
          </w:p>
        </w:tc>
        <w:tc>
          <w:tcPr>
            <w:tcW w:w="446" w:type="pct"/>
            <w:tcBorders>
              <w:top w:val="single" w:sz="4" w:space="0" w:color="auto"/>
              <w:left w:val="nil"/>
              <w:bottom w:val="single" w:sz="4" w:space="0" w:color="auto"/>
              <w:right w:val="single" w:sz="4" w:space="0" w:color="auto"/>
            </w:tcBorders>
            <w:tcMar>
              <w:left w:w="43" w:type="dxa"/>
              <w:right w:w="43" w:type="dxa"/>
            </w:tcMar>
          </w:tcPr>
          <w:p w14:paraId="015F3F58" w14:textId="77777777" w:rsidR="0008447E" w:rsidRPr="0008447E" w:rsidRDefault="0008447E" w:rsidP="0008447E">
            <w:pPr>
              <w:bidi/>
              <w:jc w:val="center"/>
              <w:rPr>
                <w:b/>
                <w:bCs/>
                <w:sz w:val="20"/>
                <w:lang w:eastAsia="en-CA" w:bidi="ar-SA"/>
              </w:rPr>
            </w:pPr>
            <w:r w:rsidRPr="0008447E">
              <w:rPr>
                <w:b/>
                <w:bCs/>
                <w:sz w:val="20"/>
                <w:lang w:eastAsia="en-CA" w:bidi="ar-SA"/>
              </w:rPr>
              <w:t>0</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3E0DC060" w14:textId="77777777" w:rsidR="0008447E" w:rsidRPr="00C40175" w:rsidRDefault="0008447E" w:rsidP="0008447E">
            <w:pPr>
              <w:suppressAutoHyphens/>
              <w:bidi/>
              <w:jc w:val="left"/>
              <w:rPr>
                <w:sz w:val="20"/>
                <w:lang w:eastAsia="en-CA"/>
              </w:rPr>
            </w:pPr>
            <w:r w:rsidRPr="00C40175">
              <w:rPr>
                <w:sz w:val="20"/>
                <w:lang w:eastAsia="en-CA"/>
              </w:rPr>
              <w:t>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99FF90" w14:textId="77777777" w:rsidR="0008447E" w:rsidRPr="00C40175" w:rsidRDefault="0008447E" w:rsidP="0008447E">
            <w:pPr>
              <w:suppressAutoHyphens/>
              <w:bidi/>
              <w:jc w:val="left"/>
              <w:rPr>
                <w:sz w:val="20"/>
                <w:lang w:eastAsia="en-CA"/>
              </w:rPr>
            </w:pPr>
            <w:r w:rsidRPr="00C40175">
              <w:rPr>
                <w:sz w:val="20"/>
                <w:lang w:eastAsia="en-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EE10B4" w14:textId="77777777" w:rsidR="0008447E" w:rsidRPr="00C40175" w:rsidRDefault="0008447E" w:rsidP="0008447E">
            <w:pPr>
              <w:suppressAutoHyphens/>
              <w:bidi/>
              <w:jc w:val="left"/>
              <w:rPr>
                <w:sz w:val="20"/>
              </w:rPr>
            </w:pPr>
            <w:r w:rsidRPr="00C40175">
              <w:rPr>
                <w:sz w:val="20"/>
              </w:rPr>
              <w:t>518</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3979E" w14:textId="77777777" w:rsidR="0008447E" w:rsidRPr="00C40175" w:rsidRDefault="0008447E" w:rsidP="0008447E">
            <w:pPr>
              <w:suppressAutoHyphens/>
              <w:bidi/>
              <w:jc w:val="left"/>
              <w:rPr>
                <w:sz w:val="20"/>
              </w:rPr>
            </w:pPr>
            <w:r w:rsidRPr="00C40175">
              <w:rPr>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5ADC5426" w14:textId="77777777" w:rsidR="0008447E" w:rsidRPr="00C40175" w:rsidRDefault="0008447E" w:rsidP="0008447E">
            <w:pPr>
              <w:suppressAutoHyphens/>
              <w:bidi/>
              <w:jc w:val="left"/>
              <w:rPr>
                <w:sz w:val="20"/>
                <w:lang w:eastAsia="en-CA"/>
              </w:rPr>
            </w:pPr>
            <w:r w:rsidRPr="00C40175">
              <w:rPr>
                <w:sz w:val="20"/>
                <w:lang w:eastAsia="en-CA"/>
              </w:rPr>
              <w:t>24,180</w:t>
            </w:r>
          </w:p>
        </w:tc>
        <w:tc>
          <w:tcPr>
            <w:tcW w:w="453" w:type="pct"/>
            <w:tcBorders>
              <w:top w:val="single" w:sz="4" w:space="0" w:color="auto"/>
              <w:left w:val="single" w:sz="4" w:space="0" w:color="auto"/>
              <w:bottom w:val="single" w:sz="4" w:space="0" w:color="auto"/>
              <w:right w:val="single" w:sz="4" w:space="0" w:color="auto"/>
            </w:tcBorders>
          </w:tcPr>
          <w:p w14:paraId="51952825" w14:textId="77777777" w:rsidR="0008447E" w:rsidRPr="00C40175" w:rsidRDefault="0008447E" w:rsidP="0008447E">
            <w:pPr>
              <w:suppressAutoHyphens/>
              <w:bidi/>
              <w:jc w:val="left"/>
              <w:rPr>
                <w:sz w:val="20"/>
                <w:lang w:eastAsia="en-CA"/>
              </w:rPr>
            </w:pPr>
            <w:r w:rsidRPr="00C40175">
              <w:rPr>
                <w:sz w:val="20"/>
                <w:lang w:eastAsia="en-CA"/>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31F452" w14:textId="77777777" w:rsidR="0008447E" w:rsidRPr="00C40175" w:rsidRDefault="0008447E" w:rsidP="0008447E">
            <w:pPr>
              <w:suppressAutoHyphens/>
              <w:bidi/>
              <w:jc w:val="left"/>
              <w:rPr>
                <w:sz w:val="20"/>
                <w:lang w:eastAsia="en-CA"/>
              </w:rPr>
            </w:pPr>
            <w:r w:rsidRPr="00C40175">
              <w:rPr>
                <w:sz w:val="20"/>
                <w:lang w:eastAsia="en-CA"/>
              </w:rPr>
              <w:t>33,106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176E8AC" w14:textId="77777777" w:rsidR="0008447E" w:rsidRPr="00C40175" w:rsidRDefault="0008447E" w:rsidP="0008447E">
            <w:pPr>
              <w:suppressAutoHyphens/>
              <w:bidi/>
              <w:jc w:val="left"/>
              <w:rPr>
                <w:sz w:val="20"/>
                <w:lang w:eastAsia="en-CA"/>
              </w:rPr>
            </w:pPr>
            <w:r w:rsidRPr="00C40175">
              <w:rPr>
                <w:sz w:val="20"/>
                <w:lang w:eastAsia="en-CA"/>
              </w:rPr>
              <w:t>5.3</w:t>
            </w:r>
          </w:p>
        </w:tc>
      </w:tr>
      <w:tr w:rsidR="00392FC4" w:rsidRPr="00C40175" w14:paraId="7E95BF25"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E49110" w14:textId="77777777" w:rsidR="0008447E" w:rsidRPr="00C40175" w:rsidRDefault="0008447E" w:rsidP="0008447E">
            <w:pPr>
              <w:suppressAutoHyphens/>
              <w:bidi/>
              <w:ind w:left="96"/>
              <w:jc w:val="left"/>
              <w:rPr>
                <w:sz w:val="20"/>
                <w:lang w:eastAsia="en-CA"/>
              </w:rPr>
            </w:pPr>
            <w:r>
              <w:rPr>
                <w:rFonts w:hint="cs"/>
                <w:sz w:val="20"/>
                <w:rtl/>
                <w:lang w:eastAsia="en-CA"/>
              </w:rPr>
              <w:t>المتنقل</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9E132A" w14:textId="77777777" w:rsidR="0008447E" w:rsidRPr="00C40175" w:rsidRDefault="0008447E" w:rsidP="0008447E">
            <w:pPr>
              <w:suppressAutoHyphens/>
              <w:bidi/>
              <w:jc w:val="left"/>
              <w:rPr>
                <w:sz w:val="20"/>
                <w:lang w:eastAsia="en-CA"/>
              </w:rPr>
            </w:pPr>
            <w:r w:rsidRPr="00C40175">
              <w:rPr>
                <w:sz w:val="20"/>
                <w:lang w:eastAsia="en-CA"/>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145211F2" w14:textId="77777777" w:rsidR="0008447E" w:rsidRPr="0008447E" w:rsidRDefault="0008447E" w:rsidP="0008447E">
            <w:pPr>
              <w:bidi/>
              <w:jc w:val="center"/>
              <w:rPr>
                <w:b/>
                <w:bCs/>
                <w:sz w:val="20"/>
                <w:lang w:eastAsia="en-CA" w:bidi="ar-SA"/>
              </w:rPr>
            </w:pPr>
            <w:r w:rsidRPr="0008447E">
              <w:rPr>
                <w:b/>
                <w:bCs/>
                <w:sz w:val="20"/>
                <w:lang w:eastAsia="en-CA" w:bidi="ar-SA"/>
              </w:rPr>
              <w:t>92,096</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2B8722AB" w14:textId="77777777" w:rsidR="0008447E" w:rsidRPr="00C40175" w:rsidRDefault="0008447E" w:rsidP="0008447E">
            <w:pPr>
              <w:suppressAutoHyphens/>
              <w:bidi/>
              <w:jc w:val="left"/>
              <w:rPr>
                <w:sz w:val="20"/>
                <w:lang w:eastAsia="en-CA"/>
              </w:rPr>
            </w:pPr>
            <w:r w:rsidRPr="00C40175">
              <w:rPr>
                <w:sz w:val="20"/>
                <w:lang w:eastAsia="en-CA"/>
              </w:rPr>
              <w:t>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49C4F9" w14:textId="77777777" w:rsidR="0008447E" w:rsidRPr="00C40175" w:rsidRDefault="0008447E" w:rsidP="0008447E">
            <w:pPr>
              <w:suppressAutoHyphens/>
              <w:bidi/>
              <w:jc w:val="left"/>
              <w:rPr>
                <w:sz w:val="20"/>
                <w:lang w:eastAsia="en-CA"/>
              </w:rPr>
            </w:pPr>
            <w:r w:rsidRPr="00C40175">
              <w:rPr>
                <w:sz w:val="20"/>
                <w:lang w:eastAsia="en-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166FE7" w14:textId="77777777" w:rsidR="0008447E" w:rsidRPr="00C40175" w:rsidRDefault="0008447E" w:rsidP="0008447E">
            <w:pPr>
              <w:suppressAutoHyphens/>
              <w:bidi/>
              <w:jc w:val="left"/>
              <w:rPr>
                <w:sz w:val="20"/>
                <w:lang w:eastAsia="en-CA"/>
              </w:rPr>
            </w:pPr>
            <w:r w:rsidRPr="00C40175">
              <w:rPr>
                <w:sz w:val="20"/>
                <w:lang w:eastAsia="en-CA"/>
              </w:rPr>
              <w:t>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CFDD0B" w14:textId="77777777" w:rsidR="0008447E" w:rsidRPr="00C40175" w:rsidRDefault="0008447E" w:rsidP="0008447E">
            <w:pPr>
              <w:suppressAutoHyphens/>
              <w:bidi/>
              <w:jc w:val="left"/>
              <w:rPr>
                <w:sz w:val="20"/>
              </w:rPr>
            </w:pPr>
            <w:r w:rsidRPr="00C40175">
              <w:rPr>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0F5FA6AC" w14:textId="77777777" w:rsidR="0008447E" w:rsidRPr="00C40175" w:rsidRDefault="0008447E" w:rsidP="0008447E">
            <w:pPr>
              <w:suppressAutoHyphens/>
              <w:bidi/>
              <w:jc w:val="left"/>
              <w:rPr>
                <w:sz w:val="20"/>
                <w:lang w:eastAsia="en-CA"/>
              </w:rPr>
            </w:pPr>
            <w:r w:rsidRPr="00C40175">
              <w:rPr>
                <w:sz w:val="20"/>
                <w:lang w:eastAsia="en-CA"/>
              </w:rPr>
              <w:t>0</w:t>
            </w:r>
          </w:p>
        </w:tc>
        <w:tc>
          <w:tcPr>
            <w:tcW w:w="453" w:type="pct"/>
            <w:tcBorders>
              <w:top w:val="single" w:sz="4" w:space="0" w:color="auto"/>
              <w:left w:val="single" w:sz="4" w:space="0" w:color="auto"/>
              <w:bottom w:val="single" w:sz="4" w:space="0" w:color="auto"/>
              <w:right w:val="single" w:sz="4" w:space="0" w:color="auto"/>
            </w:tcBorders>
          </w:tcPr>
          <w:p w14:paraId="6389C663" w14:textId="77777777" w:rsidR="0008447E" w:rsidRPr="00C40175" w:rsidRDefault="0008447E" w:rsidP="0008447E">
            <w:pPr>
              <w:suppressAutoHyphens/>
              <w:bidi/>
              <w:jc w:val="left"/>
              <w:rPr>
                <w:sz w:val="20"/>
                <w:lang w:eastAsia="en-CA"/>
              </w:rPr>
            </w:pPr>
            <w:r w:rsidRPr="00C40175">
              <w:rPr>
                <w:sz w:val="20"/>
                <w:lang w:eastAsia="en-CA"/>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8C9CC1" w14:textId="77777777" w:rsidR="0008447E" w:rsidRPr="00C40175" w:rsidRDefault="0008447E" w:rsidP="0008447E">
            <w:pPr>
              <w:suppressAutoHyphens/>
              <w:bidi/>
              <w:jc w:val="left"/>
              <w:rPr>
                <w:sz w:val="20"/>
                <w:lang w:eastAsia="en-CA"/>
              </w:rPr>
            </w:pPr>
            <w:r w:rsidRPr="00C40175">
              <w:rPr>
                <w:sz w:val="20"/>
                <w:lang w:eastAsia="en-CA"/>
              </w:rPr>
              <w:t>92,096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8667B52" w14:textId="77777777" w:rsidR="0008447E" w:rsidRPr="00C40175" w:rsidRDefault="0008447E" w:rsidP="0008447E">
            <w:pPr>
              <w:suppressAutoHyphens/>
              <w:bidi/>
              <w:jc w:val="left"/>
              <w:rPr>
                <w:sz w:val="20"/>
                <w:lang w:eastAsia="en-CA"/>
              </w:rPr>
            </w:pPr>
            <w:r w:rsidRPr="00C40175">
              <w:rPr>
                <w:sz w:val="20"/>
                <w:lang w:eastAsia="en-CA"/>
              </w:rPr>
              <w:t>14.9</w:t>
            </w:r>
          </w:p>
        </w:tc>
      </w:tr>
      <w:tr w:rsidR="00392FC4" w:rsidRPr="00C40175" w14:paraId="282A19B3"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1D2DDC9" w14:textId="77777777" w:rsidR="0008447E" w:rsidRPr="00C40175" w:rsidRDefault="0008447E" w:rsidP="0008447E">
            <w:pPr>
              <w:suppressAutoHyphens/>
              <w:bidi/>
              <w:ind w:left="96"/>
              <w:jc w:val="left"/>
              <w:rPr>
                <w:sz w:val="20"/>
                <w:lang w:eastAsia="en-CA"/>
              </w:rPr>
            </w:pPr>
            <w:r>
              <w:rPr>
                <w:rFonts w:hint="cs"/>
                <w:sz w:val="20"/>
                <w:rtl/>
                <w:lang w:eastAsia="en-CA"/>
              </w:rPr>
              <w:t>المواد الأخرى</w:t>
            </w:r>
            <w:r w:rsidRPr="00C40175">
              <w:rPr>
                <w:sz w:val="20"/>
                <w:vertAlign w:val="superscript"/>
                <w:lang w:eastAsia="en-CA"/>
              </w:rPr>
              <w:t>3</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933EDD" w14:textId="77777777" w:rsidR="0008447E" w:rsidRPr="00C40175" w:rsidRDefault="0008447E" w:rsidP="0008447E">
            <w:pPr>
              <w:suppressAutoHyphens/>
              <w:bidi/>
              <w:jc w:val="left"/>
              <w:rPr>
                <w:sz w:val="20"/>
                <w:lang w:eastAsia="en-CA"/>
              </w:rPr>
            </w:pPr>
            <w:r w:rsidRPr="00C40175">
              <w:rPr>
                <w:sz w:val="20"/>
                <w:lang w:eastAsia="en-CA"/>
              </w:rPr>
              <w:t>236</w:t>
            </w:r>
          </w:p>
        </w:tc>
        <w:tc>
          <w:tcPr>
            <w:tcW w:w="446" w:type="pct"/>
            <w:tcBorders>
              <w:top w:val="single" w:sz="4" w:space="0" w:color="auto"/>
              <w:left w:val="nil"/>
              <w:bottom w:val="single" w:sz="4" w:space="0" w:color="auto"/>
              <w:right w:val="single" w:sz="4" w:space="0" w:color="auto"/>
            </w:tcBorders>
            <w:tcMar>
              <w:left w:w="43" w:type="dxa"/>
              <w:right w:w="43" w:type="dxa"/>
            </w:tcMar>
          </w:tcPr>
          <w:p w14:paraId="28DF6BC5" w14:textId="77777777" w:rsidR="0008447E" w:rsidRPr="0008447E" w:rsidRDefault="0008447E" w:rsidP="0008447E">
            <w:pPr>
              <w:bidi/>
              <w:jc w:val="center"/>
              <w:rPr>
                <w:b/>
                <w:bCs/>
                <w:sz w:val="20"/>
                <w:lang w:eastAsia="en-CA" w:bidi="ar-SA"/>
              </w:rPr>
            </w:pPr>
            <w:r w:rsidRPr="0008447E">
              <w:rPr>
                <w:b/>
                <w:bCs/>
                <w:sz w:val="20"/>
                <w:lang w:eastAsia="en-CA" w:bidi="ar-SA"/>
              </w:rPr>
              <w:t>3,166</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1E3622FC" w14:textId="77777777" w:rsidR="0008447E" w:rsidRPr="00C40175" w:rsidRDefault="0008447E" w:rsidP="0008447E">
            <w:pPr>
              <w:suppressAutoHyphens/>
              <w:bidi/>
              <w:jc w:val="left"/>
              <w:rPr>
                <w:sz w:val="20"/>
                <w:lang w:eastAsia="en-CA"/>
              </w:rPr>
            </w:pPr>
            <w:r w:rsidRPr="00C40175">
              <w:rPr>
                <w:sz w:val="20"/>
                <w:lang w:eastAsia="en-CA"/>
              </w:rPr>
              <w:t>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E8DCCA" w14:textId="77777777" w:rsidR="0008447E" w:rsidRPr="00C40175" w:rsidRDefault="0008447E" w:rsidP="0008447E">
            <w:pPr>
              <w:suppressAutoHyphens/>
              <w:bidi/>
              <w:jc w:val="left"/>
              <w:rPr>
                <w:sz w:val="20"/>
                <w:lang w:eastAsia="en-CA"/>
              </w:rPr>
            </w:pPr>
            <w:r w:rsidRPr="00C40175">
              <w:rPr>
                <w:sz w:val="20"/>
                <w:lang w:eastAsia="en-CA"/>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AF08D" w14:textId="77777777" w:rsidR="0008447E" w:rsidRPr="00C40175" w:rsidRDefault="0008447E" w:rsidP="0008447E">
            <w:pPr>
              <w:suppressAutoHyphens/>
              <w:bidi/>
              <w:jc w:val="left"/>
              <w:rPr>
                <w:sz w:val="20"/>
                <w:lang w:eastAsia="en-CA"/>
              </w:rPr>
            </w:pPr>
            <w:r w:rsidRPr="00C40175">
              <w:rPr>
                <w:sz w:val="20"/>
                <w:lang w:eastAsia="en-CA"/>
              </w:rPr>
              <w:t>440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9B096B" w14:textId="77777777" w:rsidR="0008447E" w:rsidRPr="00C40175" w:rsidRDefault="0008447E" w:rsidP="0008447E">
            <w:pPr>
              <w:suppressAutoHyphens/>
              <w:bidi/>
              <w:jc w:val="left"/>
              <w:rPr>
                <w:sz w:val="20"/>
                <w:lang w:eastAsia="en-CA"/>
              </w:rPr>
            </w:pPr>
            <w:r w:rsidRPr="00C40175">
              <w:rPr>
                <w:sz w:val="20"/>
                <w:lang w:eastAsia="en-CA"/>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64C5308D" w14:textId="77777777" w:rsidR="0008447E" w:rsidRPr="00C40175" w:rsidRDefault="0008447E" w:rsidP="0008447E">
            <w:pPr>
              <w:suppressAutoHyphens/>
              <w:bidi/>
              <w:jc w:val="left"/>
              <w:rPr>
                <w:sz w:val="20"/>
                <w:lang w:eastAsia="en-CA"/>
              </w:rPr>
            </w:pPr>
            <w:r w:rsidRPr="00C40175">
              <w:rPr>
                <w:sz w:val="20"/>
                <w:lang w:eastAsia="en-CA"/>
              </w:rPr>
              <w:t>3,453</w:t>
            </w:r>
          </w:p>
        </w:tc>
        <w:tc>
          <w:tcPr>
            <w:tcW w:w="453" w:type="pct"/>
            <w:tcBorders>
              <w:top w:val="single" w:sz="4" w:space="0" w:color="auto"/>
              <w:left w:val="single" w:sz="4" w:space="0" w:color="auto"/>
              <w:bottom w:val="single" w:sz="4" w:space="0" w:color="auto"/>
              <w:right w:val="single" w:sz="4" w:space="0" w:color="auto"/>
            </w:tcBorders>
          </w:tcPr>
          <w:p w14:paraId="7BE47386" w14:textId="77777777" w:rsidR="0008447E" w:rsidRPr="00C40175" w:rsidRDefault="0008447E" w:rsidP="0008447E">
            <w:pPr>
              <w:suppressAutoHyphens/>
              <w:bidi/>
              <w:jc w:val="left"/>
              <w:rPr>
                <w:sz w:val="20"/>
                <w:lang w:eastAsia="en-CA"/>
              </w:rPr>
            </w:pPr>
            <w:r w:rsidRPr="00C40175">
              <w:rPr>
                <w:sz w:val="20"/>
                <w:lang w:eastAsia="en-CA"/>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30E7E0" w14:textId="77777777" w:rsidR="0008447E" w:rsidRPr="00C40175" w:rsidRDefault="0008447E" w:rsidP="0008447E">
            <w:pPr>
              <w:suppressAutoHyphens/>
              <w:bidi/>
              <w:jc w:val="left"/>
              <w:rPr>
                <w:sz w:val="20"/>
                <w:lang w:eastAsia="en-CA"/>
              </w:rPr>
            </w:pPr>
            <w:r w:rsidRPr="00C40175">
              <w:rPr>
                <w:sz w:val="20"/>
                <w:lang w:eastAsia="en-CA"/>
              </w:rPr>
              <w:t>7,295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3C2A29" w14:textId="77777777" w:rsidR="0008447E" w:rsidRPr="00C40175" w:rsidRDefault="0008447E" w:rsidP="0008447E">
            <w:pPr>
              <w:suppressAutoHyphens/>
              <w:bidi/>
              <w:jc w:val="left"/>
              <w:rPr>
                <w:sz w:val="20"/>
                <w:lang w:eastAsia="en-CA"/>
              </w:rPr>
            </w:pPr>
            <w:r w:rsidRPr="00C40175">
              <w:rPr>
                <w:sz w:val="20"/>
                <w:lang w:eastAsia="en-CA"/>
              </w:rPr>
              <w:t>1.2</w:t>
            </w:r>
          </w:p>
        </w:tc>
      </w:tr>
      <w:tr w:rsidR="00392FC4" w:rsidRPr="00C40175" w14:paraId="65689600"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28A158" w14:textId="77777777" w:rsidR="0008447E" w:rsidRPr="00C40175" w:rsidRDefault="0008447E" w:rsidP="0008447E">
            <w:pPr>
              <w:suppressAutoHyphens/>
              <w:bidi/>
              <w:ind w:left="96" w:right="84"/>
              <w:jc w:val="left"/>
              <w:rPr>
                <w:b/>
                <w:bCs/>
                <w:i/>
                <w:iCs/>
                <w:sz w:val="20"/>
                <w:lang w:eastAsia="en-CA"/>
              </w:rPr>
            </w:pPr>
            <w:r>
              <w:rPr>
                <w:rFonts w:hint="cs"/>
                <w:b/>
                <w:bCs/>
                <w:i/>
                <w:iCs/>
                <w:sz w:val="20"/>
                <w:rtl/>
                <w:lang w:eastAsia="en-CA"/>
              </w:rPr>
              <w:t>الإجمالي الفرعي للخدمة</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C2AB73" w14:textId="77777777" w:rsidR="0008447E" w:rsidRPr="00C40175" w:rsidRDefault="0008447E" w:rsidP="0008447E">
            <w:pPr>
              <w:suppressAutoHyphens/>
              <w:bidi/>
              <w:jc w:val="left"/>
              <w:rPr>
                <w:b/>
                <w:bCs/>
                <w:i/>
                <w:iCs/>
                <w:sz w:val="20"/>
              </w:rPr>
            </w:pPr>
            <w:r w:rsidRPr="00C40175">
              <w:rPr>
                <w:b/>
                <w:bCs/>
                <w:i/>
                <w:iCs/>
                <w:sz w:val="20"/>
              </w:rPr>
              <w:t>8,645</w:t>
            </w:r>
          </w:p>
        </w:tc>
        <w:tc>
          <w:tcPr>
            <w:tcW w:w="446" w:type="pct"/>
            <w:tcBorders>
              <w:top w:val="single" w:sz="4" w:space="0" w:color="auto"/>
              <w:left w:val="nil"/>
              <w:bottom w:val="single" w:sz="4" w:space="0" w:color="auto"/>
              <w:right w:val="single" w:sz="4" w:space="0" w:color="auto"/>
            </w:tcBorders>
            <w:tcMar>
              <w:left w:w="43" w:type="dxa"/>
              <w:right w:w="43" w:type="dxa"/>
            </w:tcMar>
          </w:tcPr>
          <w:p w14:paraId="163825A2" w14:textId="77777777" w:rsidR="0008447E" w:rsidRPr="0008447E" w:rsidRDefault="0008447E" w:rsidP="0008447E">
            <w:pPr>
              <w:bidi/>
              <w:jc w:val="center"/>
              <w:rPr>
                <w:b/>
                <w:bCs/>
                <w:sz w:val="20"/>
                <w:lang w:eastAsia="en-CA" w:bidi="ar-SA"/>
              </w:rPr>
            </w:pPr>
            <w:r w:rsidRPr="0008447E">
              <w:rPr>
                <w:b/>
                <w:bCs/>
                <w:sz w:val="20"/>
                <w:lang w:eastAsia="en-CA" w:bidi="ar-SA"/>
              </w:rPr>
              <w:t>98,942</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03087CF1" w14:textId="77777777" w:rsidR="0008447E" w:rsidRPr="00C40175" w:rsidRDefault="0008447E" w:rsidP="0008447E">
            <w:pPr>
              <w:suppressAutoHyphens/>
              <w:bidi/>
              <w:jc w:val="left"/>
              <w:rPr>
                <w:b/>
                <w:bCs/>
                <w:i/>
                <w:iCs/>
                <w:sz w:val="20"/>
              </w:rPr>
            </w:pPr>
            <w:r w:rsidRPr="00C40175">
              <w:rPr>
                <w:b/>
                <w:bCs/>
                <w:i/>
                <w:iCs/>
                <w:sz w:val="20"/>
              </w:rPr>
              <w:t>157,562</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ADC8CB" w14:textId="77777777" w:rsidR="0008447E" w:rsidRPr="00C40175" w:rsidRDefault="0008447E" w:rsidP="0008447E">
            <w:pPr>
              <w:suppressAutoHyphens/>
              <w:bidi/>
              <w:jc w:val="left"/>
              <w:rPr>
                <w:b/>
                <w:bCs/>
                <w:i/>
                <w:iCs/>
                <w:sz w:val="20"/>
              </w:rPr>
            </w:pPr>
            <w:r w:rsidRPr="00C40175">
              <w:rPr>
                <w:b/>
                <w:bCs/>
                <w:i/>
                <w:iCs/>
                <w:sz w:val="20"/>
              </w:rPr>
              <w:t>138,044</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FD0A22" w14:textId="77777777" w:rsidR="0008447E" w:rsidRPr="00C40175" w:rsidRDefault="0008447E" w:rsidP="0008447E">
            <w:pPr>
              <w:suppressAutoHyphens/>
              <w:bidi/>
              <w:jc w:val="left"/>
              <w:rPr>
                <w:b/>
                <w:bCs/>
                <w:i/>
                <w:iCs/>
                <w:sz w:val="20"/>
              </w:rPr>
            </w:pPr>
            <w:r w:rsidRPr="00C40175">
              <w:rPr>
                <w:b/>
                <w:bCs/>
                <w:i/>
                <w:iCs/>
                <w:sz w:val="20"/>
              </w:rPr>
              <w:t>7,808</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7AAAF7" w14:textId="77777777" w:rsidR="0008447E" w:rsidRPr="00C40175" w:rsidRDefault="0008447E" w:rsidP="0008447E">
            <w:pPr>
              <w:suppressAutoHyphens/>
              <w:bidi/>
              <w:jc w:val="left"/>
              <w:rPr>
                <w:b/>
                <w:bCs/>
                <w:i/>
                <w:iCs/>
                <w:sz w:val="20"/>
              </w:rPr>
            </w:pPr>
            <w:r w:rsidRPr="00C40175">
              <w:rPr>
                <w:b/>
                <w:bCs/>
                <w:i/>
                <w:iCs/>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0AFDC629" w14:textId="77777777" w:rsidR="0008447E" w:rsidRPr="00C40175" w:rsidRDefault="0008447E" w:rsidP="0008447E">
            <w:pPr>
              <w:suppressAutoHyphens/>
              <w:bidi/>
              <w:jc w:val="left"/>
              <w:rPr>
                <w:b/>
                <w:bCs/>
                <w:i/>
                <w:iCs/>
                <w:sz w:val="20"/>
              </w:rPr>
            </w:pPr>
            <w:r w:rsidRPr="00C40175">
              <w:rPr>
                <w:b/>
                <w:bCs/>
                <w:i/>
                <w:iCs/>
                <w:sz w:val="20"/>
              </w:rPr>
              <w:t>28,663</w:t>
            </w:r>
          </w:p>
        </w:tc>
        <w:tc>
          <w:tcPr>
            <w:tcW w:w="453" w:type="pct"/>
            <w:tcBorders>
              <w:top w:val="single" w:sz="4" w:space="0" w:color="auto"/>
              <w:left w:val="single" w:sz="4" w:space="0" w:color="auto"/>
              <w:bottom w:val="single" w:sz="4" w:space="0" w:color="auto"/>
              <w:right w:val="single" w:sz="4" w:space="0" w:color="auto"/>
            </w:tcBorders>
          </w:tcPr>
          <w:p w14:paraId="44A7D31C" w14:textId="77777777" w:rsidR="0008447E" w:rsidRPr="00C40175" w:rsidRDefault="0008447E" w:rsidP="0008447E">
            <w:pPr>
              <w:suppressAutoHyphens/>
              <w:bidi/>
              <w:jc w:val="left"/>
              <w:rPr>
                <w:b/>
                <w:bCs/>
                <w:i/>
                <w:iCs/>
                <w:sz w:val="20"/>
              </w:rPr>
            </w:pPr>
            <w:r w:rsidRPr="00C40175">
              <w:rPr>
                <w:b/>
                <w:bCs/>
                <w:i/>
                <w:iCs/>
                <w:sz w:val="20"/>
              </w:rPr>
              <w:t>3,478</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5AA632" w14:textId="77777777" w:rsidR="0008447E" w:rsidRPr="00C40175" w:rsidRDefault="0008447E" w:rsidP="0008447E">
            <w:pPr>
              <w:suppressAutoHyphens/>
              <w:bidi/>
              <w:jc w:val="left"/>
              <w:rPr>
                <w:b/>
                <w:bCs/>
                <w:i/>
                <w:iCs/>
                <w:sz w:val="20"/>
              </w:rPr>
            </w:pPr>
            <w:r w:rsidRPr="00C40175">
              <w:rPr>
                <w:b/>
                <w:bCs/>
                <w:i/>
                <w:iCs/>
                <w:sz w:val="20"/>
              </w:rPr>
              <w:t>443,143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A6C1E1" w14:textId="77777777" w:rsidR="0008447E" w:rsidRPr="00C40175" w:rsidRDefault="0008447E" w:rsidP="0008447E">
            <w:pPr>
              <w:suppressAutoHyphens/>
              <w:bidi/>
              <w:jc w:val="left"/>
              <w:rPr>
                <w:b/>
                <w:bCs/>
                <w:i/>
                <w:iCs/>
                <w:sz w:val="20"/>
              </w:rPr>
            </w:pPr>
            <w:r w:rsidRPr="00C40175">
              <w:rPr>
                <w:b/>
                <w:bCs/>
                <w:i/>
                <w:iCs/>
                <w:sz w:val="20"/>
              </w:rPr>
              <w:t>71.6</w:t>
            </w:r>
          </w:p>
        </w:tc>
      </w:tr>
      <w:tr w:rsidR="00392FC4" w:rsidRPr="00C40175" w14:paraId="02EF93DA"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84F5FDA" w14:textId="77777777" w:rsidR="0008447E" w:rsidRPr="00C40175" w:rsidRDefault="0008447E" w:rsidP="0008447E">
            <w:pPr>
              <w:suppressAutoHyphens/>
              <w:bidi/>
              <w:ind w:left="96" w:right="84"/>
              <w:jc w:val="left"/>
              <w:rPr>
                <w:b/>
                <w:bCs/>
                <w:i/>
                <w:iCs/>
                <w:sz w:val="20"/>
                <w:lang w:eastAsia="en-CA"/>
              </w:rPr>
            </w:pPr>
            <w:r>
              <w:rPr>
                <w:rFonts w:hint="cs"/>
                <w:b/>
                <w:bCs/>
                <w:i/>
                <w:iCs/>
                <w:sz w:val="20"/>
                <w:rtl/>
                <w:lang w:eastAsia="en-CA"/>
              </w:rPr>
              <w:t>الإجمالي الفرعي للخدمة</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1D36F1" w14:textId="77777777" w:rsidR="0008447E" w:rsidRPr="00C40175" w:rsidRDefault="0008447E" w:rsidP="0008447E">
            <w:pPr>
              <w:suppressAutoHyphens/>
              <w:bidi/>
              <w:jc w:val="left"/>
              <w:rPr>
                <w:b/>
                <w:bCs/>
                <w:i/>
                <w:iCs/>
                <w:sz w:val="20"/>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33D1820F" w14:textId="77777777" w:rsidR="0008447E" w:rsidRPr="0008447E" w:rsidRDefault="0008447E" w:rsidP="0008447E">
            <w:pPr>
              <w:bidi/>
              <w:jc w:val="center"/>
              <w:rPr>
                <w:b/>
                <w:bCs/>
                <w:sz w:val="20"/>
                <w:lang w:eastAsia="en-CA" w:bidi="ar-SA"/>
              </w:rPr>
            </w:pPr>
            <w:r w:rsidRPr="0008447E">
              <w:rPr>
                <w:b/>
                <w:bCs/>
                <w:sz w:val="20"/>
                <w:lang w:eastAsia="en-CA" w:bidi="ar-SA"/>
              </w:rPr>
              <w:t>1,201</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0777505F" w14:textId="77777777" w:rsidR="0008447E" w:rsidRPr="00C40175" w:rsidRDefault="0008447E" w:rsidP="0008447E">
            <w:pPr>
              <w:suppressAutoHyphens/>
              <w:bidi/>
              <w:jc w:val="left"/>
              <w:rPr>
                <w:b/>
                <w:bCs/>
                <w:i/>
                <w:iCs/>
                <w:sz w:val="20"/>
              </w:rPr>
            </w:pPr>
            <w:r w:rsidRPr="00C40175">
              <w:rPr>
                <w:sz w:val="20"/>
              </w:rPr>
              <w:t>41,487</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52F49A" w14:textId="77777777" w:rsidR="0008447E" w:rsidRPr="00C40175" w:rsidRDefault="0008447E" w:rsidP="0008447E">
            <w:pPr>
              <w:suppressAutoHyphens/>
              <w:bidi/>
              <w:jc w:val="left"/>
              <w:rPr>
                <w:b/>
                <w:bCs/>
                <w:i/>
                <w:iCs/>
                <w:sz w:val="20"/>
              </w:rPr>
            </w:pPr>
            <w:r w:rsidRPr="00C40175">
              <w:rPr>
                <w:sz w:val="20"/>
              </w:rPr>
              <w:t>83,789</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7E723E" w14:textId="77777777" w:rsidR="0008447E" w:rsidRPr="00C40175" w:rsidRDefault="0008447E" w:rsidP="0008447E">
            <w:pPr>
              <w:suppressAutoHyphens/>
              <w:bidi/>
              <w:jc w:val="left"/>
              <w:rPr>
                <w:b/>
                <w:bCs/>
                <w:i/>
                <w:iCs/>
                <w:sz w:val="20"/>
              </w:rPr>
            </w:pPr>
            <w:r w:rsidRPr="00C40175">
              <w:rPr>
                <w:sz w:val="20"/>
              </w:rPr>
              <w:t>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F17423" w14:textId="77777777" w:rsidR="0008447E" w:rsidRPr="00C40175" w:rsidRDefault="0008447E" w:rsidP="0008447E">
            <w:pPr>
              <w:suppressAutoHyphens/>
              <w:bidi/>
              <w:jc w:val="left"/>
              <w:rPr>
                <w:b/>
                <w:bCs/>
                <w:i/>
                <w:iCs/>
                <w:sz w:val="20"/>
              </w:rPr>
            </w:pPr>
            <w:r w:rsidRPr="00C40175">
              <w:rPr>
                <w:sz w:val="20"/>
              </w:rPr>
              <w:t>0</w:t>
            </w:r>
          </w:p>
        </w:tc>
        <w:tc>
          <w:tcPr>
            <w:tcW w:w="403" w:type="pct"/>
            <w:tcBorders>
              <w:top w:val="single" w:sz="4" w:space="0" w:color="auto"/>
              <w:left w:val="nil"/>
              <w:bottom w:val="single" w:sz="4" w:space="0" w:color="auto"/>
              <w:right w:val="single" w:sz="4" w:space="0" w:color="auto"/>
            </w:tcBorders>
            <w:tcMar>
              <w:left w:w="43" w:type="dxa"/>
              <w:right w:w="43" w:type="dxa"/>
            </w:tcMar>
          </w:tcPr>
          <w:p w14:paraId="370144B9" w14:textId="77777777" w:rsidR="0008447E" w:rsidRPr="00C40175" w:rsidRDefault="0008447E" w:rsidP="0008447E">
            <w:pPr>
              <w:suppressAutoHyphens/>
              <w:bidi/>
              <w:jc w:val="left"/>
              <w:rPr>
                <w:b/>
                <w:bCs/>
                <w:i/>
                <w:iCs/>
                <w:sz w:val="20"/>
              </w:rPr>
            </w:pPr>
            <w:r w:rsidRPr="00C40175">
              <w:rPr>
                <w:sz w:val="20"/>
              </w:rPr>
              <w:t>0</w:t>
            </w:r>
          </w:p>
        </w:tc>
        <w:tc>
          <w:tcPr>
            <w:tcW w:w="453" w:type="pct"/>
            <w:tcBorders>
              <w:top w:val="single" w:sz="4" w:space="0" w:color="auto"/>
              <w:left w:val="single" w:sz="4" w:space="0" w:color="auto"/>
              <w:bottom w:val="single" w:sz="4" w:space="0" w:color="auto"/>
              <w:right w:val="single" w:sz="4" w:space="0" w:color="auto"/>
            </w:tcBorders>
          </w:tcPr>
          <w:p w14:paraId="46B63729" w14:textId="77777777" w:rsidR="0008447E" w:rsidRPr="00C40175" w:rsidRDefault="0008447E" w:rsidP="0008447E">
            <w:pPr>
              <w:suppressAutoHyphens/>
              <w:bidi/>
              <w:jc w:val="left"/>
              <w:rPr>
                <w:sz w:val="20"/>
              </w:rPr>
            </w:pPr>
            <w:r w:rsidRPr="00C40175">
              <w:rPr>
                <w:sz w:val="20"/>
              </w:rPr>
              <w:t>4,735</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6F0472" w14:textId="77777777" w:rsidR="0008447E" w:rsidRPr="00C40175" w:rsidRDefault="0008447E" w:rsidP="0008447E">
            <w:pPr>
              <w:suppressAutoHyphens/>
              <w:bidi/>
              <w:jc w:val="left"/>
              <w:rPr>
                <w:b/>
                <w:bCs/>
                <w:i/>
                <w:iCs/>
                <w:sz w:val="20"/>
              </w:rPr>
            </w:pPr>
            <w:r w:rsidRPr="00C40175">
              <w:rPr>
                <w:sz w:val="20"/>
              </w:rPr>
              <w:t>131,212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90A8079" w14:textId="77777777" w:rsidR="0008447E" w:rsidRPr="00C40175" w:rsidRDefault="0008447E" w:rsidP="0008447E">
            <w:pPr>
              <w:suppressAutoHyphens/>
              <w:bidi/>
              <w:jc w:val="left"/>
              <w:rPr>
                <w:b/>
                <w:bCs/>
                <w:i/>
                <w:iCs/>
                <w:sz w:val="20"/>
              </w:rPr>
            </w:pPr>
            <w:r w:rsidRPr="00C40175">
              <w:rPr>
                <w:sz w:val="20"/>
              </w:rPr>
              <w:t>21.2</w:t>
            </w:r>
          </w:p>
        </w:tc>
      </w:tr>
      <w:tr w:rsidR="00392FC4" w:rsidRPr="00C40175" w14:paraId="5E518B2F"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C07C945" w14:textId="77777777" w:rsidR="0008447E" w:rsidRPr="00C40175" w:rsidRDefault="0008447E" w:rsidP="0008447E">
            <w:pPr>
              <w:suppressAutoHyphens/>
              <w:bidi/>
              <w:ind w:left="92" w:right="-86"/>
              <w:jc w:val="left"/>
              <w:rPr>
                <w:sz w:val="20"/>
                <w:lang w:eastAsia="en-CA"/>
              </w:rPr>
            </w:pPr>
            <w:r>
              <w:rPr>
                <w:rFonts w:hint="cs"/>
                <w:sz w:val="20"/>
                <w:rtl/>
                <w:lang w:eastAsia="en-CA"/>
              </w:rPr>
              <w:t>التركيب والتجميع المحلي</w:t>
            </w:r>
            <w:r w:rsidRPr="00C40175">
              <w:rPr>
                <w:sz w:val="20"/>
                <w:lang w:eastAsia="en-CA"/>
              </w:rPr>
              <w:t xml:space="preserve"> </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C122F4" w14:textId="77777777" w:rsidR="0008447E" w:rsidRPr="00C40175" w:rsidRDefault="0008447E" w:rsidP="0008447E">
            <w:pPr>
              <w:suppressAutoHyphens/>
              <w:bidi/>
              <w:jc w:val="left"/>
              <w:rPr>
                <w:sz w:val="20"/>
              </w:rPr>
            </w:pPr>
            <w:r w:rsidRPr="00C40175">
              <w:rPr>
                <w:sz w:val="20"/>
              </w:rPr>
              <w:t>0</w:t>
            </w:r>
          </w:p>
        </w:tc>
        <w:tc>
          <w:tcPr>
            <w:tcW w:w="446" w:type="pct"/>
            <w:tcBorders>
              <w:top w:val="single" w:sz="4" w:space="0" w:color="auto"/>
              <w:left w:val="nil"/>
              <w:bottom w:val="single" w:sz="4" w:space="0" w:color="auto"/>
              <w:right w:val="single" w:sz="4" w:space="0" w:color="auto"/>
            </w:tcBorders>
            <w:tcMar>
              <w:left w:w="43" w:type="dxa"/>
              <w:right w:w="43" w:type="dxa"/>
            </w:tcMar>
          </w:tcPr>
          <w:p w14:paraId="3966AEAD" w14:textId="77777777" w:rsidR="0008447E" w:rsidRPr="0008447E" w:rsidRDefault="0008447E" w:rsidP="0008447E">
            <w:pPr>
              <w:bidi/>
              <w:jc w:val="center"/>
              <w:rPr>
                <w:b/>
                <w:bCs/>
                <w:sz w:val="20"/>
                <w:lang w:eastAsia="en-CA" w:bidi="ar-SA"/>
              </w:rPr>
            </w:pPr>
            <w:r w:rsidRPr="0008447E">
              <w:rPr>
                <w:b/>
                <w:bCs/>
                <w:sz w:val="20"/>
                <w:lang w:eastAsia="en-CA" w:bidi="ar-SA"/>
              </w:rPr>
              <w:t>0</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3347F9FE" w14:textId="77777777" w:rsidR="0008447E" w:rsidRPr="00C40175" w:rsidRDefault="0008447E" w:rsidP="0008447E">
            <w:pPr>
              <w:suppressAutoHyphens/>
              <w:bidi/>
              <w:jc w:val="left"/>
              <w:rPr>
                <w:sz w:val="20"/>
              </w:rPr>
            </w:pPr>
            <w:r w:rsidRPr="00C40175">
              <w:rPr>
                <w:sz w:val="20"/>
              </w:rPr>
              <w:t>0</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4E4243" w14:textId="77777777" w:rsidR="0008447E" w:rsidRPr="00C40175" w:rsidRDefault="0008447E" w:rsidP="0008447E">
            <w:pPr>
              <w:suppressAutoHyphens/>
              <w:bidi/>
              <w:jc w:val="left"/>
              <w:rPr>
                <w:sz w:val="20"/>
              </w:rPr>
            </w:pPr>
            <w:r w:rsidRPr="00C40175">
              <w:rPr>
                <w:sz w:val="20"/>
              </w:rPr>
              <w:t>0</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0FF00" w14:textId="77777777" w:rsidR="0008447E" w:rsidRPr="00C40175" w:rsidRDefault="0008447E" w:rsidP="0008447E">
            <w:pPr>
              <w:suppressAutoHyphens/>
              <w:bidi/>
              <w:jc w:val="left"/>
              <w:rPr>
                <w:sz w:val="20"/>
              </w:rPr>
            </w:pPr>
            <w:r w:rsidRPr="00C40175">
              <w:rPr>
                <w:sz w:val="20"/>
              </w:rPr>
              <w:t>0</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5363D1" w14:textId="77777777" w:rsidR="0008447E" w:rsidRPr="00C40175" w:rsidRDefault="0008447E" w:rsidP="0008447E">
            <w:pPr>
              <w:suppressAutoHyphens/>
              <w:bidi/>
              <w:jc w:val="left"/>
              <w:rPr>
                <w:sz w:val="20"/>
              </w:rPr>
            </w:pPr>
            <w:r w:rsidRPr="00C40175">
              <w:rPr>
                <w:sz w:val="20"/>
              </w:rPr>
              <w:t>44,848</w:t>
            </w:r>
          </w:p>
        </w:tc>
        <w:tc>
          <w:tcPr>
            <w:tcW w:w="403" w:type="pct"/>
            <w:tcBorders>
              <w:top w:val="single" w:sz="4" w:space="0" w:color="auto"/>
              <w:left w:val="nil"/>
              <w:bottom w:val="single" w:sz="4" w:space="0" w:color="auto"/>
              <w:right w:val="single" w:sz="4" w:space="0" w:color="auto"/>
            </w:tcBorders>
            <w:tcMar>
              <w:left w:w="43" w:type="dxa"/>
              <w:right w:w="43" w:type="dxa"/>
            </w:tcMar>
          </w:tcPr>
          <w:p w14:paraId="742900F8" w14:textId="77777777" w:rsidR="0008447E" w:rsidRPr="00C40175" w:rsidRDefault="0008447E" w:rsidP="0008447E">
            <w:pPr>
              <w:suppressAutoHyphens/>
              <w:bidi/>
              <w:jc w:val="left"/>
              <w:rPr>
                <w:sz w:val="20"/>
              </w:rPr>
            </w:pPr>
            <w:r w:rsidRPr="00C40175">
              <w:rPr>
                <w:sz w:val="20"/>
              </w:rPr>
              <w:t>0</w:t>
            </w:r>
          </w:p>
        </w:tc>
        <w:tc>
          <w:tcPr>
            <w:tcW w:w="453" w:type="pct"/>
            <w:tcBorders>
              <w:top w:val="single" w:sz="4" w:space="0" w:color="auto"/>
              <w:left w:val="single" w:sz="4" w:space="0" w:color="auto"/>
              <w:bottom w:val="single" w:sz="4" w:space="0" w:color="auto"/>
              <w:right w:val="single" w:sz="4" w:space="0" w:color="auto"/>
            </w:tcBorders>
          </w:tcPr>
          <w:p w14:paraId="64172533" w14:textId="77777777" w:rsidR="0008447E" w:rsidRPr="00C40175" w:rsidRDefault="0008447E" w:rsidP="0008447E">
            <w:pPr>
              <w:suppressAutoHyphens/>
              <w:bidi/>
              <w:jc w:val="left"/>
              <w:rPr>
                <w:sz w:val="20"/>
              </w:rPr>
            </w:pPr>
            <w:r w:rsidRPr="00C40175">
              <w:rPr>
                <w:sz w:val="20"/>
              </w:rPr>
              <w:t>0</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FB0026" w14:textId="77777777" w:rsidR="0008447E" w:rsidRPr="00C40175" w:rsidRDefault="0008447E" w:rsidP="0008447E">
            <w:pPr>
              <w:suppressAutoHyphens/>
              <w:bidi/>
              <w:jc w:val="left"/>
              <w:rPr>
                <w:sz w:val="20"/>
              </w:rPr>
            </w:pPr>
            <w:r w:rsidRPr="00C40175">
              <w:rPr>
                <w:sz w:val="20"/>
              </w:rPr>
              <w:t>44,848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6419DDA" w14:textId="77777777" w:rsidR="0008447E" w:rsidRPr="00C40175" w:rsidRDefault="0008447E" w:rsidP="0008447E">
            <w:pPr>
              <w:suppressAutoHyphens/>
              <w:bidi/>
              <w:jc w:val="left"/>
              <w:rPr>
                <w:sz w:val="20"/>
              </w:rPr>
            </w:pPr>
            <w:r w:rsidRPr="00C40175">
              <w:rPr>
                <w:sz w:val="20"/>
              </w:rPr>
              <w:t>7.2</w:t>
            </w:r>
          </w:p>
        </w:tc>
      </w:tr>
      <w:tr w:rsidR="00392FC4" w:rsidRPr="00C40175" w14:paraId="359FF35F" w14:textId="77777777" w:rsidTr="00392FC4">
        <w:trPr>
          <w:trHeight w:val="227"/>
        </w:trPr>
        <w:tc>
          <w:tcPr>
            <w:tcW w:w="47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95585DA" w14:textId="77777777" w:rsidR="0008447E" w:rsidRPr="00C40175" w:rsidRDefault="0008447E" w:rsidP="0008447E">
            <w:pPr>
              <w:suppressAutoHyphens/>
              <w:bidi/>
              <w:ind w:left="92" w:right="-86"/>
              <w:jc w:val="left"/>
              <w:rPr>
                <w:sz w:val="20"/>
                <w:lang w:eastAsia="en-CA"/>
              </w:rPr>
            </w:pPr>
            <w:r>
              <w:rPr>
                <w:rFonts w:hint="cs"/>
                <w:sz w:val="20"/>
                <w:rtl/>
                <w:lang w:eastAsia="en-CA"/>
              </w:rPr>
              <w:t>مكافحة الحرائق</w:t>
            </w:r>
          </w:p>
        </w:tc>
        <w:tc>
          <w:tcPr>
            <w:tcW w:w="54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FCFF18" w14:textId="77777777" w:rsidR="0008447E" w:rsidRPr="00C40175" w:rsidRDefault="0008447E" w:rsidP="0008447E">
            <w:pPr>
              <w:suppressAutoHyphens/>
              <w:bidi/>
              <w:jc w:val="left"/>
              <w:rPr>
                <w:b/>
                <w:bCs/>
                <w:sz w:val="20"/>
                <w:lang w:eastAsia="en-CA"/>
              </w:rPr>
            </w:pPr>
            <w:r w:rsidRPr="00C40175">
              <w:rPr>
                <w:b/>
                <w:bCs/>
                <w:sz w:val="20"/>
              </w:rPr>
              <w:t>8,645</w:t>
            </w:r>
          </w:p>
        </w:tc>
        <w:tc>
          <w:tcPr>
            <w:tcW w:w="446" w:type="pct"/>
            <w:tcBorders>
              <w:top w:val="single" w:sz="4" w:space="0" w:color="auto"/>
              <w:left w:val="nil"/>
              <w:bottom w:val="single" w:sz="4" w:space="0" w:color="auto"/>
              <w:right w:val="single" w:sz="4" w:space="0" w:color="auto"/>
            </w:tcBorders>
            <w:tcMar>
              <w:left w:w="43" w:type="dxa"/>
              <w:right w:w="43" w:type="dxa"/>
            </w:tcMar>
          </w:tcPr>
          <w:p w14:paraId="64D32225" w14:textId="77777777" w:rsidR="0008447E" w:rsidRPr="00C40175" w:rsidRDefault="0008447E" w:rsidP="0008447E">
            <w:pPr>
              <w:bidi/>
              <w:jc w:val="center"/>
              <w:rPr>
                <w:b/>
                <w:bCs/>
                <w:sz w:val="20"/>
                <w:lang w:eastAsia="en-CA" w:bidi="ar-SA"/>
              </w:rPr>
            </w:pPr>
            <w:r w:rsidRPr="00C40175">
              <w:rPr>
                <w:b/>
                <w:bCs/>
                <w:sz w:val="20"/>
                <w:lang w:eastAsia="en-CA" w:bidi="ar-SA"/>
              </w:rPr>
              <w:t>100,143</w:t>
            </w:r>
          </w:p>
        </w:tc>
        <w:tc>
          <w:tcPr>
            <w:tcW w:w="472" w:type="pct"/>
            <w:tcBorders>
              <w:top w:val="single" w:sz="4" w:space="0" w:color="auto"/>
              <w:left w:val="single" w:sz="4" w:space="0" w:color="auto"/>
              <w:bottom w:val="single" w:sz="4" w:space="0" w:color="auto"/>
              <w:right w:val="single" w:sz="4" w:space="0" w:color="auto"/>
            </w:tcBorders>
            <w:tcMar>
              <w:left w:w="43" w:type="dxa"/>
              <w:right w:w="43" w:type="dxa"/>
            </w:tcMar>
          </w:tcPr>
          <w:p w14:paraId="12D1CAE6" w14:textId="77777777" w:rsidR="0008447E" w:rsidRPr="00C40175" w:rsidRDefault="0008447E" w:rsidP="0008447E">
            <w:pPr>
              <w:suppressAutoHyphens/>
              <w:bidi/>
              <w:jc w:val="left"/>
              <w:rPr>
                <w:b/>
                <w:bCs/>
                <w:sz w:val="20"/>
              </w:rPr>
            </w:pPr>
            <w:r w:rsidRPr="00C40175">
              <w:rPr>
                <w:b/>
                <w:bCs/>
                <w:sz w:val="20"/>
              </w:rPr>
              <w:t>199,049</w:t>
            </w:r>
          </w:p>
        </w:tc>
        <w:tc>
          <w:tcPr>
            <w:tcW w:w="53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18AC9" w14:textId="77777777" w:rsidR="0008447E" w:rsidRPr="00C40175" w:rsidRDefault="0008447E" w:rsidP="0008447E">
            <w:pPr>
              <w:suppressAutoHyphens/>
              <w:bidi/>
              <w:jc w:val="left"/>
              <w:rPr>
                <w:b/>
                <w:bCs/>
                <w:sz w:val="20"/>
                <w:lang w:eastAsia="en-CA"/>
              </w:rPr>
            </w:pPr>
            <w:r w:rsidRPr="00C40175">
              <w:rPr>
                <w:b/>
                <w:bCs/>
                <w:sz w:val="20"/>
              </w:rPr>
              <w:t>221,833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160175" w14:textId="77777777" w:rsidR="0008447E" w:rsidRPr="00C40175" w:rsidRDefault="0008447E" w:rsidP="0008447E">
            <w:pPr>
              <w:suppressAutoHyphens/>
              <w:bidi/>
              <w:jc w:val="left"/>
              <w:rPr>
                <w:b/>
                <w:bCs/>
                <w:sz w:val="20"/>
                <w:lang w:eastAsia="en-CA"/>
              </w:rPr>
            </w:pPr>
            <w:r w:rsidRPr="00C40175">
              <w:rPr>
                <w:b/>
                <w:bCs/>
                <w:sz w:val="20"/>
              </w:rPr>
              <w:t>7,808</w:t>
            </w:r>
          </w:p>
        </w:tc>
        <w:tc>
          <w:tcPr>
            <w:tcW w:w="38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42C770" w14:textId="77777777" w:rsidR="0008447E" w:rsidRPr="00C40175" w:rsidRDefault="0008447E" w:rsidP="0008447E">
            <w:pPr>
              <w:suppressAutoHyphens/>
              <w:bidi/>
              <w:jc w:val="left"/>
              <w:rPr>
                <w:b/>
                <w:bCs/>
                <w:sz w:val="20"/>
                <w:lang w:eastAsia="en-CA"/>
              </w:rPr>
            </w:pPr>
            <w:r w:rsidRPr="00C40175">
              <w:rPr>
                <w:b/>
                <w:bCs/>
                <w:sz w:val="20"/>
              </w:rPr>
              <w:t>44,848</w:t>
            </w:r>
          </w:p>
        </w:tc>
        <w:tc>
          <w:tcPr>
            <w:tcW w:w="403" w:type="pct"/>
            <w:tcBorders>
              <w:top w:val="single" w:sz="4" w:space="0" w:color="auto"/>
              <w:left w:val="nil"/>
              <w:bottom w:val="single" w:sz="4" w:space="0" w:color="auto"/>
              <w:right w:val="single" w:sz="4" w:space="0" w:color="auto"/>
            </w:tcBorders>
            <w:tcMar>
              <w:left w:w="43" w:type="dxa"/>
              <w:right w:w="43" w:type="dxa"/>
            </w:tcMar>
          </w:tcPr>
          <w:p w14:paraId="31E9D6AD" w14:textId="77777777" w:rsidR="0008447E" w:rsidRPr="00C40175" w:rsidRDefault="0008447E" w:rsidP="0008447E">
            <w:pPr>
              <w:suppressAutoHyphens/>
              <w:bidi/>
              <w:jc w:val="left"/>
              <w:rPr>
                <w:b/>
                <w:bCs/>
                <w:sz w:val="20"/>
                <w:lang w:eastAsia="en-CA"/>
              </w:rPr>
            </w:pPr>
            <w:r w:rsidRPr="00C40175">
              <w:rPr>
                <w:b/>
                <w:bCs/>
                <w:sz w:val="20"/>
              </w:rPr>
              <w:t>28,663</w:t>
            </w:r>
          </w:p>
        </w:tc>
        <w:tc>
          <w:tcPr>
            <w:tcW w:w="453" w:type="pct"/>
            <w:tcBorders>
              <w:top w:val="single" w:sz="4" w:space="0" w:color="auto"/>
              <w:left w:val="single" w:sz="4" w:space="0" w:color="auto"/>
              <w:bottom w:val="single" w:sz="4" w:space="0" w:color="auto"/>
              <w:right w:val="single" w:sz="4" w:space="0" w:color="auto"/>
            </w:tcBorders>
          </w:tcPr>
          <w:p w14:paraId="72DD6D28" w14:textId="77777777" w:rsidR="0008447E" w:rsidRPr="00C40175" w:rsidRDefault="0008447E" w:rsidP="0008447E">
            <w:pPr>
              <w:suppressAutoHyphens/>
              <w:bidi/>
              <w:jc w:val="left"/>
              <w:rPr>
                <w:b/>
                <w:bCs/>
                <w:sz w:val="20"/>
              </w:rPr>
            </w:pPr>
            <w:r w:rsidRPr="00C40175">
              <w:rPr>
                <w:b/>
                <w:bCs/>
                <w:sz w:val="20"/>
              </w:rPr>
              <w:t>8,213</w:t>
            </w:r>
          </w:p>
        </w:tc>
        <w:tc>
          <w:tcPr>
            <w:tcW w:w="45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18E38" w14:textId="77777777" w:rsidR="0008447E" w:rsidRPr="00C40175" w:rsidRDefault="0008447E" w:rsidP="0008447E">
            <w:pPr>
              <w:suppressAutoHyphens/>
              <w:bidi/>
              <w:jc w:val="left"/>
              <w:rPr>
                <w:b/>
                <w:bCs/>
                <w:sz w:val="20"/>
                <w:lang w:eastAsia="en-CA"/>
              </w:rPr>
            </w:pPr>
            <w:r w:rsidRPr="00C40175">
              <w:rPr>
                <w:b/>
                <w:bCs/>
                <w:sz w:val="20"/>
                <w:vertAlign w:val="superscript"/>
              </w:rPr>
              <w:t>2</w:t>
            </w:r>
            <w:r w:rsidR="00392FC4" w:rsidRPr="00C40175">
              <w:rPr>
                <w:b/>
                <w:bCs/>
                <w:sz w:val="20"/>
              </w:rPr>
              <w:t>619,203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DA9C965" w14:textId="77777777" w:rsidR="0008447E" w:rsidRPr="00C40175" w:rsidRDefault="0008447E" w:rsidP="0008447E">
            <w:pPr>
              <w:suppressAutoHyphens/>
              <w:bidi/>
              <w:jc w:val="left"/>
              <w:rPr>
                <w:b/>
                <w:bCs/>
                <w:sz w:val="20"/>
                <w:lang w:eastAsia="en-CA"/>
              </w:rPr>
            </w:pPr>
            <w:r w:rsidRPr="00C40175">
              <w:rPr>
                <w:b/>
                <w:bCs/>
                <w:sz w:val="20"/>
              </w:rPr>
              <w:t>100</w:t>
            </w:r>
          </w:p>
        </w:tc>
      </w:tr>
    </w:tbl>
    <w:p w14:paraId="54484885" w14:textId="77777777" w:rsidR="00392FC4" w:rsidRPr="00D4100C" w:rsidRDefault="00392FC4" w:rsidP="00392FC4">
      <w:pPr>
        <w:bidi/>
        <w:rPr>
          <w:sz w:val="18"/>
          <w:szCs w:val="18"/>
        </w:rPr>
      </w:pPr>
      <w:r w:rsidRPr="004A0CA1">
        <w:rPr>
          <w:sz w:val="18"/>
          <w:szCs w:val="18"/>
          <w:vertAlign w:val="superscript"/>
        </w:rPr>
        <w:t>1</w:t>
      </w:r>
      <w:r w:rsidRPr="00D4100C">
        <w:rPr>
          <w:rFonts w:hint="cs"/>
          <w:sz w:val="18"/>
          <w:szCs w:val="18"/>
          <w:rtl/>
        </w:rPr>
        <w:t xml:space="preserve"> </w:t>
      </w:r>
      <w:r>
        <w:rPr>
          <w:rFonts w:hint="cs"/>
          <w:sz w:val="18"/>
          <w:szCs w:val="18"/>
          <w:rtl/>
        </w:rPr>
        <w:t>يشمل ذلك</w:t>
      </w:r>
      <w:r w:rsidRPr="00D4100C">
        <w:rPr>
          <w:sz w:val="18"/>
          <w:szCs w:val="18"/>
          <w:rtl/>
        </w:rPr>
        <w:t xml:space="preserve"> </w:t>
      </w:r>
      <w:r w:rsidRPr="00D4100C">
        <w:rPr>
          <w:sz w:val="18"/>
          <w:szCs w:val="18"/>
        </w:rPr>
        <w:t>R-422D</w:t>
      </w:r>
      <w:r w:rsidRPr="00D4100C">
        <w:rPr>
          <w:sz w:val="18"/>
          <w:szCs w:val="18"/>
          <w:rtl/>
        </w:rPr>
        <w:t>، و</w:t>
      </w:r>
      <w:r w:rsidRPr="00D4100C">
        <w:rPr>
          <w:sz w:val="18"/>
          <w:szCs w:val="18"/>
        </w:rPr>
        <w:t>R-448A</w:t>
      </w:r>
      <w:r w:rsidRPr="00D4100C">
        <w:rPr>
          <w:sz w:val="18"/>
          <w:szCs w:val="18"/>
          <w:rtl/>
        </w:rPr>
        <w:t>، و</w:t>
      </w:r>
      <w:r w:rsidRPr="00D4100C">
        <w:rPr>
          <w:sz w:val="18"/>
          <w:szCs w:val="18"/>
        </w:rPr>
        <w:t>R-449A</w:t>
      </w:r>
      <w:r w:rsidRPr="00D4100C">
        <w:rPr>
          <w:sz w:val="18"/>
          <w:szCs w:val="18"/>
          <w:rtl/>
        </w:rPr>
        <w:t xml:space="preserve"> و</w:t>
      </w:r>
      <w:r w:rsidRPr="00D4100C">
        <w:rPr>
          <w:sz w:val="18"/>
          <w:szCs w:val="18"/>
        </w:rPr>
        <w:t>R-425A</w:t>
      </w:r>
    </w:p>
    <w:p w14:paraId="7412FB51" w14:textId="77777777" w:rsidR="00392FC4" w:rsidRPr="00D4100C" w:rsidRDefault="00392FC4" w:rsidP="00392FC4">
      <w:pPr>
        <w:bidi/>
        <w:rPr>
          <w:sz w:val="18"/>
          <w:szCs w:val="18"/>
        </w:rPr>
      </w:pPr>
      <w:r w:rsidRPr="004A0CA1">
        <w:rPr>
          <w:sz w:val="18"/>
          <w:szCs w:val="18"/>
          <w:vertAlign w:val="superscript"/>
        </w:rPr>
        <w:t>2</w:t>
      </w:r>
      <w:r w:rsidRPr="004A0CA1">
        <w:rPr>
          <w:rFonts w:hint="cs"/>
          <w:sz w:val="18"/>
          <w:szCs w:val="18"/>
          <w:rtl/>
        </w:rPr>
        <w:t xml:space="preserve"> </w:t>
      </w:r>
      <w:r w:rsidRPr="00D4100C">
        <w:rPr>
          <w:sz w:val="18"/>
          <w:szCs w:val="18"/>
          <w:rtl/>
        </w:rPr>
        <w:t xml:space="preserve">يشمل </w:t>
      </w:r>
      <w:r>
        <w:rPr>
          <w:rFonts w:hint="cs"/>
          <w:sz w:val="18"/>
          <w:szCs w:val="18"/>
          <w:rtl/>
        </w:rPr>
        <w:t xml:space="preserve">المواد </w:t>
      </w:r>
      <w:r w:rsidRPr="004A0CA1">
        <w:rPr>
          <w:sz w:val="18"/>
          <w:szCs w:val="18"/>
          <w:rtl/>
        </w:rPr>
        <w:t>الهيدروفلوروكربونية</w:t>
      </w:r>
      <w:r w:rsidRPr="00D4100C">
        <w:rPr>
          <w:sz w:val="18"/>
          <w:szCs w:val="18"/>
          <w:rtl/>
        </w:rPr>
        <w:t xml:space="preserve"> المُستهلكة من الكميات المُخزّنة من السنوات السابقة</w:t>
      </w:r>
    </w:p>
    <w:p w14:paraId="17404CF0" w14:textId="77777777" w:rsidR="00392FC4" w:rsidRDefault="00392FC4" w:rsidP="00392FC4">
      <w:pPr>
        <w:bidi/>
        <w:rPr>
          <w:sz w:val="18"/>
          <w:szCs w:val="18"/>
          <w:rtl/>
        </w:rPr>
      </w:pPr>
      <w:r w:rsidRPr="004A0CA1">
        <w:rPr>
          <w:sz w:val="18"/>
          <w:szCs w:val="18"/>
          <w:vertAlign w:val="superscript"/>
        </w:rPr>
        <w:t>3</w:t>
      </w:r>
      <w:r w:rsidRPr="00D4100C">
        <w:rPr>
          <w:rFonts w:hint="cs"/>
          <w:sz w:val="18"/>
          <w:szCs w:val="18"/>
          <w:rtl/>
        </w:rPr>
        <w:t xml:space="preserve"> </w:t>
      </w:r>
      <w:r w:rsidRPr="00D4100C">
        <w:rPr>
          <w:sz w:val="18"/>
          <w:szCs w:val="18"/>
          <w:rtl/>
        </w:rPr>
        <w:t>يشمل المبردات والمضخات الحرارية</w:t>
      </w:r>
    </w:p>
    <w:p w14:paraId="18D44611" w14:textId="77777777" w:rsidR="004A6DC4" w:rsidRPr="0089736A" w:rsidRDefault="004A6DC4" w:rsidP="004A6DC4">
      <w:pPr>
        <w:keepNext/>
        <w:bidi/>
        <w:spacing w:after="240"/>
        <w:rPr>
          <w:i/>
          <w:iCs/>
          <w:sz w:val="26"/>
          <w:szCs w:val="26"/>
          <w:lang w:val="en-US"/>
        </w:rPr>
      </w:pPr>
      <w:r w:rsidRPr="0089736A">
        <w:rPr>
          <w:i/>
          <w:iCs/>
          <w:sz w:val="26"/>
          <w:szCs w:val="26"/>
          <w:rtl/>
          <w:lang w:val="en-US"/>
        </w:rPr>
        <w:lastRenderedPageBreak/>
        <w:t>قطاع خدمة التبريد وتكييف الهواء</w:t>
      </w:r>
    </w:p>
    <w:p w14:paraId="2290BA77" w14:textId="77777777" w:rsidR="004A6DC4" w:rsidRPr="00780E77" w:rsidRDefault="004A6DC4" w:rsidP="009B56A2">
      <w:pPr>
        <w:pStyle w:val="ListParagraph"/>
        <w:numPr>
          <w:ilvl w:val="0"/>
          <w:numId w:val="9"/>
        </w:numPr>
        <w:bidi/>
        <w:spacing w:after="240" w:line="288" w:lineRule="auto"/>
        <w:ind w:left="0" w:firstLine="0"/>
        <w:contextualSpacing w:val="0"/>
        <w:rPr>
          <w:sz w:val="26"/>
          <w:szCs w:val="26"/>
        </w:rPr>
      </w:pPr>
      <w:r w:rsidRPr="009D0335">
        <w:rPr>
          <w:sz w:val="26"/>
          <w:szCs w:val="26"/>
          <w:rtl/>
        </w:rPr>
        <w:t xml:space="preserve">يوجد قرابة </w:t>
      </w:r>
      <w:r w:rsidR="00F30AAF">
        <w:rPr>
          <w:sz w:val="26"/>
          <w:szCs w:val="26"/>
        </w:rPr>
        <w:t>550</w:t>
      </w:r>
      <w:r w:rsidRPr="009D0335">
        <w:rPr>
          <w:sz w:val="26"/>
          <w:szCs w:val="26"/>
          <w:rtl/>
        </w:rPr>
        <w:t xml:space="preserve"> فني </w:t>
      </w:r>
      <w:r w:rsidR="00F30AAF">
        <w:rPr>
          <w:rFonts w:hint="cs"/>
          <w:sz w:val="26"/>
          <w:szCs w:val="26"/>
          <w:rtl/>
        </w:rPr>
        <w:t>و</w:t>
      </w:r>
      <w:r w:rsidR="00F30AAF">
        <w:rPr>
          <w:sz w:val="26"/>
          <w:szCs w:val="26"/>
        </w:rPr>
        <w:t>150</w:t>
      </w:r>
      <w:r w:rsidRPr="009D0335">
        <w:rPr>
          <w:sz w:val="26"/>
          <w:szCs w:val="26"/>
          <w:rtl/>
        </w:rPr>
        <w:t xml:space="preserve"> ورشة عمل </w:t>
      </w:r>
      <w:r w:rsidR="00F30AAF">
        <w:rPr>
          <w:rFonts w:hint="cs"/>
          <w:sz w:val="26"/>
          <w:szCs w:val="26"/>
          <w:rtl/>
        </w:rPr>
        <w:t xml:space="preserve">لخدمة معدات التبريد وتكييف الهواء في جمهورية مولدوفا. وبالإضافة إلى ذلك، يقوم </w:t>
      </w:r>
      <w:r w:rsidR="00F30AAF" w:rsidRPr="00780E77">
        <w:rPr>
          <w:rFonts w:hint="cs"/>
          <w:sz w:val="26"/>
          <w:szCs w:val="26"/>
          <w:rtl/>
        </w:rPr>
        <w:t xml:space="preserve">عدد كبير من ورشات العمل بخدمة معدات </w:t>
      </w:r>
      <w:r w:rsidR="00F30AAF" w:rsidRPr="00780E77">
        <w:rPr>
          <w:sz w:val="26"/>
          <w:szCs w:val="26"/>
          <w:rtl/>
        </w:rPr>
        <w:t>تكييف الهواء المتنقل</w:t>
      </w:r>
      <w:r w:rsidR="00F30AAF" w:rsidRPr="00780E77">
        <w:rPr>
          <w:rFonts w:hint="cs"/>
          <w:sz w:val="26"/>
          <w:szCs w:val="26"/>
          <w:rtl/>
        </w:rPr>
        <w:t>.</w:t>
      </w:r>
      <w:r w:rsidRPr="00780E77">
        <w:rPr>
          <w:sz w:val="26"/>
          <w:szCs w:val="26"/>
          <w:rtl/>
        </w:rPr>
        <w:t xml:space="preserve"> </w:t>
      </w:r>
      <w:r w:rsidR="00F30AAF" w:rsidRPr="00780E77">
        <w:rPr>
          <w:rFonts w:hint="cs"/>
          <w:sz w:val="26"/>
          <w:szCs w:val="26"/>
          <w:rtl/>
        </w:rPr>
        <w:t xml:space="preserve">ويهيمن الذكور على قطاع التبريد وتكييف الهواء، حيث لا تعمل في القطاع حاليا أية فنيات. </w:t>
      </w:r>
    </w:p>
    <w:p w14:paraId="254E3B3A" w14:textId="77777777" w:rsidR="00F30AAF" w:rsidRPr="00780E77" w:rsidRDefault="00F30AAF" w:rsidP="009B56A2">
      <w:pPr>
        <w:pStyle w:val="ListParagraph"/>
        <w:numPr>
          <w:ilvl w:val="0"/>
          <w:numId w:val="9"/>
        </w:numPr>
        <w:bidi/>
        <w:spacing w:after="240" w:line="288" w:lineRule="auto"/>
        <w:ind w:left="0" w:firstLine="0"/>
        <w:contextualSpacing w:val="0"/>
        <w:rPr>
          <w:sz w:val="26"/>
          <w:szCs w:val="26"/>
        </w:rPr>
      </w:pPr>
      <w:r w:rsidRPr="00780E77">
        <w:rPr>
          <w:rFonts w:hint="cs"/>
          <w:sz w:val="26"/>
          <w:szCs w:val="26"/>
          <w:rtl/>
        </w:rPr>
        <w:t xml:space="preserve">وتفتقر جمهورية مولدوفا إلى مركز وطني </w:t>
      </w:r>
      <w:r w:rsidR="00780E77" w:rsidRPr="00780E77">
        <w:rPr>
          <w:rFonts w:hint="cs"/>
          <w:sz w:val="26"/>
          <w:szCs w:val="26"/>
          <w:rtl/>
        </w:rPr>
        <w:t>لاستخلاص</w:t>
      </w:r>
      <w:r w:rsidRPr="00780E77">
        <w:rPr>
          <w:rFonts w:hint="cs"/>
          <w:sz w:val="26"/>
          <w:szCs w:val="26"/>
          <w:rtl/>
        </w:rPr>
        <w:t xml:space="preserve"> </w:t>
      </w:r>
      <w:r w:rsidR="00780E77" w:rsidRPr="00780E77">
        <w:rPr>
          <w:rFonts w:hint="cs"/>
          <w:sz w:val="26"/>
          <w:szCs w:val="26"/>
          <w:rtl/>
        </w:rPr>
        <w:t>غازات التبريد</w:t>
      </w:r>
      <w:r w:rsidRPr="00780E77">
        <w:rPr>
          <w:rFonts w:hint="cs"/>
          <w:sz w:val="26"/>
          <w:szCs w:val="26"/>
          <w:rtl/>
        </w:rPr>
        <w:t xml:space="preserve">، الأمر الذي يجبر </w:t>
      </w:r>
      <w:r w:rsidR="00780E77" w:rsidRPr="00780E77">
        <w:rPr>
          <w:rFonts w:hint="cs"/>
          <w:sz w:val="26"/>
          <w:szCs w:val="26"/>
          <w:rtl/>
        </w:rPr>
        <w:t>المؤسسات</w:t>
      </w:r>
      <w:r w:rsidRPr="00780E77">
        <w:rPr>
          <w:rFonts w:hint="cs"/>
          <w:sz w:val="26"/>
          <w:szCs w:val="26"/>
          <w:rtl/>
        </w:rPr>
        <w:t xml:space="preserve"> الخاصة على </w:t>
      </w:r>
      <w:r w:rsidR="00780E77" w:rsidRPr="00780E77">
        <w:rPr>
          <w:rFonts w:hint="cs"/>
          <w:sz w:val="26"/>
          <w:szCs w:val="26"/>
          <w:rtl/>
        </w:rPr>
        <w:t>الاضطلاع</w:t>
      </w:r>
      <w:r w:rsidRPr="00780E77">
        <w:rPr>
          <w:rFonts w:hint="cs"/>
          <w:sz w:val="26"/>
          <w:szCs w:val="26"/>
          <w:rtl/>
        </w:rPr>
        <w:t xml:space="preserve"> </w:t>
      </w:r>
      <w:r w:rsidR="00780E77" w:rsidRPr="00780E77">
        <w:rPr>
          <w:rFonts w:hint="cs"/>
          <w:sz w:val="26"/>
          <w:szCs w:val="26"/>
          <w:rtl/>
        </w:rPr>
        <w:t>بالاسترداد وإعادة التدوير</w:t>
      </w:r>
      <w:r w:rsidRPr="00780E77">
        <w:rPr>
          <w:rFonts w:hint="cs"/>
          <w:sz w:val="26"/>
          <w:szCs w:val="26"/>
          <w:rtl/>
        </w:rPr>
        <w:t xml:space="preserve"> باستخدام معدات من قبيل محطات </w:t>
      </w:r>
      <w:r w:rsidR="00780E77" w:rsidRPr="00780E77">
        <w:rPr>
          <w:rFonts w:hint="cs"/>
          <w:sz w:val="26"/>
          <w:szCs w:val="26"/>
          <w:rtl/>
        </w:rPr>
        <w:t>الاسترداد</w:t>
      </w:r>
      <w:r w:rsidRPr="00780E77">
        <w:rPr>
          <w:rFonts w:hint="cs"/>
          <w:sz w:val="26"/>
          <w:szCs w:val="26"/>
          <w:rtl/>
        </w:rPr>
        <w:t xml:space="preserve"> المحمولة، </w:t>
      </w:r>
      <w:r w:rsidR="00780E77" w:rsidRPr="00780E77">
        <w:rPr>
          <w:rFonts w:hint="cs"/>
          <w:sz w:val="26"/>
          <w:szCs w:val="26"/>
          <w:rtl/>
        </w:rPr>
        <w:t>ومضخات</w:t>
      </w:r>
      <w:r w:rsidRPr="00780E77">
        <w:rPr>
          <w:rFonts w:hint="cs"/>
          <w:sz w:val="26"/>
          <w:szCs w:val="26"/>
          <w:rtl/>
        </w:rPr>
        <w:t xml:space="preserve"> </w:t>
      </w:r>
      <w:r w:rsidR="00780E77" w:rsidRPr="00780E77">
        <w:rPr>
          <w:rFonts w:hint="cs"/>
          <w:sz w:val="26"/>
          <w:szCs w:val="26"/>
          <w:rtl/>
        </w:rPr>
        <w:t>التفريغ</w:t>
      </w:r>
      <w:r w:rsidRPr="00780E77">
        <w:rPr>
          <w:rFonts w:hint="cs"/>
          <w:sz w:val="26"/>
          <w:szCs w:val="26"/>
          <w:rtl/>
        </w:rPr>
        <w:t xml:space="preserve">، وكاشفات التسرب، وذلك بدعم من المنظمات المعنية. وينص القانون رقم </w:t>
      </w:r>
      <w:r w:rsidRPr="00780E77">
        <w:rPr>
          <w:sz w:val="26"/>
          <w:szCs w:val="26"/>
          <w:lang w:val="en-US"/>
        </w:rPr>
        <w:t>43</w:t>
      </w:r>
      <w:r w:rsidRPr="00780E77">
        <w:rPr>
          <w:rFonts w:hint="cs"/>
          <w:sz w:val="26"/>
          <w:szCs w:val="26"/>
          <w:rtl/>
          <w:lang w:val="en-US"/>
        </w:rPr>
        <w:t xml:space="preserve"> (</w:t>
      </w:r>
      <w:r w:rsidRPr="00780E77">
        <w:rPr>
          <w:sz w:val="26"/>
          <w:szCs w:val="26"/>
          <w:lang w:val="en-US"/>
        </w:rPr>
        <w:t>2023</w:t>
      </w:r>
      <w:r w:rsidRPr="00780E77">
        <w:rPr>
          <w:rFonts w:hint="cs"/>
          <w:sz w:val="26"/>
          <w:szCs w:val="26"/>
          <w:rtl/>
          <w:lang w:val="en-US"/>
        </w:rPr>
        <w:t xml:space="preserve">) على أن تقوم </w:t>
      </w:r>
      <w:r w:rsidR="00780E77" w:rsidRPr="00780E77">
        <w:rPr>
          <w:rFonts w:hint="cs"/>
          <w:sz w:val="26"/>
          <w:szCs w:val="26"/>
          <w:rtl/>
          <w:lang w:val="en-US"/>
        </w:rPr>
        <w:t>المؤسسات</w:t>
      </w:r>
      <w:r w:rsidRPr="00780E77">
        <w:rPr>
          <w:rFonts w:hint="cs"/>
          <w:sz w:val="26"/>
          <w:szCs w:val="26"/>
          <w:rtl/>
          <w:lang w:val="en-US"/>
        </w:rPr>
        <w:t xml:space="preserve"> بجمع وتخزين الغازات</w:t>
      </w:r>
      <w:r w:rsidR="00780E77" w:rsidRPr="00780E77">
        <w:rPr>
          <w:rFonts w:hint="cs"/>
          <w:sz w:val="26"/>
          <w:szCs w:val="26"/>
          <w:rtl/>
          <w:lang w:val="en-US"/>
        </w:rPr>
        <w:t xml:space="preserve"> المفلورة</w:t>
      </w:r>
      <w:r w:rsidRPr="00780E77">
        <w:rPr>
          <w:rFonts w:hint="cs"/>
          <w:sz w:val="26"/>
          <w:szCs w:val="26"/>
          <w:rtl/>
          <w:lang w:val="en-US"/>
        </w:rPr>
        <w:t xml:space="preserve"> </w:t>
      </w:r>
      <w:r w:rsidR="00780E77" w:rsidRPr="00780E77">
        <w:rPr>
          <w:rFonts w:hint="cs"/>
          <w:sz w:val="26"/>
          <w:szCs w:val="26"/>
          <w:rtl/>
          <w:lang w:val="en-US"/>
        </w:rPr>
        <w:t>لإعادة تدويرها</w:t>
      </w:r>
      <w:r w:rsidRPr="00780E77">
        <w:rPr>
          <w:rFonts w:hint="cs"/>
          <w:sz w:val="26"/>
          <w:szCs w:val="26"/>
          <w:rtl/>
          <w:lang w:val="en-US"/>
        </w:rPr>
        <w:t xml:space="preserve"> </w:t>
      </w:r>
      <w:r w:rsidR="00780E77" w:rsidRPr="00780E77">
        <w:rPr>
          <w:rFonts w:hint="cs"/>
          <w:sz w:val="26"/>
          <w:szCs w:val="26"/>
          <w:rtl/>
          <w:lang w:val="en-US"/>
        </w:rPr>
        <w:t>أ</w:t>
      </w:r>
      <w:r w:rsidRPr="00780E77">
        <w:rPr>
          <w:rFonts w:hint="cs"/>
          <w:sz w:val="26"/>
          <w:szCs w:val="26"/>
          <w:rtl/>
          <w:lang w:val="en-US"/>
        </w:rPr>
        <w:t>و</w:t>
      </w:r>
      <w:r w:rsidR="00780E77" w:rsidRPr="00780E77">
        <w:rPr>
          <w:rFonts w:hint="cs"/>
          <w:sz w:val="26"/>
          <w:szCs w:val="26"/>
          <w:rtl/>
          <w:lang w:val="en-US"/>
        </w:rPr>
        <w:t xml:space="preserve"> </w:t>
      </w:r>
      <w:r w:rsidRPr="00780E77">
        <w:rPr>
          <w:rFonts w:hint="cs"/>
          <w:sz w:val="26"/>
          <w:szCs w:val="26"/>
          <w:rtl/>
          <w:lang w:val="en-US"/>
        </w:rPr>
        <w:t xml:space="preserve">التخلص منها، ويجب على شركات الخدمة المعتمدة الإبلاغ عن كميات </w:t>
      </w:r>
      <w:r w:rsidR="00780E77" w:rsidRPr="00780E77">
        <w:rPr>
          <w:rFonts w:hint="cs"/>
          <w:sz w:val="26"/>
          <w:szCs w:val="26"/>
          <w:rtl/>
          <w:lang w:val="en-US"/>
        </w:rPr>
        <w:t>غازات التبريد</w:t>
      </w:r>
      <w:r w:rsidRPr="00780E77">
        <w:rPr>
          <w:rFonts w:hint="cs"/>
          <w:sz w:val="26"/>
          <w:szCs w:val="26"/>
          <w:rtl/>
          <w:lang w:val="en-US"/>
        </w:rPr>
        <w:t xml:space="preserve"> </w:t>
      </w:r>
      <w:r w:rsidR="00780E77" w:rsidRPr="00780E77">
        <w:rPr>
          <w:rFonts w:hint="cs"/>
          <w:sz w:val="26"/>
          <w:szCs w:val="26"/>
          <w:rtl/>
          <w:lang w:val="en-US"/>
        </w:rPr>
        <w:t>المستردة</w:t>
      </w:r>
      <w:r w:rsidRPr="00780E77">
        <w:rPr>
          <w:rFonts w:hint="cs"/>
          <w:sz w:val="26"/>
          <w:szCs w:val="26"/>
          <w:rtl/>
          <w:lang w:val="en-US"/>
        </w:rPr>
        <w:t xml:space="preserve"> </w:t>
      </w:r>
      <w:r w:rsidR="00780E77" w:rsidRPr="00780E77">
        <w:rPr>
          <w:rFonts w:hint="cs"/>
          <w:sz w:val="26"/>
          <w:szCs w:val="26"/>
          <w:rtl/>
          <w:lang w:val="en-US"/>
        </w:rPr>
        <w:t>والمعادة تدويرها</w:t>
      </w:r>
      <w:r w:rsidRPr="00780E77">
        <w:rPr>
          <w:rFonts w:hint="cs"/>
          <w:sz w:val="26"/>
          <w:szCs w:val="26"/>
          <w:rtl/>
          <w:lang w:val="en-US"/>
        </w:rPr>
        <w:t>.</w:t>
      </w:r>
    </w:p>
    <w:p w14:paraId="4542EB4C" w14:textId="77777777" w:rsidR="00F30AAF" w:rsidRDefault="00F30AAF" w:rsidP="00F30AAF">
      <w:pPr>
        <w:bidi/>
        <w:spacing w:before="240" w:after="240"/>
        <w:outlineLvl w:val="0"/>
        <w:rPr>
          <w:i/>
          <w:iCs/>
          <w:sz w:val="26"/>
          <w:szCs w:val="26"/>
          <w:u w:val="single"/>
          <w:rtl/>
          <w:lang w:val="en-US"/>
        </w:rPr>
      </w:pPr>
      <w:r w:rsidRPr="00F30AAF">
        <w:rPr>
          <w:i/>
          <w:iCs/>
          <w:sz w:val="26"/>
          <w:szCs w:val="26"/>
          <w:u w:val="single"/>
          <w:rtl/>
          <w:lang w:val="en-US"/>
        </w:rPr>
        <w:t>خدمات التبريد المنزلي والتجاري والصناعي وتبريد وسائل النقل</w:t>
      </w:r>
    </w:p>
    <w:p w14:paraId="3349AA89" w14:textId="77777777" w:rsidR="00A316D3" w:rsidRPr="004242CB" w:rsidRDefault="00A316D3" w:rsidP="009B56A2">
      <w:pPr>
        <w:pStyle w:val="ListParagraph"/>
        <w:numPr>
          <w:ilvl w:val="0"/>
          <w:numId w:val="9"/>
        </w:numPr>
        <w:bidi/>
        <w:spacing w:after="240" w:line="288" w:lineRule="auto"/>
        <w:ind w:left="0" w:firstLine="0"/>
        <w:contextualSpacing w:val="0"/>
        <w:rPr>
          <w:sz w:val="26"/>
          <w:szCs w:val="26"/>
          <w:rtl/>
          <w:lang w:val="en-US"/>
        </w:rPr>
      </w:pPr>
      <w:r w:rsidRPr="004242CB">
        <w:rPr>
          <w:sz w:val="26"/>
          <w:szCs w:val="26"/>
          <w:rtl/>
          <w:lang w:val="en-US"/>
        </w:rPr>
        <w:t>يستخدم قطاع التبريد المنزلي بشكل رئيسي</w:t>
      </w:r>
      <w:r w:rsidR="00E02690">
        <w:rPr>
          <w:rFonts w:hint="cs"/>
          <w:sz w:val="26"/>
          <w:szCs w:val="26"/>
          <w:rtl/>
          <w:lang w:val="en-US"/>
        </w:rPr>
        <w:t xml:space="preserve"> غاز</w:t>
      </w:r>
      <w:r w:rsidRPr="004242CB">
        <w:rPr>
          <w:sz w:val="26"/>
          <w:szCs w:val="26"/>
          <w:rtl/>
          <w:lang w:val="en-US"/>
        </w:rPr>
        <w:t xml:space="preserve"> الأي</w:t>
      </w:r>
      <w:r w:rsidR="00415977">
        <w:rPr>
          <w:rFonts w:hint="cs"/>
          <w:sz w:val="26"/>
          <w:szCs w:val="26"/>
          <w:rtl/>
          <w:lang w:val="en-US"/>
        </w:rPr>
        <w:t>س</w:t>
      </w:r>
      <w:r w:rsidRPr="004242CB">
        <w:rPr>
          <w:sz w:val="26"/>
          <w:szCs w:val="26"/>
          <w:rtl/>
          <w:lang w:val="en-US"/>
        </w:rPr>
        <w:t>وبوتان</w:t>
      </w:r>
      <w:r w:rsidR="004242CB" w:rsidRPr="004242CB">
        <w:rPr>
          <w:rFonts w:hint="cs"/>
          <w:sz w:val="26"/>
          <w:szCs w:val="26"/>
          <w:rtl/>
          <w:lang w:val="en-US"/>
        </w:rPr>
        <w:t xml:space="preserve"> </w:t>
      </w:r>
      <w:r w:rsidRPr="004242CB">
        <w:rPr>
          <w:sz w:val="26"/>
          <w:szCs w:val="26"/>
          <w:lang w:val="en-US"/>
        </w:rPr>
        <w:t>(R-600a)</w:t>
      </w:r>
      <w:r w:rsidRPr="004242CB">
        <w:rPr>
          <w:sz w:val="26"/>
          <w:szCs w:val="26"/>
          <w:rtl/>
          <w:lang w:val="en-US"/>
        </w:rPr>
        <w:t xml:space="preserve">، بواقع </w:t>
      </w:r>
      <w:r w:rsidR="004242CB" w:rsidRPr="004242CB">
        <w:rPr>
          <w:sz w:val="26"/>
          <w:szCs w:val="26"/>
          <w:lang w:val="en-US"/>
        </w:rPr>
        <w:t>838,077</w:t>
      </w:r>
      <w:r w:rsidR="004242CB" w:rsidRPr="004242CB">
        <w:rPr>
          <w:rFonts w:hint="cs"/>
          <w:sz w:val="26"/>
          <w:szCs w:val="26"/>
          <w:rtl/>
          <w:lang w:val="en-US"/>
        </w:rPr>
        <w:t xml:space="preserve"> </w:t>
      </w:r>
      <w:r w:rsidRPr="004242CB">
        <w:rPr>
          <w:sz w:val="26"/>
          <w:szCs w:val="26"/>
          <w:rtl/>
          <w:lang w:val="en-US"/>
        </w:rPr>
        <w:t xml:space="preserve">وحدة في عام </w:t>
      </w:r>
      <w:r w:rsidR="004242CB">
        <w:rPr>
          <w:sz w:val="26"/>
          <w:szCs w:val="26"/>
          <w:lang w:val="en-US"/>
        </w:rPr>
        <w:t>2023</w:t>
      </w:r>
      <w:r w:rsidRPr="004242CB">
        <w:rPr>
          <w:sz w:val="26"/>
          <w:szCs w:val="26"/>
          <w:rtl/>
          <w:lang w:val="en-US"/>
        </w:rPr>
        <w:t xml:space="preserve">، </w:t>
      </w:r>
      <w:r w:rsidR="004242CB" w:rsidRPr="004242CB">
        <w:rPr>
          <w:rFonts w:hint="cs"/>
          <w:sz w:val="26"/>
          <w:szCs w:val="26"/>
          <w:rtl/>
          <w:lang w:val="en-US"/>
        </w:rPr>
        <w:t>في حين كانت</w:t>
      </w:r>
      <w:r w:rsidRPr="004242CB">
        <w:rPr>
          <w:sz w:val="26"/>
          <w:szCs w:val="26"/>
          <w:rtl/>
          <w:lang w:val="en-US"/>
        </w:rPr>
        <w:t xml:space="preserve"> </w:t>
      </w:r>
      <w:r w:rsidR="004242CB" w:rsidRPr="004242CB">
        <w:rPr>
          <w:sz w:val="26"/>
          <w:szCs w:val="26"/>
          <w:lang w:val="en-US"/>
        </w:rPr>
        <w:t>63,000</w:t>
      </w:r>
      <w:r w:rsidRPr="004242CB">
        <w:rPr>
          <w:sz w:val="26"/>
          <w:szCs w:val="26"/>
          <w:rtl/>
          <w:lang w:val="en-US"/>
        </w:rPr>
        <w:t xml:space="preserve"> وحدة </w:t>
      </w:r>
      <w:r w:rsidR="004242CB" w:rsidRPr="004242CB">
        <w:rPr>
          <w:rFonts w:hint="cs"/>
          <w:sz w:val="26"/>
          <w:szCs w:val="26"/>
          <w:rtl/>
          <w:lang w:val="en-US"/>
        </w:rPr>
        <w:t xml:space="preserve">قائمة </w:t>
      </w:r>
      <w:r w:rsidRPr="004242CB">
        <w:rPr>
          <w:sz w:val="26"/>
          <w:szCs w:val="26"/>
          <w:rtl/>
          <w:lang w:val="en-US"/>
        </w:rPr>
        <w:t xml:space="preserve">على </w:t>
      </w:r>
      <w:r w:rsidR="004242CB" w:rsidRPr="004242CB">
        <w:rPr>
          <w:sz w:val="26"/>
          <w:szCs w:val="26"/>
          <w:rtl/>
          <w:lang w:val="en-US"/>
        </w:rPr>
        <w:t>الهيدروفلوروكربون-134أ</w:t>
      </w:r>
      <w:r w:rsidRPr="004242CB">
        <w:rPr>
          <w:sz w:val="26"/>
          <w:szCs w:val="26"/>
          <w:lang w:val="en-US"/>
        </w:rPr>
        <w:t>.</w:t>
      </w:r>
    </w:p>
    <w:p w14:paraId="2C202123" w14:textId="77777777" w:rsidR="00A316D3" w:rsidRPr="007B25C5" w:rsidRDefault="007B25C5" w:rsidP="009B56A2">
      <w:pPr>
        <w:pStyle w:val="ListParagraph"/>
        <w:numPr>
          <w:ilvl w:val="0"/>
          <w:numId w:val="9"/>
        </w:numPr>
        <w:bidi/>
        <w:spacing w:after="240" w:line="288" w:lineRule="auto"/>
        <w:ind w:left="0" w:firstLine="0"/>
        <w:contextualSpacing w:val="0"/>
        <w:rPr>
          <w:sz w:val="26"/>
          <w:szCs w:val="26"/>
          <w:rtl/>
          <w:lang w:val="en-US"/>
        </w:rPr>
      </w:pPr>
      <w:r w:rsidRPr="007B25C5">
        <w:rPr>
          <w:rFonts w:hint="cs"/>
          <w:sz w:val="26"/>
          <w:szCs w:val="26"/>
          <w:rtl/>
          <w:lang w:val="en-US"/>
        </w:rPr>
        <w:t>و</w:t>
      </w:r>
      <w:r w:rsidR="004242CB" w:rsidRPr="007B25C5">
        <w:rPr>
          <w:rFonts w:hint="cs"/>
          <w:sz w:val="26"/>
          <w:szCs w:val="26"/>
          <w:rtl/>
          <w:lang w:val="en-US"/>
        </w:rPr>
        <w:t>تعتمد</w:t>
      </w:r>
      <w:r w:rsidR="00A316D3" w:rsidRPr="007B25C5">
        <w:rPr>
          <w:sz w:val="26"/>
          <w:szCs w:val="26"/>
          <w:rtl/>
          <w:lang w:val="en-US"/>
        </w:rPr>
        <w:t xml:space="preserve"> معدات التبريد التجاري </w:t>
      </w:r>
      <w:r w:rsidR="00E02690">
        <w:rPr>
          <w:rFonts w:hint="cs"/>
          <w:sz w:val="26"/>
          <w:szCs w:val="26"/>
          <w:rtl/>
          <w:lang w:val="en-US"/>
        </w:rPr>
        <w:t>في المقام الأول</w:t>
      </w:r>
      <w:r w:rsidR="00A316D3" w:rsidRPr="007B25C5">
        <w:rPr>
          <w:sz w:val="26"/>
          <w:szCs w:val="26"/>
          <w:rtl/>
          <w:lang w:val="en-US"/>
        </w:rPr>
        <w:t xml:space="preserve"> على غازي</w:t>
      </w:r>
      <w:r w:rsidRPr="007B25C5">
        <w:rPr>
          <w:rFonts w:hint="cs"/>
          <w:sz w:val="26"/>
          <w:szCs w:val="26"/>
          <w:rtl/>
          <w:lang w:val="en-US"/>
        </w:rPr>
        <w:t xml:space="preserve"> </w:t>
      </w:r>
      <w:r w:rsidRPr="007B25C5">
        <w:rPr>
          <w:sz w:val="26"/>
          <w:szCs w:val="26"/>
          <w:lang w:val="en-US"/>
        </w:rPr>
        <w:t>R-507A</w:t>
      </w:r>
      <w:r w:rsidRPr="007B25C5">
        <w:rPr>
          <w:sz w:val="26"/>
          <w:szCs w:val="26"/>
          <w:rtl/>
          <w:lang w:val="en-US"/>
        </w:rPr>
        <w:t xml:space="preserve"> </w:t>
      </w:r>
      <w:r w:rsidRPr="007B25C5">
        <w:rPr>
          <w:rFonts w:hint="cs"/>
          <w:sz w:val="26"/>
          <w:szCs w:val="26"/>
          <w:rtl/>
          <w:lang w:val="en-US"/>
        </w:rPr>
        <w:t>و</w:t>
      </w:r>
      <w:r w:rsidRPr="007B25C5">
        <w:rPr>
          <w:sz w:val="26"/>
          <w:szCs w:val="26"/>
          <w:lang w:val="en-US"/>
        </w:rPr>
        <w:t>R-404A</w:t>
      </w:r>
      <w:r w:rsidR="00A316D3" w:rsidRPr="007B25C5">
        <w:rPr>
          <w:sz w:val="26"/>
          <w:szCs w:val="26"/>
          <w:rtl/>
          <w:lang w:val="en-US"/>
        </w:rPr>
        <w:t xml:space="preserve">، مع تزايد استخدام </w:t>
      </w:r>
      <w:r w:rsidRPr="007B25C5">
        <w:rPr>
          <w:rFonts w:hint="cs"/>
          <w:sz w:val="26"/>
          <w:szCs w:val="26"/>
          <w:rtl/>
          <w:lang w:val="en-US"/>
        </w:rPr>
        <w:t>غازات التبريد</w:t>
      </w:r>
      <w:r w:rsidR="00A316D3" w:rsidRPr="007B25C5">
        <w:rPr>
          <w:sz w:val="26"/>
          <w:szCs w:val="26"/>
          <w:rtl/>
          <w:lang w:val="en-US"/>
        </w:rPr>
        <w:t xml:space="preserve"> الطبيعية</w:t>
      </w:r>
      <w:r w:rsidRPr="007B25C5">
        <w:rPr>
          <w:rFonts w:hint="cs"/>
          <w:sz w:val="26"/>
          <w:szCs w:val="26"/>
          <w:rtl/>
          <w:lang w:val="en-US"/>
        </w:rPr>
        <w:t xml:space="preserve"> (</w:t>
      </w:r>
      <w:r w:rsidRPr="007B25C5">
        <w:rPr>
          <w:sz w:val="26"/>
          <w:szCs w:val="26"/>
          <w:lang w:val="en-US"/>
        </w:rPr>
        <w:t>R-290</w:t>
      </w:r>
      <w:r w:rsidRPr="007B25C5">
        <w:rPr>
          <w:rFonts w:hint="cs"/>
          <w:sz w:val="26"/>
          <w:szCs w:val="26"/>
          <w:rtl/>
          <w:lang w:val="en-US"/>
        </w:rPr>
        <w:t xml:space="preserve">، </w:t>
      </w:r>
      <w:r w:rsidRPr="007B25C5">
        <w:rPr>
          <w:sz w:val="26"/>
          <w:szCs w:val="26"/>
          <w:lang w:val="en-US"/>
        </w:rPr>
        <w:t>R-744</w:t>
      </w:r>
      <w:r w:rsidRPr="007B25C5">
        <w:rPr>
          <w:rFonts w:hint="cs"/>
          <w:sz w:val="26"/>
          <w:szCs w:val="26"/>
          <w:rtl/>
          <w:lang w:val="en-US"/>
        </w:rPr>
        <w:t>). وتُستخدم</w:t>
      </w:r>
      <w:r w:rsidR="00A316D3" w:rsidRPr="007B25C5">
        <w:rPr>
          <w:sz w:val="26"/>
          <w:szCs w:val="26"/>
          <w:rtl/>
          <w:lang w:val="en-US"/>
        </w:rPr>
        <w:t xml:space="preserve"> هذه المعدات بشكل رئيسي في توزيع الأغذية بالتجزئة، مثل الوحدات المستقلة في محلات السوبر ماركت. وزاد استهلاك غازي</w:t>
      </w:r>
      <w:r w:rsidRPr="007B25C5">
        <w:rPr>
          <w:rFonts w:hint="cs"/>
          <w:sz w:val="26"/>
          <w:szCs w:val="26"/>
          <w:rtl/>
          <w:lang w:val="en-US"/>
        </w:rPr>
        <w:t xml:space="preserve"> </w:t>
      </w:r>
      <w:r w:rsidRPr="007B25C5">
        <w:rPr>
          <w:sz w:val="26"/>
          <w:szCs w:val="26"/>
          <w:lang w:val="en-US"/>
        </w:rPr>
        <w:t>R-507A</w:t>
      </w:r>
      <w:r w:rsidRPr="007B25C5">
        <w:rPr>
          <w:sz w:val="26"/>
          <w:szCs w:val="26"/>
          <w:rtl/>
          <w:lang w:val="en-US"/>
        </w:rPr>
        <w:t xml:space="preserve"> </w:t>
      </w:r>
      <w:r w:rsidR="002A5423" w:rsidRPr="007B25C5">
        <w:rPr>
          <w:rFonts w:hint="cs"/>
          <w:sz w:val="26"/>
          <w:szCs w:val="26"/>
          <w:rtl/>
          <w:lang w:val="en-US"/>
        </w:rPr>
        <w:t>و</w:t>
      </w:r>
      <w:r w:rsidR="002A5423" w:rsidRPr="007B25C5">
        <w:rPr>
          <w:sz w:val="26"/>
          <w:szCs w:val="26"/>
          <w:lang w:val="en-US"/>
        </w:rPr>
        <w:t>R</w:t>
      </w:r>
      <w:r w:rsidRPr="007B25C5">
        <w:rPr>
          <w:sz w:val="26"/>
          <w:szCs w:val="26"/>
          <w:lang w:val="en-US"/>
        </w:rPr>
        <w:t>-404A</w:t>
      </w:r>
      <w:r w:rsidR="002A5423">
        <w:rPr>
          <w:rFonts w:hint="cs"/>
          <w:sz w:val="26"/>
          <w:szCs w:val="26"/>
          <w:rtl/>
          <w:lang w:val="en-US"/>
        </w:rPr>
        <w:t xml:space="preserve"> </w:t>
      </w:r>
      <w:r w:rsidR="00415977">
        <w:rPr>
          <w:rFonts w:hint="cs"/>
          <w:sz w:val="26"/>
          <w:szCs w:val="26"/>
          <w:rtl/>
          <w:lang w:val="en-US"/>
        </w:rPr>
        <w:t>كبديلين</w:t>
      </w:r>
      <w:r w:rsidR="00A316D3" w:rsidRPr="007B25C5">
        <w:rPr>
          <w:sz w:val="26"/>
          <w:szCs w:val="26"/>
          <w:rtl/>
          <w:lang w:val="en-US"/>
        </w:rPr>
        <w:t xml:space="preserve"> انتقالي</w:t>
      </w:r>
      <w:r w:rsidR="00415977">
        <w:rPr>
          <w:rFonts w:hint="cs"/>
          <w:sz w:val="26"/>
          <w:szCs w:val="26"/>
          <w:rtl/>
          <w:lang w:val="en-US"/>
        </w:rPr>
        <w:t>ين</w:t>
      </w:r>
      <w:r w:rsidR="00A316D3" w:rsidRPr="007B25C5">
        <w:rPr>
          <w:sz w:val="26"/>
          <w:szCs w:val="26"/>
          <w:rtl/>
          <w:lang w:val="en-US"/>
        </w:rPr>
        <w:t xml:space="preserve"> </w:t>
      </w:r>
      <w:r w:rsidRPr="007B25C5">
        <w:rPr>
          <w:rFonts w:hint="cs"/>
          <w:sz w:val="26"/>
          <w:szCs w:val="26"/>
          <w:rtl/>
          <w:lang w:val="en-US"/>
        </w:rPr>
        <w:t>للهيدروكلوروفلوروكربون-</w:t>
      </w:r>
      <w:r>
        <w:rPr>
          <w:sz w:val="26"/>
          <w:szCs w:val="26"/>
          <w:lang w:val="en-US"/>
        </w:rPr>
        <w:t>22</w:t>
      </w:r>
      <w:r w:rsidR="00A316D3" w:rsidRPr="007B25C5">
        <w:rPr>
          <w:sz w:val="26"/>
          <w:szCs w:val="26"/>
          <w:rtl/>
          <w:lang w:val="en-US"/>
        </w:rPr>
        <w:t xml:space="preserve">، </w:t>
      </w:r>
      <w:r w:rsidRPr="007B25C5">
        <w:rPr>
          <w:rFonts w:hint="cs"/>
          <w:sz w:val="26"/>
          <w:szCs w:val="26"/>
          <w:rtl/>
          <w:lang w:val="en-US"/>
        </w:rPr>
        <w:t>الأمر الذي يسبق</w:t>
      </w:r>
      <w:r w:rsidR="00A316D3" w:rsidRPr="007B25C5">
        <w:rPr>
          <w:sz w:val="26"/>
          <w:szCs w:val="26"/>
          <w:rtl/>
          <w:lang w:val="en-US"/>
        </w:rPr>
        <w:t xml:space="preserve"> الانتقال الكامل إلى </w:t>
      </w:r>
      <w:r w:rsidR="00415977">
        <w:rPr>
          <w:rFonts w:hint="cs"/>
          <w:sz w:val="26"/>
          <w:szCs w:val="26"/>
          <w:rtl/>
          <w:lang w:val="en-US"/>
        </w:rPr>
        <w:t>ال</w:t>
      </w:r>
      <w:r w:rsidR="00A316D3" w:rsidRPr="007B25C5">
        <w:rPr>
          <w:sz w:val="26"/>
          <w:szCs w:val="26"/>
          <w:rtl/>
          <w:lang w:val="en-US"/>
        </w:rPr>
        <w:t xml:space="preserve">حلول </w:t>
      </w:r>
      <w:r w:rsidR="00415977">
        <w:rPr>
          <w:sz w:val="26"/>
          <w:szCs w:val="26"/>
          <w:rtl/>
          <w:lang w:bidi="ar-LB"/>
        </w:rPr>
        <w:t xml:space="preserve">ذات القدرة المنخفضة على إحداث الاحترار </w:t>
      </w:r>
      <w:r w:rsidR="00415977" w:rsidRPr="007E59CC">
        <w:rPr>
          <w:sz w:val="26"/>
          <w:szCs w:val="26"/>
          <w:rtl/>
          <w:lang w:bidi="ar-LB"/>
        </w:rPr>
        <w:t>العالمي</w:t>
      </w:r>
      <w:r w:rsidR="00415977">
        <w:rPr>
          <w:sz w:val="26"/>
          <w:szCs w:val="26"/>
          <w:rtl/>
          <w:lang w:bidi="ar-LB"/>
        </w:rPr>
        <w:t xml:space="preserve"> </w:t>
      </w:r>
      <w:r w:rsidR="00A316D3" w:rsidRPr="007B25C5">
        <w:rPr>
          <w:sz w:val="26"/>
          <w:szCs w:val="26"/>
          <w:rtl/>
          <w:lang w:val="en-US"/>
        </w:rPr>
        <w:t>(مث</w:t>
      </w:r>
      <w:r w:rsidRPr="007B25C5">
        <w:rPr>
          <w:rFonts w:hint="cs"/>
          <w:sz w:val="26"/>
          <w:szCs w:val="26"/>
          <w:rtl/>
          <w:lang w:val="en-US"/>
        </w:rPr>
        <w:t xml:space="preserve">ل </w:t>
      </w:r>
      <w:r w:rsidRPr="007B25C5">
        <w:rPr>
          <w:sz w:val="26"/>
          <w:szCs w:val="26"/>
          <w:lang w:val="en-US"/>
        </w:rPr>
        <w:t>R-290</w:t>
      </w:r>
      <w:r w:rsidRPr="007B25C5">
        <w:rPr>
          <w:rFonts w:hint="cs"/>
          <w:sz w:val="26"/>
          <w:szCs w:val="26"/>
          <w:rtl/>
          <w:lang w:val="en-US"/>
        </w:rPr>
        <w:t>).</w:t>
      </w:r>
    </w:p>
    <w:p w14:paraId="67A40D9C" w14:textId="77777777" w:rsidR="00A316D3" w:rsidRPr="007B25C5" w:rsidRDefault="002A5423" w:rsidP="009B56A2">
      <w:pPr>
        <w:pStyle w:val="ListParagraph"/>
        <w:numPr>
          <w:ilvl w:val="0"/>
          <w:numId w:val="9"/>
        </w:numPr>
        <w:bidi/>
        <w:spacing w:after="240" w:line="288" w:lineRule="auto"/>
        <w:ind w:left="0" w:firstLine="0"/>
        <w:contextualSpacing w:val="0"/>
        <w:rPr>
          <w:sz w:val="26"/>
          <w:szCs w:val="26"/>
          <w:rtl/>
          <w:lang w:val="en-US"/>
        </w:rPr>
      </w:pPr>
      <w:r>
        <w:rPr>
          <w:rFonts w:hint="cs"/>
          <w:sz w:val="26"/>
          <w:szCs w:val="26"/>
          <w:rtl/>
          <w:lang w:val="en-US"/>
        </w:rPr>
        <w:t>و</w:t>
      </w:r>
      <w:r w:rsidR="004242CB" w:rsidRPr="007B25C5">
        <w:rPr>
          <w:rFonts w:hint="cs"/>
          <w:sz w:val="26"/>
          <w:szCs w:val="26"/>
          <w:rtl/>
          <w:lang w:val="en-US"/>
        </w:rPr>
        <w:t xml:space="preserve">يُعدّ </w:t>
      </w:r>
      <w:r w:rsidR="00A316D3" w:rsidRPr="007B25C5">
        <w:rPr>
          <w:sz w:val="26"/>
          <w:szCs w:val="26"/>
          <w:rtl/>
          <w:lang w:val="en-US"/>
        </w:rPr>
        <w:t xml:space="preserve">قطاع التبريد الصناعي أكبر مستهلك </w:t>
      </w:r>
      <w:r>
        <w:rPr>
          <w:rFonts w:hint="cs"/>
          <w:sz w:val="26"/>
          <w:szCs w:val="26"/>
          <w:rtl/>
          <w:lang w:val="en-US"/>
        </w:rPr>
        <w:t>للمواد</w:t>
      </w:r>
      <w:r w:rsidR="00A316D3" w:rsidRPr="007B25C5">
        <w:rPr>
          <w:sz w:val="26"/>
          <w:szCs w:val="26"/>
          <w:rtl/>
          <w:lang w:val="en-US"/>
        </w:rPr>
        <w:t xml:space="preserve"> الهيدروفلوروكربو</w:t>
      </w:r>
      <w:r>
        <w:rPr>
          <w:rFonts w:hint="cs"/>
          <w:sz w:val="26"/>
          <w:szCs w:val="26"/>
          <w:rtl/>
          <w:lang w:val="en-US"/>
        </w:rPr>
        <w:t>نية</w:t>
      </w:r>
      <w:r w:rsidR="00A316D3" w:rsidRPr="007B25C5">
        <w:rPr>
          <w:sz w:val="26"/>
          <w:szCs w:val="26"/>
          <w:lang w:val="en-US"/>
        </w:rPr>
        <w:t xml:space="preserve"> </w:t>
      </w:r>
      <w:r w:rsidR="00A316D3" w:rsidRPr="007B25C5">
        <w:rPr>
          <w:sz w:val="26"/>
          <w:szCs w:val="26"/>
          <w:rtl/>
          <w:lang w:val="en-US"/>
        </w:rPr>
        <w:t xml:space="preserve">بأطنان مكافئ ثاني أكسيد الكربون، </w:t>
      </w:r>
      <w:r w:rsidR="00415977">
        <w:rPr>
          <w:rFonts w:hint="cs"/>
          <w:sz w:val="26"/>
          <w:szCs w:val="26"/>
          <w:rtl/>
          <w:lang w:val="en-US"/>
        </w:rPr>
        <w:t>وهو</w:t>
      </w:r>
      <w:r w:rsidR="00A316D3" w:rsidRPr="007B25C5">
        <w:rPr>
          <w:sz w:val="26"/>
          <w:szCs w:val="26"/>
          <w:rtl/>
          <w:lang w:val="en-US"/>
        </w:rPr>
        <w:t xml:space="preserve"> يدعم الاقتصاد الزراعي في البلاد من خلال العديد من مرافق التخزين البارد للفواكه والخضراوات. </w:t>
      </w:r>
      <w:r>
        <w:rPr>
          <w:rFonts w:hint="cs"/>
          <w:sz w:val="26"/>
          <w:szCs w:val="26"/>
          <w:rtl/>
          <w:lang w:val="en-US"/>
        </w:rPr>
        <w:t>و</w:t>
      </w:r>
      <w:r w:rsidR="00A316D3" w:rsidRPr="007B25C5">
        <w:rPr>
          <w:sz w:val="26"/>
          <w:szCs w:val="26"/>
          <w:rtl/>
          <w:lang w:val="en-US"/>
        </w:rPr>
        <w:t xml:space="preserve">يستخدم هذا القطاع الفرعي </w:t>
      </w:r>
      <w:r w:rsidR="00415977">
        <w:rPr>
          <w:rFonts w:hint="cs"/>
          <w:sz w:val="26"/>
          <w:szCs w:val="26"/>
          <w:rtl/>
          <w:lang w:val="en-US"/>
        </w:rPr>
        <w:t>في المقام الأول</w:t>
      </w:r>
      <w:r w:rsidR="00A316D3" w:rsidRPr="007B25C5">
        <w:rPr>
          <w:sz w:val="26"/>
          <w:szCs w:val="26"/>
          <w:rtl/>
          <w:lang w:val="en-US"/>
        </w:rPr>
        <w:t xml:space="preserve"> غازي</w:t>
      </w:r>
      <w:r w:rsidR="00A316D3" w:rsidRPr="007B25C5">
        <w:rPr>
          <w:sz w:val="26"/>
          <w:szCs w:val="26"/>
          <w:lang w:val="en-US"/>
        </w:rPr>
        <w:t xml:space="preserve"> R-404A </w:t>
      </w:r>
      <w:r w:rsidR="00A316D3" w:rsidRPr="007B25C5">
        <w:rPr>
          <w:sz w:val="26"/>
          <w:szCs w:val="26"/>
          <w:rtl/>
          <w:lang w:val="en-US"/>
        </w:rPr>
        <w:t>و</w:t>
      </w:r>
      <w:r w:rsidR="00A316D3" w:rsidRPr="007B25C5">
        <w:rPr>
          <w:sz w:val="26"/>
          <w:szCs w:val="26"/>
          <w:lang w:val="en-US"/>
        </w:rPr>
        <w:t>R-507A</w:t>
      </w:r>
      <w:r w:rsidR="00A316D3" w:rsidRPr="007B25C5">
        <w:rPr>
          <w:sz w:val="26"/>
          <w:szCs w:val="26"/>
          <w:rtl/>
          <w:lang w:val="en-US"/>
        </w:rPr>
        <w:t xml:space="preserve">، </w:t>
      </w:r>
      <w:r w:rsidR="00415977">
        <w:rPr>
          <w:rFonts w:hint="cs"/>
          <w:sz w:val="26"/>
          <w:szCs w:val="26"/>
          <w:rtl/>
          <w:lang w:val="en-US"/>
        </w:rPr>
        <w:t>ويجري طرح</w:t>
      </w:r>
      <w:r w:rsidR="00A316D3" w:rsidRPr="007B25C5">
        <w:rPr>
          <w:sz w:val="26"/>
          <w:szCs w:val="26"/>
          <w:rtl/>
          <w:lang w:val="en-US"/>
        </w:rPr>
        <w:t xml:space="preserve"> غاز</w:t>
      </w:r>
      <w:r w:rsidR="00A316D3" w:rsidRPr="007B25C5">
        <w:rPr>
          <w:sz w:val="26"/>
          <w:szCs w:val="26"/>
          <w:lang w:val="en-US"/>
        </w:rPr>
        <w:t xml:space="preserve"> R-422D </w:t>
      </w:r>
      <w:r w:rsidR="00415977">
        <w:rPr>
          <w:rFonts w:hint="cs"/>
          <w:sz w:val="26"/>
          <w:szCs w:val="26"/>
          <w:rtl/>
          <w:lang w:val="en-US"/>
        </w:rPr>
        <w:t>كبديل لاحق</w:t>
      </w:r>
      <w:r w:rsidR="00A316D3" w:rsidRPr="007B25C5">
        <w:rPr>
          <w:sz w:val="26"/>
          <w:szCs w:val="26"/>
          <w:rtl/>
          <w:lang w:val="en-US"/>
        </w:rPr>
        <w:t xml:space="preserve"> </w:t>
      </w:r>
      <w:r>
        <w:rPr>
          <w:rFonts w:hint="cs"/>
          <w:sz w:val="26"/>
          <w:szCs w:val="26"/>
          <w:rtl/>
          <w:lang w:val="en-US"/>
        </w:rPr>
        <w:t>للنظم</w:t>
      </w:r>
      <w:r w:rsidR="00A316D3" w:rsidRPr="007B25C5">
        <w:rPr>
          <w:sz w:val="26"/>
          <w:szCs w:val="26"/>
          <w:rtl/>
          <w:lang w:val="en-US"/>
        </w:rPr>
        <w:t xml:space="preserve"> القائمة على</w:t>
      </w:r>
      <w:r w:rsidR="00A316D3" w:rsidRPr="007B25C5">
        <w:rPr>
          <w:sz w:val="26"/>
          <w:szCs w:val="26"/>
          <w:lang w:val="en-US"/>
        </w:rPr>
        <w:t xml:space="preserve"> </w:t>
      </w:r>
      <w:r>
        <w:rPr>
          <w:rFonts w:hint="cs"/>
          <w:sz w:val="26"/>
          <w:szCs w:val="26"/>
          <w:rtl/>
          <w:lang w:val="en-US"/>
        </w:rPr>
        <w:t>ال</w:t>
      </w:r>
      <w:r w:rsidRPr="007B25C5">
        <w:rPr>
          <w:rFonts w:hint="cs"/>
          <w:sz w:val="26"/>
          <w:szCs w:val="26"/>
          <w:rtl/>
          <w:lang w:val="en-US"/>
        </w:rPr>
        <w:t>هيدروكلوروفلوروكربون-</w:t>
      </w:r>
      <w:r>
        <w:rPr>
          <w:sz w:val="26"/>
          <w:szCs w:val="26"/>
          <w:lang w:val="en-US"/>
        </w:rPr>
        <w:t>22</w:t>
      </w:r>
      <w:r>
        <w:rPr>
          <w:rFonts w:hint="cs"/>
          <w:sz w:val="26"/>
          <w:szCs w:val="26"/>
          <w:rtl/>
          <w:lang w:val="en-US"/>
        </w:rPr>
        <w:t xml:space="preserve">. </w:t>
      </w:r>
      <w:r w:rsidR="00A316D3" w:rsidRPr="007B25C5">
        <w:rPr>
          <w:sz w:val="26"/>
          <w:szCs w:val="26"/>
          <w:rtl/>
          <w:lang w:val="en-US"/>
        </w:rPr>
        <w:t xml:space="preserve">ومن المتوقع أن </w:t>
      </w:r>
      <w:r w:rsidR="00415977">
        <w:rPr>
          <w:rFonts w:hint="cs"/>
          <w:sz w:val="26"/>
          <w:szCs w:val="26"/>
          <w:rtl/>
          <w:lang w:val="en-US"/>
        </w:rPr>
        <w:t>يتزايد</w:t>
      </w:r>
      <w:r w:rsidR="00A316D3" w:rsidRPr="007B25C5">
        <w:rPr>
          <w:sz w:val="26"/>
          <w:szCs w:val="26"/>
          <w:rtl/>
          <w:lang w:val="en-US"/>
        </w:rPr>
        <w:t xml:space="preserve"> التحول إلى البدائل </w:t>
      </w:r>
      <w:r w:rsidR="00415977">
        <w:rPr>
          <w:sz w:val="26"/>
          <w:szCs w:val="26"/>
          <w:rtl/>
          <w:lang w:bidi="ar-LB"/>
        </w:rPr>
        <w:t xml:space="preserve">ذات القدرة المنخفضة على إحداث الاحترار </w:t>
      </w:r>
      <w:r w:rsidR="00415977" w:rsidRPr="007E59CC">
        <w:rPr>
          <w:sz w:val="26"/>
          <w:szCs w:val="26"/>
          <w:rtl/>
          <w:lang w:bidi="ar-LB"/>
        </w:rPr>
        <w:t>العالمي</w:t>
      </w:r>
      <w:r w:rsidR="00A316D3" w:rsidRPr="007B25C5">
        <w:rPr>
          <w:sz w:val="26"/>
          <w:szCs w:val="26"/>
          <w:rtl/>
          <w:lang w:val="en-US"/>
        </w:rPr>
        <w:t>، مثل</w:t>
      </w:r>
      <w:r w:rsidR="00A316D3" w:rsidRPr="007B25C5">
        <w:rPr>
          <w:sz w:val="26"/>
          <w:szCs w:val="26"/>
          <w:lang w:val="en-US"/>
        </w:rPr>
        <w:t xml:space="preserve"> R-448A</w:t>
      </w:r>
      <w:r>
        <w:rPr>
          <w:rFonts w:hint="cs"/>
          <w:sz w:val="26"/>
          <w:szCs w:val="26"/>
          <w:rtl/>
          <w:lang w:val="en-US"/>
        </w:rPr>
        <w:t xml:space="preserve"> و</w:t>
      </w:r>
      <w:r w:rsidRPr="002A5423">
        <w:rPr>
          <w:sz w:val="26"/>
          <w:szCs w:val="26"/>
          <w:lang w:val="en-US"/>
        </w:rPr>
        <w:t>R-449A</w:t>
      </w:r>
      <w:r w:rsidRPr="002A5423">
        <w:rPr>
          <w:rFonts w:hint="cs"/>
          <w:sz w:val="26"/>
          <w:szCs w:val="26"/>
          <w:rtl/>
          <w:lang w:val="en-US"/>
        </w:rPr>
        <w:t>.</w:t>
      </w:r>
    </w:p>
    <w:p w14:paraId="1BAB07F8" w14:textId="77777777" w:rsidR="00415977" w:rsidRDefault="003C78EA"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و</w:t>
      </w:r>
      <w:r w:rsidR="004242CB">
        <w:rPr>
          <w:rFonts w:hint="cs"/>
          <w:sz w:val="26"/>
          <w:szCs w:val="26"/>
          <w:rtl/>
        </w:rPr>
        <w:t xml:space="preserve">يعتمد </w:t>
      </w:r>
      <w:r w:rsidR="00A316D3" w:rsidRPr="00A316D3">
        <w:rPr>
          <w:sz w:val="26"/>
          <w:szCs w:val="26"/>
          <w:rtl/>
        </w:rPr>
        <w:t xml:space="preserve">تبريد </w:t>
      </w:r>
      <w:r w:rsidR="00415977">
        <w:rPr>
          <w:rFonts w:hint="cs"/>
          <w:sz w:val="26"/>
          <w:szCs w:val="26"/>
          <w:rtl/>
        </w:rPr>
        <w:t>وسائل النقل</w:t>
      </w:r>
      <w:r w:rsidR="00A316D3" w:rsidRPr="00A316D3">
        <w:rPr>
          <w:sz w:val="26"/>
          <w:szCs w:val="26"/>
          <w:rtl/>
        </w:rPr>
        <w:t xml:space="preserve"> على غازي</w:t>
      </w:r>
      <w:r w:rsidR="00A316D3" w:rsidRPr="00A316D3">
        <w:rPr>
          <w:sz w:val="26"/>
          <w:szCs w:val="26"/>
        </w:rPr>
        <w:t xml:space="preserve"> R-404A </w:t>
      </w:r>
      <w:r w:rsidR="00A316D3" w:rsidRPr="00A316D3">
        <w:rPr>
          <w:sz w:val="26"/>
          <w:szCs w:val="26"/>
          <w:rtl/>
        </w:rPr>
        <w:t>و</w:t>
      </w:r>
      <w:r w:rsidR="00415977" w:rsidRPr="004242CB">
        <w:rPr>
          <w:sz w:val="26"/>
          <w:szCs w:val="26"/>
          <w:rtl/>
          <w:lang w:val="en-US"/>
        </w:rPr>
        <w:t>الهيدروفلوروكربون-134أ</w:t>
      </w:r>
      <w:r w:rsidR="00A316D3" w:rsidRPr="00A316D3">
        <w:rPr>
          <w:sz w:val="26"/>
          <w:szCs w:val="26"/>
          <w:rtl/>
        </w:rPr>
        <w:t xml:space="preserve">، </w:t>
      </w:r>
      <w:r w:rsidR="00415977">
        <w:rPr>
          <w:rFonts w:hint="cs"/>
          <w:sz w:val="26"/>
          <w:szCs w:val="26"/>
          <w:rtl/>
        </w:rPr>
        <w:t>حيث جرى</w:t>
      </w:r>
      <w:r w:rsidR="00A316D3" w:rsidRPr="00A316D3">
        <w:rPr>
          <w:sz w:val="26"/>
          <w:szCs w:val="26"/>
          <w:rtl/>
        </w:rPr>
        <w:t xml:space="preserve"> تشغيل </w:t>
      </w:r>
      <w:r w:rsidR="00415977">
        <w:rPr>
          <w:sz w:val="26"/>
          <w:szCs w:val="26"/>
        </w:rPr>
        <w:t>8,255</w:t>
      </w:r>
      <w:r w:rsidR="00A316D3" w:rsidRPr="00A316D3">
        <w:rPr>
          <w:sz w:val="26"/>
          <w:szCs w:val="26"/>
          <w:rtl/>
        </w:rPr>
        <w:t xml:space="preserve"> وحدة قائمة على</w:t>
      </w:r>
      <w:r w:rsidR="00A316D3" w:rsidRPr="00A316D3">
        <w:rPr>
          <w:sz w:val="26"/>
          <w:szCs w:val="26"/>
        </w:rPr>
        <w:t xml:space="preserve"> </w:t>
      </w:r>
      <w:r w:rsidR="00415977">
        <w:rPr>
          <w:rFonts w:hint="cs"/>
          <w:sz w:val="26"/>
          <w:szCs w:val="26"/>
          <w:rtl/>
        </w:rPr>
        <w:t xml:space="preserve">المواد </w:t>
      </w:r>
      <w:r w:rsidR="00415977" w:rsidRPr="007B25C5">
        <w:rPr>
          <w:sz w:val="26"/>
          <w:szCs w:val="26"/>
          <w:rtl/>
          <w:lang w:val="en-US"/>
        </w:rPr>
        <w:t>الهيدروفلوروكربو</w:t>
      </w:r>
      <w:r w:rsidR="00415977">
        <w:rPr>
          <w:rFonts w:hint="cs"/>
          <w:sz w:val="26"/>
          <w:szCs w:val="26"/>
          <w:rtl/>
          <w:lang w:val="en-US"/>
        </w:rPr>
        <w:t>نية</w:t>
      </w:r>
      <w:r w:rsidR="00415977" w:rsidRPr="007B25C5">
        <w:rPr>
          <w:sz w:val="26"/>
          <w:szCs w:val="26"/>
          <w:lang w:val="en-US"/>
        </w:rPr>
        <w:t xml:space="preserve"> </w:t>
      </w:r>
      <w:r w:rsidR="00A316D3" w:rsidRPr="00A316D3">
        <w:rPr>
          <w:sz w:val="26"/>
          <w:szCs w:val="26"/>
          <w:rtl/>
        </w:rPr>
        <w:t xml:space="preserve">في عام 2023. </w:t>
      </w:r>
      <w:r w:rsidR="00415977">
        <w:rPr>
          <w:rFonts w:hint="cs"/>
          <w:sz w:val="26"/>
          <w:szCs w:val="26"/>
          <w:rtl/>
        </w:rPr>
        <w:t>وزاد</w:t>
      </w:r>
      <w:r w:rsidR="00A316D3" w:rsidRPr="00A316D3">
        <w:rPr>
          <w:sz w:val="26"/>
          <w:szCs w:val="26"/>
          <w:rtl/>
        </w:rPr>
        <w:t xml:space="preserve"> استهلاك </w:t>
      </w:r>
      <w:r w:rsidR="00A812CA">
        <w:rPr>
          <w:rFonts w:hint="cs"/>
          <w:sz w:val="26"/>
          <w:szCs w:val="26"/>
          <w:rtl/>
        </w:rPr>
        <w:t>غاز</w:t>
      </w:r>
      <w:r w:rsidR="00E02690">
        <w:rPr>
          <w:rFonts w:hint="cs"/>
          <w:sz w:val="26"/>
          <w:szCs w:val="26"/>
          <w:rtl/>
        </w:rPr>
        <w:t>ي</w:t>
      </w:r>
      <w:r w:rsidR="00A812CA">
        <w:rPr>
          <w:rFonts w:hint="cs"/>
          <w:sz w:val="26"/>
          <w:szCs w:val="26"/>
          <w:rtl/>
        </w:rPr>
        <w:t xml:space="preserve"> التبريد هذ</w:t>
      </w:r>
      <w:r w:rsidR="00E02690">
        <w:rPr>
          <w:rFonts w:hint="cs"/>
          <w:sz w:val="26"/>
          <w:szCs w:val="26"/>
          <w:rtl/>
        </w:rPr>
        <w:t>ين</w:t>
      </w:r>
      <w:r w:rsidR="00A316D3" w:rsidRPr="00A316D3">
        <w:rPr>
          <w:sz w:val="26"/>
          <w:szCs w:val="26"/>
          <w:rtl/>
        </w:rPr>
        <w:t xml:space="preserve"> من 5.76 طن متري في عام 2019 إلى 8.10 طن متري في عام 2023 لجميع التطبيقات، بما في ذلك المركبات البرية والمقطورات. وكان اعتماد البدائل </w:t>
      </w:r>
      <w:r w:rsidR="00415977">
        <w:rPr>
          <w:sz w:val="26"/>
          <w:szCs w:val="26"/>
          <w:rtl/>
          <w:lang w:bidi="ar-LB"/>
        </w:rPr>
        <w:t xml:space="preserve">ذات القدرة المنخفضة على إحداث الاحترار </w:t>
      </w:r>
      <w:r w:rsidR="00415977" w:rsidRPr="007E59CC">
        <w:rPr>
          <w:sz w:val="26"/>
          <w:szCs w:val="26"/>
          <w:rtl/>
          <w:lang w:bidi="ar-LB"/>
        </w:rPr>
        <w:t>العالمي</w:t>
      </w:r>
      <w:r w:rsidR="00A316D3" w:rsidRPr="00A316D3">
        <w:rPr>
          <w:sz w:val="26"/>
          <w:szCs w:val="26"/>
          <w:rtl/>
        </w:rPr>
        <w:t xml:space="preserve">، </w:t>
      </w:r>
      <w:r w:rsidR="00A812CA">
        <w:rPr>
          <w:rFonts w:hint="cs"/>
          <w:sz w:val="26"/>
          <w:szCs w:val="26"/>
          <w:rtl/>
        </w:rPr>
        <w:t xml:space="preserve">مثل </w:t>
      </w:r>
      <w:r w:rsidR="00A316D3" w:rsidRPr="00A316D3">
        <w:rPr>
          <w:sz w:val="26"/>
          <w:szCs w:val="26"/>
        </w:rPr>
        <w:t>R-744</w:t>
      </w:r>
      <w:r w:rsidR="00A316D3" w:rsidRPr="00A316D3">
        <w:rPr>
          <w:sz w:val="26"/>
          <w:szCs w:val="26"/>
          <w:rtl/>
        </w:rPr>
        <w:t>، محدودا.</w:t>
      </w:r>
    </w:p>
    <w:p w14:paraId="0B5D76F6" w14:textId="77777777" w:rsidR="00A316D3" w:rsidRPr="00415977" w:rsidRDefault="00415977" w:rsidP="00415977">
      <w:pPr>
        <w:bidi/>
        <w:spacing w:before="240" w:after="240"/>
        <w:outlineLvl w:val="0"/>
        <w:rPr>
          <w:i/>
          <w:iCs/>
          <w:sz w:val="26"/>
          <w:szCs w:val="26"/>
          <w:u w:val="single"/>
          <w:rtl/>
          <w:lang w:val="en-US"/>
        </w:rPr>
      </w:pPr>
      <w:r w:rsidRPr="00415977">
        <w:rPr>
          <w:rFonts w:hint="cs"/>
          <w:i/>
          <w:iCs/>
          <w:sz w:val="26"/>
          <w:szCs w:val="26"/>
          <w:u w:val="single"/>
          <w:rtl/>
          <w:lang w:val="en-US"/>
        </w:rPr>
        <w:t>خدمة</w:t>
      </w:r>
      <w:r w:rsidR="00A316D3" w:rsidRPr="00415977">
        <w:rPr>
          <w:i/>
          <w:iCs/>
          <w:sz w:val="26"/>
          <w:szCs w:val="26"/>
          <w:u w:val="single"/>
          <w:rtl/>
          <w:lang w:val="en-US"/>
        </w:rPr>
        <w:t xml:space="preserve"> </w:t>
      </w:r>
      <w:r w:rsidRPr="00415977">
        <w:rPr>
          <w:rFonts w:hint="cs"/>
          <w:i/>
          <w:iCs/>
          <w:sz w:val="26"/>
          <w:szCs w:val="26"/>
          <w:u w:val="single"/>
          <w:rtl/>
          <w:lang w:val="en-US"/>
        </w:rPr>
        <w:t>تكييف الهواء السكني</w:t>
      </w:r>
    </w:p>
    <w:p w14:paraId="1BA961E2" w14:textId="77777777" w:rsidR="00A316D3" w:rsidRPr="00A316D3" w:rsidRDefault="004242CB"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 xml:space="preserve">في </w:t>
      </w:r>
      <w:r w:rsidR="00A316D3" w:rsidRPr="00A316D3">
        <w:rPr>
          <w:sz w:val="26"/>
          <w:szCs w:val="26"/>
          <w:rtl/>
        </w:rPr>
        <w:t xml:space="preserve">عام 2023، بلغ عدد وحدات تكييف الهواء </w:t>
      </w:r>
      <w:r w:rsidR="00B5314C">
        <w:rPr>
          <w:rFonts w:hint="cs"/>
          <w:sz w:val="26"/>
          <w:szCs w:val="26"/>
          <w:rtl/>
        </w:rPr>
        <w:t>قيد التشغيل</w:t>
      </w:r>
      <w:r w:rsidR="00A316D3" w:rsidRPr="00A316D3">
        <w:rPr>
          <w:sz w:val="26"/>
          <w:szCs w:val="26"/>
          <w:rtl/>
        </w:rPr>
        <w:t xml:space="preserve"> 472,953 وحدة </w:t>
      </w:r>
      <w:r w:rsidR="00B5314C">
        <w:rPr>
          <w:rFonts w:hint="cs"/>
          <w:sz w:val="26"/>
          <w:szCs w:val="26"/>
          <w:rtl/>
        </w:rPr>
        <w:t>قائمة على</w:t>
      </w:r>
      <w:r w:rsidR="00A316D3" w:rsidRPr="00A316D3">
        <w:rPr>
          <w:sz w:val="26"/>
          <w:szCs w:val="26"/>
          <w:rtl/>
        </w:rPr>
        <w:t xml:space="preserve"> </w:t>
      </w:r>
      <w:r w:rsidR="00B5314C">
        <w:rPr>
          <w:rFonts w:hint="cs"/>
          <w:sz w:val="26"/>
          <w:szCs w:val="26"/>
          <w:rtl/>
        </w:rPr>
        <w:t xml:space="preserve">المواد </w:t>
      </w:r>
      <w:r w:rsidR="00B5314C" w:rsidRPr="00B5314C">
        <w:rPr>
          <w:sz w:val="26"/>
          <w:szCs w:val="26"/>
          <w:rtl/>
        </w:rPr>
        <w:t>الهيدروفلوروكربو</w:t>
      </w:r>
      <w:r w:rsidR="00B5314C" w:rsidRPr="00B5314C">
        <w:rPr>
          <w:rFonts w:hint="cs"/>
          <w:sz w:val="26"/>
          <w:szCs w:val="26"/>
          <w:rtl/>
        </w:rPr>
        <w:t>نية</w:t>
      </w:r>
      <w:r w:rsidR="00A316D3" w:rsidRPr="00A316D3">
        <w:rPr>
          <w:sz w:val="26"/>
          <w:szCs w:val="26"/>
        </w:rPr>
        <w:t xml:space="preserve"> </w:t>
      </w:r>
      <w:r w:rsidR="00A316D3" w:rsidRPr="00A316D3">
        <w:rPr>
          <w:sz w:val="26"/>
          <w:szCs w:val="26"/>
          <w:rtl/>
        </w:rPr>
        <w:t>و20,692 وحدة</w:t>
      </w:r>
      <w:r w:rsidR="00B5314C">
        <w:rPr>
          <w:rFonts w:hint="cs"/>
          <w:sz w:val="26"/>
          <w:szCs w:val="26"/>
          <w:rtl/>
        </w:rPr>
        <w:t xml:space="preserve"> قائمة على</w:t>
      </w:r>
      <w:r w:rsidR="00A316D3" w:rsidRPr="00A316D3">
        <w:rPr>
          <w:sz w:val="26"/>
          <w:szCs w:val="26"/>
          <w:rtl/>
        </w:rPr>
        <w:t xml:space="preserve"> </w:t>
      </w:r>
      <w:r w:rsidR="00B5314C" w:rsidRPr="00B5314C">
        <w:rPr>
          <w:rFonts w:hint="cs"/>
          <w:sz w:val="26"/>
          <w:szCs w:val="26"/>
          <w:rtl/>
        </w:rPr>
        <w:t>الهيدروكلوروفلوروكربون-</w:t>
      </w:r>
      <w:r w:rsidR="00B5314C" w:rsidRPr="00B5314C">
        <w:rPr>
          <w:sz w:val="26"/>
          <w:szCs w:val="26"/>
        </w:rPr>
        <w:t>22</w:t>
      </w:r>
      <w:r w:rsidR="00A316D3" w:rsidRPr="00A316D3">
        <w:rPr>
          <w:sz w:val="26"/>
          <w:szCs w:val="26"/>
          <w:rtl/>
        </w:rPr>
        <w:t xml:space="preserve">، بالإضافة إلى أكثر من </w:t>
      </w:r>
      <w:r w:rsidR="00B5314C">
        <w:rPr>
          <w:sz w:val="26"/>
          <w:szCs w:val="26"/>
        </w:rPr>
        <w:t>2,000</w:t>
      </w:r>
      <w:r w:rsidR="00A316D3" w:rsidRPr="00A316D3">
        <w:rPr>
          <w:sz w:val="26"/>
          <w:szCs w:val="26"/>
          <w:rtl/>
        </w:rPr>
        <w:t xml:space="preserve"> وحدة </w:t>
      </w:r>
      <w:r w:rsidR="00B5314C">
        <w:rPr>
          <w:rFonts w:hint="cs"/>
          <w:sz w:val="26"/>
          <w:szCs w:val="26"/>
          <w:rtl/>
        </w:rPr>
        <w:t>قائمة على غاز</w:t>
      </w:r>
      <w:r w:rsidR="00A316D3" w:rsidRPr="00A316D3">
        <w:rPr>
          <w:sz w:val="26"/>
          <w:szCs w:val="26"/>
          <w:rtl/>
        </w:rPr>
        <w:t xml:space="preserve"> </w:t>
      </w:r>
      <w:r w:rsidR="00B5314C" w:rsidRPr="00B5314C">
        <w:rPr>
          <w:sz w:val="26"/>
          <w:szCs w:val="26"/>
        </w:rPr>
        <w:t>HC-290</w:t>
      </w:r>
      <w:r w:rsidR="00A316D3" w:rsidRPr="00A316D3">
        <w:rPr>
          <w:sz w:val="26"/>
          <w:szCs w:val="26"/>
          <w:rtl/>
        </w:rPr>
        <w:t xml:space="preserve">. </w:t>
      </w:r>
      <w:r w:rsidR="00A812CA">
        <w:rPr>
          <w:rFonts w:hint="cs"/>
          <w:sz w:val="26"/>
          <w:szCs w:val="26"/>
          <w:rtl/>
        </w:rPr>
        <w:t>ويُعدّ</w:t>
      </w:r>
      <w:r w:rsidR="00A316D3" w:rsidRPr="00A316D3">
        <w:rPr>
          <w:sz w:val="26"/>
          <w:szCs w:val="26"/>
          <w:rtl/>
        </w:rPr>
        <w:t xml:space="preserve"> </w:t>
      </w:r>
      <w:r w:rsidR="00A812CA" w:rsidRPr="00A812CA">
        <w:rPr>
          <w:sz w:val="26"/>
          <w:szCs w:val="26"/>
          <w:rtl/>
        </w:rPr>
        <w:t>الهيدروفلوروكربون-32</w:t>
      </w:r>
      <w:r w:rsidR="00A812CA">
        <w:rPr>
          <w:rFonts w:hint="cs"/>
          <w:sz w:val="26"/>
          <w:szCs w:val="26"/>
          <w:rtl/>
        </w:rPr>
        <w:t xml:space="preserve"> </w:t>
      </w:r>
      <w:r w:rsidR="00A316D3" w:rsidRPr="00A316D3">
        <w:rPr>
          <w:sz w:val="26"/>
          <w:szCs w:val="26"/>
          <w:rtl/>
        </w:rPr>
        <w:t>أكثر غازات التبريد استخداما، وتشير الاتجاهات المستقبلية إلى اعتماده على نطاق أوسع كغاز تبريد انتقالي</w:t>
      </w:r>
      <w:r w:rsidR="00A316D3" w:rsidRPr="00A316D3">
        <w:rPr>
          <w:sz w:val="26"/>
          <w:szCs w:val="26"/>
        </w:rPr>
        <w:t>.</w:t>
      </w:r>
    </w:p>
    <w:p w14:paraId="4C1CDC83" w14:textId="77777777" w:rsidR="00A316D3" w:rsidRPr="004242CB" w:rsidRDefault="00A812CA"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lastRenderedPageBreak/>
        <w:t>و</w:t>
      </w:r>
      <w:r w:rsidR="004242CB">
        <w:rPr>
          <w:rFonts w:hint="cs"/>
          <w:sz w:val="26"/>
          <w:szCs w:val="26"/>
          <w:rtl/>
        </w:rPr>
        <w:t xml:space="preserve">يُعدّ </w:t>
      </w:r>
      <w:r w:rsidR="00A316D3" w:rsidRPr="00A316D3">
        <w:rPr>
          <w:sz w:val="26"/>
          <w:szCs w:val="26"/>
          <w:rtl/>
        </w:rPr>
        <w:t>غازا</w:t>
      </w:r>
      <w:r w:rsidR="00A316D3" w:rsidRPr="00A316D3">
        <w:rPr>
          <w:sz w:val="26"/>
          <w:szCs w:val="26"/>
        </w:rPr>
        <w:t xml:space="preserve"> R-410A </w:t>
      </w:r>
      <w:r>
        <w:rPr>
          <w:rFonts w:hint="cs"/>
          <w:sz w:val="26"/>
          <w:szCs w:val="26"/>
          <w:rtl/>
        </w:rPr>
        <w:t>و</w:t>
      </w:r>
      <w:r w:rsidRPr="00A812CA">
        <w:rPr>
          <w:sz w:val="26"/>
          <w:szCs w:val="26"/>
          <w:rtl/>
        </w:rPr>
        <w:t>الهيدروفلوروكربون-32</w:t>
      </w:r>
      <w:r>
        <w:rPr>
          <w:rFonts w:hint="cs"/>
          <w:sz w:val="26"/>
          <w:szCs w:val="26"/>
          <w:rtl/>
        </w:rPr>
        <w:t xml:space="preserve"> غازي</w:t>
      </w:r>
      <w:r w:rsidR="00A316D3" w:rsidRPr="00A316D3">
        <w:rPr>
          <w:sz w:val="26"/>
          <w:szCs w:val="26"/>
          <w:rtl/>
        </w:rPr>
        <w:t xml:space="preserve"> التبريد الرئيسي</w:t>
      </w:r>
      <w:r>
        <w:rPr>
          <w:rFonts w:hint="cs"/>
          <w:sz w:val="26"/>
          <w:szCs w:val="26"/>
          <w:rtl/>
        </w:rPr>
        <w:t>ي</w:t>
      </w:r>
      <w:r w:rsidR="00A316D3" w:rsidRPr="00A316D3">
        <w:rPr>
          <w:sz w:val="26"/>
          <w:szCs w:val="26"/>
          <w:rtl/>
        </w:rPr>
        <w:t xml:space="preserve">ن لصيانة </w:t>
      </w:r>
      <w:r w:rsidR="00E5167C">
        <w:rPr>
          <w:rFonts w:hint="cs"/>
          <w:sz w:val="26"/>
          <w:szCs w:val="26"/>
          <w:rtl/>
        </w:rPr>
        <w:t>ال</w:t>
      </w:r>
      <w:r w:rsidR="00A316D3" w:rsidRPr="00A316D3">
        <w:rPr>
          <w:sz w:val="26"/>
          <w:szCs w:val="26"/>
          <w:rtl/>
        </w:rPr>
        <w:t>مضخات الحرار</w:t>
      </w:r>
      <w:r w:rsidR="00E5167C">
        <w:rPr>
          <w:rFonts w:hint="cs"/>
          <w:sz w:val="26"/>
          <w:szCs w:val="26"/>
          <w:rtl/>
        </w:rPr>
        <w:t>ية</w:t>
      </w:r>
      <w:r w:rsidR="00A316D3" w:rsidRPr="00A316D3">
        <w:rPr>
          <w:sz w:val="26"/>
          <w:szCs w:val="26"/>
          <w:rtl/>
        </w:rPr>
        <w:t xml:space="preserve">، </w:t>
      </w:r>
      <w:r>
        <w:rPr>
          <w:rFonts w:hint="cs"/>
          <w:sz w:val="26"/>
          <w:szCs w:val="26"/>
          <w:rtl/>
        </w:rPr>
        <w:t>في حين</w:t>
      </w:r>
      <w:r w:rsidR="00A316D3" w:rsidRPr="00A316D3">
        <w:rPr>
          <w:sz w:val="26"/>
          <w:szCs w:val="26"/>
          <w:rtl/>
        </w:rPr>
        <w:t xml:space="preserve"> تستخدم غازات</w:t>
      </w:r>
      <w:r w:rsidR="00A316D3" w:rsidRPr="00A316D3">
        <w:rPr>
          <w:sz w:val="26"/>
          <w:szCs w:val="26"/>
        </w:rPr>
        <w:t xml:space="preserve"> R-410A </w:t>
      </w:r>
      <w:r w:rsidR="00A316D3" w:rsidRPr="00A316D3">
        <w:rPr>
          <w:sz w:val="26"/>
          <w:szCs w:val="26"/>
          <w:rtl/>
        </w:rPr>
        <w:t>و</w:t>
      </w:r>
      <w:r w:rsidR="00A316D3" w:rsidRPr="00A316D3">
        <w:rPr>
          <w:sz w:val="26"/>
          <w:szCs w:val="26"/>
        </w:rPr>
        <w:t>R-407C</w:t>
      </w:r>
      <w:r>
        <w:rPr>
          <w:rFonts w:hint="cs"/>
          <w:sz w:val="26"/>
          <w:szCs w:val="26"/>
          <w:rtl/>
        </w:rPr>
        <w:t xml:space="preserve"> و</w:t>
      </w:r>
      <w:r w:rsidRPr="004242CB">
        <w:rPr>
          <w:sz w:val="26"/>
          <w:szCs w:val="26"/>
          <w:rtl/>
          <w:lang w:val="en-US"/>
        </w:rPr>
        <w:t>الهيدروفلوروكربون-134أ</w:t>
      </w:r>
      <w:r w:rsidR="00A316D3" w:rsidRPr="00A316D3">
        <w:rPr>
          <w:sz w:val="26"/>
          <w:szCs w:val="26"/>
        </w:rPr>
        <w:t xml:space="preserve"> </w:t>
      </w:r>
      <w:r w:rsidR="00A316D3" w:rsidRPr="00A316D3">
        <w:rPr>
          <w:sz w:val="26"/>
          <w:szCs w:val="26"/>
          <w:rtl/>
        </w:rPr>
        <w:t xml:space="preserve">في أجهزة التبريد. وبينما كان استهلاك </w:t>
      </w:r>
      <w:r w:rsidR="00E5167C">
        <w:rPr>
          <w:rFonts w:hint="cs"/>
          <w:sz w:val="26"/>
          <w:szCs w:val="26"/>
          <w:rtl/>
        </w:rPr>
        <w:t>ال</w:t>
      </w:r>
      <w:r w:rsidR="00A316D3" w:rsidRPr="00A316D3">
        <w:rPr>
          <w:sz w:val="26"/>
          <w:szCs w:val="26"/>
          <w:rtl/>
        </w:rPr>
        <w:t>مضخات الحرار</w:t>
      </w:r>
      <w:r w:rsidR="00E5167C">
        <w:rPr>
          <w:rFonts w:hint="cs"/>
          <w:sz w:val="26"/>
          <w:szCs w:val="26"/>
          <w:rtl/>
        </w:rPr>
        <w:t>ية</w:t>
      </w:r>
      <w:r w:rsidR="00A316D3" w:rsidRPr="00A316D3">
        <w:rPr>
          <w:sz w:val="26"/>
          <w:szCs w:val="26"/>
          <w:rtl/>
        </w:rPr>
        <w:t xml:space="preserve"> ضئيلا في عام 2023، تطلبت أجهزة التبريد 1.3 طن متري من غاز</w:t>
      </w:r>
      <w:r w:rsidR="00A316D3" w:rsidRPr="00A316D3">
        <w:rPr>
          <w:sz w:val="26"/>
          <w:szCs w:val="26"/>
        </w:rPr>
        <w:t xml:space="preserve"> R-410A </w:t>
      </w:r>
      <w:r w:rsidR="00A316D3" w:rsidRPr="00A316D3">
        <w:rPr>
          <w:sz w:val="26"/>
          <w:szCs w:val="26"/>
          <w:rtl/>
        </w:rPr>
        <w:t xml:space="preserve">و2.2 طن متري من </w:t>
      </w:r>
      <w:r w:rsidRPr="004242CB">
        <w:rPr>
          <w:sz w:val="26"/>
          <w:szCs w:val="26"/>
          <w:rtl/>
          <w:lang w:val="en-US"/>
        </w:rPr>
        <w:t>الهيدروفلوروكربون-134أ</w:t>
      </w:r>
      <w:r w:rsidR="00A316D3" w:rsidRPr="00A316D3">
        <w:rPr>
          <w:sz w:val="26"/>
          <w:szCs w:val="26"/>
          <w:rtl/>
        </w:rPr>
        <w:t xml:space="preserve">، </w:t>
      </w:r>
      <w:r>
        <w:rPr>
          <w:rFonts w:hint="cs"/>
          <w:sz w:val="26"/>
          <w:szCs w:val="26"/>
          <w:rtl/>
        </w:rPr>
        <w:t xml:space="preserve">ويشهد </w:t>
      </w:r>
      <w:r w:rsidR="00E5167C">
        <w:rPr>
          <w:rFonts w:hint="cs"/>
          <w:sz w:val="26"/>
          <w:szCs w:val="26"/>
          <w:rtl/>
        </w:rPr>
        <w:t>الاستخدام</w:t>
      </w:r>
      <w:r>
        <w:rPr>
          <w:rFonts w:hint="cs"/>
          <w:sz w:val="26"/>
          <w:szCs w:val="26"/>
          <w:rtl/>
        </w:rPr>
        <w:t xml:space="preserve"> انخفاضا</w:t>
      </w:r>
      <w:r w:rsidR="00A316D3" w:rsidRPr="00A316D3">
        <w:rPr>
          <w:sz w:val="26"/>
          <w:szCs w:val="26"/>
          <w:rtl/>
        </w:rPr>
        <w:t xml:space="preserve">. </w:t>
      </w:r>
      <w:r w:rsidR="00E5167C">
        <w:rPr>
          <w:rFonts w:hint="cs"/>
          <w:sz w:val="26"/>
          <w:szCs w:val="26"/>
          <w:rtl/>
        </w:rPr>
        <w:t>وحاليا</w:t>
      </w:r>
      <w:r w:rsidR="00A316D3" w:rsidRPr="00A316D3">
        <w:rPr>
          <w:sz w:val="26"/>
          <w:szCs w:val="26"/>
          <w:rtl/>
        </w:rPr>
        <w:t xml:space="preserve">، لا تُستخدم بدائل </w:t>
      </w:r>
      <w:r w:rsidR="00E5167C">
        <w:rPr>
          <w:rFonts w:hint="cs"/>
          <w:sz w:val="26"/>
          <w:szCs w:val="26"/>
          <w:rtl/>
        </w:rPr>
        <w:t>ذ</w:t>
      </w:r>
      <w:r w:rsidR="00E5167C">
        <w:rPr>
          <w:sz w:val="26"/>
          <w:szCs w:val="26"/>
          <w:rtl/>
          <w:lang w:bidi="ar-LB"/>
        </w:rPr>
        <w:t xml:space="preserve">ات قدرة منخفضة على إحداث الاحترار </w:t>
      </w:r>
      <w:r w:rsidR="00E5167C" w:rsidRPr="007E59CC">
        <w:rPr>
          <w:sz w:val="26"/>
          <w:szCs w:val="26"/>
          <w:rtl/>
          <w:lang w:bidi="ar-LB"/>
        </w:rPr>
        <w:t>العالمي</w:t>
      </w:r>
      <w:r w:rsidR="00E5167C">
        <w:rPr>
          <w:rFonts w:hint="cs"/>
          <w:sz w:val="26"/>
          <w:szCs w:val="26"/>
          <w:rtl/>
          <w:lang w:bidi="ar-LB"/>
        </w:rPr>
        <w:t xml:space="preserve"> </w:t>
      </w:r>
      <w:r w:rsidR="00A316D3" w:rsidRPr="00A316D3">
        <w:rPr>
          <w:sz w:val="26"/>
          <w:szCs w:val="26"/>
          <w:rtl/>
        </w:rPr>
        <w:t xml:space="preserve">في هذه المعدات، ويمكن أن يكون </w:t>
      </w:r>
      <w:r w:rsidR="00685E1A" w:rsidRPr="00A812CA">
        <w:rPr>
          <w:sz w:val="26"/>
          <w:szCs w:val="26"/>
          <w:rtl/>
        </w:rPr>
        <w:t>الهيدروفلوروكربون-32</w:t>
      </w:r>
      <w:r w:rsidR="00685E1A">
        <w:rPr>
          <w:rFonts w:hint="cs"/>
          <w:sz w:val="26"/>
          <w:szCs w:val="26"/>
          <w:rtl/>
        </w:rPr>
        <w:t xml:space="preserve"> </w:t>
      </w:r>
      <w:r w:rsidR="00A316D3" w:rsidRPr="00A316D3">
        <w:rPr>
          <w:sz w:val="26"/>
          <w:szCs w:val="26"/>
          <w:rtl/>
        </w:rPr>
        <w:t xml:space="preserve">حلا وسيطا </w:t>
      </w:r>
      <w:r w:rsidR="00E02690">
        <w:rPr>
          <w:rFonts w:hint="cs"/>
          <w:sz w:val="26"/>
          <w:szCs w:val="26"/>
          <w:rtl/>
        </w:rPr>
        <w:t>مجديا</w:t>
      </w:r>
      <w:r w:rsidR="00A316D3" w:rsidRPr="00A316D3">
        <w:rPr>
          <w:sz w:val="26"/>
          <w:szCs w:val="26"/>
          <w:rtl/>
        </w:rPr>
        <w:t xml:space="preserve"> للمبردات الصغيرة، </w:t>
      </w:r>
      <w:r w:rsidR="00E5167C">
        <w:rPr>
          <w:rFonts w:hint="cs"/>
          <w:sz w:val="26"/>
          <w:szCs w:val="26"/>
          <w:rtl/>
        </w:rPr>
        <w:t>و</w:t>
      </w:r>
      <w:r w:rsidR="00685E1A" w:rsidRPr="00685E1A">
        <w:rPr>
          <w:sz w:val="26"/>
          <w:szCs w:val="26"/>
          <w:rtl/>
        </w:rPr>
        <w:t>الهيدروفلوروكربون-32</w:t>
      </w:r>
      <w:r w:rsidR="00685E1A">
        <w:rPr>
          <w:rFonts w:hint="cs"/>
          <w:sz w:val="26"/>
          <w:szCs w:val="26"/>
          <w:rtl/>
        </w:rPr>
        <w:t xml:space="preserve"> وغاز </w:t>
      </w:r>
      <w:r w:rsidR="00685E1A">
        <w:rPr>
          <w:sz w:val="26"/>
          <w:szCs w:val="26"/>
          <w:lang w:val="en-US"/>
        </w:rPr>
        <w:t>HC-290</w:t>
      </w:r>
      <w:r w:rsidR="00685E1A">
        <w:rPr>
          <w:rFonts w:hint="cs"/>
          <w:sz w:val="26"/>
          <w:szCs w:val="26"/>
          <w:rtl/>
          <w:lang w:val="en-US"/>
        </w:rPr>
        <w:t xml:space="preserve"> </w:t>
      </w:r>
      <w:r w:rsidR="00A316D3" w:rsidRPr="00A316D3">
        <w:rPr>
          <w:sz w:val="26"/>
          <w:szCs w:val="26"/>
          <w:rtl/>
        </w:rPr>
        <w:t>عند الإمكان ل</w:t>
      </w:r>
      <w:r w:rsidR="00E5167C">
        <w:rPr>
          <w:rFonts w:hint="cs"/>
          <w:sz w:val="26"/>
          <w:szCs w:val="26"/>
          <w:rtl/>
        </w:rPr>
        <w:t>ل</w:t>
      </w:r>
      <w:r w:rsidR="00A316D3" w:rsidRPr="00A316D3">
        <w:rPr>
          <w:sz w:val="26"/>
          <w:szCs w:val="26"/>
          <w:rtl/>
        </w:rPr>
        <w:t>مضخات الحرار</w:t>
      </w:r>
      <w:r w:rsidR="00E5167C">
        <w:rPr>
          <w:rFonts w:hint="cs"/>
          <w:sz w:val="26"/>
          <w:szCs w:val="26"/>
          <w:rtl/>
        </w:rPr>
        <w:t>ية</w:t>
      </w:r>
      <w:r w:rsidR="00A316D3" w:rsidRPr="00A316D3">
        <w:rPr>
          <w:sz w:val="26"/>
          <w:szCs w:val="26"/>
        </w:rPr>
        <w:t>.</w:t>
      </w:r>
    </w:p>
    <w:p w14:paraId="0A447D63" w14:textId="77777777" w:rsidR="00A316D3" w:rsidRPr="00685E1A" w:rsidRDefault="00685E1A" w:rsidP="00685E1A">
      <w:pPr>
        <w:bidi/>
        <w:spacing w:before="240" w:after="240"/>
        <w:outlineLvl w:val="0"/>
        <w:rPr>
          <w:i/>
          <w:iCs/>
          <w:sz w:val="26"/>
          <w:szCs w:val="26"/>
          <w:u w:val="single"/>
          <w:rtl/>
          <w:lang w:val="en-US"/>
        </w:rPr>
      </w:pPr>
      <w:r w:rsidRPr="00685E1A">
        <w:rPr>
          <w:rFonts w:hint="cs"/>
          <w:i/>
          <w:iCs/>
          <w:sz w:val="26"/>
          <w:szCs w:val="26"/>
          <w:u w:val="single"/>
          <w:rtl/>
          <w:lang w:val="en-US"/>
        </w:rPr>
        <w:t>خدمة تكييف الهواء المتنقل</w:t>
      </w:r>
      <w:r w:rsidR="00A316D3" w:rsidRPr="00685E1A">
        <w:rPr>
          <w:i/>
          <w:iCs/>
          <w:sz w:val="26"/>
          <w:szCs w:val="26"/>
          <w:u w:val="single"/>
          <w:rtl/>
          <w:lang w:val="en-US"/>
        </w:rPr>
        <w:t xml:space="preserve"> </w:t>
      </w:r>
    </w:p>
    <w:p w14:paraId="008AF2BF" w14:textId="77777777" w:rsidR="00A316D3" w:rsidRPr="004242CB" w:rsidRDefault="004242CB"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يُعدّ</w:t>
      </w:r>
      <w:r w:rsidR="00A316D3" w:rsidRPr="00A316D3">
        <w:rPr>
          <w:sz w:val="26"/>
          <w:szCs w:val="26"/>
          <w:rtl/>
        </w:rPr>
        <w:t xml:space="preserve"> قطاع تكييف الهواء </w:t>
      </w:r>
      <w:r w:rsidR="00D33BE1">
        <w:rPr>
          <w:rFonts w:hint="cs"/>
          <w:sz w:val="26"/>
          <w:szCs w:val="26"/>
          <w:rtl/>
        </w:rPr>
        <w:t>المتنقل</w:t>
      </w:r>
      <w:r w:rsidR="00A316D3" w:rsidRPr="00A316D3">
        <w:rPr>
          <w:sz w:val="26"/>
          <w:szCs w:val="26"/>
          <w:rtl/>
        </w:rPr>
        <w:t xml:space="preserve"> ثالث أكبر مساهم في استخدام</w:t>
      </w:r>
      <w:r w:rsidR="00D33BE1">
        <w:rPr>
          <w:rFonts w:hint="cs"/>
          <w:sz w:val="26"/>
          <w:szCs w:val="26"/>
          <w:rtl/>
        </w:rPr>
        <w:t xml:space="preserve"> غازات التبريد </w:t>
      </w:r>
      <w:r w:rsidR="00A316D3" w:rsidRPr="00A316D3">
        <w:rPr>
          <w:sz w:val="26"/>
          <w:szCs w:val="26"/>
          <w:rtl/>
        </w:rPr>
        <w:t>وانبعاثات</w:t>
      </w:r>
      <w:r w:rsidR="00D33BE1">
        <w:rPr>
          <w:rFonts w:hint="cs"/>
          <w:sz w:val="26"/>
          <w:szCs w:val="26"/>
          <w:rtl/>
        </w:rPr>
        <w:t>ها</w:t>
      </w:r>
      <w:r w:rsidR="00A316D3" w:rsidRPr="00A316D3">
        <w:rPr>
          <w:sz w:val="26"/>
          <w:szCs w:val="26"/>
          <w:rtl/>
        </w:rPr>
        <w:t xml:space="preserve">. </w:t>
      </w:r>
      <w:r w:rsidR="00D33BE1">
        <w:rPr>
          <w:rFonts w:hint="cs"/>
          <w:sz w:val="26"/>
          <w:szCs w:val="26"/>
          <w:rtl/>
        </w:rPr>
        <w:t xml:space="preserve">ويجري </w:t>
      </w:r>
      <w:r w:rsidR="00E02690">
        <w:rPr>
          <w:rFonts w:hint="cs"/>
          <w:sz w:val="26"/>
          <w:szCs w:val="26"/>
          <w:rtl/>
        </w:rPr>
        <w:t>تزويد</w:t>
      </w:r>
      <w:r w:rsidR="00A316D3" w:rsidRPr="00A316D3">
        <w:rPr>
          <w:sz w:val="26"/>
          <w:szCs w:val="26"/>
          <w:rtl/>
        </w:rPr>
        <w:t xml:space="preserve"> معظم المركبات الآلية بوحدات تكييف هواء </w:t>
      </w:r>
      <w:r w:rsidR="00D33BE1">
        <w:rPr>
          <w:rFonts w:hint="cs"/>
          <w:sz w:val="26"/>
          <w:szCs w:val="26"/>
          <w:rtl/>
        </w:rPr>
        <w:t>قائمة على</w:t>
      </w:r>
      <w:r w:rsidR="00A316D3" w:rsidRPr="00A316D3">
        <w:rPr>
          <w:sz w:val="26"/>
          <w:szCs w:val="26"/>
          <w:rtl/>
        </w:rPr>
        <w:t xml:space="preserve"> </w:t>
      </w:r>
      <w:r w:rsidR="00D33BE1" w:rsidRPr="00D33BE1">
        <w:rPr>
          <w:sz w:val="26"/>
          <w:szCs w:val="26"/>
          <w:rtl/>
        </w:rPr>
        <w:t>الهيدروفلوروكربون-134أ</w:t>
      </w:r>
      <w:r w:rsidR="00A316D3" w:rsidRPr="00A316D3">
        <w:rPr>
          <w:sz w:val="26"/>
          <w:szCs w:val="26"/>
          <w:rtl/>
        </w:rPr>
        <w:t xml:space="preserve">، </w:t>
      </w:r>
      <w:r w:rsidR="00D33BE1">
        <w:rPr>
          <w:rFonts w:hint="cs"/>
          <w:sz w:val="26"/>
          <w:szCs w:val="26"/>
          <w:rtl/>
        </w:rPr>
        <w:t>في حين</w:t>
      </w:r>
      <w:r w:rsidR="00A316D3" w:rsidRPr="00A316D3">
        <w:rPr>
          <w:sz w:val="26"/>
          <w:szCs w:val="26"/>
          <w:rtl/>
        </w:rPr>
        <w:t xml:space="preserve"> </w:t>
      </w:r>
      <w:r w:rsidR="00D33BE1">
        <w:rPr>
          <w:rFonts w:hint="cs"/>
          <w:sz w:val="26"/>
          <w:szCs w:val="26"/>
          <w:rtl/>
        </w:rPr>
        <w:t xml:space="preserve">يتم </w:t>
      </w:r>
      <w:r w:rsidR="00E02690">
        <w:rPr>
          <w:rFonts w:hint="cs"/>
          <w:sz w:val="26"/>
          <w:szCs w:val="26"/>
          <w:rtl/>
        </w:rPr>
        <w:t>تزويد</w:t>
      </w:r>
      <w:r w:rsidR="00A316D3" w:rsidRPr="00A316D3">
        <w:rPr>
          <w:sz w:val="26"/>
          <w:szCs w:val="26"/>
          <w:rtl/>
        </w:rPr>
        <w:t xml:space="preserve"> نسبة أقل بوحدات </w:t>
      </w:r>
      <w:r w:rsidR="00D33BE1">
        <w:rPr>
          <w:rFonts w:hint="cs"/>
          <w:sz w:val="26"/>
          <w:szCs w:val="26"/>
          <w:rtl/>
        </w:rPr>
        <w:t xml:space="preserve">قائمة </w:t>
      </w:r>
      <w:r w:rsidR="00E02690">
        <w:rPr>
          <w:rFonts w:hint="cs"/>
          <w:sz w:val="26"/>
          <w:szCs w:val="26"/>
          <w:rtl/>
        </w:rPr>
        <w:t>على غاز</w:t>
      </w:r>
      <w:r w:rsidR="00D33BE1">
        <w:rPr>
          <w:rFonts w:hint="cs"/>
          <w:sz w:val="26"/>
          <w:szCs w:val="26"/>
          <w:rtl/>
        </w:rPr>
        <w:t xml:space="preserve"> </w:t>
      </w:r>
      <w:r w:rsidR="00D33BE1" w:rsidRPr="00D33BE1">
        <w:rPr>
          <w:sz w:val="26"/>
          <w:szCs w:val="26"/>
        </w:rPr>
        <w:t>HFO</w:t>
      </w:r>
      <w:r w:rsidR="00D33BE1" w:rsidRPr="00D33BE1">
        <w:rPr>
          <w:sz w:val="26"/>
          <w:szCs w:val="26"/>
        </w:rPr>
        <w:noBreakHyphen/>
        <w:t>1234yf</w:t>
      </w:r>
      <w:r w:rsidR="00A316D3" w:rsidRPr="00A316D3">
        <w:rPr>
          <w:sz w:val="26"/>
          <w:szCs w:val="26"/>
          <w:rtl/>
        </w:rPr>
        <w:t xml:space="preserve">، </w:t>
      </w:r>
      <w:r w:rsidR="00E02690">
        <w:rPr>
          <w:rFonts w:hint="cs"/>
          <w:sz w:val="26"/>
          <w:szCs w:val="26"/>
          <w:rtl/>
        </w:rPr>
        <w:t>وهي</w:t>
      </w:r>
      <w:r w:rsidR="00A316D3" w:rsidRPr="00A316D3">
        <w:rPr>
          <w:sz w:val="26"/>
          <w:szCs w:val="26"/>
          <w:rtl/>
        </w:rPr>
        <w:t xml:space="preserve"> تُستخدم بشكل أساسي في السيارات والشاحنات الجديدة الفاخرة</w:t>
      </w:r>
      <w:r w:rsidR="00A316D3" w:rsidRPr="00A316D3">
        <w:rPr>
          <w:sz w:val="26"/>
          <w:szCs w:val="26"/>
        </w:rPr>
        <w:t>.</w:t>
      </w:r>
    </w:p>
    <w:p w14:paraId="6D8F2A34" w14:textId="77777777" w:rsidR="00A316D3" w:rsidRPr="00D33BE1" w:rsidRDefault="00D33BE1" w:rsidP="004242CB">
      <w:pPr>
        <w:pStyle w:val="ListParagraph"/>
        <w:bidi/>
        <w:spacing w:after="240" w:line="288" w:lineRule="auto"/>
        <w:ind w:left="0"/>
        <w:contextualSpacing w:val="0"/>
        <w:rPr>
          <w:i/>
          <w:iCs/>
          <w:sz w:val="26"/>
          <w:szCs w:val="26"/>
          <w:rtl/>
        </w:rPr>
      </w:pPr>
      <w:r w:rsidRPr="00D33BE1">
        <w:rPr>
          <w:rFonts w:hint="cs"/>
          <w:i/>
          <w:iCs/>
          <w:sz w:val="26"/>
          <w:szCs w:val="26"/>
          <w:rtl/>
        </w:rPr>
        <w:t>ال</w:t>
      </w:r>
      <w:r w:rsidR="00A316D3" w:rsidRPr="00D33BE1">
        <w:rPr>
          <w:i/>
          <w:iCs/>
          <w:sz w:val="26"/>
          <w:szCs w:val="26"/>
          <w:rtl/>
        </w:rPr>
        <w:t>قطاع</w:t>
      </w:r>
      <w:r w:rsidRPr="00D33BE1">
        <w:rPr>
          <w:rFonts w:hint="cs"/>
          <w:i/>
          <w:iCs/>
          <w:sz w:val="26"/>
          <w:szCs w:val="26"/>
          <w:rtl/>
        </w:rPr>
        <w:t xml:space="preserve"> الفرعي</w:t>
      </w:r>
      <w:r w:rsidR="00A316D3" w:rsidRPr="00D33BE1">
        <w:rPr>
          <w:i/>
          <w:iCs/>
          <w:sz w:val="26"/>
          <w:szCs w:val="26"/>
          <w:rtl/>
        </w:rPr>
        <w:t xml:space="preserve"> </w:t>
      </w:r>
      <w:r w:rsidRPr="00D33BE1">
        <w:rPr>
          <w:rFonts w:hint="cs"/>
          <w:i/>
          <w:iCs/>
          <w:sz w:val="26"/>
          <w:szCs w:val="26"/>
          <w:rtl/>
        </w:rPr>
        <w:t>لل</w:t>
      </w:r>
      <w:r w:rsidR="00A316D3" w:rsidRPr="00D33BE1">
        <w:rPr>
          <w:i/>
          <w:iCs/>
          <w:sz w:val="26"/>
          <w:szCs w:val="26"/>
          <w:rtl/>
        </w:rPr>
        <w:t>تركيب والتجميع المحلي</w:t>
      </w:r>
    </w:p>
    <w:p w14:paraId="2852FC29" w14:textId="77777777" w:rsidR="00A316D3" w:rsidRPr="00A316D3" w:rsidRDefault="00E02690"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يشمل</w:t>
      </w:r>
      <w:r w:rsidR="00A316D3" w:rsidRPr="00A316D3">
        <w:rPr>
          <w:sz w:val="26"/>
          <w:szCs w:val="26"/>
          <w:rtl/>
        </w:rPr>
        <w:t xml:space="preserve"> هذا القطاع الفرعي تجميع وتركيب </w:t>
      </w:r>
      <w:r w:rsidR="00D33BE1">
        <w:rPr>
          <w:rFonts w:hint="cs"/>
          <w:sz w:val="26"/>
          <w:szCs w:val="26"/>
          <w:rtl/>
        </w:rPr>
        <w:t>النظم</w:t>
      </w:r>
      <w:r w:rsidR="00A316D3" w:rsidRPr="00A316D3">
        <w:rPr>
          <w:sz w:val="26"/>
          <w:szCs w:val="26"/>
          <w:rtl/>
        </w:rPr>
        <w:t xml:space="preserve"> الصناعية، وخاصة لوحدات التخزين البارد </w:t>
      </w:r>
      <w:r w:rsidR="00D33BE1">
        <w:rPr>
          <w:rFonts w:hint="cs"/>
          <w:sz w:val="26"/>
          <w:szCs w:val="26"/>
          <w:rtl/>
        </w:rPr>
        <w:t>ومحلات السوبرماركت</w:t>
      </w:r>
      <w:r w:rsidR="00A316D3" w:rsidRPr="00A316D3">
        <w:rPr>
          <w:sz w:val="26"/>
          <w:szCs w:val="26"/>
          <w:rtl/>
        </w:rPr>
        <w:t xml:space="preserve"> والمنشآت الصناعية. </w:t>
      </w:r>
      <w:r w:rsidR="00D33BE1">
        <w:rPr>
          <w:rFonts w:hint="cs"/>
          <w:sz w:val="26"/>
          <w:szCs w:val="26"/>
          <w:rtl/>
        </w:rPr>
        <w:t>و</w:t>
      </w:r>
      <w:r w:rsidR="00A316D3" w:rsidRPr="00A316D3">
        <w:rPr>
          <w:sz w:val="26"/>
          <w:szCs w:val="26"/>
          <w:rtl/>
        </w:rPr>
        <w:t>في عام 2023، تم تجميع ما مجموعه 519 نظاما صناعي</w:t>
      </w:r>
      <w:r w:rsidR="00D33BE1">
        <w:rPr>
          <w:rFonts w:hint="cs"/>
          <w:sz w:val="26"/>
          <w:szCs w:val="26"/>
          <w:rtl/>
        </w:rPr>
        <w:t>ا</w:t>
      </w:r>
      <w:r w:rsidR="00A316D3" w:rsidRPr="00A316D3">
        <w:rPr>
          <w:sz w:val="26"/>
          <w:szCs w:val="26"/>
          <w:rtl/>
        </w:rPr>
        <w:t xml:space="preserve">. </w:t>
      </w:r>
      <w:r w:rsidR="00D33BE1">
        <w:rPr>
          <w:rFonts w:hint="cs"/>
          <w:sz w:val="26"/>
          <w:szCs w:val="26"/>
          <w:rtl/>
        </w:rPr>
        <w:t>و</w:t>
      </w:r>
      <w:r w:rsidR="00A316D3" w:rsidRPr="00A316D3">
        <w:rPr>
          <w:sz w:val="26"/>
          <w:szCs w:val="26"/>
          <w:rtl/>
        </w:rPr>
        <w:t>لا تتوفر حاليا بيانات استهلاك مفصلة لهذه التطبيقات</w:t>
      </w:r>
      <w:r w:rsidR="00A316D3" w:rsidRPr="00A316D3">
        <w:rPr>
          <w:sz w:val="26"/>
          <w:szCs w:val="26"/>
        </w:rPr>
        <w:t>.</w:t>
      </w:r>
    </w:p>
    <w:p w14:paraId="12A08C3C" w14:textId="77777777" w:rsidR="00A316D3" w:rsidRPr="00D33BE1" w:rsidRDefault="00D33BE1" w:rsidP="00D33BE1">
      <w:pPr>
        <w:bidi/>
        <w:spacing w:before="240" w:after="240"/>
        <w:outlineLvl w:val="0"/>
        <w:rPr>
          <w:i/>
          <w:iCs/>
          <w:sz w:val="26"/>
          <w:szCs w:val="26"/>
          <w:u w:val="single"/>
          <w:rtl/>
          <w:lang w:val="en-US"/>
        </w:rPr>
      </w:pPr>
      <w:r w:rsidRPr="00D33BE1">
        <w:rPr>
          <w:rFonts w:hint="cs"/>
          <w:i/>
          <w:iCs/>
          <w:sz w:val="26"/>
          <w:szCs w:val="26"/>
          <w:u w:val="single"/>
          <w:rtl/>
          <w:lang w:val="en-US"/>
        </w:rPr>
        <w:t>خدمة</w:t>
      </w:r>
      <w:r w:rsidR="00A316D3" w:rsidRPr="00D33BE1">
        <w:rPr>
          <w:i/>
          <w:iCs/>
          <w:sz w:val="26"/>
          <w:szCs w:val="26"/>
          <w:u w:val="single"/>
          <w:rtl/>
          <w:lang w:val="en-US"/>
        </w:rPr>
        <w:t xml:space="preserve"> مكافحة الحرائق</w:t>
      </w:r>
    </w:p>
    <w:p w14:paraId="34309D62" w14:textId="77777777" w:rsidR="00A316D3" w:rsidRDefault="00A316D3" w:rsidP="009B56A2">
      <w:pPr>
        <w:pStyle w:val="ListParagraph"/>
        <w:numPr>
          <w:ilvl w:val="0"/>
          <w:numId w:val="9"/>
        </w:numPr>
        <w:bidi/>
        <w:spacing w:after="240" w:line="288" w:lineRule="auto"/>
        <w:ind w:left="0" w:firstLine="0"/>
        <w:contextualSpacing w:val="0"/>
        <w:rPr>
          <w:sz w:val="26"/>
          <w:szCs w:val="26"/>
        </w:rPr>
      </w:pPr>
      <w:r w:rsidRPr="00A316D3">
        <w:rPr>
          <w:sz w:val="26"/>
          <w:szCs w:val="26"/>
          <w:rtl/>
        </w:rPr>
        <w:t xml:space="preserve">تستخدم </w:t>
      </w:r>
      <w:r w:rsidR="00184256">
        <w:rPr>
          <w:rFonts w:hint="cs"/>
          <w:sz w:val="26"/>
          <w:szCs w:val="26"/>
          <w:rtl/>
        </w:rPr>
        <w:t>خدمة</w:t>
      </w:r>
      <w:r w:rsidRPr="00A316D3">
        <w:rPr>
          <w:sz w:val="26"/>
          <w:szCs w:val="26"/>
          <w:rtl/>
        </w:rPr>
        <w:t xml:space="preserve"> معدات مكافحة الحرائق </w:t>
      </w:r>
      <w:r w:rsidR="00184256">
        <w:rPr>
          <w:rFonts w:hint="cs"/>
          <w:sz w:val="26"/>
          <w:szCs w:val="26"/>
          <w:rtl/>
        </w:rPr>
        <w:t>غاز</w:t>
      </w:r>
      <w:r w:rsidRPr="00A316D3">
        <w:rPr>
          <w:sz w:val="26"/>
          <w:szCs w:val="26"/>
          <w:rtl/>
        </w:rPr>
        <w:t xml:space="preserve"> </w:t>
      </w:r>
      <w:r w:rsidRPr="00A316D3">
        <w:rPr>
          <w:sz w:val="26"/>
          <w:szCs w:val="26"/>
        </w:rPr>
        <w:t>HFC-227ea</w:t>
      </w:r>
      <w:r w:rsidR="00184256">
        <w:rPr>
          <w:rFonts w:hint="cs"/>
          <w:sz w:val="26"/>
          <w:szCs w:val="26"/>
          <w:rtl/>
        </w:rPr>
        <w:t xml:space="preserve"> حصريا،</w:t>
      </w:r>
      <w:r w:rsidRPr="00A316D3">
        <w:rPr>
          <w:sz w:val="26"/>
          <w:szCs w:val="26"/>
          <w:rtl/>
        </w:rPr>
        <w:t xml:space="preserve"> والذي مثّل 6.2</w:t>
      </w:r>
      <w:r w:rsidR="00184256">
        <w:rPr>
          <w:rFonts w:hint="cs"/>
          <w:sz w:val="26"/>
          <w:szCs w:val="26"/>
          <w:rtl/>
        </w:rPr>
        <w:t xml:space="preserve"> في المائة</w:t>
      </w:r>
      <w:r w:rsidRPr="00A316D3">
        <w:rPr>
          <w:sz w:val="26"/>
          <w:szCs w:val="26"/>
          <w:rtl/>
        </w:rPr>
        <w:t xml:space="preserve"> (بالطن المتري) من إجمالي</w:t>
      </w:r>
      <w:r w:rsidR="00184256">
        <w:rPr>
          <w:rFonts w:hint="cs"/>
          <w:sz w:val="26"/>
          <w:szCs w:val="26"/>
          <w:rtl/>
        </w:rPr>
        <w:t xml:space="preserve"> استهلاك</w:t>
      </w:r>
      <w:r w:rsidRPr="00A316D3">
        <w:rPr>
          <w:sz w:val="26"/>
          <w:szCs w:val="26"/>
          <w:rtl/>
        </w:rPr>
        <w:t xml:space="preserve"> </w:t>
      </w:r>
      <w:r w:rsidR="00184256" w:rsidRPr="00184256">
        <w:rPr>
          <w:sz w:val="26"/>
          <w:szCs w:val="26"/>
          <w:rtl/>
        </w:rPr>
        <w:t xml:space="preserve">المواد الهيدروفلوروكربونية </w:t>
      </w:r>
      <w:r w:rsidRPr="00A316D3">
        <w:rPr>
          <w:sz w:val="26"/>
          <w:szCs w:val="26"/>
          <w:rtl/>
        </w:rPr>
        <w:t>في عام 2023.</w:t>
      </w:r>
    </w:p>
    <w:p w14:paraId="48128C4C" w14:textId="77777777" w:rsidR="0001260E" w:rsidRPr="0001260E" w:rsidRDefault="0001260E" w:rsidP="0001260E">
      <w:pPr>
        <w:bidi/>
        <w:spacing w:before="240" w:after="240"/>
        <w:rPr>
          <w:b/>
          <w:bCs/>
          <w:sz w:val="26"/>
          <w:szCs w:val="26"/>
          <w:lang w:val="en-US" w:bidi="ar-AE"/>
        </w:rPr>
      </w:pPr>
      <w:r w:rsidRPr="0001260E">
        <w:rPr>
          <w:rFonts w:hint="cs"/>
          <w:b/>
          <w:bCs/>
          <w:sz w:val="26"/>
          <w:szCs w:val="26"/>
          <w:rtl/>
          <w:lang w:val="en-US" w:bidi="ar-AE"/>
        </w:rPr>
        <w:t>رابعا.</w:t>
      </w:r>
      <w:r w:rsidRPr="0001260E">
        <w:rPr>
          <w:b/>
          <w:bCs/>
          <w:sz w:val="26"/>
          <w:szCs w:val="26"/>
          <w:rtl/>
          <w:lang w:val="en-US" w:bidi="ar-AE"/>
        </w:rPr>
        <w:tab/>
        <w:t>المرحلة الأولى من خطة تنفيذ كيغالي للمواد الهيدروفلوروكربونية كما تم تقديمها</w:t>
      </w:r>
    </w:p>
    <w:p w14:paraId="0A9D1555" w14:textId="77777777" w:rsidR="0001260E" w:rsidRPr="0001260E" w:rsidRDefault="0001260E" w:rsidP="0001260E">
      <w:pPr>
        <w:bidi/>
        <w:spacing w:before="240" w:after="240"/>
        <w:outlineLvl w:val="0"/>
        <w:rPr>
          <w:sz w:val="26"/>
          <w:szCs w:val="26"/>
          <w:u w:val="single"/>
          <w:rtl/>
          <w:lang w:val="en-US"/>
        </w:rPr>
      </w:pPr>
      <w:r w:rsidRPr="0026651C">
        <w:rPr>
          <w:sz w:val="26"/>
          <w:szCs w:val="26"/>
          <w:u w:val="single"/>
          <w:rtl/>
          <w:lang w:val="en-US"/>
        </w:rPr>
        <w:t>الإطار المؤسسي والسياس</w:t>
      </w:r>
      <w:r w:rsidR="0026651C">
        <w:rPr>
          <w:rFonts w:hint="cs"/>
          <w:sz w:val="26"/>
          <w:szCs w:val="26"/>
          <w:u w:val="single"/>
          <w:rtl/>
          <w:lang w:val="en-US"/>
        </w:rPr>
        <w:t>اتي</w:t>
      </w:r>
      <w:r w:rsidRPr="0001260E">
        <w:rPr>
          <w:sz w:val="26"/>
          <w:szCs w:val="26"/>
          <w:u w:val="single"/>
          <w:rtl/>
          <w:lang w:val="en-US"/>
        </w:rPr>
        <w:t xml:space="preserve"> والتنظيمي</w:t>
      </w:r>
    </w:p>
    <w:p w14:paraId="47480990" w14:textId="77777777" w:rsidR="00BC26E7" w:rsidRPr="00140763" w:rsidRDefault="00BC26E7" w:rsidP="009B56A2">
      <w:pPr>
        <w:pStyle w:val="ListParagraph"/>
        <w:numPr>
          <w:ilvl w:val="0"/>
          <w:numId w:val="9"/>
        </w:numPr>
        <w:bidi/>
        <w:spacing w:after="240" w:line="288" w:lineRule="auto"/>
        <w:ind w:left="0" w:firstLine="0"/>
        <w:contextualSpacing w:val="0"/>
        <w:rPr>
          <w:sz w:val="26"/>
          <w:szCs w:val="26"/>
          <w:rtl/>
        </w:rPr>
      </w:pPr>
      <w:r w:rsidRPr="00BC26E7">
        <w:rPr>
          <w:sz w:val="26"/>
          <w:szCs w:val="26"/>
          <w:rtl/>
        </w:rPr>
        <w:t xml:space="preserve">يشمل الإطار المؤسسي لجمهورية مولدوفا لتنفيذ بروتوكول مونتريال </w:t>
      </w:r>
      <w:r w:rsidR="00E02690">
        <w:rPr>
          <w:rFonts w:hint="cs"/>
          <w:sz w:val="26"/>
          <w:szCs w:val="26"/>
          <w:rtl/>
        </w:rPr>
        <w:t>وخطة تنفيذ كيغالي</w:t>
      </w:r>
      <w:r w:rsidRPr="00BC26E7">
        <w:rPr>
          <w:sz w:val="26"/>
          <w:szCs w:val="26"/>
          <w:rtl/>
        </w:rPr>
        <w:t xml:space="preserve"> عدة هيئات وطنية رئيسية. </w:t>
      </w:r>
      <w:r w:rsidR="00E02690">
        <w:rPr>
          <w:rFonts w:hint="cs"/>
          <w:sz w:val="26"/>
          <w:szCs w:val="26"/>
          <w:rtl/>
        </w:rPr>
        <w:t>وت</w:t>
      </w:r>
      <w:r w:rsidRPr="00BC26E7">
        <w:rPr>
          <w:sz w:val="26"/>
          <w:szCs w:val="26"/>
          <w:rtl/>
        </w:rPr>
        <w:t xml:space="preserve">ُعدّ وزارة البيئة </w:t>
      </w:r>
      <w:r w:rsidR="00E02690">
        <w:rPr>
          <w:rFonts w:hint="cs"/>
          <w:sz w:val="26"/>
          <w:szCs w:val="26"/>
          <w:rtl/>
        </w:rPr>
        <w:t>بمثابة جهة الاتصال</w:t>
      </w:r>
      <w:r w:rsidRPr="00BC26E7">
        <w:rPr>
          <w:sz w:val="26"/>
          <w:szCs w:val="26"/>
          <w:rtl/>
        </w:rPr>
        <w:t xml:space="preserve"> لتنفيذ البروتوكول، حيث تُشرف على وضع السياسات، وإنفاذ اللوائح، والتنسيق بين الوكالات. وتتولى مفتشية حماية البيئة مسؤولية رصد الامتثال، وإجراء عمليات التفتيش وتطبيق العقوبات على المخالفات. وتُدير وكالة البيئة نظام</w:t>
      </w:r>
      <w:r w:rsidR="00E02690">
        <w:rPr>
          <w:rFonts w:hint="cs"/>
          <w:sz w:val="26"/>
          <w:szCs w:val="26"/>
          <w:rtl/>
        </w:rPr>
        <w:t xml:space="preserve"> إصدار</w:t>
      </w:r>
      <w:r w:rsidRPr="00BC26E7">
        <w:rPr>
          <w:sz w:val="26"/>
          <w:szCs w:val="26"/>
          <w:rtl/>
        </w:rPr>
        <w:t xml:space="preserve"> التراخيص، وتضمن تخصيص حصص المواد الخاضعة للرقابة وتسجيل الواردات. وتؤدي </w:t>
      </w:r>
      <w:r w:rsidR="00E02690">
        <w:rPr>
          <w:rFonts w:hint="cs"/>
          <w:sz w:val="26"/>
          <w:szCs w:val="26"/>
          <w:rtl/>
        </w:rPr>
        <w:t>خدمات</w:t>
      </w:r>
      <w:r w:rsidRPr="00BC26E7">
        <w:rPr>
          <w:sz w:val="26"/>
          <w:szCs w:val="26"/>
          <w:rtl/>
        </w:rPr>
        <w:t xml:space="preserve"> الجمارك دورا محوري</w:t>
      </w:r>
      <w:r w:rsidR="00E02690">
        <w:rPr>
          <w:rFonts w:hint="cs"/>
          <w:sz w:val="26"/>
          <w:szCs w:val="26"/>
          <w:rtl/>
        </w:rPr>
        <w:t>ا</w:t>
      </w:r>
      <w:r w:rsidRPr="00BC26E7">
        <w:rPr>
          <w:sz w:val="26"/>
          <w:szCs w:val="26"/>
          <w:rtl/>
        </w:rPr>
        <w:t xml:space="preserve"> في مراقبة الحدود، والتحقق من وثائق الاستيراد والتصدير، ومنع التجارة غير المشروعة في </w:t>
      </w:r>
      <w:r w:rsidR="00E02690">
        <w:rPr>
          <w:rFonts w:hint="cs"/>
          <w:sz w:val="26"/>
          <w:szCs w:val="26"/>
          <w:rtl/>
        </w:rPr>
        <w:t>المواد</w:t>
      </w:r>
      <w:r w:rsidRPr="00BC26E7">
        <w:rPr>
          <w:sz w:val="26"/>
          <w:szCs w:val="26"/>
          <w:rtl/>
        </w:rPr>
        <w:t xml:space="preserve"> الهيدروفلوروكربو</w:t>
      </w:r>
      <w:r w:rsidR="00E02690">
        <w:rPr>
          <w:rFonts w:hint="cs"/>
          <w:sz w:val="26"/>
          <w:szCs w:val="26"/>
          <w:rtl/>
        </w:rPr>
        <w:t>نية والمواد</w:t>
      </w:r>
      <w:r w:rsidRPr="00BC26E7">
        <w:rPr>
          <w:sz w:val="26"/>
          <w:szCs w:val="26"/>
          <w:rtl/>
        </w:rPr>
        <w:t xml:space="preserve"> الهيدروكلوروفلوروكربون</w:t>
      </w:r>
      <w:r w:rsidR="00E02690">
        <w:rPr>
          <w:rFonts w:hint="cs"/>
          <w:sz w:val="26"/>
          <w:szCs w:val="26"/>
          <w:rtl/>
        </w:rPr>
        <w:t>ية. و</w:t>
      </w:r>
      <w:r w:rsidRPr="00BC26E7">
        <w:rPr>
          <w:sz w:val="26"/>
          <w:szCs w:val="26"/>
          <w:rtl/>
        </w:rPr>
        <w:t>بالإضافة إلى ذلك، يتعاون المكتب الوطني للإحصاء مع هذه الوكالات لجمع البيانات المتعلقة باستهلاك المواد الخاضعة للرقابة والإبلاغ عنها وفقا للالتزامات الوطنية والدولية</w:t>
      </w:r>
      <w:r w:rsidRPr="00BC26E7">
        <w:rPr>
          <w:sz w:val="26"/>
          <w:szCs w:val="26"/>
        </w:rPr>
        <w:t>.</w:t>
      </w:r>
    </w:p>
    <w:p w14:paraId="31A3AF2E" w14:textId="77777777" w:rsidR="00BC26E7" w:rsidRPr="00140763" w:rsidRDefault="00BC26E7" w:rsidP="009B56A2">
      <w:pPr>
        <w:pStyle w:val="ListParagraph"/>
        <w:numPr>
          <w:ilvl w:val="0"/>
          <w:numId w:val="9"/>
        </w:numPr>
        <w:bidi/>
        <w:spacing w:after="240" w:line="288" w:lineRule="auto"/>
        <w:ind w:left="0" w:firstLine="0"/>
        <w:contextualSpacing w:val="0"/>
        <w:rPr>
          <w:sz w:val="26"/>
          <w:szCs w:val="26"/>
          <w:rtl/>
        </w:rPr>
      </w:pPr>
      <w:r w:rsidRPr="00BC26E7">
        <w:rPr>
          <w:sz w:val="26"/>
          <w:szCs w:val="26"/>
          <w:rtl/>
        </w:rPr>
        <w:t xml:space="preserve">أنشأت جمهورية مولدوفا </w:t>
      </w:r>
      <w:r w:rsidR="00E02690">
        <w:rPr>
          <w:rFonts w:hint="cs"/>
          <w:sz w:val="26"/>
          <w:szCs w:val="26"/>
          <w:rtl/>
        </w:rPr>
        <w:t>نظاما شاملا</w:t>
      </w:r>
      <w:r w:rsidRPr="00BC26E7">
        <w:rPr>
          <w:sz w:val="26"/>
          <w:szCs w:val="26"/>
          <w:rtl/>
        </w:rPr>
        <w:t xml:space="preserve"> ل</w:t>
      </w:r>
      <w:r w:rsidR="00E02690">
        <w:rPr>
          <w:rFonts w:hint="cs"/>
          <w:sz w:val="26"/>
          <w:szCs w:val="26"/>
          <w:rtl/>
        </w:rPr>
        <w:t xml:space="preserve">إصدار </w:t>
      </w:r>
      <w:r w:rsidRPr="00BC26E7">
        <w:rPr>
          <w:sz w:val="26"/>
          <w:szCs w:val="26"/>
          <w:rtl/>
        </w:rPr>
        <w:t xml:space="preserve">تراخيص وحصص </w:t>
      </w:r>
      <w:r w:rsidR="00E02690">
        <w:rPr>
          <w:rFonts w:hint="cs"/>
          <w:sz w:val="26"/>
          <w:szCs w:val="26"/>
          <w:rtl/>
        </w:rPr>
        <w:t>المواد</w:t>
      </w:r>
      <w:r w:rsidRPr="00BC26E7">
        <w:rPr>
          <w:sz w:val="26"/>
          <w:szCs w:val="26"/>
          <w:rtl/>
        </w:rPr>
        <w:t xml:space="preserve"> الهيدروفلوروكربون</w:t>
      </w:r>
      <w:r w:rsidR="00E02690">
        <w:rPr>
          <w:rFonts w:hint="cs"/>
          <w:sz w:val="26"/>
          <w:szCs w:val="26"/>
          <w:rtl/>
        </w:rPr>
        <w:t>ية</w:t>
      </w:r>
      <w:r w:rsidRPr="00BC26E7">
        <w:rPr>
          <w:sz w:val="26"/>
          <w:szCs w:val="26"/>
          <w:rtl/>
        </w:rPr>
        <w:t xml:space="preserve">، يُنظّمه القانون رقم </w:t>
      </w:r>
      <w:r w:rsidR="00E02690">
        <w:rPr>
          <w:sz w:val="26"/>
          <w:szCs w:val="26"/>
        </w:rPr>
        <w:t>43</w:t>
      </w:r>
      <w:r w:rsidRPr="00BC26E7">
        <w:rPr>
          <w:sz w:val="26"/>
          <w:szCs w:val="26"/>
          <w:rtl/>
        </w:rPr>
        <w:t xml:space="preserve"> (</w:t>
      </w:r>
      <w:r w:rsidR="00E02690">
        <w:rPr>
          <w:sz w:val="26"/>
          <w:szCs w:val="26"/>
        </w:rPr>
        <w:t>2023</w:t>
      </w:r>
      <w:r w:rsidRPr="00BC26E7">
        <w:rPr>
          <w:sz w:val="26"/>
          <w:szCs w:val="26"/>
          <w:rtl/>
        </w:rPr>
        <w:t xml:space="preserve">)، الذي يُنظّم استيراد </w:t>
      </w:r>
      <w:r w:rsidR="00E02690">
        <w:rPr>
          <w:rFonts w:hint="cs"/>
          <w:sz w:val="26"/>
          <w:szCs w:val="26"/>
          <w:rtl/>
        </w:rPr>
        <w:t>المواد</w:t>
      </w:r>
      <w:r w:rsidRPr="00BC26E7">
        <w:rPr>
          <w:sz w:val="26"/>
          <w:szCs w:val="26"/>
          <w:rtl/>
        </w:rPr>
        <w:t xml:space="preserve"> الهيدروفلوروكربون</w:t>
      </w:r>
      <w:r w:rsidR="00E02690">
        <w:rPr>
          <w:rFonts w:hint="cs"/>
          <w:sz w:val="26"/>
          <w:szCs w:val="26"/>
          <w:rtl/>
        </w:rPr>
        <w:t>ية</w:t>
      </w:r>
      <w:r w:rsidRPr="00BC26E7">
        <w:rPr>
          <w:sz w:val="26"/>
          <w:szCs w:val="26"/>
          <w:rtl/>
        </w:rPr>
        <w:t xml:space="preserve"> والمعدات ذات الصلة</w:t>
      </w:r>
      <w:r w:rsidR="00E02690">
        <w:rPr>
          <w:rFonts w:hint="cs"/>
          <w:sz w:val="26"/>
          <w:szCs w:val="26"/>
          <w:rtl/>
        </w:rPr>
        <w:t xml:space="preserve"> واستخدامها وتجارتها</w:t>
      </w:r>
      <w:r w:rsidRPr="00BC26E7">
        <w:rPr>
          <w:sz w:val="26"/>
          <w:szCs w:val="26"/>
          <w:rtl/>
        </w:rPr>
        <w:t xml:space="preserve">. </w:t>
      </w:r>
      <w:r w:rsidR="00E02690">
        <w:rPr>
          <w:rFonts w:hint="cs"/>
          <w:sz w:val="26"/>
          <w:szCs w:val="26"/>
          <w:rtl/>
        </w:rPr>
        <w:t>و</w:t>
      </w:r>
      <w:r w:rsidRPr="00BC26E7">
        <w:rPr>
          <w:sz w:val="26"/>
          <w:szCs w:val="26"/>
          <w:rtl/>
        </w:rPr>
        <w:t xml:space="preserve">يعمل النظام من خلال عملية تخصيص حصص سنوية، مما يضمن الامتثال لجدول التخفيض التدريجي </w:t>
      </w:r>
      <w:r w:rsidR="00E02690">
        <w:rPr>
          <w:rFonts w:hint="cs"/>
          <w:sz w:val="26"/>
          <w:szCs w:val="26"/>
          <w:rtl/>
        </w:rPr>
        <w:t>للمواد</w:t>
      </w:r>
      <w:r w:rsidRPr="00BC26E7">
        <w:rPr>
          <w:sz w:val="26"/>
          <w:szCs w:val="26"/>
          <w:rtl/>
        </w:rPr>
        <w:t xml:space="preserve"> الهيدروفلوروكربون</w:t>
      </w:r>
      <w:r w:rsidR="00E02690">
        <w:rPr>
          <w:rFonts w:hint="cs"/>
          <w:sz w:val="26"/>
          <w:szCs w:val="26"/>
          <w:rtl/>
        </w:rPr>
        <w:t>ية</w:t>
      </w:r>
      <w:r w:rsidRPr="00BC26E7">
        <w:rPr>
          <w:sz w:val="26"/>
          <w:szCs w:val="26"/>
          <w:rtl/>
        </w:rPr>
        <w:t xml:space="preserve">. كما اعتمدت مولدوفا العديد من اللوائح الوطنية لدعم التخفيض التدريجي </w:t>
      </w:r>
      <w:r w:rsidR="00E02690">
        <w:rPr>
          <w:rFonts w:hint="cs"/>
          <w:sz w:val="26"/>
          <w:szCs w:val="26"/>
          <w:rtl/>
        </w:rPr>
        <w:t>للمواد</w:t>
      </w:r>
      <w:r w:rsidRPr="00BC26E7">
        <w:rPr>
          <w:sz w:val="26"/>
          <w:szCs w:val="26"/>
          <w:rtl/>
        </w:rPr>
        <w:t xml:space="preserve"> </w:t>
      </w:r>
      <w:r w:rsidRPr="00BC26E7">
        <w:rPr>
          <w:sz w:val="26"/>
          <w:szCs w:val="26"/>
          <w:rtl/>
        </w:rPr>
        <w:lastRenderedPageBreak/>
        <w:t>الهيدروفلوروكربون</w:t>
      </w:r>
      <w:r w:rsidR="00E02690">
        <w:rPr>
          <w:rFonts w:hint="cs"/>
          <w:sz w:val="26"/>
          <w:szCs w:val="26"/>
          <w:rtl/>
        </w:rPr>
        <w:t>ية</w:t>
      </w:r>
      <w:r w:rsidRPr="00BC26E7">
        <w:rPr>
          <w:sz w:val="26"/>
          <w:szCs w:val="26"/>
          <w:rtl/>
        </w:rPr>
        <w:t xml:space="preserve">، بما في ذلك حظر استيراد </w:t>
      </w:r>
      <w:r w:rsidR="00E02690" w:rsidRPr="00E02690">
        <w:rPr>
          <w:sz w:val="26"/>
          <w:szCs w:val="26"/>
          <w:rtl/>
        </w:rPr>
        <w:t xml:space="preserve">المواد الهيدروفلوروكربونية ذات القدرة العالية على إحداث الاحترار العالمي </w:t>
      </w:r>
      <w:r w:rsidRPr="00BC26E7">
        <w:rPr>
          <w:sz w:val="26"/>
          <w:szCs w:val="26"/>
          <w:rtl/>
        </w:rPr>
        <w:t xml:space="preserve">في تطبيقات معينة، واشتراط </w:t>
      </w:r>
      <w:r w:rsidR="00E02690">
        <w:rPr>
          <w:rFonts w:hint="cs"/>
          <w:sz w:val="26"/>
          <w:szCs w:val="26"/>
          <w:rtl/>
        </w:rPr>
        <w:t>قيام</w:t>
      </w:r>
      <w:r w:rsidRPr="00BC26E7">
        <w:rPr>
          <w:sz w:val="26"/>
          <w:szCs w:val="26"/>
          <w:rtl/>
        </w:rPr>
        <w:t xml:space="preserve"> فنيين معتمدين </w:t>
      </w:r>
      <w:r w:rsidR="007A6557">
        <w:rPr>
          <w:rFonts w:hint="cs"/>
          <w:sz w:val="26"/>
          <w:szCs w:val="26"/>
          <w:rtl/>
        </w:rPr>
        <w:t>بمناولة</w:t>
      </w:r>
      <w:r w:rsidRPr="00BC26E7">
        <w:rPr>
          <w:sz w:val="26"/>
          <w:szCs w:val="26"/>
          <w:rtl/>
        </w:rPr>
        <w:t xml:space="preserve"> المواد الخاضعة للرقابة. ويتماشى الإطار القانوني للبلاد مع لوائح الاتحاد الأوروبي، وخاصة اللائحة رقم 517/2014 بشأن غازات الاحتباس الحراري المفلورة، </w:t>
      </w:r>
      <w:r w:rsidR="00E02690">
        <w:rPr>
          <w:rFonts w:hint="cs"/>
          <w:sz w:val="26"/>
          <w:szCs w:val="26"/>
          <w:rtl/>
        </w:rPr>
        <w:t>ويستمر</w:t>
      </w:r>
      <w:r w:rsidRPr="00BC26E7">
        <w:rPr>
          <w:sz w:val="26"/>
          <w:szCs w:val="26"/>
          <w:rtl/>
        </w:rPr>
        <w:t xml:space="preserve"> بذل المزيد من الجهود لدمج لوائح الاتحاد الأوروبي الجديدة بشأن </w:t>
      </w:r>
      <w:r w:rsidR="00E02690">
        <w:rPr>
          <w:rFonts w:hint="cs"/>
          <w:sz w:val="26"/>
          <w:szCs w:val="26"/>
          <w:rtl/>
        </w:rPr>
        <w:t>ال</w:t>
      </w:r>
      <w:r w:rsidRPr="00BC26E7">
        <w:rPr>
          <w:sz w:val="26"/>
          <w:szCs w:val="26"/>
          <w:rtl/>
        </w:rPr>
        <w:t>غازات ال</w:t>
      </w:r>
      <w:r w:rsidR="00E02690">
        <w:rPr>
          <w:rFonts w:hint="cs"/>
          <w:sz w:val="26"/>
          <w:szCs w:val="26"/>
          <w:rtl/>
        </w:rPr>
        <w:t>م</w:t>
      </w:r>
      <w:r w:rsidRPr="00BC26E7">
        <w:rPr>
          <w:sz w:val="26"/>
          <w:szCs w:val="26"/>
          <w:rtl/>
        </w:rPr>
        <w:t>فلور</w:t>
      </w:r>
      <w:r w:rsidR="00E02690">
        <w:rPr>
          <w:rFonts w:hint="cs"/>
          <w:sz w:val="26"/>
          <w:szCs w:val="26"/>
          <w:rtl/>
        </w:rPr>
        <w:t>ة</w:t>
      </w:r>
      <w:r w:rsidRPr="00BC26E7">
        <w:rPr>
          <w:sz w:val="26"/>
          <w:szCs w:val="26"/>
          <w:rtl/>
        </w:rPr>
        <w:t xml:space="preserve"> والمواد المستنفدة للأوزون</w:t>
      </w:r>
      <w:r w:rsidRPr="00BC26E7">
        <w:rPr>
          <w:sz w:val="26"/>
          <w:szCs w:val="26"/>
        </w:rPr>
        <w:t>.</w:t>
      </w:r>
    </w:p>
    <w:p w14:paraId="6F8457B1" w14:textId="77777777" w:rsidR="0001260E" w:rsidRDefault="00BC26E7" w:rsidP="009B56A2">
      <w:pPr>
        <w:pStyle w:val="ListParagraph"/>
        <w:numPr>
          <w:ilvl w:val="0"/>
          <w:numId w:val="9"/>
        </w:numPr>
        <w:bidi/>
        <w:spacing w:after="240" w:line="288" w:lineRule="auto"/>
        <w:ind w:left="0" w:firstLine="0"/>
        <w:contextualSpacing w:val="0"/>
        <w:rPr>
          <w:sz w:val="26"/>
          <w:szCs w:val="26"/>
        </w:rPr>
      </w:pPr>
      <w:r w:rsidRPr="00BC26E7">
        <w:rPr>
          <w:sz w:val="26"/>
          <w:szCs w:val="26"/>
          <w:rtl/>
        </w:rPr>
        <w:t xml:space="preserve">وفيما يتعلق بسياسات كفاءة الطاقة، تطبق جمهورية مولدوفا معايير </w:t>
      </w:r>
      <w:r w:rsidR="00E02690">
        <w:rPr>
          <w:rFonts w:hint="cs"/>
          <w:sz w:val="26"/>
          <w:szCs w:val="26"/>
          <w:rtl/>
        </w:rPr>
        <w:t>الحد الأدنى</w:t>
      </w:r>
      <w:r w:rsidRPr="00BC26E7">
        <w:rPr>
          <w:sz w:val="26"/>
          <w:szCs w:val="26"/>
          <w:rtl/>
        </w:rPr>
        <w:t xml:space="preserve"> لأداء الطاقة ومتطلبات </w:t>
      </w:r>
      <w:r w:rsidR="00E02690">
        <w:rPr>
          <w:rFonts w:hint="cs"/>
          <w:sz w:val="26"/>
          <w:szCs w:val="26"/>
          <w:rtl/>
        </w:rPr>
        <w:t>التوسيم</w:t>
      </w:r>
      <w:r w:rsidRPr="00BC26E7">
        <w:rPr>
          <w:sz w:val="26"/>
          <w:szCs w:val="26"/>
          <w:rtl/>
        </w:rPr>
        <w:t xml:space="preserve"> </w:t>
      </w:r>
      <w:r w:rsidR="00E02690">
        <w:rPr>
          <w:rFonts w:hint="cs"/>
          <w:sz w:val="26"/>
          <w:szCs w:val="26"/>
          <w:rtl/>
        </w:rPr>
        <w:t>للعديد من</w:t>
      </w:r>
      <w:r w:rsidRPr="00BC26E7">
        <w:rPr>
          <w:sz w:val="26"/>
          <w:szCs w:val="26"/>
          <w:rtl/>
        </w:rPr>
        <w:t xml:space="preserve"> الأجهزة الكهربائية، بما في ذلك معدات</w:t>
      </w:r>
      <w:r w:rsidR="00E02690">
        <w:rPr>
          <w:rFonts w:hint="cs"/>
          <w:sz w:val="26"/>
          <w:szCs w:val="26"/>
          <w:rtl/>
        </w:rPr>
        <w:t xml:space="preserve"> التبريد و</w:t>
      </w:r>
      <w:r w:rsidRPr="00BC26E7">
        <w:rPr>
          <w:sz w:val="26"/>
          <w:szCs w:val="26"/>
          <w:rtl/>
        </w:rPr>
        <w:t xml:space="preserve">تكييف الهواء. ويعزز اعتماد سياسات المشتريات العامة الخضراء استخدام </w:t>
      </w:r>
      <w:r w:rsidR="00E02690">
        <w:rPr>
          <w:rFonts w:hint="cs"/>
          <w:sz w:val="26"/>
          <w:szCs w:val="26"/>
          <w:rtl/>
        </w:rPr>
        <w:t>التكنولوجيات</w:t>
      </w:r>
      <w:r w:rsidRPr="00BC26E7">
        <w:rPr>
          <w:sz w:val="26"/>
          <w:szCs w:val="26"/>
          <w:rtl/>
        </w:rPr>
        <w:t xml:space="preserve"> </w:t>
      </w:r>
      <w:r w:rsidR="00E02690" w:rsidRPr="00E02690">
        <w:rPr>
          <w:sz w:val="26"/>
          <w:szCs w:val="26"/>
          <w:rtl/>
        </w:rPr>
        <w:t xml:space="preserve">ذات القدرة المنخفضة على إحداث الاحترار العالمي </w:t>
      </w:r>
      <w:r w:rsidR="00E02690">
        <w:rPr>
          <w:rFonts w:hint="cs"/>
          <w:sz w:val="26"/>
          <w:szCs w:val="26"/>
          <w:rtl/>
        </w:rPr>
        <w:t>و</w:t>
      </w:r>
      <w:r w:rsidRPr="00BC26E7">
        <w:rPr>
          <w:sz w:val="26"/>
          <w:szCs w:val="26"/>
          <w:rtl/>
        </w:rPr>
        <w:t xml:space="preserve">الموفرة للطاقة. وفي إطار التزامها بخفض انبعاثات غازات الاحتباس الحراري وتحقيق الاستدامة البيئية، تواصل جمهورية مولدوفا تطوير معاييرها الوطنية ومواءمتها مع أفضل الممارسات الدولية </w:t>
      </w:r>
      <w:r w:rsidR="00E02690">
        <w:rPr>
          <w:rFonts w:hint="cs"/>
          <w:sz w:val="26"/>
          <w:szCs w:val="26"/>
          <w:rtl/>
        </w:rPr>
        <w:t>لتيسير</w:t>
      </w:r>
      <w:r w:rsidRPr="00BC26E7">
        <w:rPr>
          <w:sz w:val="26"/>
          <w:szCs w:val="26"/>
          <w:rtl/>
        </w:rPr>
        <w:t xml:space="preserve"> الانتقال إلى بدائل </w:t>
      </w:r>
      <w:r w:rsidR="00E02690" w:rsidRPr="00E02690">
        <w:rPr>
          <w:sz w:val="26"/>
          <w:szCs w:val="26"/>
          <w:rtl/>
        </w:rPr>
        <w:t>ذات قدرة منخفضة على إحداث الاحترار العالمي</w:t>
      </w:r>
      <w:r w:rsidRPr="00BC26E7">
        <w:rPr>
          <w:sz w:val="26"/>
          <w:szCs w:val="26"/>
          <w:rtl/>
        </w:rPr>
        <w:t>.</w:t>
      </w:r>
    </w:p>
    <w:p w14:paraId="4325154A" w14:textId="77777777" w:rsidR="00760870" w:rsidRPr="00760870" w:rsidRDefault="00760870" w:rsidP="00760870">
      <w:pPr>
        <w:bidi/>
        <w:spacing w:before="240" w:after="240"/>
        <w:outlineLvl w:val="0"/>
        <w:rPr>
          <w:sz w:val="26"/>
          <w:szCs w:val="26"/>
          <w:u w:val="single"/>
          <w:rtl/>
          <w:lang w:val="en-US"/>
        </w:rPr>
      </w:pPr>
      <w:r w:rsidRPr="00760870">
        <w:rPr>
          <w:sz w:val="26"/>
          <w:szCs w:val="26"/>
          <w:u w:val="single"/>
          <w:rtl/>
          <w:lang w:val="en-US"/>
        </w:rPr>
        <w:t>استراتيجية التخفيض التدريجي للمرحلة الأولى من خطة تنفيذ كيغالي للمواد الهيدروفلوروكربونية</w:t>
      </w:r>
    </w:p>
    <w:p w14:paraId="00AE989F" w14:textId="77777777" w:rsidR="00760870" w:rsidRDefault="00760870" w:rsidP="00EB744F">
      <w:pPr>
        <w:pStyle w:val="ListParagraph"/>
        <w:bidi/>
        <w:spacing w:after="240" w:line="288" w:lineRule="auto"/>
        <w:ind w:left="0"/>
        <w:contextualSpacing w:val="0"/>
        <w:rPr>
          <w:i/>
          <w:iCs/>
          <w:sz w:val="26"/>
          <w:szCs w:val="26"/>
          <w:rtl/>
        </w:rPr>
      </w:pPr>
      <w:r w:rsidRPr="00EB744F">
        <w:rPr>
          <w:i/>
          <w:iCs/>
          <w:sz w:val="26"/>
          <w:szCs w:val="26"/>
          <w:rtl/>
        </w:rPr>
        <w:t>الاستراتيجية</w:t>
      </w:r>
      <w:r w:rsidRPr="00EB744F">
        <w:rPr>
          <w:i/>
          <w:iCs/>
          <w:sz w:val="26"/>
          <w:szCs w:val="26"/>
          <w:rtl/>
          <w:lang w:val="en-US" w:bidi="ar-AE"/>
        </w:rPr>
        <w:t xml:space="preserve"> </w:t>
      </w:r>
      <w:r w:rsidRPr="00EB744F">
        <w:rPr>
          <w:i/>
          <w:iCs/>
          <w:sz w:val="26"/>
          <w:szCs w:val="26"/>
          <w:rtl/>
        </w:rPr>
        <w:t>الشاملة</w:t>
      </w:r>
    </w:p>
    <w:p w14:paraId="4521ABFB" w14:textId="77777777" w:rsidR="003F2A33" w:rsidRPr="00E02690" w:rsidRDefault="003F2A33" w:rsidP="009B56A2">
      <w:pPr>
        <w:pStyle w:val="ListParagraph"/>
        <w:numPr>
          <w:ilvl w:val="0"/>
          <w:numId w:val="9"/>
        </w:numPr>
        <w:bidi/>
        <w:spacing w:after="240" w:line="288" w:lineRule="auto"/>
        <w:ind w:left="0" w:firstLine="0"/>
        <w:contextualSpacing w:val="0"/>
        <w:rPr>
          <w:sz w:val="26"/>
          <w:szCs w:val="26"/>
          <w:rtl/>
        </w:rPr>
      </w:pPr>
      <w:r w:rsidRPr="00BC46C9">
        <w:rPr>
          <w:sz w:val="26"/>
          <w:szCs w:val="26"/>
          <w:rtl/>
        </w:rPr>
        <w:t xml:space="preserve">ينصب التركيز الأساسي للاستراتيجية، بصيغتها المُقدمة، على تحقيق تجميد عام </w:t>
      </w:r>
      <w:r w:rsidR="00E02690">
        <w:rPr>
          <w:sz w:val="26"/>
          <w:szCs w:val="26"/>
        </w:rPr>
        <w:t>2024</w:t>
      </w:r>
      <w:r w:rsidRPr="00BC46C9">
        <w:rPr>
          <w:sz w:val="26"/>
          <w:szCs w:val="26"/>
          <w:rtl/>
        </w:rPr>
        <w:t xml:space="preserve"> وخطوة التخفيض بنسبة </w:t>
      </w:r>
      <w:r w:rsidR="00E02690">
        <w:rPr>
          <w:sz w:val="26"/>
          <w:szCs w:val="26"/>
        </w:rPr>
        <w:t>10</w:t>
      </w:r>
      <w:r w:rsidR="00E02690">
        <w:rPr>
          <w:rFonts w:hint="cs"/>
          <w:sz w:val="26"/>
          <w:szCs w:val="26"/>
          <w:rtl/>
        </w:rPr>
        <w:t xml:space="preserve"> في المائة</w:t>
      </w:r>
      <w:r w:rsidRPr="00BC46C9">
        <w:rPr>
          <w:sz w:val="26"/>
          <w:szCs w:val="26"/>
          <w:rtl/>
        </w:rPr>
        <w:t xml:space="preserve"> بحلول عام </w:t>
      </w:r>
      <w:r w:rsidR="00E02690">
        <w:rPr>
          <w:sz w:val="26"/>
          <w:szCs w:val="26"/>
        </w:rPr>
        <w:t>2029</w:t>
      </w:r>
      <w:r w:rsidRPr="00BC46C9">
        <w:rPr>
          <w:sz w:val="26"/>
          <w:szCs w:val="26"/>
          <w:rtl/>
        </w:rPr>
        <w:t>. وسترك</w:t>
      </w:r>
      <w:r w:rsidR="00E02690">
        <w:rPr>
          <w:rFonts w:hint="cs"/>
          <w:sz w:val="26"/>
          <w:szCs w:val="26"/>
          <w:rtl/>
        </w:rPr>
        <w:t>ّ</w:t>
      </w:r>
      <w:r w:rsidRPr="00BC46C9">
        <w:rPr>
          <w:sz w:val="26"/>
          <w:szCs w:val="26"/>
          <w:rtl/>
        </w:rPr>
        <w:t xml:space="preserve">ز خطة كيغالي على خفض الطلب على </w:t>
      </w:r>
      <w:r w:rsidR="00E02690">
        <w:rPr>
          <w:rFonts w:hint="cs"/>
          <w:sz w:val="26"/>
          <w:szCs w:val="26"/>
          <w:rtl/>
        </w:rPr>
        <w:t>المواد</w:t>
      </w:r>
      <w:r w:rsidRPr="00BC46C9">
        <w:rPr>
          <w:sz w:val="26"/>
          <w:szCs w:val="26"/>
          <w:rtl/>
        </w:rPr>
        <w:t xml:space="preserve"> الهيدروفلوروكربون</w:t>
      </w:r>
      <w:r w:rsidR="00E02690">
        <w:rPr>
          <w:rFonts w:hint="cs"/>
          <w:sz w:val="26"/>
          <w:szCs w:val="26"/>
          <w:rtl/>
        </w:rPr>
        <w:t>ية</w:t>
      </w:r>
      <w:r w:rsidRPr="00BC46C9">
        <w:rPr>
          <w:sz w:val="26"/>
          <w:szCs w:val="26"/>
          <w:rtl/>
        </w:rPr>
        <w:t>، وتعزيز القدرات المؤسسية لضمان الامتثال لتعديل كيغالي، وتطبيق وإنفاذ نظام</w:t>
      </w:r>
      <w:r w:rsidR="00E02690">
        <w:rPr>
          <w:rFonts w:hint="cs"/>
          <w:sz w:val="26"/>
          <w:szCs w:val="26"/>
          <w:rtl/>
        </w:rPr>
        <w:t xml:space="preserve"> إصدار</w:t>
      </w:r>
      <w:r w:rsidRPr="00BC46C9">
        <w:rPr>
          <w:sz w:val="26"/>
          <w:szCs w:val="26"/>
          <w:rtl/>
        </w:rPr>
        <w:t xml:space="preserve"> التراخيص والحصص، وتشجيع </w:t>
      </w:r>
      <w:r w:rsidR="00E02690">
        <w:rPr>
          <w:rFonts w:hint="cs"/>
          <w:sz w:val="26"/>
          <w:szCs w:val="26"/>
          <w:rtl/>
        </w:rPr>
        <w:t>الاعتماد</w:t>
      </w:r>
      <w:r w:rsidRPr="00BC46C9">
        <w:rPr>
          <w:sz w:val="26"/>
          <w:szCs w:val="26"/>
          <w:rtl/>
        </w:rPr>
        <w:t xml:space="preserve"> الآمن للبدائل </w:t>
      </w:r>
      <w:r w:rsidR="00E02690" w:rsidRPr="00E02690">
        <w:rPr>
          <w:sz w:val="26"/>
          <w:szCs w:val="26"/>
          <w:rtl/>
        </w:rPr>
        <w:t>ذات القدرة المنخفضة على إحداث الاحترار العالمي</w:t>
      </w:r>
      <w:r w:rsidRPr="00BC46C9">
        <w:rPr>
          <w:sz w:val="26"/>
          <w:szCs w:val="26"/>
          <w:rtl/>
        </w:rPr>
        <w:t xml:space="preserve">، وتحسين آليات الرصد والإبلاغ لتتبع التقدم المحرز في </w:t>
      </w:r>
      <w:r w:rsidR="00E02690">
        <w:rPr>
          <w:rFonts w:hint="cs"/>
          <w:sz w:val="26"/>
          <w:szCs w:val="26"/>
          <w:rtl/>
        </w:rPr>
        <w:t>ال</w:t>
      </w:r>
      <w:r w:rsidRPr="00BC46C9">
        <w:rPr>
          <w:sz w:val="26"/>
          <w:szCs w:val="26"/>
          <w:rtl/>
        </w:rPr>
        <w:t>جهود</w:t>
      </w:r>
      <w:r w:rsidR="00E02690">
        <w:rPr>
          <w:rFonts w:hint="cs"/>
          <w:sz w:val="26"/>
          <w:szCs w:val="26"/>
          <w:rtl/>
        </w:rPr>
        <w:t xml:space="preserve"> الرامية إلى تحقيق</w:t>
      </w:r>
      <w:r w:rsidRPr="00BC46C9">
        <w:rPr>
          <w:sz w:val="26"/>
          <w:szCs w:val="26"/>
          <w:rtl/>
        </w:rPr>
        <w:t xml:space="preserve"> التخفيض التدريجي </w:t>
      </w:r>
      <w:r w:rsidR="00E02690">
        <w:rPr>
          <w:rFonts w:hint="cs"/>
          <w:sz w:val="26"/>
          <w:szCs w:val="26"/>
          <w:rtl/>
        </w:rPr>
        <w:t>للمواد</w:t>
      </w:r>
      <w:r w:rsidRPr="00BC46C9">
        <w:rPr>
          <w:sz w:val="26"/>
          <w:szCs w:val="26"/>
          <w:rtl/>
        </w:rPr>
        <w:t xml:space="preserve"> الهيدروفلوروكربون</w:t>
      </w:r>
      <w:r w:rsidR="00E02690">
        <w:rPr>
          <w:rFonts w:hint="cs"/>
          <w:sz w:val="26"/>
          <w:szCs w:val="26"/>
          <w:rtl/>
        </w:rPr>
        <w:t>ية</w:t>
      </w:r>
      <w:r w:rsidRPr="00BC46C9">
        <w:rPr>
          <w:sz w:val="26"/>
          <w:szCs w:val="26"/>
        </w:rPr>
        <w:t>.</w:t>
      </w:r>
    </w:p>
    <w:p w14:paraId="37CF9A12" w14:textId="77777777" w:rsidR="003F2A33" w:rsidRPr="00E02690" w:rsidRDefault="003F2A33" w:rsidP="00E02690">
      <w:pPr>
        <w:pStyle w:val="ListParagraph"/>
        <w:bidi/>
        <w:spacing w:after="240" w:line="288" w:lineRule="auto"/>
        <w:ind w:left="0"/>
        <w:contextualSpacing w:val="0"/>
        <w:rPr>
          <w:i/>
          <w:iCs/>
          <w:sz w:val="26"/>
          <w:szCs w:val="26"/>
          <w:rtl/>
          <w:lang w:val="en-US"/>
        </w:rPr>
      </w:pPr>
      <w:r w:rsidRPr="003F2A33">
        <w:rPr>
          <w:sz w:val="26"/>
          <w:szCs w:val="26"/>
          <w:rtl/>
        </w:rPr>
        <w:t>التخفيضات</w:t>
      </w:r>
      <w:r w:rsidRPr="003F2A33">
        <w:rPr>
          <w:i/>
          <w:iCs/>
          <w:sz w:val="26"/>
          <w:szCs w:val="26"/>
          <w:rtl/>
          <w:lang w:val="en-US"/>
        </w:rPr>
        <w:t xml:space="preserve"> المقترحة</w:t>
      </w:r>
    </w:p>
    <w:p w14:paraId="32567A55" w14:textId="77777777" w:rsidR="003F2A33" w:rsidRDefault="00704DCB" w:rsidP="009B56A2">
      <w:pPr>
        <w:pStyle w:val="ListParagraph"/>
        <w:numPr>
          <w:ilvl w:val="0"/>
          <w:numId w:val="9"/>
        </w:numPr>
        <w:bidi/>
        <w:spacing w:after="240" w:line="288" w:lineRule="auto"/>
        <w:ind w:left="0" w:firstLine="0"/>
        <w:contextualSpacing w:val="0"/>
        <w:rPr>
          <w:sz w:val="26"/>
          <w:szCs w:val="26"/>
        </w:rPr>
      </w:pPr>
      <w:r w:rsidRPr="00704DCB">
        <w:rPr>
          <w:rFonts w:hint="cs"/>
          <w:sz w:val="26"/>
          <w:szCs w:val="26"/>
          <w:rtl/>
        </w:rPr>
        <w:t>توقعت</w:t>
      </w:r>
      <w:r w:rsidR="003F2A33" w:rsidRPr="00BC46C9">
        <w:rPr>
          <w:sz w:val="26"/>
          <w:szCs w:val="26"/>
          <w:rtl/>
        </w:rPr>
        <w:t xml:space="preserve"> حكومة جمهورية مولدوفا </w:t>
      </w:r>
      <w:r w:rsidR="008C6B32">
        <w:rPr>
          <w:rFonts w:hint="cs"/>
          <w:sz w:val="26"/>
          <w:szCs w:val="26"/>
          <w:rtl/>
        </w:rPr>
        <w:t>واليونيب</w:t>
      </w:r>
      <w:r w:rsidR="003F2A33" w:rsidRPr="00BC46C9">
        <w:rPr>
          <w:sz w:val="26"/>
          <w:szCs w:val="26"/>
          <w:rtl/>
        </w:rPr>
        <w:t xml:space="preserve"> الاستهلاك في سيناريو</w:t>
      </w:r>
      <w:r w:rsidR="008C6B32">
        <w:rPr>
          <w:rFonts w:hint="cs"/>
          <w:sz w:val="26"/>
          <w:szCs w:val="26"/>
          <w:rtl/>
        </w:rPr>
        <w:t xml:space="preserve"> يفترض</w:t>
      </w:r>
      <w:r w:rsidR="003F2A33" w:rsidRPr="00BC46C9">
        <w:rPr>
          <w:sz w:val="26"/>
          <w:szCs w:val="26"/>
          <w:rtl/>
        </w:rPr>
        <w:t xml:space="preserve"> العمل كالمعتاد. ويتوقع سيناريو العمل كالمعتاد نموا سنويا ثابتا بنسبة </w:t>
      </w:r>
      <w:r w:rsidR="00E02690">
        <w:rPr>
          <w:sz w:val="26"/>
          <w:szCs w:val="26"/>
        </w:rPr>
        <w:t>2</w:t>
      </w:r>
      <w:r w:rsidR="00E02690">
        <w:rPr>
          <w:rFonts w:hint="cs"/>
          <w:sz w:val="26"/>
          <w:szCs w:val="26"/>
          <w:rtl/>
        </w:rPr>
        <w:t xml:space="preserve"> في المائة</w:t>
      </w:r>
      <w:r w:rsidR="003F2A33" w:rsidRPr="00BC46C9">
        <w:rPr>
          <w:sz w:val="26"/>
          <w:szCs w:val="26"/>
          <w:rtl/>
        </w:rPr>
        <w:t xml:space="preserve"> حتى عام </w:t>
      </w:r>
      <w:r w:rsidR="00E02690">
        <w:rPr>
          <w:sz w:val="26"/>
          <w:szCs w:val="26"/>
          <w:lang w:val="en-US"/>
        </w:rPr>
        <w:t>2029</w:t>
      </w:r>
      <w:r w:rsidR="003F2A33" w:rsidRPr="00BC46C9">
        <w:rPr>
          <w:sz w:val="26"/>
          <w:szCs w:val="26"/>
          <w:rtl/>
        </w:rPr>
        <w:t xml:space="preserve">. ويأخذ هذا التوقع </w:t>
      </w:r>
      <w:r w:rsidR="008C6B32">
        <w:rPr>
          <w:rFonts w:hint="cs"/>
          <w:sz w:val="26"/>
          <w:szCs w:val="26"/>
          <w:rtl/>
        </w:rPr>
        <w:t>بعين</w:t>
      </w:r>
      <w:r w:rsidR="003F2A33" w:rsidRPr="00BC46C9">
        <w:rPr>
          <w:sz w:val="26"/>
          <w:szCs w:val="26"/>
          <w:rtl/>
        </w:rPr>
        <w:t xml:space="preserve"> الاعتبار استهلاك كل مادة بناء على استخداماتها الرئيسية، </w:t>
      </w:r>
      <w:r w:rsidR="008C6B32">
        <w:rPr>
          <w:rFonts w:hint="cs"/>
          <w:sz w:val="26"/>
          <w:szCs w:val="26"/>
          <w:rtl/>
        </w:rPr>
        <w:t>والنمو</w:t>
      </w:r>
      <w:r w:rsidR="003F2A33" w:rsidRPr="00BC46C9">
        <w:rPr>
          <w:sz w:val="26"/>
          <w:szCs w:val="26"/>
          <w:rtl/>
        </w:rPr>
        <w:t xml:space="preserve"> </w:t>
      </w:r>
      <w:r w:rsidR="003F2A33" w:rsidRPr="003F2A33">
        <w:rPr>
          <w:sz w:val="26"/>
          <w:szCs w:val="26"/>
          <w:rtl/>
        </w:rPr>
        <w:t>السكاني</w:t>
      </w:r>
      <w:r w:rsidR="003F2A33" w:rsidRPr="00BC46C9">
        <w:rPr>
          <w:sz w:val="26"/>
          <w:szCs w:val="26"/>
          <w:rtl/>
        </w:rPr>
        <w:t xml:space="preserve"> والاقتصادي، وتدابير التخلص التدريجي الحالية والمستقبلية من </w:t>
      </w:r>
      <w:r w:rsidR="008C6B32">
        <w:rPr>
          <w:rFonts w:hint="cs"/>
          <w:sz w:val="26"/>
          <w:szCs w:val="26"/>
          <w:rtl/>
        </w:rPr>
        <w:t>المواد</w:t>
      </w:r>
      <w:r w:rsidR="003F2A33" w:rsidRPr="00BC46C9">
        <w:rPr>
          <w:sz w:val="26"/>
          <w:szCs w:val="26"/>
          <w:rtl/>
        </w:rPr>
        <w:t xml:space="preserve"> الهيدرو</w:t>
      </w:r>
      <w:r w:rsidR="008C6B32">
        <w:rPr>
          <w:rFonts w:hint="cs"/>
          <w:sz w:val="26"/>
          <w:szCs w:val="26"/>
          <w:rtl/>
        </w:rPr>
        <w:t>كلورو</w:t>
      </w:r>
      <w:r w:rsidR="003F2A33" w:rsidRPr="00BC46C9">
        <w:rPr>
          <w:sz w:val="26"/>
          <w:szCs w:val="26"/>
          <w:rtl/>
        </w:rPr>
        <w:t>فلوروكربون</w:t>
      </w:r>
      <w:r w:rsidR="008C6B32">
        <w:rPr>
          <w:rFonts w:hint="cs"/>
          <w:sz w:val="26"/>
          <w:szCs w:val="26"/>
          <w:rtl/>
        </w:rPr>
        <w:t>ية</w:t>
      </w:r>
      <w:r w:rsidR="003F2A33" w:rsidRPr="00BC46C9">
        <w:rPr>
          <w:sz w:val="26"/>
          <w:szCs w:val="26"/>
          <w:rtl/>
        </w:rPr>
        <w:t xml:space="preserve">، وبدائل </w:t>
      </w:r>
      <w:r w:rsidR="00E02690">
        <w:rPr>
          <w:rFonts w:hint="cs"/>
          <w:sz w:val="26"/>
          <w:szCs w:val="26"/>
          <w:rtl/>
        </w:rPr>
        <w:t>المواد</w:t>
      </w:r>
      <w:r w:rsidR="003F2A33" w:rsidRPr="00BC46C9">
        <w:rPr>
          <w:sz w:val="26"/>
          <w:szCs w:val="26"/>
          <w:rtl/>
        </w:rPr>
        <w:t xml:space="preserve"> الهيدروفلوروكربون</w:t>
      </w:r>
      <w:r w:rsidR="00E02690">
        <w:rPr>
          <w:rFonts w:hint="cs"/>
          <w:sz w:val="26"/>
          <w:szCs w:val="26"/>
          <w:rtl/>
        </w:rPr>
        <w:t>ية</w:t>
      </w:r>
      <w:r w:rsidR="003F2A33" w:rsidRPr="00BC46C9">
        <w:rPr>
          <w:sz w:val="26"/>
          <w:szCs w:val="26"/>
          <w:rtl/>
        </w:rPr>
        <w:t xml:space="preserve"> التي يتم إدخالها تدريجيا </w:t>
      </w:r>
      <w:r w:rsidR="008C6B32">
        <w:rPr>
          <w:rFonts w:hint="cs"/>
          <w:sz w:val="26"/>
          <w:szCs w:val="26"/>
          <w:rtl/>
        </w:rPr>
        <w:t>بصورة</w:t>
      </w:r>
      <w:r w:rsidR="003F2A33" w:rsidRPr="00BC46C9">
        <w:rPr>
          <w:sz w:val="26"/>
          <w:szCs w:val="26"/>
          <w:rtl/>
        </w:rPr>
        <w:t xml:space="preserve"> مستقل</w:t>
      </w:r>
      <w:r w:rsidR="008C6B32">
        <w:rPr>
          <w:rFonts w:hint="cs"/>
          <w:sz w:val="26"/>
          <w:szCs w:val="26"/>
          <w:rtl/>
        </w:rPr>
        <w:t>ة</w:t>
      </w:r>
      <w:r w:rsidR="003F2A33" w:rsidRPr="00BC46C9">
        <w:rPr>
          <w:sz w:val="26"/>
          <w:szCs w:val="26"/>
          <w:rtl/>
        </w:rPr>
        <w:t xml:space="preserve"> عن تعديل كيغالي. وفي هذا السيناريو، من المتوقع أن يتجاوز نمو استهلاك </w:t>
      </w:r>
      <w:r w:rsidR="00E02690">
        <w:rPr>
          <w:rFonts w:hint="cs"/>
          <w:sz w:val="26"/>
          <w:szCs w:val="26"/>
          <w:rtl/>
        </w:rPr>
        <w:t>المواد</w:t>
      </w:r>
      <w:r w:rsidR="003F2A33" w:rsidRPr="00BC46C9">
        <w:rPr>
          <w:sz w:val="26"/>
          <w:szCs w:val="26"/>
          <w:rtl/>
        </w:rPr>
        <w:t xml:space="preserve"> الهيدروفلوروكربون</w:t>
      </w:r>
      <w:r w:rsidR="00E02690">
        <w:rPr>
          <w:rFonts w:hint="cs"/>
          <w:sz w:val="26"/>
          <w:szCs w:val="26"/>
          <w:rtl/>
        </w:rPr>
        <w:t>ية</w:t>
      </w:r>
      <w:r w:rsidR="003F2A33" w:rsidRPr="00BC46C9">
        <w:rPr>
          <w:sz w:val="26"/>
          <w:szCs w:val="26"/>
          <w:rtl/>
        </w:rPr>
        <w:t xml:space="preserve"> </w:t>
      </w:r>
      <w:r w:rsidR="008C6B32">
        <w:rPr>
          <w:rFonts w:hint="cs"/>
          <w:sz w:val="26"/>
          <w:szCs w:val="26"/>
          <w:rtl/>
        </w:rPr>
        <w:t>مستوى المراقبة</w:t>
      </w:r>
      <w:r w:rsidR="003F2A33" w:rsidRPr="00BC46C9">
        <w:rPr>
          <w:sz w:val="26"/>
          <w:szCs w:val="26"/>
          <w:rtl/>
        </w:rPr>
        <w:t xml:space="preserve"> بحلول عام 2029، كما هو موضح في الجدول 6.</w:t>
      </w:r>
    </w:p>
    <w:p w14:paraId="3A9FE7E5" w14:textId="77777777" w:rsidR="008C6B32" w:rsidRDefault="008C6B32" w:rsidP="008C6B32">
      <w:pPr>
        <w:keepNext/>
        <w:keepLines/>
        <w:bidi/>
        <w:rPr>
          <w:b/>
          <w:bCs/>
          <w:szCs w:val="24"/>
          <w:rtl/>
          <w:lang w:val="en-US" w:bidi="ar-AE"/>
        </w:rPr>
      </w:pPr>
      <w:r w:rsidRPr="008C6B32">
        <w:rPr>
          <w:rFonts w:hint="cs"/>
          <w:b/>
          <w:bCs/>
          <w:szCs w:val="24"/>
          <w:rtl/>
          <w:lang w:val="en-US" w:bidi="ar-AE"/>
        </w:rPr>
        <w:t xml:space="preserve">الجدول </w:t>
      </w:r>
      <w:r w:rsidR="00141469">
        <w:rPr>
          <w:b/>
          <w:bCs/>
          <w:szCs w:val="24"/>
          <w:lang w:val="en-US" w:bidi="ar-AE"/>
        </w:rPr>
        <w:t>6</w:t>
      </w:r>
      <w:r w:rsidRPr="008C6B32">
        <w:rPr>
          <w:rFonts w:hint="cs"/>
          <w:b/>
          <w:bCs/>
          <w:szCs w:val="24"/>
          <w:rtl/>
          <w:lang w:val="en-US" w:bidi="ar-AE"/>
        </w:rPr>
        <w:t xml:space="preserve">. </w:t>
      </w:r>
      <w:r w:rsidR="00141469" w:rsidRPr="00141469">
        <w:rPr>
          <w:b/>
          <w:bCs/>
          <w:szCs w:val="24"/>
          <w:rtl/>
          <w:lang w:val="en-US" w:bidi="ar-AE"/>
        </w:rPr>
        <w:t xml:space="preserve">توقعات استهلاك </w:t>
      </w:r>
      <w:r w:rsidR="00141469">
        <w:rPr>
          <w:rFonts w:hint="cs"/>
          <w:b/>
          <w:bCs/>
          <w:szCs w:val="24"/>
          <w:rtl/>
          <w:lang w:val="en-US" w:bidi="ar-SA"/>
        </w:rPr>
        <w:t>المواد</w:t>
      </w:r>
      <w:r w:rsidR="00141469" w:rsidRPr="00141469">
        <w:rPr>
          <w:b/>
          <w:bCs/>
          <w:szCs w:val="24"/>
          <w:rtl/>
          <w:lang w:val="en-US" w:bidi="ar-AE"/>
        </w:rPr>
        <w:t xml:space="preserve"> الهيدروفلوروكربون</w:t>
      </w:r>
      <w:r w:rsidR="00141469">
        <w:rPr>
          <w:rFonts w:hint="cs"/>
          <w:b/>
          <w:bCs/>
          <w:szCs w:val="24"/>
          <w:rtl/>
          <w:lang w:val="en-US" w:bidi="ar-AE"/>
        </w:rPr>
        <w:t>ية</w:t>
      </w:r>
      <w:r w:rsidR="00141469" w:rsidRPr="00141469">
        <w:rPr>
          <w:b/>
          <w:bCs/>
          <w:szCs w:val="24"/>
          <w:rtl/>
          <w:lang w:val="en-US" w:bidi="ar-AE"/>
        </w:rPr>
        <w:t xml:space="preserve"> في ظل السيناريو غير المقيد،</w:t>
      </w:r>
      <w:r w:rsidR="00141469">
        <w:rPr>
          <w:rFonts w:hint="cs"/>
          <w:b/>
          <w:bCs/>
          <w:szCs w:val="24"/>
          <w:rtl/>
          <w:lang w:val="en-US" w:bidi="ar-AE"/>
        </w:rPr>
        <w:t xml:space="preserve"> و</w:t>
      </w:r>
      <w:r w:rsidRPr="008C6B32">
        <w:rPr>
          <w:rFonts w:hint="cs"/>
          <w:b/>
          <w:bCs/>
          <w:szCs w:val="24"/>
          <w:rtl/>
          <w:lang w:val="en-US" w:bidi="ar-AE"/>
        </w:rPr>
        <w:t>حدود بروتوكول مونتريال والتخفيضات المقترحة لل</w:t>
      </w:r>
      <w:r w:rsidR="00141469">
        <w:rPr>
          <w:rFonts w:hint="cs"/>
          <w:b/>
          <w:bCs/>
          <w:szCs w:val="24"/>
          <w:rtl/>
          <w:lang w:val="en-US" w:bidi="ar-AE"/>
        </w:rPr>
        <w:t>مواد ال</w:t>
      </w:r>
      <w:r w:rsidRPr="008C6B32">
        <w:rPr>
          <w:rFonts w:hint="cs"/>
          <w:b/>
          <w:bCs/>
          <w:szCs w:val="24"/>
          <w:rtl/>
          <w:lang w:val="en-US" w:bidi="ar-AE"/>
        </w:rPr>
        <w:t>هيدروفلوروكربون</w:t>
      </w:r>
      <w:r w:rsidR="00141469">
        <w:rPr>
          <w:rFonts w:hint="cs"/>
          <w:b/>
          <w:bCs/>
          <w:szCs w:val="24"/>
          <w:rtl/>
          <w:lang w:val="en-US" w:bidi="ar-AE"/>
        </w:rPr>
        <w:t>ية</w:t>
      </w:r>
      <w:r w:rsidRPr="008C6B32">
        <w:rPr>
          <w:rFonts w:hint="cs"/>
          <w:b/>
          <w:bCs/>
          <w:szCs w:val="24"/>
          <w:rtl/>
          <w:lang w:val="en-US" w:bidi="ar-AE"/>
        </w:rPr>
        <w:t xml:space="preserve"> في إطار المرحلة الأولى (طن من مكافئ ثاني أكسيد الكربون)</w:t>
      </w:r>
    </w:p>
    <w:tbl>
      <w:tblPr>
        <w:bidiVisual/>
        <w:tblW w:w="9391" w:type="dxa"/>
        <w:tblLayout w:type="fixed"/>
        <w:tblLook w:val="04A0" w:firstRow="1" w:lastRow="0" w:firstColumn="1" w:lastColumn="0" w:noHBand="0" w:noVBand="1"/>
      </w:tblPr>
      <w:tblGrid>
        <w:gridCol w:w="4248"/>
        <w:gridCol w:w="1028"/>
        <w:gridCol w:w="1029"/>
        <w:gridCol w:w="1028"/>
        <w:gridCol w:w="1029"/>
        <w:gridCol w:w="1029"/>
      </w:tblGrid>
      <w:tr w:rsidR="00141469" w:rsidRPr="00C40175" w14:paraId="1C329E59" w14:textId="77777777" w:rsidTr="00141469">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23900DF1" w14:textId="77777777" w:rsidR="00141469" w:rsidRPr="00C40175" w:rsidRDefault="00141469" w:rsidP="00141469">
            <w:pPr>
              <w:bidi/>
              <w:jc w:val="left"/>
              <w:rPr>
                <w:sz w:val="20"/>
                <w:lang w:eastAsia="en-CA"/>
              </w:rPr>
            </w:pPr>
            <w:bookmarkStart w:id="0" w:name="_Hlk193981032"/>
            <w:r w:rsidRPr="00C40175">
              <w:rPr>
                <w:sz w:val="20"/>
                <w:lang w:eastAsia="en-CA"/>
              </w:rPr>
              <w:t> </w:t>
            </w:r>
          </w:p>
        </w:tc>
        <w:tc>
          <w:tcPr>
            <w:tcW w:w="1028" w:type="dxa"/>
            <w:tcBorders>
              <w:top w:val="single" w:sz="4" w:space="0" w:color="auto"/>
              <w:left w:val="nil"/>
              <w:bottom w:val="single" w:sz="4" w:space="0" w:color="auto"/>
              <w:right w:val="single" w:sz="4" w:space="0" w:color="auto"/>
            </w:tcBorders>
            <w:shd w:val="clear" w:color="000000" w:fill="FFFFFF"/>
            <w:hideMark/>
          </w:tcPr>
          <w:p w14:paraId="6873908B" w14:textId="77777777" w:rsidR="00141469" w:rsidRPr="00C40175" w:rsidRDefault="00141469" w:rsidP="00141469">
            <w:pPr>
              <w:bidi/>
              <w:jc w:val="center"/>
              <w:rPr>
                <w:b/>
                <w:bCs/>
                <w:sz w:val="20"/>
                <w:lang w:eastAsia="en-CA"/>
              </w:rPr>
            </w:pPr>
            <w:r w:rsidRPr="00C40175">
              <w:rPr>
                <w:b/>
                <w:bCs/>
                <w:sz w:val="20"/>
                <w:lang w:eastAsia="en-CA"/>
              </w:rPr>
              <w:t>2025</w:t>
            </w:r>
          </w:p>
        </w:tc>
        <w:tc>
          <w:tcPr>
            <w:tcW w:w="1029" w:type="dxa"/>
            <w:tcBorders>
              <w:top w:val="single" w:sz="4" w:space="0" w:color="auto"/>
              <w:left w:val="nil"/>
              <w:bottom w:val="single" w:sz="4" w:space="0" w:color="auto"/>
              <w:right w:val="single" w:sz="4" w:space="0" w:color="auto"/>
            </w:tcBorders>
            <w:shd w:val="clear" w:color="000000" w:fill="FFFFFF"/>
            <w:hideMark/>
          </w:tcPr>
          <w:p w14:paraId="347D14F7" w14:textId="77777777" w:rsidR="00141469" w:rsidRPr="00C40175" w:rsidRDefault="00141469" w:rsidP="00141469">
            <w:pPr>
              <w:bidi/>
              <w:jc w:val="center"/>
              <w:rPr>
                <w:b/>
                <w:bCs/>
                <w:sz w:val="20"/>
                <w:lang w:eastAsia="en-CA"/>
              </w:rPr>
            </w:pPr>
            <w:r w:rsidRPr="00C40175">
              <w:rPr>
                <w:b/>
                <w:bCs/>
                <w:sz w:val="20"/>
                <w:lang w:eastAsia="en-CA"/>
              </w:rPr>
              <w:t>2026</w:t>
            </w:r>
          </w:p>
        </w:tc>
        <w:tc>
          <w:tcPr>
            <w:tcW w:w="1028" w:type="dxa"/>
            <w:tcBorders>
              <w:top w:val="single" w:sz="4" w:space="0" w:color="auto"/>
              <w:left w:val="nil"/>
              <w:bottom w:val="single" w:sz="4" w:space="0" w:color="auto"/>
              <w:right w:val="single" w:sz="4" w:space="0" w:color="auto"/>
            </w:tcBorders>
            <w:shd w:val="clear" w:color="000000" w:fill="FFFFFF"/>
            <w:hideMark/>
          </w:tcPr>
          <w:p w14:paraId="3D9A13DC" w14:textId="77777777" w:rsidR="00141469" w:rsidRPr="00C40175" w:rsidRDefault="00141469" w:rsidP="00141469">
            <w:pPr>
              <w:bidi/>
              <w:jc w:val="center"/>
              <w:rPr>
                <w:b/>
                <w:bCs/>
                <w:sz w:val="20"/>
                <w:lang w:eastAsia="en-CA"/>
              </w:rPr>
            </w:pPr>
            <w:r w:rsidRPr="00C40175">
              <w:rPr>
                <w:b/>
                <w:bCs/>
                <w:sz w:val="20"/>
                <w:lang w:eastAsia="en-CA"/>
              </w:rPr>
              <w:t>2027</w:t>
            </w:r>
          </w:p>
        </w:tc>
        <w:tc>
          <w:tcPr>
            <w:tcW w:w="1029" w:type="dxa"/>
            <w:tcBorders>
              <w:top w:val="single" w:sz="4" w:space="0" w:color="auto"/>
              <w:left w:val="nil"/>
              <w:bottom w:val="single" w:sz="4" w:space="0" w:color="auto"/>
              <w:right w:val="single" w:sz="4" w:space="0" w:color="auto"/>
            </w:tcBorders>
            <w:shd w:val="clear" w:color="000000" w:fill="FFFFFF"/>
            <w:hideMark/>
          </w:tcPr>
          <w:p w14:paraId="5AF8A760" w14:textId="77777777" w:rsidR="00141469" w:rsidRPr="00C40175" w:rsidRDefault="00141469" w:rsidP="00141469">
            <w:pPr>
              <w:bidi/>
              <w:jc w:val="center"/>
              <w:rPr>
                <w:b/>
                <w:bCs/>
                <w:sz w:val="20"/>
                <w:lang w:eastAsia="en-CA"/>
              </w:rPr>
            </w:pPr>
            <w:r w:rsidRPr="00C40175">
              <w:rPr>
                <w:b/>
                <w:bCs/>
                <w:sz w:val="20"/>
                <w:lang w:eastAsia="en-CA"/>
              </w:rPr>
              <w:t>2028</w:t>
            </w:r>
          </w:p>
        </w:tc>
        <w:tc>
          <w:tcPr>
            <w:tcW w:w="1029" w:type="dxa"/>
            <w:tcBorders>
              <w:top w:val="single" w:sz="4" w:space="0" w:color="auto"/>
              <w:left w:val="nil"/>
              <w:bottom w:val="single" w:sz="4" w:space="0" w:color="auto"/>
              <w:right w:val="single" w:sz="4" w:space="0" w:color="auto"/>
            </w:tcBorders>
            <w:shd w:val="clear" w:color="000000" w:fill="FFFFFF"/>
            <w:hideMark/>
          </w:tcPr>
          <w:p w14:paraId="103A0085" w14:textId="77777777" w:rsidR="00141469" w:rsidRPr="00C40175" w:rsidRDefault="00141469" w:rsidP="00141469">
            <w:pPr>
              <w:bidi/>
              <w:jc w:val="center"/>
              <w:rPr>
                <w:b/>
                <w:bCs/>
                <w:sz w:val="20"/>
                <w:lang w:eastAsia="en-CA"/>
              </w:rPr>
            </w:pPr>
            <w:r w:rsidRPr="00C40175">
              <w:rPr>
                <w:b/>
                <w:bCs/>
                <w:sz w:val="20"/>
                <w:lang w:eastAsia="en-CA"/>
              </w:rPr>
              <w:t>2029</w:t>
            </w:r>
          </w:p>
        </w:tc>
      </w:tr>
      <w:tr w:rsidR="00141469" w:rsidRPr="00C40175" w14:paraId="35B40599" w14:textId="77777777" w:rsidTr="00141469">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5CF1805E" w14:textId="77777777" w:rsidR="00141469" w:rsidRPr="00C40175" w:rsidRDefault="00141469" w:rsidP="00141469">
            <w:pPr>
              <w:bidi/>
              <w:jc w:val="left"/>
              <w:rPr>
                <w:sz w:val="20"/>
                <w:lang w:eastAsia="en-CA"/>
              </w:rPr>
            </w:pPr>
            <w:r>
              <w:rPr>
                <w:rFonts w:hint="cs"/>
                <w:sz w:val="20"/>
                <w:rtl/>
                <w:lang w:eastAsia="en-CA"/>
              </w:rPr>
              <w:t>توقع</w:t>
            </w:r>
            <w:r w:rsidRPr="00141469">
              <w:rPr>
                <w:sz w:val="20"/>
                <w:rtl/>
                <w:lang w:eastAsia="en-CA"/>
              </w:rPr>
              <w:t xml:space="preserve"> </w:t>
            </w:r>
            <w:r>
              <w:rPr>
                <w:rFonts w:hint="cs"/>
                <w:sz w:val="20"/>
                <w:rtl/>
                <w:lang w:eastAsia="en-CA"/>
              </w:rPr>
              <w:t>استهلاك</w:t>
            </w:r>
            <w:r w:rsidRPr="00141469">
              <w:rPr>
                <w:sz w:val="20"/>
                <w:rtl/>
                <w:lang w:eastAsia="en-CA"/>
              </w:rPr>
              <w:t xml:space="preserve"> </w:t>
            </w:r>
            <w:r>
              <w:rPr>
                <w:rFonts w:hint="cs"/>
                <w:sz w:val="20"/>
                <w:rtl/>
                <w:lang w:eastAsia="en-CA"/>
              </w:rPr>
              <w:t>المواد</w:t>
            </w:r>
            <w:r w:rsidRPr="00141469">
              <w:rPr>
                <w:sz w:val="20"/>
                <w:rtl/>
                <w:lang w:eastAsia="en-CA"/>
              </w:rPr>
              <w:t xml:space="preserve"> الهيدروفلوروكربون</w:t>
            </w:r>
            <w:r>
              <w:rPr>
                <w:rFonts w:hint="cs"/>
                <w:sz w:val="20"/>
                <w:rtl/>
                <w:lang w:eastAsia="en-CA"/>
              </w:rPr>
              <w:t>ية</w:t>
            </w:r>
            <w:r w:rsidRPr="00141469">
              <w:rPr>
                <w:sz w:val="20"/>
                <w:rtl/>
                <w:lang w:eastAsia="en-CA"/>
              </w:rPr>
              <w:t xml:space="preserve"> </w:t>
            </w:r>
            <w:r>
              <w:rPr>
                <w:rFonts w:hint="cs"/>
                <w:sz w:val="20"/>
                <w:rtl/>
                <w:lang w:eastAsia="en-CA"/>
              </w:rPr>
              <w:t xml:space="preserve">في ظل </w:t>
            </w:r>
            <w:r w:rsidRPr="00141469">
              <w:rPr>
                <w:sz w:val="20"/>
                <w:rtl/>
                <w:lang w:eastAsia="en-CA"/>
              </w:rPr>
              <w:t>معدل نمو سنوي قدره 2</w:t>
            </w:r>
            <w:r>
              <w:rPr>
                <w:rFonts w:hint="cs"/>
                <w:sz w:val="20"/>
                <w:rtl/>
                <w:lang w:eastAsia="en-CA"/>
              </w:rPr>
              <w:t xml:space="preserve"> في المائة</w:t>
            </w:r>
            <w:r w:rsidRPr="00C40175">
              <w:rPr>
                <w:sz w:val="20"/>
                <w:lang w:eastAsia="en-CA"/>
              </w:rPr>
              <w:t>*</w:t>
            </w:r>
          </w:p>
        </w:tc>
        <w:tc>
          <w:tcPr>
            <w:tcW w:w="1028" w:type="dxa"/>
            <w:tcBorders>
              <w:top w:val="nil"/>
              <w:left w:val="nil"/>
              <w:bottom w:val="single" w:sz="4" w:space="0" w:color="auto"/>
              <w:right w:val="single" w:sz="4" w:space="0" w:color="auto"/>
            </w:tcBorders>
            <w:shd w:val="clear" w:color="000000" w:fill="FFFFFF"/>
            <w:hideMark/>
          </w:tcPr>
          <w:p w14:paraId="37D66D4A" w14:textId="77777777" w:rsidR="00141469" w:rsidRPr="00C40175" w:rsidRDefault="00141469" w:rsidP="00141469">
            <w:pPr>
              <w:bidi/>
              <w:jc w:val="left"/>
              <w:rPr>
                <w:sz w:val="20"/>
                <w:lang w:eastAsia="en-CA"/>
              </w:rPr>
            </w:pPr>
            <w:r w:rsidRPr="00C40175">
              <w:rPr>
                <w:sz w:val="20"/>
              </w:rPr>
              <w:t>492,478</w:t>
            </w:r>
          </w:p>
        </w:tc>
        <w:tc>
          <w:tcPr>
            <w:tcW w:w="1029" w:type="dxa"/>
            <w:tcBorders>
              <w:top w:val="nil"/>
              <w:left w:val="nil"/>
              <w:bottom w:val="single" w:sz="4" w:space="0" w:color="auto"/>
              <w:right w:val="single" w:sz="4" w:space="0" w:color="auto"/>
            </w:tcBorders>
            <w:shd w:val="clear" w:color="000000" w:fill="FFFFFF"/>
            <w:hideMark/>
          </w:tcPr>
          <w:p w14:paraId="382B933D" w14:textId="77777777" w:rsidR="00141469" w:rsidRPr="00C40175" w:rsidRDefault="00141469" w:rsidP="00141469">
            <w:pPr>
              <w:bidi/>
              <w:jc w:val="left"/>
              <w:rPr>
                <w:sz w:val="20"/>
                <w:lang w:eastAsia="en-CA"/>
              </w:rPr>
            </w:pPr>
            <w:r w:rsidRPr="00C40175">
              <w:rPr>
                <w:sz w:val="20"/>
              </w:rPr>
              <w:t>502,328</w:t>
            </w:r>
          </w:p>
        </w:tc>
        <w:tc>
          <w:tcPr>
            <w:tcW w:w="1028" w:type="dxa"/>
            <w:tcBorders>
              <w:top w:val="nil"/>
              <w:left w:val="nil"/>
              <w:bottom w:val="single" w:sz="4" w:space="0" w:color="auto"/>
              <w:right w:val="single" w:sz="4" w:space="0" w:color="auto"/>
            </w:tcBorders>
            <w:shd w:val="clear" w:color="000000" w:fill="FFFFFF"/>
            <w:hideMark/>
          </w:tcPr>
          <w:p w14:paraId="7ABC5F74" w14:textId="77777777" w:rsidR="00141469" w:rsidRPr="00C40175" w:rsidRDefault="00141469" w:rsidP="00141469">
            <w:pPr>
              <w:bidi/>
              <w:jc w:val="left"/>
              <w:rPr>
                <w:sz w:val="20"/>
                <w:lang w:eastAsia="en-CA"/>
              </w:rPr>
            </w:pPr>
            <w:r w:rsidRPr="00C40175">
              <w:rPr>
                <w:sz w:val="20"/>
              </w:rPr>
              <w:t>512,375</w:t>
            </w:r>
          </w:p>
        </w:tc>
        <w:tc>
          <w:tcPr>
            <w:tcW w:w="1029" w:type="dxa"/>
            <w:tcBorders>
              <w:top w:val="nil"/>
              <w:left w:val="nil"/>
              <w:bottom w:val="single" w:sz="4" w:space="0" w:color="auto"/>
              <w:right w:val="single" w:sz="4" w:space="0" w:color="auto"/>
            </w:tcBorders>
            <w:shd w:val="clear" w:color="000000" w:fill="FFFFFF"/>
            <w:hideMark/>
          </w:tcPr>
          <w:p w14:paraId="27A6CC3E" w14:textId="77777777" w:rsidR="00141469" w:rsidRPr="00C40175" w:rsidRDefault="00141469" w:rsidP="00141469">
            <w:pPr>
              <w:bidi/>
              <w:jc w:val="left"/>
              <w:rPr>
                <w:sz w:val="20"/>
                <w:lang w:eastAsia="en-CA"/>
              </w:rPr>
            </w:pPr>
            <w:r w:rsidRPr="00C40175">
              <w:rPr>
                <w:sz w:val="20"/>
              </w:rPr>
              <w:t>522,623</w:t>
            </w:r>
          </w:p>
        </w:tc>
        <w:tc>
          <w:tcPr>
            <w:tcW w:w="1029" w:type="dxa"/>
            <w:tcBorders>
              <w:top w:val="nil"/>
              <w:left w:val="nil"/>
              <w:bottom w:val="single" w:sz="4" w:space="0" w:color="auto"/>
              <w:right w:val="single" w:sz="4" w:space="0" w:color="auto"/>
            </w:tcBorders>
            <w:shd w:val="clear" w:color="000000" w:fill="FFFFFF"/>
            <w:hideMark/>
          </w:tcPr>
          <w:p w14:paraId="44F63DF7" w14:textId="77777777" w:rsidR="00141469" w:rsidRPr="00C40175" w:rsidRDefault="00141469" w:rsidP="00141469">
            <w:pPr>
              <w:bidi/>
              <w:jc w:val="left"/>
              <w:rPr>
                <w:sz w:val="20"/>
                <w:lang w:eastAsia="en-CA"/>
              </w:rPr>
            </w:pPr>
            <w:r w:rsidRPr="00C40175">
              <w:rPr>
                <w:sz w:val="20"/>
              </w:rPr>
              <w:t>533,075</w:t>
            </w:r>
          </w:p>
        </w:tc>
      </w:tr>
      <w:tr w:rsidR="00141469" w:rsidRPr="00C40175" w14:paraId="2AEFFD62" w14:textId="77777777" w:rsidTr="00141469">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56478264" w14:textId="77777777" w:rsidR="00141469" w:rsidRPr="00C40175" w:rsidRDefault="00141469" w:rsidP="00141469">
            <w:pPr>
              <w:bidi/>
              <w:jc w:val="left"/>
              <w:rPr>
                <w:sz w:val="20"/>
                <w:lang w:eastAsia="en-CA"/>
              </w:rPr>
            </w:pPr>
            <w:r w:rsidRPr="00141469">
              <w:rPr>
                <w:sz w:val="20"/>
                <w:rtl/>
                <w:lang w:eastAsia="en-CA"/>
              </w:rPr>
              <w:t>حدود استهلاك الهيدروفلوروكربون وفق</w:t>
            </w:r>
            <w:r>
              <w:rPr>
                <w:rFonts w:hint="cs"/>
                <w:sz w:val="20"/>
                <w:rtl/>
                <w:lang w:eastAsia="en-CA"/>
              </w:rPr>
              <w:t>ا</w:t>
            </w:r>
            <w:r w:rsidRPr="00141469">
              <w:rPr>
                <w:sz w:val="20"/>
                <w:rtl/>
                <w:lang w:eastAsia="en-CA"/>
              </w:rPr>
              <w:t xml:space="preserve"> </w:t>
            </w:r>
            <w:r>
              <w:rPr>
                <w:rFonts w:hint="cs"/>
                <w:sz w:val="20"/>
                <w:rtl/>
                <w:lang w:eastAsia="en-CA"/>
              </w:rPr>
              <w:t>ل</w:t>
            </w:r>
            <w:r w:rsidRPr="00141469">
              <w:rPr>
                <w:sz w:val="20"/>
                <w:rtl/>
                <w:lang w:eastAsia="en-CA"/>
              </w:rPr>
              <w:t>بروتوكول مونتريال</w:t>
            </w:r>
          </w:p>
        </w:tc>
        <w:tc>
          <w:tcPr>
            <w:tcW w:w="1028" w:type="dxa"/>
            <w:tcBorders>
              <w:top w:val="nil"/>
              <w:left w:val="nil"/>
              <w:bottom w:val="single" w:sz="4" w:space="0" w:color="auto"/>
              <w:right w:val="single" w:sz="4" w:space="0" w:color="auto"/>
            </w:tcBorders>
            <w:shd w:val="clear" w:color="auto" w:fill="auto"/>
            <w:hideMark/>
          </w:tcPr>
          <w:p w14:paraId="10621EEE"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1F4959D1" w14:textId="77777777" w:rsidR="00141469" w:rsidRPr="00C40175" w:rsidRDefault="00141469" w:rsidP="00141469">
            <w:pPr>
              <w:bidi/>
              <w:jc w:val="left"/>
              <w:rPr>
                <w:sz w:val="20"/>
                <w:lang w:eastAsia="en-CA"/>
              </w:rPr>
            </w:pPr>
            <w:r w:rsidRPr="00C40175">
              <w:rPr>
                <w:sz w:val="20"/>
                <w:lang w:eastAsia="en-CA"/>
              </w:rPr>
              <w:t>521,391</w:t>
            </w:r>
          </w:p>
        </w:tc>
        <w:tc>
          <w:tcPr>
            <w:tcW w:w="1028" w:type="dxa"/>
            <w:tcBorders>
              <w:top w:val="nil"/>
              <w:left w:val="nil"/>
              <w:bottom w:val="single" w:sz="4" w:space="0" w:color="auto"/>
              <w:right w:val="single" w:sz="4" w:space="0" w:color="auto"/>
            </w:tcBorders>
            <w:shd w:val="clear" w:color="auto" w:fill="auto"/>
            <w:hideMark/>
          </w:tcPr>
          <w:p w14:paraId="5C077A18"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25E3DC63"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318A8A7F" w14:textId="77777777" w:rsidR="00141469" w:rsidRPr="00C40175" w:rsidRDefault="00141469" w:rsidP="00141469">
            <w:pPr>
              <w:bidi/>
              <w:jc w:val="left"/>
              <w:rPr>
                <w:sz w:val="20"/>
                <w:lang w:eastAsia="en-CA"/>
              </w:rPr>
            </w:pPr>
            <w:r w:rsidRPr="00C40175">
              <w:rPr>
                <w:sz w:val="20"/>
                <w:lang w:eastAsia="en-CA"/>
              </w:rPr>
              <w:t>469,252</w:t>
            </w:r>
          </w:p>
        </w:tc>
      </w:tr>
      <w:tr w:rsidR="00141469" w:rsidRPr="00C40175" w14:paraId="2A7735AF" w14:textId="77777777" w:rsidTr="00141469">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53D86ADF" w14:textId="77777777" w:rsidR="00141469" w:rsidRPr="00C40175" w:rsidRDefault="00141469" w:rsidP="00141469">
            <w:pPr>
              <w:bidi/>
              <w:jc w:val="left"/>
              <w:rPr>
                <w:sz w:val="20"/>
                <w:lang w:eastAsia="en-CA"/>
              </w:rPr>
            </w:pPr>
            <w:r>
              <w:rPr>
                <w:rFonts w:hint="cs"/>
                <w:sz w:val="18"/>
                <w:szCs w:val="18"/>
                <w:rtl/>
                <w:lang w:eastAsia="zh-CN"/>
              </w:rPr>
              <w:t>مستويات استهلاك المواد الهيدروفلوروكربونية المقترحة بموجب خطة تنفيذ كيغالي</w:t>
            </w:r>
          </w:p>
        </w:tc>
        <w:tc>
          <w:tcPr>
            <w:tcW w:w="1028" w:type="dxa"/>
            <w:tcBorders>
              <w:top w:val="nil"/>
              <w:left w:val="nil"/>
              <w:bottom w:val="single" w:sz="4" w:space="0" w:color="auto"/>
              <w:right w:val="single" w:sz="4" w:space="0" w:color="auto"/>
            </w:tcBorders>
            <w:shd w:val="clear" w:color="auto" w:fill="auto"/>
          </w:tcPr>
          <w:p w14:paraId="3088D7C9"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tcPr>
          <w:p w14:paraId="0CCB0DA5" w14:textId="77777777" w:rsidR="00141469" w:rsidRPr="00C40175" w:rsidRDefault="00141469" w:rsidP="00141469">
            <w:pPr>
              <w:bidi/>
              <w:jc w:val="left"/>
              <w:rPr>
                <w:sz w:val="20"/>
                <w:lang w:eastAsia="en-CA"/>
              </w:rPr>
            </w:pPr>
            <w:r w:rsidRPr="00C40175">
              <w:rPr>
                <w:sz w:val="20"/>
                <w:lang w:eastAsia="en-CA"/>
              </w:rPr>
              <w:t>521,391</w:t>
            </w:r>
          </w:p>
        </w:tc>
        <w:tc>
          <w:tcPr>
            <w:tcW w:w="1028" w:type="dxa"/>
            <w:tcBorders>
              <w:top w:val="nil"/>
              <w:left w:val="nil"/>
              <w:bottom w:val="single" w:sz="4" w:space="0" w:color="auto"/>
              <w:right w:val="single" w:sz="4" w:space="0" w:color="auto"/>
            </w:tcBorders>
            <w:shd w:val="clear" w:color="auto" w:fill="auto"/>
          </w:tcPr>
          <w:p w14:paraId="64D71B53"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tcPr>
          <w:p w14:paraId="2B403BAF" w14:textId="77777777" w:rsidR="00141469" w:rsidRPr="00C40175" w:rsidRDefault="00141469" w:rsidP="00141469">
            <w:pPr>
              <w:bidi/>
              <w:jc w:val="left"/>
              <w:rPr>
                <w:sz w:val="20"/>
                <w:lang w:eastAsia="en-CA"/>
              </w:rPr>
            </w:pPr>
            <w:r w:rsidRPr="00C40175">
              <w:rPr>
                <w:sz w:val="20"/>
                <w:lang w:eastAsia="en-CA"/>
              </w:rPr>
              <w:t>521,391</w:t>
            </w:r>
          </w:p>
        </w:tc>
        <w:tc>
          <w:tcPr>
            <w:tcW w:w="1029" w:type="dxa"/>
            <w:tcBorders>
              <w:top w:val="nil"/>
              <w:left w:val="nil"/>
              <w:bottom w:val="single" w:sz="4" w:space="0" w:color="auto"/>
              <w:right w:val="single" w:sz="4" w:space="0" w:color="auto"/>
            </w:tcBorders>
            <w:shd w:val="clear" w:color="auto" w:fill="auto"/>
          </w:tcPr>
          <w:p w14:paraId="5A3E7E11" w14:textId="77777777" w:rsidR="00141469" w:rsidRPr="00C40175" w:rsidRDefault="00141469" w:rsidP="00141469">
            <w:pPr>
              <w:bidi/>
              <w:jc w:val="left"/>
              <w:rPr>
                <w:sz w:val="20"/>
                <w:lang w:eastAsia="en-CA"/>
              </w:rPr>
            </w:pPr>
            <w:r w:rsidRPr="00C40175">
              <w:rPr>
                <w:sz w:val="20"/>
                <w:lang w:eastAsia="en-CA"/>
              </w:rPr>
              <w:t>469,252</w:t>
            </w:r>
          </w:p>
        </w:tc>
      </w:tr>
      <w:tr w:rsidR="00141469" w:rsidRPr="00C40175" w14:paraId="153508B0" w14:textId="77777777" w:rsidTr="00141469">
        <w:trPr>
          <w:trHeight w:val="510"/>
        </w:trPr>
        <w:tc>
          <w:tcPr>
            <w:tcW w:w="4248" w:type="dxa"/>
            <w:tcBorders>
              <w:top w:val="nil"/>
              <w:left w:val="single" w:sz="4" w:space="0" w:color="auto"/>
              <w:bottom w:val="single" w:sz="4" w:space="0" w:color="auto"/>
              <w:right w:val="single" w:sz="4" w:space="0" w:color="auto"/>
            </w:tcBorders>
            <w:shd w:val="clear" w:color="000000" w:fill="FFFFFF"/>
            <w:hideMark/>
          </w:tcPr>
          <w:p w14:paraId="3A533671" w14:textId="77777777" w:rsidR="00141469" w:rsidRPr="0057481F" w:rsidRDefault="00141469" w:rsidP="00141469">
            <w:pPr>
              <w:bidi/>
              <w:jc w:val="left"/>
              <w:rPr>
                <w:sz w:val="18"/>
                <w:szCs w:val="18"/>
                <w:lang w:eastAsia="zh-CN"/>
              </w:rPr>
            </w:pPr>
            <w:r>
              <w:rPr>
                <w:rFonts w:hint="cs"/>
                <w:sz w:val="18"/>
                <w:szCs w:val="18"/>
                <w:rtl/>
                <w:lang w:eastAsia="zh-CN"/>
              </w:rPr>
              <w:t>التخفيضات المقترحة لاستهلاك المواد الهيدروفلوروكربونية عن خط الأساس (%)</w:t>
            </w:r>
          </w:p>
        </w:tc>
        <w:tc>
          <w:tcPr>
            <w:tcW w:w="1028" w:type="dxa"/>
            <w:tcBorders>
              <w:top w:val="nil"/>
              <w:left w:val="nil"/>
              <w:bottom w:val="single" w:sz="4" w:space="0" w:color="auto"/>
              <w:right w:val="single" w:sz="4" w:space="0" w:color="auto"/>
            </w:tcBorders>
            <w:shd w:val="clear" w:color="000000" w:fill="FFFFFF"/>
            <w:hideMark/>
          </w:tcPr>
          <w:p w14:paraId="255C6BE9" w14:textId="77777777" w:rsidR="00141469" w:rsidRPr="00C40175" w:rsidRDefault="00141469" w:rsidP="00141469">
            <w:pPr>
              <w:bidi/>
              <w:jc w:val="left"/>
              <w:rPr>
                <w:sz w:val="20"/>
                <w:lang w:eastAsia="en-CA"/>
              </w:rPr>
            </w:pPr>
            <w:r w:rsidRPr="00C40175">
              <w:rPr>
                <w:sz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65A4A1D5" w14:textId="77777777" w:rsidR="00141469" w:rsidRPr="00C40175" w:rsidRDefault="00141469" w:rsidP="00141469">
            <w:pPr>
              <w:bidi/>
              <w:jc w:val="left"/>
              <w:rPr>
                <w:sz w:val="20"/>
                <w:lang w:eastAsia="en-CA"/>
              </w:rPr>
            </w:pPr>
            <w:r w:rsidRPr="00C40175">
              <w:rPr>
                <w:sz w:val="20"/>
                <w:lang w:eastAsia="en-CA"/>
              </w:rPr>
              <w:t>0</w:t>
            </w:r>
          </w:p>
        </w:tc>
        <w:tc>
          <w:tcPr>
            <w:tcW w:w="1028" w:type="dxa"/>
            <w:tcBorders>
              <w:top w:val="nil"/>
              <w:left w:val="nil"/>
              <w:bottom w:val="single" w:sz="4" w:space="0" w:color="auto"/>
              <w:right w:val="single" w:sz="4" w:space="0" w:color="auto"/>
            </w:tcBorders>
            <w:shd w:val="clear" w:color="000000" w:fill="FFFFFF"/>
            <w:hideMark/>
          </w:tcPr>
          <w:p w14:paraId="77E16090" w14:textId="77777777" w:rsidR="00141469" w:rsidRPr="00C40175" w:rsidRDefault="00141469" w:rsidP="00141469">
            <w:pPr>
              <w:bidi/>
              <w:jc w:val="left"/>
              <w:rPr>
                <w:sz w:val="20"/>
                <w:lang w:eastAsia="en-CA"/>
              </w:rPr>
            </w:pPr>
            <w:r w:rsidRPr="00C40175">
              <w:rPr>
                <w:sz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1C425BA4" w14:textId="77777777" w:rsidR="00141469" w:rsidRPr="00C40175" w:rsidRDefault="00141469" w:rsidP="00141469">
            <w:pPr>
              <w:bidi/>
              <w:jc w:val="left"/>
              <w:rPr>
                <w:sz w:val="20"/>
                <w:lang w:eastAsia="en-CA"/>
              </w:rPr>
            </w:pPr>
            <w:r w:rsidRPr="00C40175">
              <w:rPr>
                <w:sz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38C268A3" w14:textId="77777777" w:rsidR="00141469" w:rsidRPr="00C40175" w:rsidRDefault="00141469" w:rsidP="00141469">
            <w:pPr>
              <w:bidi/>
              <w:jc w:val="left"/>
              <w:rPr>
                <w:sz w:val="20"/>
                <w:lang w:eastAsia="en-CA"/>
              </w:rPr>
            </w:pPr>
            <w:r w:rsidRPr="00C40175">
              <w:rPr>
                <w:sz w:val="20"/>
                <w:lang w:eastAsia="en-CA"/>
              </w:rPr>
              <w:t>10</w:t>
            </w:r>
          </w:p>
        </w:tc>
      </w:tr>
    </w:tbl>
    <w:bookmarkEnd w:id="0"/>
    <w:p w14:paraId="2E9B08C0" w14:textId="77777777" w:rsidR="00141469" w:rsidRPr="00141469" w:rsidRDefault="00141469" w:rsidP="00141469">
      <w:pPr>
        <w:bidi/>
        <w:rPr>
          <w:sz w:val="18"/>
          <w:szCs w:val="18"/>
          <w:rtl/>
        </w:rPr>
      </w:pPr>
      <w:r w:rsidRPr="00141469">
        <w:rPr>
          <w:sz w:val="18"/>
          <w:szCs w:val="18"/>
          <w:rtl/>
        </w:rPr>
        <w:t xml:space="preserve">* تم حسابها على أساس استهلاك عام 2024 (482,822 طن مكافئ من ثاني أكسيد الكربون) المبلغ عنه بموجب بيانات </w:t>
      </w:r>
      <w:r w:rsidR="0089480A">
        <w:rPr>
          <w:rFonts w:hint="cs"/>
          <w:sz w:val="18"/>
          <w:szCs w:val="18"/>
          <w:rtl/>
        </w:rPr>
        <w:t>البرنامج القطري</w:t>
      </w:r>
      <w:r w:rsidRPr="00141469">
        <w:rPr>
          <w:sz w:val="18"/>
          <w:szCs w:val="18"/>
          <w:rtl/>
        </w:rPr>
        <w:t xml:space="preserve"> باعتباره </w:t>
      </w:r>
      <w:r w:rsidR="0089480A">
        <w:rPr>
          <w:rFonts w:hint="cs"/>
          <w:sz w:val="18"/>
          <w:szCs w:val="18"/>
          <w:rtl/>
        </w:rPr>
        <w:t>استهلاك سابق</w:t>
      </w:r>
      <w:r w:rsidRPr="00141469">
        <w:rPr>
          <w:sz w:val="18"/>
          <w:szCs w:val="18"/>
          <w:rtl/>
        </w:rPr>
        <w:t xml:space="preserve"> مع الأخذ </w:t>
      </w:r>
      <w:r w:rsidR="0089480A">
        <w:rPr>
          <w:rFonts w:hint="cs"/>
          <w:sz w:val="18"/>
          <w:szCs w:val="18"/>
          <w:rtl/>
        </w:rPr>
        <w:t>بعين</w:t>
      </w:r>
      <w:r w:rsidRPr="00141469">
        <w:rPr>
          <w:sz w:val="18"/>
          <w:szCs w:val="18"/>
          <w:rtl/>
        </w:rPr>
        <w:t xml:space="preserve"> الاعتبار النمو الاقتصادي المتوقع </w:t>
      </w:r>
      <w:r w:rsidR="0089480A">
        <w:rPr>
          <w:rFonts w:hint="cs"/>
          <w:sz w:val="18"/>
          <w:szCs w:val="18"/>
          <w:rtl/>
        </w:rPr>
        <w:t>بالتوازي مع</w:t>
      </w:r>
      <w:r w:rsidRPr="00141469">
        <w:rPr>
          <w:sz w:val="18"/>
          <w:szCs w:val="18"/>
          <w:rtl/>
        </w:rPr>
        <w:t xml:space="preserve"> انخفاض عدد السكان.</w:t>
      </w:r>
    </w:p>
    <w:p w14:paraId="0CAB8C2A" w14:textId="77777777" w:rsidR="00A31DA2" w:rsidRPr="00A31DA2" w:rsidRDefault="00A31DA2" w:rsidP="00A31DA2">
      <w:pPr>
        <w:pStyle w:val="ListParagraph"/>
        <w:bidi/>
        <w:spacing w:after="240" w:line="288" w:lineRule="auto"/>
        <w:ind w:left="0"/>
        <w:contextualSpacing w:val="0"/>
        <w:rPr>
          <w:i/>
          <w:iCs/>
          <w:sz w:val="26"/>
          <w:szCs w:val="26"/>
        </w:rPr>
      </w:pPr>
      <w:r w:rsidRPr="00A31DA2">
        <w:rPr>
          <w:rFonts w:hint="cs"/>
          <w:i/>
          <w:iCs/>
          <w:sz w:val="26"/>
          <w:szCs w:val="26"/>
          <w:rtl/>
        </w:rPr>
        <w:lastRenderedPageBreak/>
        <w:t>الأنشطة المُقترحة</w:t>
      </w:r>
    </w:p>
    <w:p w14:paraId="2C2CD5A4" w14:textId="77777777" w:rsidR="00A31DA2" w:rsidRPr="005D7BB9" w:rsidRDefault="005D7BB9"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يرد توضيح لأنشطة</w:t>
      </w:r>
      <w:r w:rsidRPr="005D7BB9">
        <w:rPr>
          <w:sz w:val="26"/>
          <w:szCs w:val="26"/>
          <w:rtl/>
        </w:rPr>
        <w:t xml:space="preserve"> قطاع الخدم</w:t>
      </w:r>
      <w:r>
        <w:rPr>
          <w:rFonts w:hint="cs"/>
          <w:sz w:val="26"/>
          <w:szCs w:val="26"/>
          <w:rtl/>
        </w:rPr>
        <w:t>ة</w:t>
      </w:r>
      <w:r w:rsidRPr="005D7BB9">
        <w:rPr>
          <w:sz w:val="26"/>
          <w:szCs w:val="26"/>
          <w:rtl/>
        </w:rPr>
        <w:t xml:space="preserve"> المقترح </w:t>
      </w:r>
      <w:r>
        <w:rPr>
          <w:rFonts w:hint="cs"/>
          <w:sz w:val="26"/>
          <w:szCs w:val="26"/>
          <w:rtl/>
        </w:rPr>
        <w:t>تنفيذها</w:t>
      </w:r>
      <w:r w:rsidRPr="005D7BB9">
        <w:rPr>
          <w:sz w:val="26"/>
          <w:szCs w:val="26"/>
          <w:rtl/>
        </w:rPr>
        <w:t xml:space="preserve"> في إطار المرحلة الأولى والشريحة الأولى</w:t>
      </w:r>
      <w:r>
        <w:rPr>
          <w:rFonts w:hint="cs"/>
          <w:sz w:val="26"/>
          <w:szCs w:val="26"/>
          <w:rtl/>
        </w:rPr>
        <w:t xml:space="preserve"> و</w:t>
      </w:r>
      <w:r w:rsidRPr="005D7BB9">
        <w:rPr>
          <w:sz w:val="26"/>
          <w:szCs w:val="26"/>
          <w:rtl/>
        </w:rPr>
        <w:t>تكلفتها</w:t>
      </w:r>
      <w:r>
        <w:rPr>
          <w:rFonts w:hint="cs"/>
          <w:sz w:val="26"/>
          <w:szCs w:val="26"/>
          <w:rtl/>
        </w:rPr>
        <w:t xml:space="preserve"> في الجدول </w:t>
      </w:r>
      <w:r>
        <w:rPr>
          <w:sz w:val="26"/>
          <w:szCs w:val="26"/>
          <w:lang w:val="en-US"/>
        </w:rPr>
        <w:t>7</w:t>
      </w:r>
      <w:r>
        <w:rPr>
          <w:rFonts w:hint="cs"/>
          <w:sz w:val="26"/>
          <w:szCs w:val="26"/>
          <w:rtl/>
          <w:lang w:val="en-US"/>
        </w:rPr>
        <w:t xml:space="preserve">. </w:t>
      </w:r>
    </w:p>
    <w:p w14:paraId="4F0CB8C3" w14:textId="77777777" w:rsidR="005D7BB9" w:rsidRDefault="005D7BB9" w:rsidP="005D7BB9">
      <w:pPr>
        <w:keepNext/>
        <w:keepLines/>
        <w:bidi/>
        <w:rPr>
          <w:b/>
          <w:bCs/>
          <w:szCs w:val="24"/>
          <w:rtl/>
          <w:lang w:val="en-US" w:bidi="ar-AE"/>
        </w:rPr>
      </w:pPr>
      <w:r w:rsidRPr="005D7BB9">
        <w:rPr>
          <w:b/>
          <w:bCs/>
          <w:szCs w:val="24"/>
          <w:rtl/>
          <w:lang w:val="en-US" w:bidi="ar-AE"/>
        </w:rPr>
        <w:t xml:space="preserve">الجدول 7. أنشطة قطاع </w:t>
      </w:r>
      <w:r w:rsidRPr="005D7BB9">
        <w:rPr>
          <w:rFonts w:hint="cs"/>
          <w:b/>
          <w:bCs/>
          <w:szCs w:val="24"/>
          <w:rtl/>
          <w:lang w:val="en-US" w:bidi="ar-AE"/>
        </w:rPr>
        <w:t>الخدمة</w:t>
      </w:r>
      <w:r w:rsidRPr="005D7BB9">
        <w:rPr>
          <w:b/>
          <w:bCs/>
          <w:szCs w:val="24"/>
          <w:rtl/>
          <w:lang w:val="en-US" w:bidi="ar-AE"/>
        </w:rPr>
        <w:t xml:space="preserve"> وتكاليفها في المرحلة الأولى </w:t>
      </w:r>
      <w:r w:rsidRPr="005D7BB9">
        <w:rPr>
          <w:rFonts w:hint="cs"/>
          <w:b/>
          <w:bCs/>
          <w:szCs w:val="24"/>
          <w:rtl/>
          <w:lang w:val="en-US" w:bidi="ar-AE"/>
        </w:rPr>
        <w:t>والشريحة</w:t>
      </w:r>
      <w:r w:rsidRPr="005D7BB9">
        <w:rPr>
          <w:b/>
          <w:bCs/>
          <w:szCs w:val="24"/>
          <w:rtl/>
          <w:lang w:val="en-US" w:bidi="ar-AE"/>
        </w:rPr>
        <w:t xml:space="preserve"> الأولى من </w:t>
      </w:r>
      <w:r w:rsidRPr="005D7BB9">
        <w:rPr>
          <w:rFonts w:hint="cs"/>
          <w:b/>
          <w:bCs/>
          <w:szCs w:val="24"/>
          <w:rtl/>
          <w:lang w:val="en-US" w:bidi="ar-AE"/>
        </w:rPr>
        <w:t>تنفيذ كيغالي</w:t>
      </w:r>
      <w:r w:rsidRPr="005D7BB9">
        <w:rPr>
          <w:b/>
          <w:bCs/>
          <w:szCs w:val="24"/>
          <w:rtl/>
          <w:lang w:val="en-US" w:bidi="ar-AE"/>
        </w:rPr>
        <w:t xml:space="preserve"> لجمهورية مولدوفا كما تم تقديمها</w:t>
      </w:r>
    </w:p>
    <w:tbl>
      <w:tblPr>
        <w:bidiVisual/>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F873FF" w:rsidRPr="00C40175" w14:paraId="4FBB5117" w14:textId="77777777" w:rsidTr="009648D8">
        <w:trPr>
          <w:trHeight w:val="294"/>
        </w:trPr>
        <w:tc>
          <w:tcPr>
            <w:tcW w:w="7225" w:type="dxa"/>
            <w:vMerge w:val="restart"/>
            <w:shd w:val="clear" w:color="auto" w:fill="auto"/>
            <w:vAlign w:val="center"/>
            <w:hideMark/>
          </w:tcPr>
          <w:p w14:paraId="3618F5EB" w14:textId="77777777" w:rsidR="00F873FF" w:rsidRPr="009648D8" w:rsidRDefault="00F873FF" w:rsidP="009648D8">
            <w:pPr>
              <w:bidi/>
              <w:spacing w:before="40" w:after="40"/>
              <w:jc w:val="center"/>
              <w:rPr>
                <w:b/>
                <w:bCs/>
                <w:color w:val="000000" w:themeColor="text1"/>
                <w:sz w:val="22"/>
                <w:szCs w:val="22"/>
                <w:lang w:val="en-US" w:bidi="ar-AE"/>
              </w:rPr>
            </w:pPr>
            <w:r w:rsidRPr="009648D8">
              <w:rPr>
                <w:rFonts w:hint="cs"/>
                <w:b/>
                <w:bCs/>
                <w:color w:val="000000" w:themeColor="text1"/>
                <w:sz w:val="22"/>
                <w:szCs w:val="22"/>
                <w:rtl/>
                <w:lang w:val="en-US" w:bidi="ar-AE"/>
              </w:rPr>
              <w:t>النشاط</w:t>
            </w:r>
          </w:p>
        </w:tc>
        <w:tc>
          <w:tcPr>
            <w:tcW w:w="2161" w:type="dxa"/>
            <w:gridSpan w:val="2"/>
            <w:shd w:val="clear" w:color="auto" w:fill="auto"/>
            <w:vAlign w:val="center"/>
            <w:hideMark/>
          </w:tcPr>
          <w:p w14:paraId="769F137B" w14:textId="77777777" w:rsidR="00F873FF" w:rsidRPr="009648D8" w:rsidRDefault="00F873FF" w:rsidP="009648D8">
            <w:pPr>
              <w:bidi/>
              <w:spacing w:before="40" w:after="40"/>
              <w:jc w:val="center"/>
              <w:rPr>
                <w:b/>
                <w:bCs/>
                <w:color w:val="000000" w:themeColor="text1"/>
                <w:sz w:val="22"/>
                <w:szCs w:val="22"/>
                <w:lang w:val="en-US" w:bidi="ar-AE"/>
              </w:rPr>
            </w:pPr>
            <w:r w:rsidRPr="009648D8">
              <w:rPr>
                <w:rFonts w:hint="cs"/>
                <w:b/>
                <w:bCs/>
                <w:color w:val="000000" w:themeColor="text1"/>
                <w:sz w:val="22"/>
                <w:szCs w:val="22"/>
                <w:rtl/>
                <w:lang w:val="en-US" w:bidi="ar-AE"/>
              </w:rPr>
              <w:t>التكلفة (دولار أمريكي)</w:t>
            </w:r>
          </w:p>
        </w:tc>
      </w:tr>
      <w:tr w:rsidR="00F873FF" w:rsidRPr="00C40175" w14:paraId="68CA3A9B" w14:textId="77777777" w:rsidTr="009648D8">
        <w:trPr>
          <w:trHeight w:val="390"/>
        </w:trPr>
        <w:tc>
          <w:tcPr>
            <w:tcW w:w="7225" w:type="dxa"/>
            <w:vMerge/>
            <w:vAlign w:val="center"/>
            <w:hideMark/>
          </w:tcPr>
          <w:p w14:paraId="6022BF7D" w14:textId="77777777" w:rsidR="00F873FF" w:rsidRPr="009648D8" w:rsidRDefault="00F873FF" w:rsidP="009648D8">
            <w:pPr>
              <w:bidi/>
              <w:spacing w:before="40" w:after="40"/>
              <w:jc w:val="center"/>
              <w:rPr>
                <w:b/>
                <w:bCs/>
                <w:color w:val="000000" w:themeColor="text1"/>
                <w:sz w:val="22"/>
                <w:szCs w:val="22"/>
                <w:lang w:val="en-US" w:bidi="ar-AE"/>
              </w:rPr>
            </w:pPr>
          </w:p>
        </w:tc>
        <w:tc>
          <w:tcPr>
            <w:tcW w:w="1080" w:type="dxa"/>
            <w:shd w:val="clear" w:color="auto" w:fill="auto"/>
            <w:vAlign w:val="center"/>
            <w:hideMark/>
          </w:tcPr>
          <w:p w14:paraId="3018F9F9" w14:textId="77777777" w:rsidR="00F873FF" w:rsidRPr="009648D8" w:rsidRDefault="00F873FF" w:rsidP="009648D8">
            <w:pPr>
              <w:bidi/>
              <w:spacing w:before="40" w:after="40"/>
              <w:jc w:val="center"/>
              <w:rPr>
                <w:b/>
                <w:bCs/>
                <w:color w:val="000000" w:themeColor="text1"/>
                <w:sz w:val="22"/>
                <w:szCs w:val="22"/>
                <w:lang w:val="en-US" w:bidi="ar-AE"/>
              </w:rPr>
            </w:pPr>
            <w:r w:rsidRPr="009648D8">
              <w:rPr>
                <w:rFonts w:hint="cs"/>
                <w:b/>
                <w:bCs/>
                <w:color w:val="000000" w:themeColor="text1"/>
                <w:sz w:val="22"/>
                <w:szCs w:val="22"/>
                <w:rtl/>
                <w:lang w:val="en-US" w:bidi="ar-AE"/>
              </w:rPr>
              <w:t>المرحلة</w:t>
            </w:r>
          </w:p>
        </w:tc>
        <w:tc>
          <w:tcPr>
            <w:tcW w:w="1081" w:type="dxa"/>
            <w:shd w:val="clear" w:color="auto" w:fill="auto"/>
            <w:vAlign w:val="center"/>
            <w:hideMark/>
          </w:tcPr>
          <w:p w14:paraId="493A9DF2" w14:textId="77777777" w:rsidR="00F873FF" w:rsidRPr="009648D8" w:rsidRDefault="00F873FF" w:rsidP="009648D8">
            <w:pPr>
              <w:bidi/>
              <w:spacing w:before="40" w:after="40"/>
              <w:jc w:val="center"/>
              <w:rPr>
                <w:b/>
                <w:bCs/>
                <w:color w:val="000000" w:themeColor="text1"/>
                <w:sz w:val="22"/>
                <w:szCs w:val="22"/>
                <w:lang w:val="en-US" w:bidi="ar-AE"/>
              </w:rPr>
            </w:pPr>
            <w:r w:rsidRPr="009648D8">
              <w:rPr>
                <w:rFonts w:hint="cs"/>
                <w:b/>
                <w:bCs/>
                <w:color w:val="000000" w:themeColor="text1"/>
                <w:sz w:val="22"/>
                <w:szCs w:val="22"/>
                <w:rtl/>
                <w:lang w:val="en-US" w:bidi="ar-AE"/>
              </w:rPr>
              <w:t>الشريحة الأولى</w:t>
            </w:r>
          </w:p>
        </w:tc>
      </w:tr>
      <w:tr w:rsidR="00F873FF" w:rsidRPr="00C40175" w14:paraId="1F00D3E4" w14:textId="77777777" w:rsidTr="00F873FF">
        <w:trPr>
          <w:trHeight w:val="1290"/>
        </w:trPr>
        <w:tc>
          <w:tcPr>
            <w:tcW w:w="7225" w:type="dxa"/>
            <w:shd w:val="clear" w:color="auto" w:fill="auto"/>
            <w:hideMark/>
          </w:tcPr>
          <w:p w14:paraId="31374984" w14:textId="77777777" w:rsidR="00F873FF" w:rsidRPr="00F873FF" w:rsidRDefault="00F873FF" w:rsidP="00F873FF">
            <w:pPr>
              <w:bidi/>
              <w:spacing w:before="40" w:after="40"/>
              <w:rPr>
                <w:b/>
                <w:bCs/>
                <w:color w:val="000000" w:themeColor="text1"/>
                <w:sz w:val="22"/>
                <w:szCs w:val="22"/>
                <w:rtl/>
                <w:lang w:val="en-US" w:bidi="ar-AE"/>
              </w:rPr>
            </w:pPr>
            <w:r w:rsidRPr="00F873FF">
              <w:rPr>
                <w:rFonts w:hint="cs"/>
                <w:b/>
                <w:bCs/>
                <w:color w:val="000000" w:themeColor="text1"/>
                <w:sz w:val="22"/>
                <w:szCs w:val="22"/>
                <w:rtl/>
                <w:lang w:val="en-US" w:bidi="ar-AE"/>
              </w:rPr>
              <w:t>تعزيز</w:t>
            </w:r>
            <w:r w:rsidRPr="00F873FF">
              <w:rPr>
                <w:b/>
                <w:bCs/>
                <w:color w:val="000000" w:themeColor="text1"/>
                <w:sz w:val="22"/>
                <w:szCs w:val="22"/>
                <w:rtl/>
                <w:lang w:val="en-US" w:bidi="ar-AE"/>
              </w:rPr>
              <w:t xml:space="preserve"> الإطار القانوني </w:t>
            </w:r>
            <w:r w:rsidR="007A6557">
              <w:rPr>
                <w:rFonts w:hint="cs"/>
                <w:b/>
                <w:bCs/>
                <w:color w:val="000000" w:themeColor="text1"/>
                <w:sz w:val="22"/>
                <w:szCs w:val="22"/>
                <w:rtl/>
                <w:lang w:val="en-US" w:bidi="ar-AE"/>
              </w:rPr>
              <w:t>والسياساتي</w:t>
            </w:r>
            <w:r w:rsidRPr="00F873FF">
              <w:rPr>
                <w:b/>
                <w:bCs/>
                <w:color w:val="000000" w:themeColor="text1"/>
                <w:sz w:val="22"/>
                <w:szCs w:val="22"/>
                <w:rtl/>
                <w:lang w:val="en-US" w:bidi="ar-AE"/>
              </w:rPr>
              <w:t xml:space="preserve"> والتنظيمي</w:t>
            </w:r>
            <w:r w:rsidRPr="00F873FF">
              <w:rPr>
                <w:b/>
                <w:bCs/>
                <w:color w:val="000000" w:themeColor="text1"/>
                <w:sz w:val="22"/>
                <w:szCs w:val="22"/>
                <w:lang w:val="en-US" w:bidi="ar-AE"/>
              </w:rPr>
              <w:t>:</w:t>
            </w:r>
          </w:p>
          <w:p w14:paraId="310C1470" w14:textId="77777777" w:rsidR="00F873FF" w:rsidRPr="00C40175" w:rsidRDefault="00F873FF" w:rsidP="00F873FF">
            <w:pPr>
              <w:bidi/>
              <w:spacing w:before="40" w:after="40"/>
              <w:rPr>
                <w:sz w:val="20"/>
                <w:lang w:eastAsia="en-CA" w:bidi="ar-SA"/>
              </w:rPr>
            </w:pPr>
            <w:r w:rsidRPr="00F873FF">
              <w:rPr>
                <w:color w:val="000000" w:themeColor="text1"/>
                <w:sz w:val="22"/>
                <w:szCs w:val="22"/>
                <w:rtl/>
                <w:lang w:val="en-US" w:bidi="ar-AE"/>
              </w:rPr>
              <w:t>وضع تشريعات وقرارات حكومية ولوائح جديدة، مع التركيز على تعزيز التوافق مع لوائح الاتحاد الأوروبي؛ ووضع معايير للمشتريات العامة الخضراء لمعدات</w:t>
            </w:r>
            <w:r w:rsidR="007A6557">
              <w:rPr>
                <w:rFonts w:hint="cs"/>
                <w:color w:val="000000" w:themeColor="text1"/>
                <w:sz w:val="22"/>
                <w:szCs w:val="22"/>
                <w:rtl/>
                <w:lang w:val="en-US" w:bidi="ar-AE"/>
              </w:rPr>
              <w:t xml:space="preserve"> التبريد</w:t>
            </w:r>
            <w:r w:rsidRPr="00F873FF">
              <w:rPr>
                <w:color w:val="000000" w:themeColor="text1"/>
                <w:sz w:val="22"/>
                <w:szCs w:val="22"/>
                <w:rtl/>
                <w:lang w:val="en-US" w:bidi="ar-AE"/>
              </w:rPr>
              <w:t xml:space="preserve"> </w:t>
            </w:r>
            <w:r w:rsidR="007A6557">
              <w:rPr>
                <w:rFonts w:hint="cs"/>
                <w:color w:val="000000" w:themeColor="text1"/>
                <w:sz w:val="22"/>
                <w:szCs w:val="22"/>
                <w:rtl/>
                <w:lang w:val="en-US" w:bidi="ar-AE"/>
              </w:rPr>
              <w:t>و</w:t>
            </w:r>
            <w:r w:rsidRPr="00F873FF">
              <w:rPr>
                <w:color w:val="000000" w:themeColor="text1"/>
                <w:sz w:val="22"/>
                <w:szCs w:val="22"/>
                <w:rtl/>
                <w:lang w:val="en-US" w:bidi="ar-AE"/>
              </w:rPr>
              <w:t xml:space="preserve">تكييف الهواء الموفرة للطاقة باستخدام </w:t>
            </w:r>
            <w:r w:rsidR="007A6557">
              <w:rPr>
                <w:rFonts w:hint="cs"/>
                <w:color w:val="000000" w:themeColor="text1"/>
                <w:sz w:val="22"/>
                <w:szCs w:val="22"/>
                <w:rtl/>
                <w:lang w:val="en-US" w:bidi="ar-AE"/>
              </w:rPr>
              <w:t>غازات تبريد</w:t>
            </w:r>
            <w:r w:rsidRPr="00F873FF">
              <w:rPr>
                <w:color w:val="000000" w:themeColor="text1"/>
                <w:sz w:val="22"/>
                <w:szCs w:val="22"/>
                <w:rtl/>
                <w:lang w:val="en-US" w:bidi="ar-AE"/>
              </w:rPr>
              <w:t xml:space="preserve"> </w:t>
            </w:r>
            <w:r w:rsidR="007A6557">
              <w:rPr>
                <w:rFonts w:hint="cs"/>
                <w:color w:val="000000" w:themeColor="text1"/>
                <w:sz w:val="22"/>
                <w:szCs w:val="22"/>
                <w:rtl/>
                <w:lang w:val="en-US" w:bidi="ar-AE"/>
              </w:rPr>
              <w:t>ذات قدرة صفرية على</w:t>
            </w:r>
            <w:r w:rsidRPr="00F873FF">
              <w:rPr>
                <w:color w:val="000000" w:themeColor="text1"/>
                <w:sz w:val="22"/>
                <w:szCs w:val="22"/>
                <w:rtl/>
                <w:lang w:val="en-US" w:bidi="ar-AE"/>
              </w:rPr>
              <w:t xml:space="preserve"> استنفاد الأوزون </w:t>
            </w:r>
            <w:r w:rsidR="007A6557">
              <w:rPr>
                <w:rFonts w:hint="cs"/>
                <w:color w:val="000000" w:themeColor="text1"/>
                <w:sz w:val="22"/>
                <w:szCs w:val="22"/>
                <w:rtl/>
                <w:lang w:val="en-US" w:bidi="ar-AE"/>
              </w:rPr>
              <w:t>و</w:t>
            </w:r>
            <w:r w:rsidR="007A6557" w:rsidRPr="007A6557">
              <w:rPr>
                <w:color w:val="000000" w:themeColor="text1"/>
                <w:sz w:val="22"/>
                <w:szCs w:val="22"/>
                <w:rtl/>
                <w:lang w:val="en-US" w:bidi="ar-AE"/>
              </w:rPr>
              <w:t>قدرة منخفضة على إحداث الاحترار العالمي</w:t>
            </w:r>
            <w:r w:rsidRPr="00F873FF">
              <w:rPr>
                <w:color w:val="000000" w:themeColor="text1"/>
                <w:sz w:val="22"/>
                <w:szCs w:val="22"/>
                <w:rtl/>
                <w:lang w:val="en-US" w:bidi="ar-AE"/>
              </w:rPr>
              <w:t xml:space="preserve">؛ وتحسين </w:t>
            </w:r>
            <w:r w:rsidR="007A6557">
              <w:rPr>
                <w:rFonts w:hint="cs"/>
                <w:color w:val="000000" w:themeColor="text1"/>
                <w:sz w:val="22"/>
                <w:szCs w:val="22"/>
                <w:rtl/>
                <w:lang w:val="en-US" w:bidi="ar-AE"/>
              </w:rPr>
              <w:t>نظم</w:t>
            </w:r>
            <w:r w:rsidRPr="00F873FF">
              <w:rPr>
                <w:color w:val="000000" w:themeColor="text1"/>
                <w:sz w:val="22"/>
                <w:szCs w:val="22"/>
                <w:rtl/>
                <w:lang w:val="en-US" w:bidi="ar-AE"/>
              </w:rPr>
              <w:t xml:space="preserve"> الحصص والإبلاغ؛ ومواصلة تطوير معايير </w:t>
            </w:r>
            <w:r w:rsidR="00084065">
              <w:rPr>
                <w:rFonts w:hint="cs"/>
                <w:color w:val="000000" w:themeColor="text1"/>
                <w:sz w:val="22"/>
                <w:szCs w:val="22"/>
                <w:rtl/>
                <w:lang w:val="en-US" w:bidi="ar-AE"/>
              </w:rPr>
              <w:t>مناولة</w:t>
            </w:r>
            <w:r w:rsidRPr="00F873FF">
              <w:rPr>
                <w:color w:val="000000" w:themeColor="text1"/>
                <w:sz w:val="22"/>
                <w:szCs w:val="22"/>
                <w:rtl/>
                <w:lang w:val="en-US" w:bidi="ar-AE"/>
              </w:rPr>
              <w:t xml:space="preserve"> </w:t>
            </w:r>
            <w:r w:rsidR="007A6557">
              <w:rPr>
                <w:rFonts w:hint="cs"/>
                <w:color w:val="000000" w:themeColor="text1"/>
                <w:sz w:val="22"/>
                <w:szCs w:val="22"/>
                <w:rtl/>
                <w:lang w:val="en-US" w:bidi="ar-AE"/>
              </w:rPr>
              <w:t>التكنولوجيات ذات القدرة ال</w:t>
            </w:r>
            <w:r w:rsidRPr="00F873FF">
              <w:rPr>
                <w:color w:val="000000" w:themeColor="text1"/>
                <w:sz w:val="22"/>
                <w:szCs w:val="22"/>
                <w:rtl/>
                <w:lang w:val="en-US" w:bidi="ar-AE"/>
              </w:rPr>
              <w:t xml:space="preserve">منخفضة </w:t>
            </w:r>
            <w:r w:rsidR="007A6557">
              <w:rPr>
                <w:rFonts w:hint="cs"/>
                <w:color w:val="000000" w:themeColor="text1"/>
                <w:sz w:val="22"/>
                <w:szCs w:val="22"/>
                <w:rtl/>
                <w:lang w:val="en-US" w:bidi="ar-AE"/>
              </w:rPr>
              <w:t>على إحداث الاحترار العالمي</w:t>
            </w:r>
            <w:r w:rsidRPr="00F873FF">
              <w:rPr>
                <w:color w:val="000000" w:themeColor="text1"/>
                <w:sz w:val="22"/>
                <w:szCs w:val="22"/>
                <w:rtl/>
                <w:lang w:val="en-US" w:bidi="ar-AE"/>
              </w:rPr>
              <w:t>.</w:t>
            </w:r>
          </w:p>
        </w:tc>
        <w:tc>
          <w:tcPr>
            <w:tcW w:w="1080" w:type="dxa"/>
            <w:shd w:val="clear" w:color="auto" w:fill="auto"/>
            <w:hideMark/>
          </w:tcPr>
          <w:p w14:paraId="3778CB1B" w14:textId="77777777" w:rsidR="00F873FF" w:rsidRPr="00C40175" w:rsidRDefault="00F873FF" w:rsidP="00F873FF">
            <w:pPr>
              <w:keepNext/>
              <w:bidi/>
              <w:jc w:val="left"/>
              <w:rPr>
                <w:sz w:val="20"/>
                <w:lang w:eastAsia="en-CA"/>
              </w:rPr>
            </w:pPr>
            <w:r w:rsidRPr="00C40175">
              <w:rPr>
                <w:sz w:val="20"/>
                <w:lang w:eastAsia="en-CA"/>
              </w:rPr>
              <w:t>33,000</w:t>
            </w:r>
          </w:p>
        </w:tc>
        <w:tc>
          <w:tcPr>
            <w:tcW w:w="1081" w:type="dxa"/>
            <w:shd w:val="clear" w:color="auto" w:fill="auto"/>
            <w:hideMark/>
          </w:tcPr>
          <w:p w14:paraId="30148A0D" w14:textId="77777777" w:rsidR="00F873FF" w:rsidRPr="00C40175" w:rsidRDefault="00F873FF" w:rsidP="00F873FF">
            <w:pPr>
              <w:keepNext/>
              <w:bidi/>
              <w:jc w:val="left"/>
              <w:rPr>
                <w:sz w:val="20"/>
                <w:lang w:eastAsia="en-CA"/>
              </w:rPr>
            </w:pPr>
            <w:r w:rsidRPr="00C40175">
              <w:rPr>
                <w:sz w:val="20"/>
                <w:lang w:eastAsia="en-CA"/>
              </w:rPr>
              <w:t>18,500</w:t>
            </w:r>
          </w:p>
        </w:tc>
      </w:tr>
      <w:tr w:rsidR="00F873FF" w:rsidRPr="00C40175" w14:paraId="365BEF84" w14:textId="77777777" w:rsidTr="00F873FF">
        <w:trPr>
          <w:trHeight w:val="1035"/>
        </w:trPr>
        <w:tc>
          <w:tcPr>
            <w:tcW w:w="7225" w:type="dxa"/>
            <w:shd w:val="clear" w:color="auto" w:fill="auto"/>
            <w:hideMark/>
          </w:tcPr>
          <w:p w14:paraId="7DCD8A05" w14:textId="77777777" w:rsidR="00F873FF" w:rsidRPr="00F873FF" w:rsidRDefault="00F873FF" w:rsidP="00F873FF">
            <w:pPr>
              <w:bidi/>
              <w:spacing w:before="40" w:after="40"/>
              <w:rPr>
                <w:b/>
                <w:bCs/>
                <w:color w:val="000000" w:themeColor="text1"/>
                <w:sz w:val="22"/>
                <w:szCs w:val="22"/>
                <w:lang w:val="en-US" w:bidi="ar-AE"/>
              </w:rPr>
            </w:pPr>
            <w:r w:rsidRPr="00F873FF">
              <w:rPr>
                <w:b/>
                <w:bCs/>
                <w:color w:val="000000" w:themeColor="text1"/>
                <w:sz w:val="22"/>
                <w:szCs w:val="22"/>
                <w:rtl/>
                <w:lang w:val="en-US" w:bidi="ar-AE"/>
              </w:rPr>
              <w:t xml:space="preserve">بناء قدرات موظفي الجمارك </w:t>
            </w:r>
            <w:r w:rsidR="007A6557">
              <w:rPr>
                <w:rFonts w:hint="cs"/>
                <w:b/>
                <w:bCs/>
                <w:color w:val="000000" w:themeColor="text1"/>
                <w:sz w:val="22"/>
                <w:szCs w:val="22"/>
                <w:rtl/>
                <w:lang w:val="en-US" w:bidi="ar-AE"/>
              </w:rPr>
              <w:t>والمشغلين</w:t>
            </w:r>
            <w:r w:rsidRPr="00F873FF">
              <w:rPr>
                <w:b/>
                <w:bCs/>
                <w:color w:val="000000" w:themeColor="text1"/>
                <w:sz w:val="22"/>
                <w:szCs w:val="22"/>
                <w:rtl/>
                <w:lang w:val="en-US" w:bidi="ar-AE"/>
              </w:rPr>
              <w:t xml:space="preserve"> الاقتصادي</w:t>
            </w:r>
            <w:r w:rsidR="007A6557">
              <w:rPr>
                <w:rFonts w:hint="cs"/>
                <w:b/>
                <w:bCs/>
                <w:color w:val="000000" w:themeColor="text1"/>
                <w:sz w:val="22"/>
                <w:szCs w:val="22"/>
                <w:rtl/>
                <w:lang w:val="en-US" w:bidi="ar-AE"/>
              </w:rPr>
              <w:t>ين</w:t>
            </w:r>
            <w:r w:rsidRPr="00F873FF">
              <w:rPr>
                <w:b/>
                <w:bCs/>
                <w:color w:val="000000" w:themeColor="text1"/>
                <w:sz w:val="22"/>
                <w:szCs w:val="22"/>
                <w:rtl/>
                <w:lang w:val="en-US" w:bidi="ar-AE"/>
              </w:rPr>
              <w:t>:</w:t>
            </w:r>
          </w:p>
          <w:p w14:paraId="5134EADC" w14:textId="77777777" w:rsidR="00F873FF" w:rsidRPr="00F873FF" w:rsidRDefault="00F873FF" w:rsidP="00F873FF">
            <w:pPr>
              <w:bidi/>
              <w:spacing w:before="40" w:after="40"/>
              <w:rPr>
                <w:color w:val="000000" w:themeColor="text1"/>
                <w:sz w:val="22"/>
                <w:szCs w:val="22"/>
                <w:lang w:val="en-US" w:bidi="ar-AE"/>
              </w:rPr>
            </w:pPr>
            <w:r w:rsidRPr="00F873FF">
              <w:rPr>
                <w:color w:val="000000" w:themeColor="text1"/>
                <w:sz w:val="22"/>
                <w:szCs w:val="22"/>
                <w:rtl/>
                <w:lang w:val="en-US" w:bidi="ar-AE"/>
              </w:rPr>
              <w:t xml:space="preserve">وضع مبادئ توجيهية لوسطاء الجمارك وتدريب 60 موظفا جمركيا و20 وسيطا جمركيا على مراقبة وتحديد </w:t>
            </w:r>
            <w:r w:rsidR="007A6557">
              <w:rPr>
                <w:rFonts w:hint="cs"/>
                <w:color w:val="000000" w:themeColor="text1"/>
                <w:sz w:val="22"/>
                <w:szCs w:val="22"/>
                <w:rtl/>
                <w:lang w:val="en-US" w:bidi="ar-AE"/>
              </w:rPr>
              <w:t>المواد</w:t>
            </w:r>
            <w:r w:rsidRPr="00F873FF">
              <w:rPr>
                <w:color w:val="000000" w:themeColor="text1"/>
                <w:sz w:val="22"/>
                <w:szCs w:val="22"/>
                <w:rtl/>
                <w:lang w:val="en-US" w:bidi="ar-AE"/>
              </w:rPr>
              <w:t xml:space="preserve"> الهيدروفلوروكربون</w:t>
            </w:r>
            <w:r w:rsidR="007A6557">
              <w:rPr>
                <w:rFonts w:hint="cs"/>
                <w:color w:val="000000" w:themeColor="text1"/>
                <w:sz w:val="22"/>
                <w:szCs w:val="22"/>
                <w:rtl/>
                <w:lang w:val="en-US" w:bidi="ar-AE"/>
              </w:rPr>
              <w:t>ية</w:t>
            </w:r>
            <w:r w:rsidRPr="00F873FF">
              <w:rPr>
                <w:color w:val="000000" w:themeColor="text1"/>
                <w:sz w:val="22"/>
                <w:szCs w:val="22"/>
                <w:rtl/>
                <w:lang w:val="en-US" w:bidi="ar-AE"/>
              </w:rPr>
              <w:t xml:space="preserve"> والمعدات القائمة على هذه </w:t>
            </w:r>
            <w:r w:rsidR="007A6557">
              <w:rPr>
                <w:rFonts w:hint="cs"/>
                <w:color w:val="000000" w:themeColor="text1"/>
                <w:sz w:val="22"/>
                <w:szCs w:val="22"/>
                <w:rtl/>
                <w:lang w:val="en-US" w:bidi="ar-AE"/>
              </w:rPr>
              <w:t>المواد</w:t>
            </w:r>
            <w:r w:rsidRPr="00F873FF">
              <w:rPr>
                <w:color w:val="000000" w:themeColor="text1"/>
                <w:sz w:val="22"/>
                <w:szCs w:val="22"/>
                <w:rtl/>
                <w:lang w:val="en-US" w:bidi="ar-AE"/>
              </w:rPr>
              <w:t xml:space="preserve"> من خلال إنفاذ لوائح الاستيراد، وتطبيق </w:t>
            </w:r>
            <w:r w:rsidR="007A6557">
              <w:rPr>
                <w:rFonts w:hint="cs"/>
                <w:color w:val="000000" w:themeColor="text1"/>
                <w:sz w:val="22"/>
                <w:szCs w:val="22"/>
                <w:rtl/>
                <w:lang w:val="en-US" w:bidi="ar-AE"/>
              </w:rPr>
              <w:t>نظم إصدار</w:t>
            </w:r>
            <w:r w:rsidRPr="00F873FF">
              <w:rPr>
                <w:color w:val="000000" w:themeColor="text1"/>
                <w:sz w:val="22"/>
                <w:szCs w:val="22"/>
                <w:rtl/>
                <w:lang w:val="en-US" w:bidi="ar-AE"/>
              </w:rPr>
              <w:t xml:space="preserve"> الترخيص والحصص، ومنع التجارة غير المشروعة، وتحسين رصد البيانات والإبلاغ عنها باستخدام رموز جمركية موحدة؛ </w:t>
            </w:r>
            <w:r w:rsidR="007A6557">
              <w:rPr>
                <w:rFonts w:hint="cs"/>
                <w:color w:val="000000" w:themeColor="text1"/>
                <w:sz w:val="22"/>
                <w:szCs w:val="22"/>
                <w:rtl/>
                <w:lang w:val="en-US" w:bidi="ar-AE"/>
              </w:rPr>
              <w:t>وتنظيم</w:t>
            </w:r>
            <w:r w:rsidRPr="00F873FF">
              <w:rPr>
                <w:color w:val="000000" w:themeColor="text1"/>
                <w:sz w:val="22"/>
                <w:szCs w:val="22"/>
                <w:rtl/>
                <w:lang w:val="en-US" w:bidi="ar-AE"/>
              </w:rPr>
              <w:t xml:space="preserve"> ورش</w:t>
            </w:r>
            <w:r w:rsidR="007A6557">
              <w:rPr>
                <w:rFonts w:hint="cs"/>
                <w:color w:val="000000" w:themeColor="text1"/>
                <w:sz w:val="22"/>
                <w:szCs w:val="22"/>
                <w:rtl/>
                <w:lang w:val="en-US" w:bidi="ar-AE"/>
              </w:rPr>
              <w:t>ات</w:t>
            </w:r>
            <w:r w:rsidRPr="00F873FF">
              <w:rPr>
                <w:color w:val="000000" w:themeColor="text1"/>
                <w:sz w:val="22"/>
                <w:szCs w:val="22"/>
                <w:rtl/>
                <w:lang w:val="en-US" w:bidi="ar-AE"/>
              </w:rPr>
              <w:t xml:space="preserve"> عمل لمستوردي وموزعي </w:t>
            </w:r>
            <w:r w:rsidR="007A6557">
              <w:rPr>
                <w:rFonts w:hint="cs"/>
                <w:color w:val="000000" w:themeColor="text1"/>
                <w:sz w:val="22"/>
                <w:szCs w:val="22"/>
                <w:rtl/>
                <w:lang w:val="en-US" w:bidi="ar-AE"/>
              </w:rPr>
              <w:t>غازات التبريد</w:t>
            </w:r>
            <w:r w:rsidRPr="00F873FF">
              <w:rPr>
                <w:color w:val="000000" w:themeColor="text1"/>
                <w:sz w:val="22"/>
                <w:szCs w:val="22"/>
                <w:rtl/>
                <w:lang w:val="en-US" w:bidi="ar-AE"/>
              </w:rPr>
              <w:t xml:space="preserve"> والمعدات حول القوانين واللوائح التي تحكم استيراد المواد والمعدات الخاضعة للرقابة، ومعالجة المخاطر المرتبطة بمناولة</w:t>
            </w:r>
            <w:r w:rsidR="007A6557">
              <w:rPr>
                <w:rFonts w:hint="cs"/>
                <w:color w:val="000000" w:themeColor="text1"/>
                <w:sz w:val="22"/>
                <w:szCs w:val="22"/>
                <w:rtl/>
                <w:lang w:val="en-US" w:bidi="ar-AE"/>
              </w:rPr>
              <w:t xml:space="preserve"> غازات تبريد معينة</w:t>
            </w:r>
            <w:r w:rsidRPr="00F873FF">
              <w:rPr>
                <w:color w:val="000000" w:themeColor="text1"/>
                <w:sz w:val="22"/>
                <w:szCs w:val="22"/>
                <w:rtl/>
                <w:lang w:val="en-US" w:bidi="ar-AE"/>
              </w:rPr>
              <w:t xml:space="preserve"> وتخزين</w:t>
            </w:r>
            <w:r w:rsidR="007A6557">
              <w:rPr>
                <w:rFonts w:hint="cs"/>
                <w:color w:val="000000" w:themeColor="text1"/>
                <w:sz w:val="22"/>
                <w:szCs w:val="22"/>
                <w:rtl/>
                <w:lang w:val="en-US" w:bidi="ar-AE"/>
              </w:rPr>
              <w:t>ها</w:t>
            </w:r>
            <w:r w:rsidRPr="00F873FF">
              <w:rPr>
                <w:color w:val="000000" w:themeColor="text1"/>
                <w:sz w:val="22"/>
                <w:szCs w:val="22"/>
                <w:rtl/>
                <w:lang w:val="en-US" w:bidi="ar-AE"/>
              </w:rPr>
              <w:t xml:space="preserve"> وإعادة تعبئ</w:t>
            </w:r>
            <w:r w:rsidR="007A6557">
              <w:rPr>
                <w:rFonts w:hint="cs"/>
                <w:color w:val="000000" w:themeColor="text1"/>
                <w:sz w:val="22"/>
                <w:szCs w:val="22"/>
                <w:rtl/>
                <w:lang w:val="en-US" w:bidi="ar-AE"/>
              </w:rPr>
              <w:t>تها</w:t>
            </w:r>
            <w:r w:rsidRPr="00F873FF">
              <w:rPr>
                <w:color w:val="000000" w:themeColor="text1"/>
                <w:sz w:val="22"/>
                <w:szCs w:val="22"/>
                <w:rtl/>
                <w:lang w:val="en-US" w:bidi="ar-AE"/>
              </w:rPr>
              <w:t>. وتدريب موظفي الجمارك على استخدام مُعرِّفات غازات التبريد وتوفير مُعرِّفات إضافية</w:t>
            </w:r>
            <w:r w:rsidR="007A6557">
              <w:rPr>
                <w:rFonts w:hint="cs"/>
                <w:color w:val="000000" w:themeColor="text1"/>
                <w:sz w:val="22"/>
                <w:szCs w:val="22"/>
                <w:rtl/>
                <w:lang w:val="en-US" w:bidi="ar-AE"/>
              </w:rPr>
              <w:t xml:space="preserve"> لغازات التبريد</w:t>
            </w:r>
            <w:r w:rsidRPr="00F873FF">
              <w:rPr>
                <w:color w:val="000000" w:themeColor="text1"/>
                <w:sz w:val="22"/>
                <w:szCs w:val="22"/>
                <w:rtl/>
                <w:lang w:val="en-US" w:bidi="ar-AE"/>
              </w:rPr>
              <w:t>.</w:t>
            </w:r>
          </w:p>
        </w:tc>
        <w:tc>
          <w:tcPr>
            <w:tcW w:w="1080" w:type="dxa"/>
            <w:shd w:val="clear" w:color="auto" w:fill="auto"/>
            <w:hideMark/>
          </w:tcPr>
          <w:p w14:paraId="7622DC4D" w14:textId="77777777" w:rsidR="00F873FF" w:rsidRPr="00C40175" w:rsidRDefault="00F873FF" w:rsidP="00F873FF">
            <w:pPr>
              <w:bidi/>
              <w:jc w:val="left"/>
              <w:rPr>
                <w:sz w:val="20"/>
                <w:lang w:eastAsia="en-CA"/>
              </w:rPr>
            </w:pPr>
            <w:r w:rsidRPr="00C40175">
              <w:rPr>
                <w:sz w:val="20"/>
                <w:lang w:eastAsia="en-CA"/>
              </w:rPr>
              <w:t>42,000</w:t>
            </w:r>
          </w:p>
        </w:tc>
        <w:tc>
          <w:tcPr>
            <w:tcW w:w="1081" w:type="dxa"/>
            <w:shd w:val="clear" w:color="auto" w:fill="auto"/>
            <w:hideMark/>
          </w:tcPr>
          <w:p w14:paraId="326A62C5" w14:textId="77777777" w:rsidR="00F873FF" w:rsidRPr="00C40175" w:rsidRDefault="00F873FF" w:rsidP="00F873FF">
            <w:pPr>
              <w:bidi/>
              <w:jc w:val="left"/>
              <w:rPr>
                <w:sz w:val="20"/>
                <w:lang w:eastAsia="en-CA"/>
              </w:rPr>
            </w:pPr>
            <w:r w:rsidRPr="00C40175">
              <w:rPr>
                <w:sz w:val="20"/>
                <w:lang w:eastAsia="en-CA"/>
              </w:rPr>
              <w:t>9,500</w:t>
            </w:r>
          </w:p>
        </w:tc>
      </w:tr>
      <w:tr w:rsidR="00F873FF" w:rsidRPr="00C40175" w14:paraId="55B0A2EA" w14:textId="77777777" w:rsidTr="00F873FF">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00006D87" w14:textId="77777777" w:rsidR="00F873FF" w:rsidRPr="00DB055B" w:rsidRDefault="00F873FF" w:rsidP="00DB055B">
            <w:pPr>
              <w:bidi/>
              <w:spacing w:before="40" w:after="40"/>
              <w:rPr>
                <w:b/>
                <w:bCs/>
                <w:color w:val="000000" w:themeColor="text1"/>
                <w:sz w:val="22"/>
                <w:szCs w:val="22"/>
                <w:lang w:val="en-US" w:bidi="ar-AE"/>
              </w:rPr>
            </w:pPr>
            <w:r w:rsidRPr="00DB055B">
              <w:rPr>
                <w:b/>
                <w:bCs/>
                <w:color w:val="000000" w:themeColor="text1"/>
                <w:sz w:val="22"/>
                <w:szCs w:val="22"/>
                <w:rtl/>
                <w:lang w:val="en-US" w:bidi="ar-AE"/>
              </w:rPr>
              <w:t xml:space="preserve">بناء قدرات فنيي </w:t>
            </w:r>
            <w:r w:rsidR="007A6557">
              <w:rPr>
                <w:rFonts w:hint="cs"/>
                <w:b/>
                <w:bCs/>
                <w:color w:val="000000" w:themeColor="text1"/>
                <w:sz w:val="22"/>
                <w:szCs w:val="22"/>
                <w:rtl/>
                <w:lang w:val="en-US" w:bidi="ar-AE"/>
              </w:rPr>
              <w:t>التبريد وتكييف الهواء</w:t>
            </w:r>
            <w:r w:rsidRPr="00DB055B">
              <w:rPr>
                <w:b/>
                <w:bCs/>
                <w:color w:val="000000" w:themeColor="text1"/>
                <w:sz w:val="22"/>
                <w:szCs w:val="22"/>
                <w:rtl/>
                <w:lang w:val="en-US" w:bidi="ar-AE"/>
              </w:rPr>
              <w:t xml:space="preserve"> و</w:t>
            </w:r>
            <w:r w:rsidR="007A6557">
              <w:rPr>
                <w:rFonts w:hint="cs"/>
                <w:b/>
                <w:bCs/>
                <w:color w:val="000000" w:themeColor="text1"/>
                <w:sz w:val="22"/>
                <w:szCs w:val="22"/>
                <w:rtl/>
                <w:lang w:val="en-US" w:bidi="ar-AE"/>
              </w:rPr>
              <w:t>ال</w:t>
            </w:r>
            <w:r w:rsidRPr="00DB055B">
              <w:rPr>
                <w:b/>
                <w:bCs/>
                <w:color w:val="000000" w:themeColor="text1"/>
                <w:sz w:val="22"/>
                <w:szCs w:val="22"/>
                <w:rtl/>
                <w:lang w:val="en-US" w:bidi="ar-AE"/>
              </w:rPr>
              <w:t>مفتشي</w:t>
            </w:r>
            <w:r w:rsidR="007A6557">
              <w:rPr>
                <w:rFonts w:hint="cs"/>
                <w:b/>
                <w:bCs/>
                <w:color w:val="000000" w:themeColor="text1"/>
                <w:sz w:val="22"/>
                <w:szCs w:val="22"/>
                <w:rtl/>
                <w:lang w:val="en-US" w:bidi="ar-AE"/>
              </w:rPr>
              <w:t>ن</w:t>
            </w:r>
            <w:r w:rsidRPr="00DB055B">
              <w:rPr>
                <w:b/>
                <w:bCs/>
                <w:color w:val="000000" w:themeColor="text1"/>
                <w:sz w:val="22"/>
                <w:szCs w:val="22"/>
                <w:rtl/>
                <w:lang w:val="en-US" w:bidi="ar-AE"/>
              </w:rPr>
              <w:t xml:space="preserve"> </w:t>
            </w:r>
            <w:r w:rsidR="007A6557">
              <w:rPr>
                <w:rFonts w:hint="cs"/>
                <w:b/>
                <w:bCs/>
                <w:color w:val="000000" w:themeColor="text1"/>
                <w:sz w:val="22"/>
                <w:szCs w:val="22"/>
                <w:rtl/>
                <w:lang w:val="en-US" w:bidi="ar-AE"/>
              </w:rPr>
              <w:t>البيئيين</w:t>
            </w:r>
            <w:r w:rsidRPr="00DB055B">
              <w:rPr>
                <w:b/>
                <w:bCs/>
                <w:color w:val="000000" w:themeColor="text1"/>
                <w:sz w:val="22"/>
                <w:szCs w:val="22"/>
                <w:rtl/>
                <w:lang w:val="en-US" w:bidi="ar-AE"/>
              </w:rPr>
              <w:t>:</w:t>
            </w:r>
          </w:p>
          <w:p w14:paraId="2B768DF7" w14:textId="77777777" w:rsidR="00F873FF" w:rsidRPr="00F873FF" w:rsidRDefault="00F873FF" w:rsidP="00F873FF">
            <w:pPr>
              <w:bidi/>
              <w:spacing w:before="40" w:after="40"/>
              <w:rPr>
                <w:sz w:val="20"/>
                <w:lang w:eastAsia="en-CA"/>
              </w:rPr>
            </w:pPr>
            <w:r w:rsidRPr="00F873FF">
              <w:rPr>
                <w:color w:val="000000" w:themeColor="text1"/>
                <w:sz w:val="22"/>
                <w:szCs w:val="22"/>
                <w:rtl/>
                <w:lang w:val="en-US" w:bidi="ar-AE"/>
              </w:rPr>
              <w:t>تدريب مُدرِّبين إضافيين</w:t>
            </w:r>
            <w:r w:rsidR="007A6557">
              <w:rPr>
                <w:rFonts w:hint="cs"/>
                <w:color w:val="000000" w:themeColor="text1"/>
                <w:sz w:val="22"/>
                <w:szCs w:val="22"/>
                <w:rtl/>
                <w:lang w:val="en-US" w:bidi="ar-AE"/>
              </w:rPr>
              <w:t xml:space="preserve"> اثنين</w:t>
            </w:r>
            <w:r w:rsidRPr="00F873FF">
              <w:rPr>
                <w:color w:val="000000" w:themeColor="text1"/>
                <w:sz w:val="22"/>
                <w:szCs w:val="22"/>
                <w:rtl/>
                <w:lang w:val="en-US" w:bidi="ar-AE"/>
              </w:rPr>
              <w:t xml:space="preserve"> على الاستخدام الآمن للبدائل؛ وتدريب وإعادة اعتماد 60 فني</w:t>
            </w:r>
            <w:r w:rsidR="007A6557">
              <w:rPr>
                <w:rFonts w:hint="cs"/>
                <w:color w:val="000000" w:themeColor="text1"/>
                <w:sz w:val="22"/>
                <w:szCs w:val="22"/>
                <w:rtl/>
                <w:lang w:val="en-US" w:bidi="ar-AE"/>
              </w:rPr>
              <w:t xml:space="preserve"> تبريد</w:t>
            </w:r>
            <w:r w:rsidRPr="00F873FF">
              <w:rPr>
                <w:color w:val="000000" w:themeColor="text1"/>
                <w:sz w:val="22"/>
                <w:szCs w:val="22"/>
                <w:rtl/>
                <w:lang w:val="en-US" w:bidi="ar-AE"/>
              </w:rPr>
              <w:t xml:space="preserve"> </w:t>
            </w:r>
            <w:r w:rsidR="007A6557">
              <w:rPr>
                <w:rFonts w:hint="cs"/>
                <w:color w:val="000000" w:themeColor="text1"/>
                <w:sz w:val="22"/>
                <w:szCs w:val="22"/>
                <w:rtl/>
                <w:lang w:val="en-US" w:bidi="ar-AE"/>
              </w:rPr>
              <w:t>و</w:t>
            </w:r>
            <w:r w:rsidRPr="00F873FF">
              <w:rPr>
                <w:color w:val="000000" w:themeColor="text1"/>
                <w:sz w:val="22"/>
                <w:szCs w:val="22"/>
                <w:rtl/>
                <w:lang w:val="en-US" w:bidi="ar-AE"/>
              </w:rPr>
              <w:t xml:space="preserve">تكييف هواء على </w:t>
            </w:r>
            <w:r w:rsidR="007A6557">
              <w:rPr>
                <w:rFonts w:hint="cs"/>
                <w:color w:val="000000" w:themeColor="text1"/>
                <w:sz w:val="22"/>
                <w:szCs w:val="22"/>
                <w:rtl/>
                <w:lang w:val="en-US" w:bidi="ar-AE"/>
              </w:rPr>
              <w:t>المناولة</w:t>
            </w:r>
            <w:r w:rsidRPr="00F873FF">
              <w:rPr>
                <w:color w:val="000000" w:themeColor="text1"/>
                <w:sz w:val="22"/>
                <w:szCs w:val="22"/>
                <w:rtl/>
                <w:lang w:val="en-US" w:bidi="ar-AE"/>
              </w:rPr>
              <w:t xml:space="preserve"> الآمن</w:t>
            </w:r>
            <w:r w:rsidR="007A6557">
              <w:rPr>
                <w:rFonts w:hint="cs"/>
                <w:color w:val="000000" w:themeColor="text1"/>
                <w:sz w:val="22"/>
                <w:szCs w:val="22"/>
                <w:rtl/>
                <w:lang w:val="en-US" w:bidi="ar-AE"/>
              </w:rPr>
              <w:t>ة</w:t>
            </w:r>
            <w:r w:rsidRPr="00F873FF">
              <w:rPr>
                <w:color w:val="000000" w:themeColor="text1"/>
                <w:sz w:val="22"/>
                <w:szCs w:val="22"/>
                <w:rtl/>
                <w:lang w:val="en-US" w:bidi="ar-AE"/>
              </w:rPr>
              <w:t xml:space="preserve"> </w:t>
            </w:r>
            <w:r w:rsidR="005C091B">
              <w:rPr>
                <w:rFonts w:hint="cs"/>
                <w:color w:val="000000" w:themeColor="text1"/>
                <w:sz w:val="22"/>
                <w:szCs w:val="22"/>
                <w:rtl/>
                <w:lang w:val="en-US" w:bidi="ar-AE"/>
              </w:rPr>
              <w:t>ل</w:t>
            </w:r>
            <w:r w:rsidRPr="00F873FF">
              <w:rPr>
                <w:color w:val="000000" w:themeColor="text1"/>
                <w:sz w:val="22"/>
                <w:szCs w:val="22"/>
                <w:rtl/>
                <w:lang w:val="en-US" w:bidi="ar-AE"/>
              </w:rPr>
              <w:t xml:space="preserve">غازات التبريد </w:t>
            </w:r>
            <w:r w:rsidR="005C091B">
              <w:rPr>
                <w:rFonts w:hint="cs"/>
                <w:color w:val="000000" w:themeColor="text1"/>
                <w:sz w:val="22"/>
                <w:szCs w:val="22"/>
                <w:rtl/>
                <w:lang w:val="en-US" w:bidi="ar-AE"/>
              </w:rPr>
              <w:t>ذات ال</w:t>
            </w:r>
            <w:r w:rsidR="005C091B" w:rsidRPr="007A6557">
              <w:rPr>
                <w:color w:val="000000" w:themeColor="text1"/>
                <w:sz w:val="22"/>
                <w:szCs w:val="22"/>
                <w:rtl/>
                <w:lang w:val="en-US" w:bidi="ar-AE"/>
              </w:rPr>
              <w:t xml:space="preserve">قدرة </w:t>
            </w:r>
            <w:r w:rsidR="005C091B">
              <w:rPr>
                <w:rFonts w:hint="cs"/>
                <w:color w:val="000000" w:themeColor="text1"/>
                <w:sz w:val="22"/>
                <w:szCs w:val="22"/>
                <w:rtl/>
                <w:lang w:val="en-US" w:bidi="ar-AE"/>
              </w:rPr>
              <w:t>ال</w:t>
            </w:r>
            <w:r w:rsidR="005C091B" w:rsidRPr="007A6557">
              <w:rPr>
                <w:color w:val="000000" w:themeColor="text1"/>
                <w:sz w:val="22"/>
                <w:szCs w:val="22"/>
                <w:rtl/>
                <w:lang w:val="en-US" w:bidi="ar-AE"/>
              </w:rPr>
              <w:t>منخفضة على إحداث الاحترار العالمي</w:t>
            </w:r>
            <w:r w:rsidRPr="00F873FF">
              <w:rPr>
                <w:color w:val="000000" w:themeColor="text1"/>
                <w:sz w:val="22"/>
                <w:szCs w:val="22"/>
                <w:rtl/>
                <w:lang w:val="en-US" w:bidi="ar-AE"/>
              </w:rPr>
              <w:t xml:space="preserve">، ومكافحة التسرب، </w:t>
            </w:r>
            <w:r w:rsidR="005C091B">
              <w:rPr>
                <w:rFonts w:hint="cs"/>
                <w:color w:val="000000" w:themeColor="text1"/>
                <w:sz w:val="22"/>
                <w:szCs w:val="22"/>
                <w:rtl/>
                <w:lang w:val="en-US" w:bidi="ar-AE"/>
              </w:rPr>
              <w:t>وتكنولوجيات التبريد</w:t>
            </w:r>
            <w:r w:rsidRPr="00F873FF">
              <w:rPr>
                <w:color w:val="000000" w:themeColor="text1"/>
                <w:sz w:val="22"/>
                <w:szCs w:val="22"/>
                <w:rtl/>
                <w:lang w:val="en-US" w:bidi="ar-AE"/>
              </w:rPr>
              <w:t xml:space="preserve"> </w:t>
            </w:r>
            <w:r w:rsidR="005C091B">
              <w:rPr>
                <w:rFonts w:hint="cs"/>
                <w:color w:val="000000" w:themeColor="text1"/>
                <w:sz w:val="22"/>
                <w:szCs w:val="22"/>
                <w:rtl/>
                <w:lang w:val="en-US" w:bidi="ar-AE"/>
              </w:rPr>
              <w:t>و</w:t>
            </w:r>
            <w:r w:rsidRPr="00F873FF">
              <w:rPr>
                <w:color w:val="000000" w:themeColor="text1"/>
                <w:sz w:val="22"/>
                <w:szCs w:val="22"/>
                <w:rtl/>
                <w:lang w:val="en-US" w:bidi="ar-AE"/>
              </w:rPr>
              <w:t xml:space="preserve">تكييف الهواء </w:t>
            </w:r>
            <w:r w:rsidR="005C091B">
              <w:rPr>
                <w:rFonts w:hint="cs"/>
                <w:color w:val="000000" w:themeColor="text1"/>
                <w:sz w:val="22"/>
                <w:szCs w:val="22"/>
                <w:rtl/>
                <w:lang w:val="en-US" w:bidi="ar-AE"/>
              </w:rPr>
              <w:t>ذات الكفاءة في استخدام الطاقة</w:t>
            </w:r>
            <w:r w:rsidRPr="00F873FF">
              <w:rPr>
                <w:color w:val="000000" w:themeColor="text1"/>
                <w:sz w:val="22"/>
                <w:szCs w:val="22"/>
                <w:rtl/>
                <w:lang w:val="en-US" w:bidi="ar-AE"/>
              </w:rPr>
              <w:t xml:space="preserve">؛ ووضع دليل </w:t>
            </w:r>
            <w:r w:rsidR="005C091B">
              <w:rPr>
                <w:rFonts w:hint="cs"/>
                <w:color w:val="000000" w:themeColor="text1"/>
                <w:sz w:val="22"/>
                <w:szCs w:val="22"/>
                <w:rtl/>
                <w:lang w:val="en-US" w:bidi="ar-AE"/>
              </w:rPr>
              <w:t>ل</w:t>
            </w:r>
            <w:r w:rsidRPr="00F873FF">
              <w:rPr>
                <w:color w:val="000000" w:themeColor="text1"/>
                <w:sz w:val="22"/>
                <w:szCs w:val="22"/>
                <w:rtl/>
                <w:lang w:val="en-US" w:bidi="ar-AE"/>
              </w:rPr>
              <w:t>لمفتشي</w:t>
            </w:r>
            <w:r w:rsidR="005C091B">
              <w:rPr>
                <w:rFonts w:hint="cs"/>
                <w:color w:val="000000" w:themeColor="text1"/>
                <w:sz w:val="22"/>
                <w:szCs w:val="22"/>
                <w:rtl/>
                <w:lang w:val="en-US" w:bidi="ar-AE"/>
              </w:rPr>
              <w:t>ن</w:t>
            </w:r>
            <w:r w:rsidRPr="00F873FF">
              <w:rPr>
                <w:color w:val="000000" w:themeColor="text1"/>
                <w:sz w:val="22"/>
                <w:szCs w:val="22"/>
                <w:rtl/>
                <w:lang w:val="en-US" w:bidi="ar-AE"/>
              </w:rPr>
              <w:t xml:space="preserve"> البيئ</w:t>
            </w:r>
            <w:r w:rsidR="005C091B">
              <w:rPr>
                <w:rFonts w:hint="cs"/>
                <w:color w:val="000000" w:themeColor="text1"/>
                <w:sz w:val="22"/>
                <w:szCs w:val="22"/>
                <w:rtl/>
                <w:lang w:val="en-US" w:bidi="ar-AE"/>
              </w:rPr>
              <w:t>ين</w:t>
            </w:r>
            <w:r w:rsidRPr="00F873FF">
              <w:rPr>
                <w:color w:val="000000" w:themeColor="text1"/>
                <w:sz w:val="22"/>
                <w:szCs w:val="22"/>
                <w:rtl/>
                <w:lang w:val="en-US" w:bidi="ar-AE"/>
              </w:rPr>
              <w:t xml:space="preserve"> حول </w:t>
            </w:r>
            <w:r w:rsidR="005C091B">
              <w:rPr>
                <w:rFonts w:hint="cs"/>
                <w:color w:val="000000" w:themeColor="text1"/>
                <w:sz w:val="22"/>
                <w:szCs w:val="22"/>
                <w:rtl/>
                <w:lang w:val="en-US" w:bidi="ar-AE"/>
              </w:rPr>
              <w:t>رصد</w:t>
            </w:r>
            <w:r w:rsidRPr="00F873FF">
              <w:rPr>
                <w:color w:val="000000" w:themeColor="text1"/>
                <w:sz w:val="22"/>
                <w:szCs w:val="22"/>
                <w:rtl/>
                <w:lang w:val="en-US" w:bidi="ar-AE"/>
              </w:rPr>
              <w:t xml:space="preserve"> المنتجات والمعدات والتحكم فيها وإجراءات الكشف عن التسرب بالتعاون مع مفتشية حماية البيئة</w:t>
            </w:r>
            <w:r w:rsidR="005C091B">
              <w:rPr>
                <w:rFonts w:hint="cs"/>
                <w:color w:val="000000" w:themeColor="text1"/>
                <w:sz w:val="22"/>
                <w:szCs w:val="22"/>
                <w:rtl/>
                <w:lang w:val="en-US" w:bidi="ar-AE"/>
              </w:rPr>
              <w:t>؛</w:t>
            </w:r>
            <w:r w:rsidRPr="00F873FF">
              <w:rPr>
                <w:color w:val="000000" w:themeColor="text1"/>
                <w:sz w:val="22"/>
                <w:szCs w:val="22"/>
                <w:rtl/>
                <w:lang w:val="en-US" w:bidi="ar-AE"/>
              </w:rPr>
              <w:t xml:space="preserve"> وتنفيذ برنامج لبناء قدرات فنيي القطاع غير الرسمي.</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E30FFDD" w14:textId="77777777" w:rsidR="00F873FF" w:rsidRPr="00C40175" w:rsidRDefault="00F873FF" w:rsidP="00F873FF">
            <w:pPr>
              <w:bidi/>
              <w:jc w:val="left"/>
              <w:rPr>
                <w:sz w:val="20"/>
                <w:lang w:eastAsia="en-CA"/>
              </w:rPr>
            </w:pPr>
            <w:r w:rsidRPr="00C40175">
              <w:rPr>
                <w:sz w:val="20"/>
                <w:lang w:eastAsia="en-CA"/>
              </w:rPr>
              <w:t>34,000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38D4C5AF" w14:textId="77777777" w:rsidR="00F873FF" w:rsidRPr="00C40175" w:rsidRDefault="00F873FF" w:rsidP="00F873FF">
            <w:pPr>
              <w:bidi/>
              <w:jc w:val="left"/>
              <w:rPr>
                <w:sz w:val="20"/>
                <w:lang w:eastAsia="en-CA"/>
              </w:rPr>
            </w:pPr>
            <w:r w:rsidRPr="00C40175">
              <w:rPr>
                <w:sz w:val="20"/>
                <w:lang w:eastAsia="en-CA"/>
              </w:rPr>
              <w:t>24,000</w:t>
            </w:r>
          </w:p>
        </w:tc>
      </w:tr>
      <w:tr w:rsidR="00F873FF" w:rsidRPr="00C40175" w14:paraId="5AF732E6" w14:textId="77777777" w:rsidTr="00F873FF">
        <w:trPr>
          <w:trHeight w:val="780"/>
        </w:trPr>
        <w:tc>
          <w:tcPr>
            <w:tcW w:w="7225" w:type="dxa"/>
            <w:shd w:val="clear" w:color="auto" w:fill="auto"/>
            <w:hideMark/>
          </w:tcPr>
          <w:p w14:paraId="7466CAC3" w14:textId="77777777" w:rsidR="00DB055B" w:rsidRPr="009648D8" w:rsidRDefault="00DB055B" w:rsidP="009648D8">
            <w:pPr>
              <w:bidi/>
              <w:spacing w:before="40" w:after="40"/>
              <w:rPr>
                <w:b/>
                <w:bCs/>
                <w:color w:val="000000" w:themeColor="text1"/>
                <w:sz w:val="22"/>
                <w:szCs w:val="22"/>
                <w:lang w:val="en-US" w:bidi="ar-AE"/>
              </w:rPr>
            </w:pPr>
            <w:r w:rsidRPr="009648D8">
              <w:rPr>
                <w:b/>
                <w:bCs/>
                <w:color w:val="000000" w:themeColor="text1"/>
                <w:sz w:val="22"/>
                <w:szCs w:val="22"/>
                <w:rtl/>
                <w:lang w:val="en-US" w:bidi="ar-AE"/>
              </w:rPr>
              <w:t>تعزيز القدرات الفنية لإدارة التبريد:</w:t>
            </w:r>
          </w:p>
          <w:p w14:paraId="267DA04A" w14:textId="77777777" w:rsidR="00F873FF" w:rsidRPr="00C40175" w:rsidRDefault="00DB055B" w:rsidP="00DB055B">
            <w:pPr>
              <w:bidi/>
              <w:spacing w:before="40" w:after="40"/>
              <w:rPr>
                <w:sz w:val="20"/>
                <w:lang w:eastAsia="en-CA"/>
              </w:rPr>
            </w:pPr>
            <w:r w:rsidRPr="00DB055B">
              <w:rPr>
                <w:color w:val="000000" w:themeColor="text1"/>
                <w:sz w:val="22"/>
                <w:szCs w:val="22"/>
                <w:rtl/>
                <w:lang w:val="en-US" w:bidi="ar-AE"/>
              </w:rPr>
              <w:t xml:space="preserve">إعادة تأهيل </w:t>
            </w:r>
            <w:r w:rsidR="00CD0994">
              <w:rPr>
                <w:rFonts w:hint="cs"/>
                <w:color w:val="000000" w:themeColor="text1"/>
                <w:sz w:val="22"/>
                <w:szCs w:val="22"/>
                <w:rtl/>
                <w:lang w:val="en-US" w:bidi="ar-AE"/>
              </w:rPr>
              <w:t>ورفع مستوى</w:t>
            </w:r>
            <w:r w:rsidRPr="00DB055B">
              <w:rPr>
                <w:color w:val="000000" w:themeColor="text1"/>
                <w:sz w:val="22"/>
                <w:szCs w:val="22"/>
                <w:rtl/>
                <w:lang w:val="en-US" w:bidi="ar-AE"/>
              </w:rPr>
              <w:t xml:space="preserve"> مركزين تدريبيين </w:t>
            </w:r>
            <w:r w:rsidR="00CD0994">
              <w:rPr>
                <w:rFonts w:hint="cs"/>
                <w:color w:val="000000" w:themeColor="text1"/>
                <w:sz w:val="22"/>
                <w:szCs w:val="22"/>
                <w:rtl/>
                <w:lang w:val="en-US" w:bidi="ar-AE"/>
              </w:rPr>
              <w:t>للتبريد وتكييف الهواء</w:t>
            </w:r>
            <w:r w:rsidRPr="00DB055B">
              <w:rPr>
                <w:color w:val="000000" w:themeColor="text1"/>
                <w:sz w:val="22"/>
                <w:szCs w:val="22"/>
                <w:rtl/>
                <w:lang w:val="en-US" w:bidi="ar-AE"/>
              </w:rPr>
              <w:t>، وهما مركز تكنوفري</w:t>
            </w:r>
            <w:r w:rsidR="00CD0994">
              <w:rPr>
                <w:rFonts w:hint="cs"/>
                <w:color w:val="000000" w:themeColor="text1"/>
                <w:sz w:val="22"/>
                <w:szCs w:val="22"/>
                <w:rtl/>
                <w:lang w:val="en-US" w:bidi="ar-AE"/>
              </w:rPr>
              <w:t>غ</w:t>
            </w:r>
            <w:r w:rsidRPr="00DB055B">
              <w:rPr>
                <w:color w:val="000000" w:themeColor="text1"/>
                <w:sz w:val="22"/>
                <w:szCs w:val="22"/>
                <w:rtl/>
                <w:lang w:val="en-US" w:bidi="ar-AE"/>
              </w:rPr>
              <w:t xml:space="preserve"> ومركز التعليم </w:t>
            </w:r>
            <w:r w:rsidR="00CD0994">
              <w:rPr>
                <w:rFonts w:hint="cs"/>
                <w:color w:val="000000" w:themeColor="text1"/>
                <w:sz w:val="22"/>
                <w:szCs w:val="22"/>
                <w:rtl/>
                <w:lang w:val="en-US" w:bidi="ar-AE"/>
              </w:rPr>
              <w:t xml:space="preserve">الجامعي </w:t>
            </w:r>
            <w:r w:rsidRPr="00DB055B">
              <w:rPr>
                <w:color w:val="000000" w:themeColor="text1"/>
                <w:sz w:val="22"/>
                <w:szCs w:val="22"/>
                <w:rtl/>
                <w:lang w:val="en-US" w:bidi="ar-AE"/>
              </w:rPr>
              <w:t xml:space="preserve">المستمر، </w:t>
            </w:r>
            <w:r w:rsidR="009648D8">
              <w:rPr>
                <w:rFonts w:hint="cs"/>
                <w:color w:val="000000" w:themeColor="text1"/>
                <w:sz w:val="22"/>
                <w:szCs w:val="22"/>
                <w:rtl/>
                <w:lang w:val="en-US" w:bidi="ar-AE"/>
              </w:rPr>
              <w:t>لتيسير</w:t>
            </w:r>
            <w:r w:rsidRPr="00DB055B">
              <w:rPr>
                <w:color w:val="000000" w:themeColor="text1"/>
                <w:sz w:val="22"/>
                <w:szCs w:val="22"/>
                <w:rtl/>
                <w:lang w:val="en-US" w:bidi="ar-AE"/>
              </w:rPr>
              <w:t xml:space="preserve"> تدريب الفنيين ومنحهم شهادات الاعتماد في مجال الاستخدام الآمن </w:t>
            </w:r>
            <w:r w:rsidR="00CD0994">
              <w:rPr>
                <w:rFonts w:hint="cs"/>
                <w:color w:val="000000" w:themeColor="text1"/>
                <w:sz w:val="22"/>
                <w:szCs w:val="22"/>
                <w:rtl/>
                <w:lang w:val="en-US" w:bidi="ar-AE"/>
              </w:rPr>
              <w:t>لغازات</w:t>
            </w:r>
            <w:r w:rsidRPr="00DB055B">
              <w:rPr>
                <w:color w:val="000000" w:themeColor="text1"/>
                <w:sz w:val="22"/>
                <w:szCs w:val="22"/>
                <w:rtl/>
                <w:lang w:val="en-US" w:bidi="ar-AE"/>
              </w:rPr>
              <w:t xml:space="preserve"> التبريد السامة و/أو القابلة للاشتعال، من خلال تعيين استشاري لإجراء عمليات تفتيش</w:t>
            </w:r>
            <w:r w:rsidR="00CD0994">
              <w:rPr>
                <w:rFonts w:hint="cs"/>
                <w:color w:val="000000" w:themeColor="text1"/>
                <w:sz w:val="22"/>
                <w:szCs w:val="22"/>
                <w:rtl/>
                <w:lang w:val="en-US" w:bidi="ar-AE"/>
              </w:rPr>
              <w:t xml:space="preserve"> الخاصة</w:t>
            </w:r>
            <w:r w:rsidRPr="00DB055B">
              <w:rPr>
                <w:color w:val="000000" w:themeColor="text1"/>
                <w:sz w:val="22"/>
                <w:szCs w:val="22"/>
                <w:rtl/>
                <w:lang w:val="en-US" w:bidi="ar-AE"/>
              </w:rPr>
              <w:t xml:space="preserve"> </w:t>
            </w:r>
            <w:r w:rsidR="00CD0994">
              <w:rPr>
                <w:rFonts w:hint="cs"/>
                <w:color w:val="000000" w:themeColor="text1"/>
                <w:sz w:val="22"/>
                <w:szCs w:val="22"/>
                <w:rtl/>
                <w:lang w:val="en-US" w:bidi="ar-AE"/>
              </w:rPr>
              <w:t>ب</w:t>
            </w:r>
            <w:r w:rsidRPr="00DB055B">
              <w:rPr>
                <w:color w:val="000000" w:themeColor="text1"/>
                <w:sz w:val="22"/>
                <w:szCs w:val="22"/>
                <w:rtl/>
                <w:lang w:val="en-US" w:bidi="ar-AE"/>
              </w:rPr>
              <w:t xml:space="preserve">السلامة والتوصية </w:t>
            </w:r>
            <w:r w:rsidR="00CD0994">
              <w:rPr>
                <w:rFonts w:hint="cs"/>
                <w:color w:val="000000" w:themeColor="text1"/>
                <w:sz w:val="22"/>
                <w:szCs w:val="22"/>
                <w:rtl/>
                <w:lang w:val="en-US" w:bidi="ar-AE"/>
              </w:rPr>
              <w:t>برفع مستوى</w:t>
            </w:r>
            <w:r w:rsidRPr="00DB055B">
              <w:rPr>
                <w:color w:val="000000" w:themeColor="text1"/>
                <w:sz w:val="22"/>
                <w:szCs w:val="22"/>
                <w:rtl/>
                <w:lang w:val="en-US" w:bidi="ar-AE"/>
              </w:rPr>
              <w:t xml:space="preserve"> المرافق لتلبية معايير السلامة الدولية؛ وشراء معدات السلامة الأساسية</w:t>
            </w:r>
            <w:r w:rsidR="00CD0994">
              <w:rPr>
                <w:rFonts w:hint="cs"/>
                <w:color w:val="000000" w:themeColor="text1"/>
                <w:sz w:val="22"/>
                <w:szCs w:val="22"/>
                <w:rtl/>
                <w:lang w:val="en-US" w:bidi="ar-AE"/>
              </w:rPr>
              <w:t xml:space="preserve"> وتركيبها</w:t>
            </w:r>
            <w:r w:rsidRPr="00DB055B">
              <w:rPr>
                <w:color w:val="000000" w:themeColor="text1"/>
                <w:sz w:val="22"/>
                <w:szCs w:val="22"/>
                <w:rtl/>
                <w:lang w:val="en-US" w:bidi="ar-AE"/>
              </w:rPr>
              <w:t xml:space="preserve">، بما في ذلك أجهزة كشف الدخان، </w:t>
            </w:r>
            <w:r w:rsidR="00CD0994">
              <w:rPr>
                <w:rFonts w:hint="cs"/>
                <w:color w:val="000000" w:themeColor="text1"/>
                <w:sz w:val="22"/>
                <w:szCs w:val="22"/>
                <w:rtl/>
                <w:lang w:val="en-US" w:bidi="ar-AE"/>
              </w:rPr>
              <w:t>ونظم</w:t>
            </w:r>
            <w:r w:rsidRPr="00DB055B">
              <w:rPr>
                <w:color w:val="000000" w:themeColor="text1"/>
                <w:sz w:val="22"/>
                <w:szCs w:val="22"/>
                <w:rtl/>
                <w:lang w:val="en-US" w:bidi="ar-AE"/>
              </w:rPr>
              <w:t xml:space="preserve"> مكافحة اللهب، والزجاج المقاوم للحريق، </w:t>
            </w:r>
            <w:r w:rsidR="00CD0994">
              <w:rPr>
                <w:rFonts w:hint="cs"/>
                <w:color w:val="000000" w:themeColor="text1"/>
                <w:sz w:val="22"/>
                <w:szCs w:val="22"/>
                <w:rtl/>
                <w:lang w:val="en-US" w:bidi="ar-AE"/>
              </w:rPr>
              <w:t>ونظم</w:t>
            </w:r>
            <w:r w:rsidRPr="00DB055B">
              <w:rPr>
                <w:color w:val="000000" w:themeColor="text1"/>
                <w:sz w:val="22"/>
                <w:szCs w:val="22"/>
                <w:rtl/>
                <w:lang w:val="en-US" w:bidi="ar-AE"/>
              </w:rPr>
              <w:t xml:space="preserve"> التهوية، ومخارج الطوارئ.</w:t>
            </w:r>
          </w:p>
        </w:tc>
        <w:tc>
          <w:tcPr>
            <w:tcW w:w="1080" w:type="dxa"/>
            <w:shd w:val="clear" w:color="auto" w:fill="auto"/>
            <w:hideMark/>
          </w:tcPr>
          <w:p w14:paraId="3C7AFDB1" w14:textId="77777777" w:rsidR="00F873FF" w:rsidRPr="00C40175" w:rsidRDefault="00F873FF" w:rsidP="00F873FF">
            <w:pPr>
              <w:bidi/>
              <w:jc w:val="left"/>
              <w:rPr>
                <w:sz w:val="20"/>
                <w:lang w:eastAsia="en-CA"/>
              </w:rPr>
            </w:pPr>
            <w:r w:rsidRPr="00C40175">
              <w:rPr>
                <w:sz w:val="20"/>
                <w:lang w:eastAsia="en-CA"/>
              </w:rPr>
              <w:t>42,000</w:t>
            </w:r>
          </w:p>
        </w:tc>
        <w:tc>
          <w:tcPr>
            <w:tcW w:w="1081" w:type="dxa"/>
            <w:shd w:val="clear" w:color="auto" w:fill="auto"/>
            <w:hideMark/>
          </w:tcPr>
          <w:p w14:paraId="55633BBA" w14:textId="77777777" w:rsidR="00F873FF" w:rsidRPr="00C40175" w:rsidRDefault="00F873FF" w:rsidP="00F873FF">
            <w:pPr>
              <w:bidi/>
              <w:jc w:val="left"/>
              <w:rPr>
                <w:sz w:val="20"/>
                <w:lang w:eastAsia="en-CA"/>
              </w:rPr>
            </w:pPr>
            <w:r w:rsidRPr="00C40175">
              <w:rPr>
                <w:sz w:val="20"/>
                <w:lang w:eastAsia="en-CA"/>
              </w:rPr>
              <w:t>24,000</w:t>
            </w:r>
          </w:p>
        </w:tc>
      </w:tr>
      <w:tr w:rsidR="00F873FF" w:rsidRPr="00C40175" w14:paraId="4E24111D" w14:textId="77777777" w:rsidTr="00F873FF">
        <w:trPr>
          <w:trHeight w:val="1800"/>
        </w:trPr>
        <w:tc>
          <w:tcPr>
            <w:tcW w:w="7225" w:type="dxa"/>
            <w:shd w:val="clear" w:color="auto" w:fill="auto"/>
            <w:hideMark/>
          </w:tcPr>
          <w:p w14:paraId="586883B6" w14:textId="77777777" w:rsidR="00DE494C" w:rsidRPr="00EC01FB" w:rsidRDefault="00EC01FB" w:rsidP="00EC01FB">
            <w:pPr>
              <w:bidi/>
              <w:spacing w:before="40" w:after="40"/>
              <w:rPr>
                <w:b/>
                <w:bCs/>
                <w:color w:val="000000" w:themeColor="text1"/>
                <w:sz w:val="22"/>
                <w:szCs w:val="22"/>
                <w:rtl/>
                <w:lang w:val="en-US" w:bidi="ar-AE"/>
              </w:rPr>
            </w:pPr>
            <w:r w:rsidRPr="00EC01FB">
              <w:rPr>
                <w:rFonts w:hint="cs"/>
                <w:b/>
                <w:bCs/>
                <w:color w:val="000000" w:themeColor="text1"/>
                <w:sz w:val="22"/>
                <w:szCs w:val="22"/>
                <w:rtl/>
                <w:lang w:val="en-US" w:bidi="ar-AE"/>
              </w:rPr>
              <w:t>الاتصالات</w:t>
            </w:r>
            <w:r w:rsidR="00DE494C" w:rsidRPr="00EC01FB">
              <w:rPr>
                <w:b/>
                <w:bCs/>
                <w:color w:val="000000" w:themeColor="text1"/>
                <w:sz w:val="22"/>
                <w:szCs w:val="22"/>
                <w:rtl/>
                <w:lang w:val="en-US" w:bidi="ar-AE"/>
              </w:rPr>
              <w:t>، ونشر المعلومات، والتوعية، والتواصل</w:t>
            </w:r>
            <w:r w:rsidR="00DE494C" w:rsidRPr="00EC01FB">
              <w:rPr>
                <w:b/>
                <w:bCs/>
                <w:color w:val="000000" w:themeColor="text1"/>
                <w:sz w:val="22"/>
                <w:szCs w:val="22"/>
                <w:lang w:val="en-US" w:bidi="ar-AE"/>
              </w:rPr>
              <w:t>:</w:t>
            </w:r>
          </w:p>
          <w:p w14:paraId="3C91B502" w14:textId="77777777" w:rsidR="00F873FF" w:rsidRPr="00C40175" w:rsidRDefault="00DE494C" w:rsidP="00DE494C">
            <w:pPr>
              <w:bidi/>
              <w:spacing w:before="40" w:after="40"/>
              <w:rPr>
                <w:sz w:val="20"/>
                <w:lang w:eastAsia="en-CA"/>
              </w:rPr>
            </w:pPr>
            <w:r w:rsidRPr="00DE494C">
              <w:rPr>
                <w:color w:val="000000" w:themeColor="text1"/>
                <w:sz w:val="22"/>
                <w:szCs w:val="22"/>
                <w:rtl/>
                <w:lang w:val="en-US" w:bidi="ar-AE"/>
              </w:rPr>
              <w:t xml:space="preserve">إنشاء </w:t>
            </w:r>
            <w:r w:rsidR="00EC01FB">
              <w:rPr>
                <w:rFonts w:hint="cs"/>
                <w:color w:val="000000" w:themeColor="text1"/>
                <w:sz w:val="22"/>
                <w:szCs w:val="22"/>
                <w:rtl/>
                <w:lang w:val="en-US" w:bidi="ar-AE"/>
              </w:rPr>
              <w:t>وإدارة</w:t>
            </w:r>
            <w:r w:rsidRPr="00DE494C">
              <w:rPr>
                <w:color w:val="000000" w:themeColor="text1"/>
                <w:sz w:val="22"/>
                <w:szCs w:val="22"/>
                <w:rtl/>
                <w:lang w:val="en-US" w:bidi="ar-AE"/>
              </w:rPr>
              <w:t xml:space="preserve"> موقع إلكتروني وخط ساخن يتضمن التشريعات والشروحات ذات الصلة المصممة خصيصا لأصحاب المصلحة؛ وتنظيم جلسات توعية تكنولوجية للمستثمرين، ومالكي المباني، والمهندسين المعماريين ومخططي المباني؛ وتنظيم حملات توعية لفنيي</w:t>
            </w:r>
            <w:r w:rsidR="00EC01FB">
              <w:rPr>
                <w:rFonts w:hint="cs"/>
                <w:color w:val="000000" w:themeColor="text1"/>
                <w:sz w:val="22"/>
                <w:szCs w:val="22"/>
                <w:rtl/>
                <w:lang w:val="en-US" w:bidi="ar-AE"/>
              </w:rPr>
              <w:t xml:space="preserve"> التبريد</w:t>
            </w:r>
            <w:r w:rsidRPr="00DE494C">
              <w:rPr>
                <w:color w:val="000000" w:themeColor="text1"/>
                <w:sz w:val="22"/>
                <w:szCs w:val="22"/>
                <w:rtl/>
                <w:lang w:val="en-US" w:bidi="ar-AE"/>
              </w:rPr>
              <w:t xml:space="preserve"> </w:t>
            </w:r>
            <w:r w:rsidR="00EC01FB">
              <w:rPr>
                <w:rFonts w:hint="cs"/>
                <w:color w:val="000000" w:themeColor="text1"/>
                <w:sz w:val="22"/>
                <w:szCs w:val="22"/>
                <w:rtl/>
                <w:lang w:val="en-US" w:bidi="ar-AE"/>
              </w:rPr>
              <w:t>و</w:t>
            </w:r>
            <w:r w:rsidRPr="00DE494C">
              <w:rPr>
                <w:color w:val="000000" w:themeColor="text1"/>
                <w:sz w:val="22"/>
                <w:szCs w:val="22"/>
                <w:rtl/>
                <w:lang w:val="en-US" w:bidi="ar-AE"/>
              </w:rPr>
              <w:t xml:space="preserve">تكييف الهواء غير الرسميين بشأن </w:t>
            </w:r>
            <w:r w:rsidR="00EC01FB">
              <w:rPr>
                <w:rFonts w:hint="cs"/>
                <w:color w:val="000000" w:themeColor="text1"/>
                <w:sz w:val="22"/>
                <w:szCs w:val="22"/>
                <w:rtl/>
                <w:lang w:val="en-US" w:bidi="ar-AE"/>
              </w:rPr>
              <w:t>غازات التبريد</w:t>
            </w:r>
            <w:r w:rsidRPr="00DE494C">
              <w:rPr>
                <w:color w:val="000000" w:themeColor="text1"/>
                <w:sz w:val="22"/>
                <w:szCs w:val="22"/>
                <w:rtl/>
                <w:lang w:val="en-US" w:bidi="ar-AE"/>
              </w:rPr>
              <w:t xml:space="preserve"> القابلة للاشتعال والسامة؛ وإعداد وتوزيع مواد إعلامية حول لوائح استيراد المواد المستنفدة للأوزون </w:t>
            </w:r>
            <w:r w:rsidR="00EC01FB">
              <w:rPr>
                <w:rFonts w:hint="cs"/>
                <w:color w:val="000000" w:themeColor="text1"/>
                <w:sz w:val="22"/>
                <w:szCs w:val="22"/>
                <w:rtl/>
                <w:lang w:val="en-US" w:bidi="ar-AE"/>
              </w:rPr>
              <w:t>والمواد</w:t>
            </w:r>
            <w:r w:rsidRPr="00DE494C">
              <w:rPr>
                <w:color w:val="000000" w:themeColor="text1"/>
                <w:sz w:val="22"/>
                <w:szCs w:val="22"/>
                <w:rtl/>
                <w:lang w:val="en-US" w:bidi="ar-AE"/>
              </w:rPr>
              <w:t xml:space="preserve"> الهيدروفلوروكربون</w:t>
            </w:r>
            <w:r w:rsidR="00EC01FB">
              <w:rPr>
                <w:rFonts w:hint="cs"/>
                <w:color w:val="000000" w:themeColor="text1"/>
                <w:sz w:val="22"/>
                <w:szCs w:val="22"/>
                <w:rtl/>
                <w:lang w:val="en-US" w:bidi="ar-AE"/>
              </w:rPr>
              <w:t>ية</w:t>
            </w:r>
            <w:r w:rsidRPr="00DE494C">
              <w:rPr>
                <w:color w:val="000000" w:themeColor="text1"/>
                <w:sz w:val="22"/>
                <w:szCs w:val="22"/>
                <w:rtl/>
                <w:lang w:val="en-US" w:bidi="ar-AE"/>
              </w:rPr>
              <w:t xml:space="preserve"> </w:t>
            </w:r>
            <w:r w:rsidR="00EC01FB">
              <w:rPr>
                <w:rFonts w:hint="cs"/>
                <w:color w:val="000000" w:themeColor="text1"/>
                <w:sz w:val="22"/>
                <w:szCs w:val="22"/>
                <w:rtl/>
                <w:lang w:val="en-US" w:bidi="ar-AE"/>
              </w:rPr>
              <w:t>ذات</w:t>
            </w:r>
            <w:r w:rsidRPr="00DE494C">
              <w:rPr>
                <w:color w:val="000000" w:themeColor="text1"/>
                <w:sz w:val="22"/>
                <w:szCs w:val="22"/>
                <w:rtl/>
                <w:lang w:val="en-US" w:bidi="ar-AE"/>
              </w:rPr>
              <w:t xml:space="preserve"> </w:t>
            </w:r>
            <w:r w:rsidR="00EC01FB">
              <w:rPr>
                <w:rFonts w:hint="cs"/>
                <w:color w:val="000000" w:themeColor="text1"/>
                <w:sz w:val="22"/>
                <w:szCs w:val="22"/>
                <w:rtl/>
                <w:lang w:val="en-US" w:bidi="ar-AE"/>
              </w:rPr>
              <w:t>ال</w:t>
            </w:r>
            <w:r w:rsidRPr="00DE494C">
              <w:rPr>
                <w:color w:val="000000" w:themeColor="text1"/>
                <w:sz w:val="22"/>
                <w:szCs w:val="22"/>
                <w:rtl/>
                <w:lang w:val="en-US" w:bidi="ar-AE"/>
              </w:rPr>
              <w:t xml:space="preserve">ترميز </w:t>
            </w:r>
            <w:r w:rsidR="00EC01FB">
              <w:rPr>
                <w:rFonts w:hint="cs"/>
                <w:color w:val="000000" w:themeColor="text1"/>
                <w:sz w:val="22"/>
                <w:szCs w:val="22"/>
                <w:rtl/>
                <w:lang w:val="en-US" w:bidi="ar-AE"/>
              </w:rPr>
              <w:t>ال</w:t>
            </w:r>
            <w:r w:rsidRPr="00DE494C">
              <w:rPr>
                <w:color w:val="000000" w:themeColor="text1"/>
                <w:sz w:val="22"/>
                <w:szCs w:val="22"/>
                <w:rtl/>
                <w:lang w:val="en-US" w:bidi="ar-AE"/>
              </w:rPr>
              <w:t xml:space="preserve">جمركي </w:t>
            </w:r>
            <w:r w:rsidR="00EC01FB">
              <w:rPr>
                <w:rFonts w:hint="cs"/>
                <w:color w:val="000000" w:themeColor="text1"/>
                <w:sz w:val="22"/>
                <w:szCs w:val="22"/>
                <w:rtl/>
                <w:lang w:val="en-US" w:bidi="ar-AE"/>
              </w:rPr>
              <w:t>ال</w:t>
            </w:r>
            <w:r w:rsidRPr="00DE494C">
              <w:rPr>
                <w:color w:val="000000" w:themeColor="text1"/>
                <w:sz w:val="22"/>
                <w:szCs w:val="22"/>
                <w:rtl/>
                <w:lang w:val="en-US" w:bidi="ar-AE"/>
              </w:rPr>
              <w:t xml:space="preserve">واضح؛ وعقد اجتماعات للترويج لدليل معايير </w:t>
            </w:r>
            <w:r w:rsidR="00EC01FB">
              <w:rPr>
                <w:rFonts w:hint="cs"/>
                <w:color w:val="000000" w:themeColor="text1"/>
                <w:sz w:val="22"/>
                <w:szCs w:val="22"/>
                <w:rtl/>
                <w:lang w:val="en-US" w:bidi="ar-AE"/>
              </w:rPr>
              <w:t>مناولة غازات التبريد</w:t>
            </w:r>
            <w:r w:rsidRPr="00DE494C">
              <w:rPr>
                <w:color w:val="000000" w:themeColor="text1"/>
                <w:sz w:val="22"/>
                <w:szCs w:val="22"/>
                <w:rtl/>
                <w:lang w:val="en-US" w:bidi="ar-AE"/>
              </w:rPr>
              <w:t xml:space="preserve">؛ وتنظيم حملات موجهة لدعم الطالبات في مجال </w:t>
            </w:r>
            <w:r w:rsidR="00EC01FB">
              <w:rPr>
                <w:rFonts w:hint="cs"/>
                <w:color w:val="000000" w:themeColor="text1"/>
                <w:sz w:val="22"/>
                <w:szCs w:val="22"/>
                <w:rtl/>
                <w:lang w:val="en-US" w:bidi="ar-AE"/>
              </w:rPr>
              <w:t>التبريد وتكييف الهواء</w:t>
            </w:r>
            <w:r w:rsidRPr="00DE494C">
              <w:rPr>
                <w:color w:val="000000" w:themeColor="text1"/>
                <w:sz w:val="22"/>
                <w:szCs w:val="22"/>
                <w:rtl/>
                <w:lang w:val="en-US" w:bidi="ar-AE"/>
              </w:rPr>
              <w:t>.</w:t>
            </w:r>
          </w:p>
        </w:tc>
        <w:tc>
          <w:tcPr>
            <w:tcW w:w="1080" w:type="dxa"/>
            <w:shd w:val="clear" w:color="auto" w:fill="auto"/>
            <w:hideMark/>
          </w:tcPr>
          <w:p w14:paraId="3CD9EA0A" w14:textId="77777777" w:rsidR="00F873FF" w:rsidRPr="00C40175" w:rsidRDefault="00F873FF" w:rsidP="00F873FF">
            <w:pPr>
              <w:bidi/>
              <w:jc w:val="left"/>
              <w:rPr>
                <w:sz w:val="20"/>
                <w:lang w:eastAsia="en-CA"/>
              </w:rPr>
            </w:pPr>
            <w:r w:rsidRPr="00C40175">
              <w:rPr>
                <w:sz w:val="20"/>
                <w:lang w:eastAsia="en-CA"/>
              </w:rPr>
              <w:t>24,000</w:t>
            </w:r>
          </w:p>
        </w:tc>
        <w:tc>
          <w:tcPr>
            <w:tcW w:w="1081" w:type="dxa"/>
            <w:shd w:val="clear" w:color="auto" w:fill="auto"/>
            <w:hideMark/>
          </w:tcPr>
          <w:p w14:paraId="0EF45315" w14:textId="77777777" w:rsidR="00F873FF" w:rsidRPr="00C40175" w:rsidRDefault="00F873FF" w:rsidP="00F873FF">
            <w:pPr>
              <w:bidi/>
              <w:jc w:val="left"/>
              <w:rPr>
                <w:sz w:val="20"/>
                <w:lang w:eastAsia="en-CA"/>
              </w:rPr>
            </w:pPr>
            <w:r w:rsidRPr="00C40175">
              <w:rPr>
                <w:sz w:val="20"/>
                <w:lang w:eastAsia="en-CA"/>
              </w:rPr>
              <w:t>12,000</w:t>
            </w:r>
          </w:p>
        </w:tc>
      </w:tr>
      <w:tr w:rsidR="00F873FF" w:rsidRPr="00C40175" w14:paraId="61423A80" w14:textId="77777777" w:rsidTr="00F873FF">
        <w:trPr>
          <w:trHeight w:val="243"/>
        </w:trPr>
        <w:tc>
          <w:tcPr>
            <w:tcW w:w="7225" w:type="dxa"/>
            <w:shd w:val="clear" w:color="auto" w:fill="auto"/>
            <w:hideMark/>
          </w:tcPr>
          <w:p w14:paraId="58B1601F" w14:textId="77777777" w:rsidR="00F873FF" w:rsidRPr="00EC01FB" w:rsidRDefault="00EC01FB" w:rsidP="00F873FF">
            <w:pPr>
              <w:bidi/>
              <w:jc w:val="left"/>
              <w:rPr>
                <w:b/>
                <w:bCs/>
                <w:sz w:val="20"/>
                <w:rtl/>
                <w:lang w:eastAsia="en-CA" w:bidi="ar-SA"/>
              </w:rPr>
            </w:pPr>
            <w:r w:rsidRPr="00EC01FB">
              <w:rPr>
                <w:rFonts w:hint="cs"/>
                <w:b/>
                <w:bCs/>
                <w:sz w:val="20"/>
                <w:rtl/>
                <w:lang w:eastAsia="en-CA"/>
              </w:rPr>
              <w:t>تنسيق ورصد المشروع</w:t>
            </w:r>
          </w:p>
        </w:tc>
        <w:tc>
          <w:tcPr>
            <w:tcW w:w="1080" w:type="dxa"/>
            <w:shd w:val="clear" w:color="auto" w:fill="auto"/>
            <w:hideMark/>
          </w:tcPr>
          <w:p w14:paraId="27C17641" w14:textId="77777777" w:rsidR="00F873FF" w:rsidRPr="00C40175" w:rsidRDefault="00F873FF" w:rsidP="00F873FF">
            <w:pPr>
              <w:bidi/>
              <w:jc w:val="left"/>
              <w:rPr>
                <w:sz w:val="20"/>
                <w:lang w:eastAsia="en-CA"/>
              </w:rPr>
            </w:pPr>
            <w:r w:rsidRPr="00C40175">
              <w:rPr>
                <w:sz w:val="20"/>
                <w:lang w:eastAsia="en-CA"/>
              </w:rPr>
              <w:t>15,000</w:t>
            </w:r>
          </w:p>
        </w:tc>
        <w:tc>
          <w:tcPr>
            <w:tcW w:w="1081" w:type="dxa"/>
            <w:shd w:val="clear" w:color="auto" w:fill="auto"/>
            <w:hideMark/>
          </w:tcPr>
          <w:p w14:paraId="43E27228" w14:textId="77777777" w:rsidR="00F873FF" w:rsidRPr="00C40175" w:rsidRDefault="00F873FF" w:rsidP="00F873FF">
            <w:pPr>
              <w:bidi/>
              <w:jc w:val="left"/>
              <w:rPr>
                <w:sz w:val="20"/>
                <w:lang w:eastAsia="en-CA"/>
              </w:rPr>
            </w:pPr>
            <w:r w:rsidRPr="00C40175">
              <w:rPr>
                <w:sz w:val="20"/>
                <w:lang w:eastAsia="en-CA"/>
              </w:rPr>
              <w:t>7,500</w:t>
            </w:r>
          </w:p>
        </w:tc>
      </w:tr>
      <w:tr w:rsidR="00F873FF" w:rsidRPr="00C40175" w14:paraId="5B886183" w14:textId="77777777" w:rsidTr="00F873FF">
        <w:trPr>
          <w:trHeight w:val="243"/>
        </w:trPr>
        <w:tc>
          <w:tcPr>
            <w:tcW w:w="7225" w:type="dxa"/>
            <w:shd w:val="clear" w:color="auto" w:fill="auto"/>
          </w:tcPr>
          <w:p w14:paraId="44CB35C3" w14:textId="77777777" w:rsidR="00F873FF" w:rsidRPr="00C40175" w:rsidRDefault="00EC01FB" w:rsidP="00F873FF">
            <w:pPr>
              <w:bidi/>
              <w:jc w:val="left"/>
              <w:rPr>
                <w:b/>
                <w:bCs/>
                <w:sz w:val="20"/>
                <w:lang w:eastAsia="en-CA"/>
              </w:rPr>
            </w:pPr>
            <w:r>
              <w:rPr>
                <w:rFonts w:hint="cs"/>
                <w:b/>
                <w:bCs/>
                <w:sz w:val="20"/>
                <w:rtl/>
                <w:lang w:eastAsia="en-CA"/>
              </w:rPr>
              <w:t>المجموع</w:t>
            </w:r>
            <w:r w:rsidR="00F873FF" w:rsidRPr="00C40175">
              <w:rPr>
                <w:b/>
                <w:bCs/>
                <w:sz w:val="20"/>
                <w:lang w:eastAsia="en-CA"/>
              </w:rPr>
              <w:t xml:space="preserve"> </w:t>
            </w:r>
          </w:p>
        </w:tc>
        <w:tc>
          <w:tcPr>
            <w:tcW w:w="1080" w:type="dxa"/>
            <w:shd w:val="clear" w:color="auto" w:fill="auto"/>
          </w:tcPr>
          <w:p w14:paraId="42DA5DF2" w14:textId="77777777" w:rsidR="00F873FF" w:rsidRPr="00C40175" w:rsidRDefault="00F873FF" w:rsidP="00F873FF">
            <w:pPr>
              <w:bidi/>
              <w:jc w:val="left"/>
              <w:rPr>
                <w:b/>
                <w:bCs/>
                <w:sz w:val="20"/>
                <w:lang w:eastAsia="en-CA"/>
              </w:rPr>
            </w:pPr>
            <w:r w:rsidRPr="00C40175">
              <w:rPr>
                <w:b/>
                <w:bCs/>
                <w:sz w:val="20"/>
                <w:lang w:eastAsia="en-CA"/>
              </w:rPr>
              <w:t>190,000</w:t>
            </w:r>
          </w:p>
        </w:tc>
        <w:tc>
          <w:tcPr>
            <w:tcW w:w="1081" w:type="dxa"/>
            <w:shd w:val="clear" w:color="auto" w:fill="auto"/>
          </w:tcPr>
          <w:p w14:paraId="4E52DA2A" w14:textId="77777777" w:rsidR="00F873FF" w:rsidRPr="00C40175" w:rsidRDefault="00F873FF" w:rsidP="00F873FF">
            <w:pPr>
              <w:bidi/>
              <w:jc w:val="left"/>
              <w:rPr>
                <w:b/>
                <w:bCs/>
                <w:sz w:val="20"/>
                <w:lang w:eastAsia="en-CA"/>
              </w:rPr>
            </w:pPr>
            <w:r w:rsidRPr="00C40175">
              <w:rPr>
                <w:b/>
                <w:bCs/>
                <w:sz w:val="20"/>
                <w:lang w:eastAsia="en-CA"/>
              </w:rPr>
              <w:t>95,500</w:t>
            </w:r>
          </w:p>
        </w:tc>
      </w:tr>
    </w:tbl>
    <w:p w14:paraId="1A11B9C8" w14:textId="77777777" w:rsidR="00F873FF" w:rsidRPr="005D7BB9" w:rsidRDefault="00F873FF" w:rsidP="00F873FF">
      <w:pPr>
        <w:keepNext/>
        <w:keepLines/>
        <w:bidi/>
        <w:rPr>
          <w:b/>
          <w:bCs/>
          <w:szCs w:val="24"/>
          <w:lang w:val="en-US" w:bidi="ar-AE"/>
        </w:rPr>
      </w:pPr>
    </w:p>
    <w:p w14:paraId="3510E34E" w14:textId="77777777" w:rsidR="008C6B32" w:rsidRPr="00A31DA2" w:rsidRDefault="008C6B32" w:rsidP="008C6B32">
      <w:pPr>
        <w:pStyle w:val="ListParagraph"/>
        <w:bidi/>
        <w:spacing w:after="240" w:line="288" w:lineRule="auto"/>
        <w:ind w:left="0"/>
        <w:contextualSpacing w:val="0"/>
        <w:rPr>
          <w:sz w:val="26"/>
          <w:szCs w:val="26"/>
          <w:rtl/>
          <w:lang w:bidi="ar-AE"/>
        </w:rPr>
      </w:pPr>
    </w:p>
    <w:p w14:paraId="63ED0345" w14:textId="77777777" w:rsidR="001744B8" w:rsidRPr="00D21FF2" w:rsidRDefault="001744B8" w:rsidP="001744B8">
      <w:pPr>
        <w:bidi/>
        <w:spacing w:after="240"/>
        <w:rPr>
          <w:i/>
          <w:iCs/>
          <w:sz w:val="26"/>
          <w:szCs w:val="26"/>
          <w:rtl/>
          <w:lang w:val="en-US" w:bidi="ar-AE"/>
        </w:rPr>
      </w:pPr>
      <w:r w:rsidRPr="003E7285">
        <w:rPr>
          <w:i/>
          <w:iCs/>
          <w:sz w:val="26"/>
          <w:szCs w:val="26"/>
          <w:rtl/>
          <w:lang w:val="en-US" w:bidi="ar-AE"/>
        </w:rPr>
        <w:lastRenderedPageBreak/>
        <w:t>تنفيذ وتنسيق ورصد المشروع</w:t>
      </w:r>
    </w:p>
    <w:p w14:paraId="16A36967" w14:textId="77777777" w:rsidR="00760870" w:rsidRDefault="005A10D6"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ستضطلع</w:t>
      </w:r>
      <w:r w:rsidR="001744B8" w:rsidRPr="001744B8">
        <w:rPr>
          <w:sz w:val="26"/>
          <w:szCs w:val="26"/>
          <w:rtl/>
        </w:rPr>
        <w:t xml:space="preserve"> وحدة بروتوكول مونتريال </w:t>
      </w:r>
      <w:r>
        <w:rPr>
          <w:rFonts w:hint="cs"/>
          <w:sz w:val="26"/>
          <w:szCs w:val="26"/>
          <w:rtl/>
        </w:rPr>
        <w:t>بالمسؤولية</w:t>
      </w:r>
      <w:r w:rsidR="001744B8" w:rsidRPr="001744B8">
        <w:rPr>
          <w:sz w:val="26"/>
          <w:szCs w:val="26"/>
          <w:rtl/>
        </w:rPr>
        <w:t xml:space="preserve"> عن الإدارة العامة لتنفيذ</w:t>
      </w:r>
      <w:r>
        <w:rPr>
          <w:rFonts w:hint="cs"/>
          <w:sz w:val="26"/>
          <w:szCs w:val="26"/>
          <w:rtl/>
        </w:rPr>
        <w:t xml:space="preserve"> خطة تنفيذ كيغالي ورصدها</w:t>
      </w:r>
      <w:r w:rsidR="001744B8" w:rsidRPr="001744B8">
        <w:rPr>
          <w:sz w:val="26"/>
          <w:szCs w:val="26"/>
          <w:rtl/>
        </w:rPr>
        <w:t xml:space="preserve">. ويُقترح تخصيص ميزانية قدرها </w:t>
      </w:r>
      <w:r>
        <w:rPr>
          <w:sz w:val="26"/>
          <w:szCs w:val="26"/>
        </w:rPr>
        <w:t>15,000</w:t>
      </w:r>
      <w:r w:rsidR="001744B8" w:rsidRPr="001744B8">
        <w:rPr>
          <w:sz w:val="26"/>
          <w:szCs w:val="26"/>
          <w:rtl/>
        </w:rPr>
        <w:t xml:space="preserve"> دولار أمريكي لتوظيف استشاريين وطنيين (</w:t>
      </w:r>
      <w:r>
        <w:rPr>
          <w:sz w:val="26"/>
          <w:szCs w:val="26"/>
          <w:lang w:val="en-US"/>
        </w:rPr>
        <w:t>8,000</w:t>
      </w:r>
      <w:r w:rsidR="001744B8" w:rsidRPr="001744B8">
        <w:rPr>
          <w:sz w:val="26"/>
          <w:szCs w:val="26"/>
          <w:rtl/>
        </w:rPr>
        <w:t xml:space="preserve"> دولار أمريكي)، والسفر </w:t>
      </w:r>
      <w:r>
        <w:rPr>
          <w:rFonts w:hint="cs"/>
          <w:sz w:val="26"/>
          <w:szCs w:val="26"/>
          <w:rtl/>
        </w:rPr>
        <w:t>المحلي</w:t>
      </w:r>
      <w:r w:rsidR="001744B8" w:rsidRPr="001744B8">
        <w:rPr>
          <w:sz w:val="26"/>
          <w:szCs w:val="26"/>
          <w:rtl/>
        </w:rPr>
        <w:t xml:space="preserve"> (</w:t>
      </w:r>
      <w:r>
        <w:rPr>
          <w:sz w:val="26"/>
          <w:szCs w:val="26"/>
          <w:lang w:val="en-US"/>
        </w:rPr>
        <w:t>3,000</w:t>
      </w:r>
      <w:r w:rsidR="001744B8" w:rsidRPr="001744B8">
        <w:rPr>
          <w:sz w:val="26"/>
          <w:szCs w:val="26"/>
          <w:rtl/>
        </w:rPr>
        <w:t xml:space="preserve"> دولار أمريكي)، والاجتماعات والأنشطة الأخرى (</w:t>
      </w:r>
      <w:r>
        <w:rPr>
          <w:sz w:val="26"/>
          <w:szCs w:val="26"/>
          <w:lang w:val="en-US"/>
        </w:rPr>
        <w:t>4,000</w:t>
      </w:r>
      <w:r w:rsidR="001744B8" w:rsidRPr="001744B8">
        <w:rPr>
          <w:sz w:val="26"/>
          <w:szCs w:val="26"/>
          <w:rtl/>
        </w:rPr>
        <w:t xml:space="preserve"> دولار أمريكي).</w:t>
      </w:r>
    </w:p>
    <w:p w14:paraId="160F4726" w14:textId="77777777" w:rsidR="001744B8" w:rsidRPr="00DA2C2E" w:rsidRDefault="001744B8" w:rsidP="001744B8">
      <w:pPr>
        <w:bidi/>
        <w:spacing w:after="240"/>
        <w:rPr>
          <w:sz w:val="26"/>
          <w:szCs w:val="26"/>
          <w:u w:val="single"/>
          <w:lang w:val="en-US"/>
        </w:rPr>
      </w:pPr>
      <w:r w:rsidRPr="00DA2C2E">
        <w:rPr>
          <w:sz w:val="26"/>
          <w:szCs w:val="26"/>
          <w:u w:val="single"/>
          <w:rtl/>
          <w:lang w:val="en-US"/>
        </w:rPr>
        <w:t>التكلفة الإجمالية للمرحلة الأولى من خطة تنفيذ كيغالي للمواد الهيدروفلوروكربونية</w:t>
      </w:r>
    </w:p>
    <w:p w14:paraId="63292F28" w14:textId="77777777" w:rsidR="005A10D6" w:rsidRPr="00F510CA" w:rsidRDefault="005A10D6" w:rsidP="009B56A2">
      <w:pPr>
        <w:pStyle w:val="ListParagraph"/>
        <w:numPr>
          <w:ilvl w:val="0"/>
          <w:numId w:val="9"/>
        </w:numPr>
        <w:bidi/>
        <w:spacing w:after="240" w:line="288" w:lineRule="auto"/>
        <w:ind w:left="0" w:firstLine="0"/>
        <w:contextualSpacing w:val="0"/>
        <w:rPr>
          <w:sz w:val="26"/>
          <w:szCs w:val="26"/>
        </w:rPr>
      </w:pPr>
      <w:bookmarkStart w:id="1" w:name="_Hlk118631498"/>
      <w:r>
        <w:rPr>
          <w:rFonts w:hint="cs"/>
          <w:sz w:val="26"/>
          <w:szCs w:val="26"/>
          <w:rtl/>
        </w:rPr>
        <w:t>تم اقتراح</w:t>
      </w:r>
      <w:r w:rsidRPr="005A10D6">
        <w:rPr>
          <w:sz w:val="26"/>
          <w:szCs w:val="26"/>
          <w:rtl/>
        </w:rPr>
        <w:t xml:space="preserve"> ميزانية المرحلة الأولى بمبلغ</w:t>
      </w:r>
      <w:r>
        <w:rPr>
          <w:rFonts w:hint="cs"/>
          <w:sz w:val="26"/>
          <w:szCs w:val="26"/>
          <w:rtl/>
        </w:rPr>
        <w:t xml:space="preserve"> قدره</w:t>
      </w:r>
      <w:r w:rsidRPr="005A10D6">
        <w:rPr>
          <w:sz w:val="26"/>
          <w:szCs w:val="26"/>
          <w:rtl/>
        </w:rPr>
        <w:t xml:space="preserve"> </w:t>
      </w:r>
      <w:r>
        <w:rPr>
          <w:sz w:val="26"/>
          <w:szCs w:val="26"/>
        </w:rPr>
        <w:t>190,000</w:t>
      </w:r>
      <w:r w:rsidRPr="005A10D6">
        <w:rPr>
          <w:sz w:val="26"/>
          <w:szCs w:val="26"/>
          <w:rtl/>
        </w:rPr>
        <w:t xml:space="preserve"> دولار أمريكي. </w:t>
      </w:r>
      <w:r>
        <w:rPr>
          <w:rFonts w:hint="cs"/>
          <w:sz w:val="26"/>
          <w:szCs w:val="26"/>
          <w:rtl/>
        </w:rPr>
        <w:t>وتم اقتراح</w:t>
      </w:r>
      <w:r w:rsidRPr="005A10D6">
        <w:rPr>
          <w:sz w:val="26"/>
          <w:szCs w:val="26"/>
          <w:rtl/>
        </w:rPr>
        <w:t xml:space="preserve"> تكاليف الأنشطة في قطاع </w:t>
      </w:r>
      <w:r>
        <w:rPr>
          <w:rFonts w:hint="cs"/>
          <w:sz w:val="26"/>
          <w:szCs w:val="26"/>
          <w:rtl/>
        </w:rPr>
        <w:t>خدمات</w:t>
      </w:r>
      <w:r w:rsidRPr="005A10D6">
        <w:rPr>
          <w:sz w:val="26"/>
          <w:szCs w:val="26"/>
          <w:rtl/>
        </w:rPr>
        <w:t xml:space="preserve"> التبريد </w:t>
      </w:r>
      <w:r>
        <w:rPr>
          <w:rFonts w:hint="cs"/>
          <w:sz w:val="26"/>
          <w:szCs w:val="26"/>
          <w:rtl/>
        </w:rPr>
        <w:t>وفقا</w:t>
      </w:r>
      <w:r w:rsidRPr="005A10D6">
        <w:rPr>
          <w:sz w:val="26"/>
          <w:szCs w:val="26"/>
          <w:rtl/>
        </w:rPr>
        <w:t xml:space="preserve"> للقرار </w:t>
      </w:r>
      <w:r>
        <w:rPr>
          <w:sz w:val="26"/>
          <w:szCs w:val="26"/>
        </w:rPr>
        <w:t>92</w:t>
      </w:r>
      <w:r w:rsidRPr="005A10D6">
        <w:rPr>
          <w:sz w:val="26"/>
          <w:szCs w:val="26"/>
          <w:rtl/>
        </w:rPr>
        <w:t>/</w:t>
      </w:r>
      <w:r>
        <w:rPr>
          <w:sz w:val="26"/>
          <w:szCs w:val="26"/>
        </w:rPr>
        <w:t>37</w:t>
      </w:r>
      <w:r w:rsidRPr="005A10D6">
        <w:rPr>
          <w:sz w:val="26"/>
          <w:szCs w:val="26"/>
          <w:rtl/>
        </w:rPr>
        <w:t>.</w:t>
      </w:r>
    </w:p>
    <w:bookmarkEnd w:id="1"/>
    <w:p w14:paraId="3E02EDC5" w14:textId="77777777" w:rsidR="001744B8" w:rsidRPr="00DA2C2E" w:rsidRDefault="005A10D6" w:rsidP="001744B8">
      <w:pPr>
        <w:bidi/>
        <w:spacing w:after="240"/>
        <w:outlineLvl w:val="0"/>
        <w:rPr>
          <w:sz w:val="26"/>
          <w:szCs w:val="26"/>
          <w:u w:val="single"/>
          <w:rtl/>
          <w:lang w:val="en-US" w:bidi="ar-SA"/>
        </w:rPr>
      </w:pPr>
      <w:r>
        <w:rPr>
          <w:rFonts w:hint="cs"/>
          <w:sz w:val="26"/>
          <w:szCs w:val="26"/>
          <w:u w:val="single"/>
          <w:rtl/>
          <w:lang w:val="en-US"/>
        </w:rPr>
        <w:t>خطة تنفيذ الشريحة الأولى</w:t>
      </w:r>
    </w:p>
    <w:p w14:paraId="1168690C" w14:textId="77777777" w:rsidR="005A10D6" w:rsidRDefault="005A10D6" w:rsidP="009B56A2">
      <w:pPr>
        <w:pStyle w:val="ListParagraph"/>
        <w:numPr>
          <w:ilvl w:val="0"/>
          <w:numId w:val="9"/>
        </w:numPr>
        <w:bidi/>
        <w:spacing w:after="240" w:line="288" w:lineRule="auto"/>
        <w:ind w:left="0" w:firstLine="0"/>
        <w:contextualSpacing w:val="0"/>
        <w:rPr>
          <w:sz w:val="26"/>
          <w:szCs w:val="26"/>
        </w:rPr>
      </w:pPr>
      <w:r w:rsidRPr="005A10D6">
        <w:rPr>
          <w:sz w:val="26"/>
          <w:szCs w:val="26"/>
          <w:rtl/>
        </w:rPr>
        <w:t xml:space="preserve">قُدِّمت الشريحة الأولى من التمويل للمرحلة الأولى من </w:t>
      </w:r>
      <w:r w:rsidR="0066391B">
        <w:rPr>
          <w:rFonts w:hint="cs"/>
          <w:sz w:val="26"/>
          <w:szCs w:val="26"/>
          <w:rtl/>
        </w:rPr>
        <w:t>خطة تنفيذ كيغالي</w:t>
      </w:r>
      <w:r w:rsidRPr="005A10D6">
        <w:rPr>
          <w:sz w:val="26"/>
          <w:szCs w:val="26"/>
          <w:rtl/>
        </w:rPr>
        <w:t xml:space="preserve"> بمبلغ إجمالي قدره 95,500 دولار أمريكي، كما هو موضح في الجدول 7 أعلاه، على أن تُنفَّذ في الفترة ما بين يوليو/تموز 2025 وديسمبر/كانون الأول 2027. وترد في الفقرة 40 معلومات مفصلة عن الأنشطة التي سيتم تنفيذها في إطار الشريحة الأولى ومستوى الأموال المتفق عليها.</w:t>
      </w:r>
    </w:p>
    <w:p w14:paraId="6D92B9F6" w14:textId="77777777" w:rsidR="00862503" w:rsidRPr="00FD652D" w:rsidRDefault="00862503" w:rsidP="00862503">
      <w:pPr>
        <w:bidi/>
        <w:spacing w:before="360" w:after="240"/>
        <w:jc w:val="center"/>
        <w:rPr>
          <w:bCs/>
          <w:sz w:val="26"/>
          <w:szCs w:val="26"/>
          <w:lang w:val="en-US"/>
        </w:rPr>
      </w:pPr>
      <w:bookmarkStart w:id="2" w:name="_Hlk126916095"/>
      <w:r w:rsidRPr="00FD652D">
        <w:rPr>
          <w:bCs/>
          <w:sz w:val="26"/>
          <w:szCs w:val="26"/>
          <w:rtl/>
          <w:lang w:val="en-US"/>
        </w:rPr>
        <w:t>تعليقات وتوصية الأمانة</w:t>
      </w:r>
    </w:p>
    <w:p w14:paraId="30F512F2" w14:textId="77777777" w:rsidR="00862503" w:rsidRPr="00FD652D" w:rsidRDefault="00862503" w:rsidP="00862503">
      <w:pPr>
        <w:bidi/>
        <w:spacing w:after="240"/>
        <w:rPr>
          <w:b/>
          <w:bCs/>
          <w:sz w:val="26"/>
          <w:szCs w:val="26"/>
          <w:rtl/>
          <w:lang w:val="en-US" w:bidi="ar-SA"/>
        </w:rPr>
      </w:pPr>
      <w:r w:rsidRPr="00F366DA">
        <w:rPr>
          <w:rFonts w:hint="cs"/>
          <w:b/>
          <w:bCs/>
          <w:sz w:val="26"/>
          <w:szCs w:val="26"/>
          <w:rtl/>
          <w:lang w:val="en-US" w:bidi="ar-AE"/>
        </w:rPr>
        <w:t>خامسا.</w:t>
      </w:r>
      <w:r w:rsidRPr="00F366DA">
        <w:rPr>
          <w:b/>
          <w:bCs/>
          <w:sz w:val="26"/>
          <w:szCs w:val="26"/>
          <w:rtl/>
          <w:lang w:val="en-US" w:bidi="ar-AE"/>
        </w:rPr>
        <w:tab/>
      </w:r>
      <w:r w:rsidRPr="00F366DA">
        <w:rPr>
          <w:rFonts w:hint="cs"/>
          <w:b/>
          <w:bCs/>
          <w:sz w:val="26"/>
          <w:szCs w:val="26"/>
          <w:rtl/>
          <w:lang w:val="en-US" w:bidi="ar-AE"/>
        </w:rPr>
        <w:t>التعليقات</w:t>
      </w:r>
    </w:p>
    <w:p w14:paraId="44E49C10" w14:textId="77777777" w:rsidR="00862503" w:rsidRPr="00FD652D" w:rsidRDefault="00862503" w:rsidP="00862503">
      <w:pPr>
        <w:bidi/>
        <w:spacing w:after="240"/>
        <w:rPr>
          <w:sz w:val="26"/>
          <w:szCs w:val="26"/>
          <w:u w:val="single"/>
          <w:lang w:val="en-US"/>
        </w:rPr>
      </w:pPr>
      <w:bookmarkStart w:id="3" w:name="_Hlk126916105"/>
      <w:bookmarkEnd w:id="2"/>
      <w:r w:rsidRPr="00F04114">
        <w:rPr>
          <w:sz w:val="26"/>
          <w:szCs w:val="26"/>
          <w:u w:val="single"/>
          <w:rtl/>
          <w:lang w:val="en-US"/>
        </w:rPr>
        <w:t>الاستراتيجية الشاملة</w:t>
      </w:r>
    </w:p>
    <w:p w14:paraId="1143FCF7" w14:textId="77777777" w:rsidR="00862503" w:rsidRPr="00856DCD" w:rsidRDefault="00862503" w:rsidP="009B56A2">
      <w:pPr>
        <w:pStyle w:val="ListParagraph"/>
        <w:numPr>
          <w:ilvl w:val="0"/>
          <w:numId w:val="9"/>
        </w:numPr>
        <w:bidi/>
        <w:spacing w:after="240" w:line="288" w:lineRule="auto"/>
        <w:ind w:left="0" w:firstLine="0"/>
        <w:contextualSpacing w:val="0"/>
        <w:rPr>
          <w:sz w:val="26"/>
          <w:szCs w:val="26"/>
          <w:rtl/>
        </w:rPr>
      </w:pPr>
      <w:r w:rsidRPr="00862503">
        <w:rPr>
          <w:sz w:val="26"/>
          <w:szCs w:val="26"/>
          <w:rtl/>
        </w:rPr>
        <w:t>أبلغ</w:t>
      </w:r>
      <w:r w:rsidR="009A3BB8">
        <w:rPr>
          <w:rFonts w:hint="cs"/>
          <w:sz w:val="26"/>
          <w:szCs w:val="26"/>
          <w:rtl/>
        </w:rPr>
        <w:t>ت</w:t>
      </w:r>
      <w:r w:rsidRPr="00862503">
        <w:rPr>
          <w:sz w:val="26"/>
          <w:szCs w:val="26"/>
          <w:rtl/>
        </w:rPr>
        <w:t xml:space="preserve"> </w:t>
      </w:r>
      <w:r w:rsidR="00856DCD">
        <w:rPr>
          <w:rFonts w:hint="cs"/>
          <w:sz w:val="26"/>
          <w:szCs w:val="26"/>
          <w:rtl/>
        </w:rPr>
        <w:t>اليونيب</w:t>
      </w:r>
      <w:r w:rsidRPr="00862503">
        <w:rPr>
          <w:sz w:val="26"/>
          <w:szCs w:val="26"/>
          <w:rtl/>
        </w:rPr>
        <w:t xml:space="preserve"> الأمان</w:t>
      </w:r>
      <w:r w:rsidR="009A3BB8">
        <w:rPr>
          <w:rFonts w:hint="cs"/>
          <w:sz w:val="26"/>
          <w:szCs w:val="26"/>
          <w:rtl/>
        </w:rPr>
        <w:t>ة</w:t>
      </w:r>
      <w:r w:rsidRPr="00862503">
        <w:rPr>
          <w:sz w:val="26"/>
          <w:szCs w:val="26"/>
          <w:rtl/>
        </w:rPr>
        <w:t xml:space="preserve"> بأن جمهورية مولدوفا </w:t>
      </w:r>
      <w:r w:rsidR="009A3BB8">
        <w:rPr>
          <w:rFonts w:hint="cs"/>
          <w:sz w:val="26"/>
          <w:szCs w:val="26"/>
          <w:rtl/>
        </w:rPr>
        <w:t>نفذت</w:t>
      </w:r>
      <w:r w:rsidRPr="00862503">
        <w:rPr>
          <w:sz w:val="26"/>
          <w:szCs w:val="26"/>
          <w:rtl/>
        </w:rPr>
        <w:t xml:space="preserve"> "البرنامج الوطني للتخلص التدريجي من </w:t>
      </w:r>
      <w:r w:rsidR="00856DCD">
        <w:rPr>
          <w:rFonts w:hint="cs"/>
          <w:sz w:val="26"/>
          <w:szCs w:val="26"/>
          <w:rtl/>
        </w:rPr>
        <w:t>المواد</w:t>
      </w:r>
      <w:r w:rsidRPr="00862503">
        <w:rPr>
          <w:sz w:val="26"/>
          <w:szCs w:val="26"/>
          <w:rtl/>
        </w:rPr>
        <w:t xml:space="preserve"> </w:t>
      </w:r>
      <w:r w:rsidR="00856DCD" w:rsidRPr="00862503">
        <w:rPr>
          <w:sz w:val="26"/>
          <w:szCs w:val="26"/>
          <w:rtl/>
        </w:rPr>
        <w:t>الهيدروفلوروكربون</w:t>
      </w:r>
      <w:r w:rsidR="00856DCD">
        <w:rPr>
          <w:rFonts w:hint="cs"/>
          <w:sz w:val="26"/>
          <w:szCs w:val="26"/>
          <w:rtl/>
        </w:rPr>
        <w:t>ية</w:t>
      </w:r>
      <w:r w:rsidR="00856DCD" w:rsidRPr="00862503">
        <w:rPr>
          <w:sz w:val="26"/>
          <w:szCs w:val="26"/>
          <w:rtl/>
        </w:rPr>
        <w:t xml:space="preserve"> </w:t>
      </w:r>
      <w:r w:rsidRPr="00862503">
        <w:rPr>
          <w:sz w:val="26"/>
          <w:szCs w:val="26"/>
          <w:rtl/>
        </w:rPr>
        <w:t>(</w:t>
      </w:r>
      <w:r w:rsidR="00856DCD">
        <w:rPr>
          <w:sz w:val="26"/>
          <w:szCs w:val="26"/>
        </w:rPr>
        <w:t>2024</w:t>
      </w:r>
      <w:r w:rsidRPr="00862503">
        <w:rPr>
          <w:sz w:val="26"/>
          <w:szCs w:val="26"/>
          <w:rtl/>
        </w:rPr>
        <w:t>-</w:t>
      </w:r>
      <w:r w:rsidR="00856DCD">
        <w:rPr>
          <w:sz w:val="26"/>
          <w:szCs w:val="26"/>
        </w:rPr>
        <w:t>2045</w:t>
      </w:r>
      <w:r w:rsidRPr="00862503">
        <w:rPr>
          <w:sz w:val="26"/>
          <w:szCs w:val="26"/>
          <w:rtl/>
        </w:rPr>
        <w:t xml:space="preserve">)" كخارطة طريق استراتيجية للامتثال لالتزاماتها بموجب تعديل كيغالي. ويعطي البرنامج الأولوية لمواءمة اللوائح التنظيمية مع معايير الاتحاد الأوروبي، وبناء قدرات الجمارك وقطاع الخدمات، وتشجيع استخدام </w:t>
      </w:r>
      <w:r w:rsidR="009A3BB8">
        <w:rPr>
          <w:rFonts w:hint="cs"/>
          <w:sz w:val="26"/>
          <w:szCs w:val="26"/>
          <w:rtl/>
        </w:rPr>
        <w:t xml:space="preserve">غازات التبريد </w:t>
      </w:r>
      <w:r w:rsidR="009A3BB8" w:rsidRPr="009A3BB8">
        <w:rPr>
          <w:sz w:val="26"/>
          <w:szCs w:val="26"/>
          <w:rtl/>
        </w:rPr>
        <w:t>ذات القدرة المنخفضة على إحداث الاحترار العالمي</w:t>
      </w:r>
      <w:r w:rsidRPr="00862503">
        <w:rPr>
          <w:sz w:val="26"/>
          <w:szCs w:val="26"/>
          <w:rtl/>
        </w:rPr>
        <w:t xml:space="preserve">. وتشمل الأنشطة الرئيسية اعتماد التشريعات ذات الصلة، وتعزيز نظام الإبلاغ الوطني، وتنفيذ التدريب الفني، وتحفيز استبدال المعدات، </w:t>
      </w:r>
      <w:r w:rsidR="009A3BB8">
        <w:rPr>
          <w:rFonts w:hint="cs"/>
          <w:sz w:val="26"/>
          <w:szCs w:val="26"/>
          <w:rtl/>
        </w:rPr>
        <w:t>وعرض</w:t>
      </w:r>
      <w:r w:rsidRPr="00862503">
        <w:rPr>
          <w:sz w:val="26"/>
          <w:szCs w:val="26"/>
          <w:rtl/>
        </w:rPr>
        <w:t xml:space="preserve"> </w:t>
      </w:r>
      <w:r w:rsidR="009A3BB8">
        <w:rPr>
          <w:rFonts w:hint="cs"/>
          <w:sz w:val="26"/>
          <w:szCs w:val="26"/>
          <w:rtl/>
        </w:rPr>
        <w:t>التكنولوجيات</w:t>
      </w:r>
      <w:r w:rsidRPr="00862503">
        <w:rPr>
          <w:sz w:val="26"/>
          <w:szCs w:val="26"/>
          <w:rtl/>
        </w:rPr>
        <w:t xml:space="preserve"> </w:t>
      </w:r>
      <w:r w:rsidR="009A3BB8" w:rsidRPr="009A3BB8">
        <w:rPr>
          <w:sz w:val="26"/>
          <w:szCs w:val="26"/>
          <w:rtl/>
        </w:rPr>
        <w:t>ذات القدرة المنخفضة على إحداث الاحترار العالمي</w:t>
      </w:r>
      <w:r w:rsidRPr="00862503">
        <w:rPr>
          <w:sz w:val="26"/>
          <w:szCs w:val="26"/>
          <w:rtl/>
        </w:rPr>
        <w:t xml:space="preserve">، لا سيما في مجال التبريد التجاري. </w:t>
      </w:r>
      <w:r w:rsidR="009A3BB8">
        <w:rPr>
          <w:rFonts w:hint="cs"/>
          <w:sz w:val="26"/>
          <w:szCs w:val="26"/>
          <w:rtl/>
        </w:rPr>
        <w:t>و</w:t>
      </w:r>
      <w:r w:rsidRPr="00862503">
        <w:rPr>
          <w:sz w:val="26"/>
          <w:szCs w:val="26"/>
          <w:rtl/>
        </w:rPr>
        <w:t>من المتوقع أن يحصل البرنامج على موافقة الحكومة في أوائل عام 2025</w:t>
      </w:r>
      <w:r w:rsidRPr="00862503">
        <w:rPr>
          <w:sz w:val="26"/>
          <w:szCs w:val="26"/>
        </w:rPr>
        <w:t>.</w:t>
      </w:r>
    </w:p>
    <w:p w14:paraId="784C3976" w14:textId="77777777" w:rsidR="00856DCD" w:rsidRDefault="00862503" w:rsidP="009B56A2">
      <w:pPr>
        <w:pStyle w:val="ListParagraph"/>
        <w:numPr>
          <w:ilvl w:val="0"/>
          <w:numId w:val="9"/>
        </w:numPr>
        <w:bidi/>
        <w:spacing w:after="240" w:line="288" w:lineRule="auto"/>
        <w:ind w:left="0" w:firstLine="0"/>
        <w:contextualSpacing w:val="0"/>
        <w:rPr>
          <w:sz w:val="26"/>
          <w:szCs w:val="26"/>
        </w:rPr>
      </w:pPr>
      <w:r w:rsidRPr="00862503">
        <w:rPr>
          <w:sz w:val="26"/>
          <w:szCs w:val="26"/>
          <w:rtl/>
        </w:rPr>
        <w:t xml:space="preserve">ونظرا لأن مكون </w:t>
      </w:r>
      <w:r w:rsidR="00856DCD">
        <w:rPr>
          <w:rFonts w:hint="cs"/>
          <w:sz w:val="26"/>
          <w:szCs w:val="26"/>
          <w:rtl/>
        </w:rPr>
        <w:t>المواد</w:t>
      </w:r>
      <w:r w:rsidRPr="00862503">
        <w:rPr>
          <w:sz w:val="26"/>
          <w:szCs w:val="26"/>
          <w:rtl/>
        </w:rPr>
        <w:t xml:space="preserve"> الهيدروفلوروكربون</w:t>
      </w:r>
      <w:r w:rsidR="00856DCD">
        <w:rPr>
          <w:rFonts w:hint="cs"/>
          <w:sz w:val="26"/>
          <w:szCs w:val="26"/>
          <w:rtl/>
        </w:rPr>
        <w:t>ية</w:t>
      </w:r>
      <w:r w:rsidRPr="00862503">
        <w:rPr>
          <w:sz w:val="26"/>
          <w:szCs w:val="26"/>
          <w:rtl/>
        </w:rPr>
        <w:t xml:space="preserve"> </w:t>
      </w:r>
      <w:r w:rsidR="009A3BB8">
        <w:rPr>
          <w:rFonts w:hint="cs"/>
          <w:sz w:val="26"/>
          <w:szCs w:val="26"/>
          <w:rtl/>
        </w:rPr>
        <w:t>ضمن</w:t>
      </w:r>
      <w:r w:rsidRPr="00862503">
        <w:rPr>
          <w:sz w:val="26"/>
          <w:szCs w:val="26"/>
          <w:rtl/>
        </w:rPr>
        <w:t xml:space="preserve"> خط الأساس </w:t>
      </w:r>
      <w:r w:rsidR="009A3BB8">
        <w:rPr>
          <w:rFonts w:hint="cs"/>
          <w:sz w:val="26"/>
          <w:szCs w:val="26"/>
          <w:rtl/>
        </w:rPr>
        <w:t>يمثّل</w:t>
      </w:r>
      <w:r w:rsidRPr="00862503">
        <w:rPr>
          <w:sz w:val="26"/>
          <w:szCs w:val="26"/>
          <w:rtl/>
        </w:rPr>
        <w:t xml:space="preserve"> حوالي 96</w:t>
      </w:r>
      <w:r w:rsidR="00856DCD">
        <w:rPr>
          <w:rFonts w:hint="cs"/>
          <w:sz w:val="26"/>
          <w:szCs w:val="26"/>
          <w:rtl/>
        </w:rPr>
        <w:t xml:space="preserve"> في المائة</w:t>
      </w:r>
      <w:r w:rsidRPr="00862503">
        <w:rPr>
          <w:sz w:val="26"/>
          <w:szCs w:val="26"/>
          <w:rtl/>
        </w:rPr>
        <w:t xml:space="preserve"> من خط الأساس، فقد استشارت الأمانة </w:t>
      </w:r>
      <w:r w:rsidR="00BE162A">
        <w:rPr>
          <w:rFonts w:hint="cs"/>
          <w:sz w:val="26"/>
          <w:szCs w:val="26"/>
          <w:rtl/>
        </w:rPr>
        <w:t>اليونيب</w:t>
      </w:r>
      <w:r w:rsidRPr="00862503">
        <w:rPr>
          <w:sz w:val="26"/>
          <w:szCs w:val="26"/>
          <w:rtl/>
        </w:rPr>
        <w:t xml:space="preserve"> بشأن إمكانية التزام </w:t>
      </w:r>
      <w:r w:rsidR="00BE162A">
        <w:rPr>
          <w:rFonts w:hint="cs"/>
          <w:sz w:val="26"/>
          <w:szCs w:val="26"/>
          <w:rtl/>
        </w:rPr>
        <w:t>البلاد</w:t>
      </w:r>
      <w:r w:rsidRPr="00BE162A">
        <w:rPr>
          <w:sz w:val="26"/>
          <w:szCs w:val="26"/>
          <w:rtl/>
        </w:rPr>
        <w:t xml:space="preserve"> بهدف </w:t>
      </w:r>
      <w:r w:rsidR="009A3BB8">
        <w:rPr>
          <w:rFonts w:hint="cs"/>
          <w:sz w:val="26"/>
          <w:szCs w:val="26"/>
          <w:rtl/>
        </w:rPr>
        <w:t>تخفيض</w:t>
      </w:r>
      <w:r w:rsidRPr="00BE162A">
        <w:rPr>
          <w:sz w:val="26"/>
          <w:szCs w:val="26"/>
          <w:rtl/>
        </w:rPr>
        <w:t xml:space="preserve"> أعلى لعام 2029، بالإضافة إلى إمكانية </w:t>
      </w:r>
      <w:r w:rsidR="009A3BB8">
        <w:rPr>
          <w:rFonts w:hint="cs"/>
          <w:sz w:val="26"/>
          <w:szCs w:val="26"/>
          <w:rtl/>
        </w:rPr>
        <w:t>ت</w:t>
      </w:r>
      <w:r w:rsidRPr="00BE162A">
        <w:rPr>
          <w:sz w:val="26"/>
          <w:szCs w:val="26"/>
          <w:rtl/>
        </w:rPr>
        <w:t>خف</w:t>
      </w:r>
      <w:r w:rsidR="009A3BB8">
        <w:rPr>
          <w:rFonts w:hint="cs"/>
          <w:sz w:val="26"/>
          <w:szCs w:val="26"/>
          <w:rtl/>
        </w:rPr>
        <w:t>ي</w:t>
      </w:r>
      <w:r w:rsidRPr="00BE162A">
        <w:rPr>
          <w:sz w:val="26"/>
          <w:szCs w:val="26"/>
          <w:rtl/>
        </w:rPr>
        <w:t xml:space="preserve">ض استهلاك </w:t>
      </w:r>
      <w:r w:rsidR="009A3BB8">
        <w:rPr>
          <w:rFonts w:hint="cs"/>
          <w:sz w:val="26"/>
          <w:szCs w:val="26"/>
          <w:rtl/>
        </w:rPr>
        <w:t>المواد</w:t>
      </w:r>
      <w:r w:rsidRPr="00BE162A">
        <w:rPr>
          <w:sz w:val="26"/>
          <w:szCs w:val="26"/>
          <w:rtl/>
        </w:rPr>
        <w:t xml:space="preserve"> الهيدروفلوروكربون</w:t>
      </w:r>
      <w:r w:rsidR="009A3BB8">
        <w:rPr>
          <w:rFonts w:hint="cs"/>
          <w:sz w:val="26"/>
          <w:szCs w:val="26"/>
          <w:rtl/>
        </w:rPr>
        <w:t>ية</w:t>
      </w:r>
      <w:r w:rsidRPr="00BE162A">
        <w:rPr>
          <w:sz w:val="26"/>
          <w:szCs w:val="26"/>
          <w:rtl/>
        </w:rPr>
        <w:t xml:space="preserve"> بنسبة 10</w:t>
      </w:r>
      <w:r w:rsidR="00856DCD" w:rsidRPr="00BE162A">
        <w:rPr>
          <w:rFonts w:hint="cs"/>
          <w:sz w:val="26"/>
          <w:szCs w:val="26"/>
          <w:rtl/>
        </w:rPr>
        <w:t xml:space="preserve"> في المائة</w:t>
      </w:r>
      <w:r w:rsidRPr="00BE162A">
        <w:rPr>
          <w:sz w:val="26"/>
          <w:szCs w:val="26"/>
          <w:rtl/>
        </w:rPr>
        <w:t xml:space="preserve"> من متوسط ​​استهلاك </w:t>
      </w:r>
      <w:r w:rsidR="009A3BB8">
        <w:rPr>
          <w:rFonts w:hint="cs"/>
          <w:sz w:val="26"/>
          <w:szCs w:val="26"/>
          <w:rtl/>
        </w:rPr>
        <w:t>البلاد</w:t>
      </w:r>
      <w:r w:rsidRPr="00BE162A">
        <w:rPr>
          <w:sz w:val="26"/>
          <w:szCs w:val="26"/>
          <w:rtl/>
        </w:rPr>
        <w:t xml:space="preserve"> منها في سنوات خط الأساس (أي 13.5</w:t>
      </w:r>
      <w:r w:rsidR="00BE162A" w:rsidRPr="00BE162A">
        <w:rPr>
          <w:rFonts w:hint="cs"/>
          <w:sz w:val="26"/>
          <w:szCs w:val="26"/>
          <w:rtl/>
        </w:rPr>
        <w:t xml:space="preserve"> في المائة</w:t>
      </w:r>
      <w:r w:rsidRPr="00BE162A">
        <w:rPr>
          <w:sz w:val="26"/>
          <w:szCs w:val="26"/>
          <w:rtl/>
        </w:rPr>
        <w:t xml:space="preserve"> من خط الأساس للبلاد). وأوضح</w:t>
      </w:r>
      <w:r w:rsidR="009A3BB8">
        <w:rPr>
          <w:rFonts w:hint="cs"/>
          <w:sz w:val="26"/>
          <w:szCs w:val="26"/>
          <w:rtl/>
        </w:rPr>
        <w:t>ت</w:t>
      </w:r>
      <w:r w:rsidRPr="00BE162A">
        <w:rPr>
          <w:sz w:val="26"/>
          <w:szCs w:val="26"/>
          <w:rtl/>
        </w:rPr>
        <w:t xml:space="preserve"> </w:t>
      </w:r>
      <w:r w:rsidR="009A3BB8">
        <w:rPr>
          <w:rFonts w:hint="cs"/>
          <w:sz w:val="26"/>
          <w:szCs w:val="26"/>
          <w:rtl/>
        </w:rPr>
        <w:t>اليونيب</w:t>
      </w:r>
      <w:r w:rsidRPr="00BE162A">
        <w:rPr>
          <w:sz w:val="26"/>
          <w:szCs w:val="26"/>
          <w:rtl/>
        </w:rPr>
        <w:t xml:space="preserve"> أنه بعد</w:t>
      </w:r>
      <w:r w:rsidR="009A3BB8">
        <w:rPr>
          <w:rFonts w:hint="cs"/>
          <w:sz w:val="26"/>
          <w:szCs w:val="26"/>
          <w:rtl/>
        </w:rPr>
        <w:t xml:space="preserve"> إجراء</w:t>
      </w:r>
      <w:r w:rsidRPr="00BE162A">
        <w:rPr>
          <w:sz w:val="26"/>
          <w:szCs w:val="26"/>
          <w:rtl/>
        </w:rPr>
        <w:t xml:space="preserve"> مشاورات مع </w:t>
      </w:r>
      <w:r w:rsidR="009A3BB8">
        <w:rPr>
          <w:rFonts w:hint="cs"/>
          <w:sz w:val="26"/>
          <w:szCs w:val="26"/>
          <w:rtl/>
        </w:rPr>
        <w:t>أصحاب المصلحة المعنيين</w:t>
      </w:r>
      <w:r w:rsidRPr="00BE162A">
        <w:rPr>
          <w:sz w:val="26"/>
          <w:szCs w:val="26"/>
          <w:rtl/>
        </w:rPr>
        <w:t xml:space="preserve"> وصانعي السياسات، تُفضل الحكومة الحفاظ على أهداف الاستهلاك عند 90</w:t>
      </w:r>
      <w:r w:rsidR="00856DCD" w:rsidRPr="00BE162A">
        <w:rPr>
          <w:rFonts w:hint="cs"/>
          <w:sz w:val="26"/>
          <w:szCs w:val="26"/>
          <w:rtl/>
        </w:rPr>
        <w:t xml:space="preserve"> في المائة</w:t>
      </w:r>
      <w:r w:rsidRPr="00BE162A">
        <w:rPr>
          <w:sz w:val="26"/>
          <w:szCs w:val="26"/>
          <w:rtl/>
        </w:rPr>
        <w:t xml:space="preserve"> من خط الأساس </w:t>
      </w:r>
      <w:r w:rsidR="00856DCD" w:rsidRPr="00BE162A">
        <w:rPr>
          <w:rFonts w:hint="cs"/>
          <w:sz w:val="26"/>
          <w:szCs w:val="26"/>
          <w:rtl/>
        </w:rPr>
        <w:t>للمواد</w:t>
      </w:r>
      <w:r w:rsidRPr="00BE162A">
        <w:rPr>
          <w:sz w:val="26"/>
          <w:szCs w:val="26"/>
          <w:rtl/>
        </w:rPr>
        <w:t xml:space="preserve"> الهيدروفلوروكربون</w:t>
      </w:r>
      <w:r w:rsidR="00856DCD" w:rsidRPr="00BE162A">
        <w:rPr>
          <w:rFonts w:hint="cs"/>
          <w:sz w:val="26"/>
          <w:szCs w:val="26"/>
          <w:rtl/>
        </w:rPr>
        <w:t>ية</w:t>
      </w:r>
      <w:r w:rsidRPr="00BE162A">
        <w:rPr>
          <w:sz w:val="26"/>
          <w:szCs w:val="26"/>
          <w:rtl/>
        </w:rPr>
        <w:t xml:space="preserve">، </w:t>
      </w:r>
      <w:r w:rsidR="009A3BB8">
        <w:rPr>
          <w:rFonts w:hint="cs"/>
          <w:sz w:val="26"/>
          <w:szCs w:val="26"/>
          <w:rtl/>
        </w:rPr>
        <w:t>على النحو المقدم</w:t>
      </w:r>
      <w:r w:rsidRPr="00BE162A">
        <w:rPr>
          <w:sz w:val="26"/>
          <w:szCs w:val="26"/>
          <w:rtl/>
        </w:rPr>
        <w:t xml:space="preserve"> في الأصل، وأنها ليست في وضع يسمح لها بالالتزام بتخفيضات إضافية للمرحلة الأولى من خطة </w:t>
      </w:r>
      <w:r w:rsidR="009A3BB8">
        <w:rPr>
          <w:rFonts w:hint="cs"/>
          <w:sz w:val="26"/>
          <w:szCs w:val="26"/>
          <w:rtl/>
        </w:rPr>
        <w:t>تنفيذ كيغالي</w:t>
      </w:r>
      <w:r w:rsidRPr="00BE162A">
        <w:rPr>
          <w:sz w:val="26"/>
          <w:szCs w:val="26"/>
          <w:rtl/>
        </w:rPr>
        <w:t>.</w:t>
      </w:r>
    </w:p>
    <w:p w14:paraId="1F456ABE" w14:textId="77777777" w:rsidR="009F1ED5" w:rsidRPr="005A132C" w:rsidRDefault="009F1ED5" w:rsidP="00F366DA">
      <w:pPr>
        <w:keepNext/>
        <w:bidi/>
        <w:spacing w:after="240"/>
        <w:rPr>
          <w:sz w:val="26"/>
          <w:szCs w:val="26"/>
          <w:u w:val="single"/>
          <w:rtl/>
          <w:lang w:val="en-US" w:bidi="ar-AE"/>
        </w:rPr>
      </w:pPr>
      <w:r w:rsidRPr="00C23C07">
        <w:rPr>
          <w:sz w:val="26"/>
          <w:szCs w:val="26"/>
          <w:u w:val="single"/>
          <w:rtl/>
          <w:lang w:val="en-US" w:bidi="ar-AE"/>
        </w:rPr>
        <w:lastRenderedPageBreak/>
        <w:t xml:space="preserve">الإطار المؤسسي </w:t>
      </w:r>
      <w:r>
        <w:rPr>
          <w:rFonts w:hint="cs"/>
          <w:sz w:val="26"/>
          <w:szCs w:val="26"/>
          <w:u w:val="single"/>
          <w:rtl/>
          <w:lang w:val="en-US" w:bidi="ar-AE"/>
        </w:rPr>
        <w:t>والسياساتي</w:t>
      </w:r>
      <w:r w:rsidRPr="00C23C07">
        <w:rPr>
          <w:sz w:val="26"/>
          <w:szCs w:val="26"/>
          <w:u w:val="single"/>
          <w:rtl/>
          <w:lang w:val="en-US" w:bidi="ar-AE"/>
        </w:rPr>
        <w:t xml:space="preserve"> والتنظيمي</w:t>
      </w:r>
    </w:p>
    <w:p w14:paraId="451CACB3" w14:textId="77777777" w:rsidR="009F1ED5" w:rsidRPr="005A132C" w:rsidRDefault="009F1ED5" w:rsidP="009F1ED5">
      <w:pPr>
        <w:bidi/>
        <w:spacing w:after="240"/>
        <w:rPr>
          <w:i/>
          <w:iCs/>
          <w:sz w:val="26"/>
          <w:szCs w:val="26"/>
          <w:rtl/>
          <w:lang w:val="en-US" w:bidi="ar-AE"/>
        </w:rPr>
      </w:pPr>
      <w:r w:rsidRPr="00C23C07">
        <w:rPr>
          <w:i/>
          <w:iCs/>
          <w:sz w:val="26"/>
          <w:szCs w:val="26"/>
          <w:rtl/>
          <w:lang w:val="en-US" w:bidi="ar-AE"/>
        </w:rPr>
        <w:t>نظام تراخيص وحصص</w:t>
      </w:r>
      <w:r>
        <w:rPr>
          <w:rFonts w:hint="cs"/>
          <w:i/>
          <w:iCs/>
          <w:sz w:val="26"/>
          <w:szCs w:val="26"/>
          <w:rtl/>
          <w:lang w:val="en-US" w:bidi="ar-AE"/>
        </w:rPr>
        <w:t xml:space="preserve"> المواد</w:t>
      </w:r>
      <w:r w:rsidRPr="00C23C07">
        <w:rPr>
          <w:i/>
          <w:iCs/>
          <w:sz w:val="26"/>
          <w:szCs w:val="26"/>
          <w:rtl/>
          <w:lang w:val="en-US" w:bidi="ar-AE"/>
        </w:rPr>
        <w:t xml:space="preserve"> الهيدروفلوروكربون</w:t>
      </w:r>
      <w:r>
        <w:rPr>
          <w:rFonts w:hint="cs"/>
          <w:i/>
          <w:iCs/>
          <w:sz w:val="26"/>
          <w:szCs w:val="26"/>
          <w:rtl/>
          <w:lang w:val="en-US" w:bidi="ar-AE"/>
        </w:rPr>
        <w:t>ية</w:t>
      </w:r>
    </w:p>
    <w:p w14:paraId="781A3946" w14:textId="77777777" w:rsidR="009F1ED5" w:rsidRDefault="009F1ED5" w:rsidP="009B56A2">
      <w:pPr>
        <w:pStyle w:val="ListParagraph"/>
        <w:numPr>
          <w:ilvl w:val="0"/>
          <w:numId w:val="9"/>
        </w:numPr>
        <w:bidi/>
        <w:spacing w:after="240" w:line="288" w:lineRule="auto"/>
        <w:ind w:left="0" w:firstLine="0"/>
        <w:contextualSpacing w:val="0"/>
        <w:rPr>
          <w:sz w:val="26"/>
          <w:szCs w:val="26"/>
        </w:rPr>
      </w:pPr>
      <w:r>
        <w:rPr>
          <w:rFonts w:hint="cs"/>
          <w:sz w:val="26"/>
          <w:szCs w:val="26"/>
          <w:rtl/>
        </w:rPr>
        <w:t>وفقا</w:t>
      </w:r>
      <w:r w:rsidRPr="00C23C07">
        <w:rPr>
          <w:sz w:val="26"/>
          <w:szCs w:val="26"/>
          <w:rtl/>
        </w:rPr>
        <w:t xml:space="preserve"> للمقرر 87/50(ز)، أكدت اليونيب أن لدى </w:t>
      </w:r>
      <w:r>
        <w:rPr>
          <w:rFonts w:hint="cs"/>
          <w:sz w:val="26"/>
          <w:szCs w:val="26"/>
          <w:rtl/>
        </w:rPr>
        <w:t>جمهورية مولدوفا</w:t>
      </w:r>
      <w:r w:rsidRPr="00C23C07">
        <w:rPr>
          <w:sz w:val="26"/>
          <w:szCs w:val="26"/>
          <w:rtl/>
        </w:rPr>
        <w:t xml:space="preserve"> نظام</w:t>
      </w:r>
      <w:r>
        <w:rPr>
          <w:rFonts w:hint="cs"/>
          <w:sz w:val="26"/>
          <w:szCs w:val="26"/>
          <w:rtl/>
        </w:rPr>
        <w:t xml:space="preserve"> لإصدار</w:t>
      </w:r>
      <w:r w:rsidRPr="00C23C07">
        <w:rPr>
          <w:sz w:val="26"/>
          <w:szCs w:val="26"/>
          <w:rtl/>
        </w:rPr>
        <w:t xml:space="preserve"> </w:t>
      </w:r>
      <w:r>
        <w:rPr>
          <w:rFonts w:hint="cs"/>
          <w:sz w:val="26"/>
          <w:szCs w:val="26"/>
          <w:rtl/>
        </w:rPr>
        <w:t>ال</w:t>
      </w:r>
      <w:r w:rsidRPr="00C23C07">
        <w:rPr>
          <w:sz w:val="26"/>
          <w:szCs w:val="26"/>
          <w:rtl/>
        </w:rPr>
        <w:t>تراخيص و</w:t>
      </w:r>
      <w:r>
        <w:rPr>
          <w:rFonts w:hint="cs"/>
          <w:sz w:val="26"/>
          <w:szCs w:val="26"/>
          <w:rtl/>
        </w:rPr>
        <w:t>ال</w:t>
      </w:r>
      <w:r w:rsidRPr="00C23C07">
        <w:rPr>
          <w:sz w:val="26"/>
          <w:szCs w:val="26"/>
          <w:rtl/>
        </w:rPr>
        <w:t>حصص</w:t>
      </w:r>
      <w:r>
        <w:rPr>
          <w:rFonts w:hint="cs"/>
          <w:sz w:val="26"/>
          <w:szCs w:val="26"/>
          <w:rtl/>
        </w:rPr>
        <w:t xml:space="preserve"> يعتبر</w:t>
      </w:r>
      <w:r w:rsidRPr="00C23C07">
        <w:rPr>
          <w:sz w:val="26"/>
          <w:szCs w:val="26"/>
          <w:rtl/>
        </w:rPr>
        <w:t xml:space="preserve"> راسخ</w:t>
      </w:r>
      <w:r>
        <w:rPr>
          <w:rFonts w:hint="cs"/>
          <w:sz w:val="26"/>
          <w:szCs w:val="26"/>
          <w:rtl/>
        </w:rPr>
        <w:t>ا</w:t>
      </w:r>
      <w:r w:rsidRPr="00C23C07">
        <w:rPr>
          <w:sz w:val="26"/>
          <w:szCs w:val="26"/>
          <w:rtl/>
        </w:rPr>
        <w:t xml:space="preserve"> وقابل</w:t>
      </w:r>
      <w:r>
        <w:rPr>
          <w:rFonts w:hint="cs"/>
          <w:sz w:val="26"/>
          <w:szCs w:val="26"/>
          <w:rtl/>
        </w:rPr>
        <w:t>ا</w:t>
      </w:r>
      <w:r w:rsidRPr="00C23C07">
        <w:rPr>
          <w:sz w:val="26"/>
          <w:szCs w:val="26"/>
          <w:rtl/>
        </w:rPr>
        <w:t xml:space="preserve"> للتنفيذ </w:t>
      </w:r>
      <w:r>
        <w:rPr>
          <w:rFonts w:hint="cs"/>
          <w:sz w:val="26"/>
          <w:szCs w:val="26"/>
          <w:rtl/>
        </w:rPr>
        <w:t xml:space="preserve">من أجل </w:t>
      </w:r>
      <w:r w:rsidRPr="00C23C07">
        <w:rPr>
          <w:sz w:val="26"/>
          <w:szCs w:val="26"/>
          <w:rtl/>
        </w:rPr>
        <w:t>رصد واردات/صادرات</w:t>
      </w:r>
      <w:r>
        <w:rPr>
          <w:rFonts w:hint="cs"/>
          <w:sz w:val="26"/>
          <w:szCs w:val="26"/>
          <w:rtl/>
        </w:rPr>
        <w:t xml:space="preserve"> المواد</w:t>
      </w:r>
      <w:r w:rsidRPr="00C23C07">
        <w:rPr>
          <w:sz w:val="26"/>
          <w:szCs w:val="26"/>
          <w:rtl/>
        </w:rPr>
        <w:t xml:space="preserve"> الهيدروفلوروكربون</w:t>
      </w:r>
      <w:r>
        <w:rPr>
          <w:rFonts w:hint="cs"/>
          <w:sz w:val="26"/>
          <w:szCs w:val="26"/>
          <w:rtl/>
        </w:rPr>
        <w:t>ية</w:t>
      </w:r>
      <w:r w:rsidRPr="00C23C07">
        <w:rPr>
          <w:sz w:val="26"/>
          <w:szCs w:val="26"/>
          <w:rtl/>
        </w:rPr>
        <w:t xml:space="preserve">. </w:t>
      </w:r>
      <w:r>
        <w:rPr>
          <w:rFonts w:hint="cs"/>
          <w:sz w:val="26"/>
          <w:szCs w:val="26"/>
          <w:rtl/>
        </w:rPr>
        <w:t>و</w:t>
      </w:r>
      <w:r w:rsidRPr="009F1ED5">
        <w:rPr>
          <w:sz w:val="26"/>
          <w:szCs w:val="26"/>
          <w:rtl/>
        </w:rPr>
        <w:t xml:space="preserve">أصدرت البلاد بالفعل حصص </w:t>
      </w:r>
      <w:r>
        <w:rPr>
          <w:rFonts w:hint="cs"/>
          <w:sz w:val="26"/>
          <w:szCs w:val="26"/>
          <w:rtl/>
        </w:rPr>
        <w:t>واردات</w:t>
      </w:r>
      <w:r w:rsidRPr="009F1ED5">
        <w:rPr>
          <w:sz w:val="26"/>
          <w:szCs w:val="26"/>
          <w:rtl/>
        </w:rPr>
        <w:t xml:space="preserve"> </w:t>
      </w:r>
      <w:r>
        <w:rPr>
          <w:rFonts w:hint="cs"/>
          <w:sz w:val="26"/>
          <w:szCs w:val="26"/>
          <w:rtl/>
        </w:rPr>
        <w:t>المواد</w:t>
      </w:r>
      <w:r w:rsidRPr="009F1ED5">
        <w:rPr>
          <w:sz w:val="26"/>
          <w:szCs w:val="26"/>
          <w:rtl/>
        </w:rPr>
        <w:t xml:space="preserve"> </w:t>
      </w:r>
      <w:r w:rsidRPr="00C23C07">
        <w:rPr>
          <w:sz w:val="26"/>
          <w:szCs w:val="26"/>
          <w:rtl/>
        </w:rPr>
        <w:t>الهيدروفلوروكربون</w:t>
      </w:r>
      <w:r>
        <w:rPr>
          <w:rFonts w:hint="cs"/>
          <w:sz w:val="26"/>
          <w:szCs w:val="26"/>
          <w:rtl/>
        </w:rPr>
        <w:t>ية</w:t>
      </w:r>
      <w:r w:rsidRPr="009F1ED5">
        <w:rPr>
          <w:sz w:val="26"/>
          <w:szCs w:val="26"/>
          <w:rtl/>
        </w:rPr>
        <w:t xml:space="preserve"> لعام </w:t>
      </w:r>
      <w:r>
        <w:rPr>
          <w:sz w:val="26"/>
          <w:szCs w:val="26"/>
        </w:rPr>
        <w:t>2025</w:t>
      </w:r>
      <w:r w:rsidRPr="009F1ED5">
        <w:rPr>
          <w:sz w:val="26"/>
          <w:szCs w:val="26"/>
          <w:rtl/>
        </w:rPr>
        <w:t xml:space="preserve">، </w:t>
      </w:r>
      <w:r>
        <w:rPr>
          <w:rFonts w:hint="cs"/>
          <w:sz w:val="26"/>
          <w:szCs w:val="26"/>
          <w:rtl/>
        </w:rPr>
        <w:t>و</w:t>
      </w:r>
      <w:r w:rsidRPr="009F1ED5">
        <w:rPr>
          <w:sz w:val="26"/>
          <w:szCs w:val="26"/>
          <w:rtl/>
        </w:rPr>
        <w:t xml:space="preserve">قدرها </w:t>
      </w:r>
      <w:r>
        <w:rPr>
          <w:sz w:val="26"/>
          <w:szCs w:val="26"/>
          <w:lang w:val="en-US"/>
        </w:rPr>
        <w:t>511,825</w:t>
      </w:r>
      <w:r w:rsidRPr="009F1ED5">
        <w:rPr>
          <w:sz w:val="26"/>
          <w:szCs w:val="26"/>
          <w:rtl/>
        </w:rPr>
        <w:t xml:space="preserve"> طنا من مكافئ ثاني أكسيد الكربون، وهو أقل من أهداف الرقابة المنصوص عليها في بروتوكول مونتريال.</w:t>
      </w:r>
    </w:p>
    <w:p w14:paraId="21142200" w14:textId="77777777" w:rsidR="00181EA8" w:rsidRPr="00B7287C" w:rsidRDefault="00181EA8" w:rsidP="00B7287C">
      <w:pPr>
        <w:bidi/>
        <w:spacing w:after="240"/>
        <w:rPr>
          <w:i/>
          <w:iCs/>
          <w:sz w:val="26"/>
          <w:szCs w:val="26"/>
          <w:rtl/>
          <w:lang w:val="en-US" w:bidi="ar-AE"/>
        </w:rPr>
      </w:pPr>
      <w:r w:rsidRPr="00B7287C">
        <w:rPr>
          <w:i/>
          <w:iCs/>
          <w:sz w:val="26"/>
          <w:szCs w:val="26"/>
          <w:rtl/>
          <w:lang w:val="en-US" w:bidi="ar-AE"/>
        </w:rPr>
        <w:t>الإطار التنظيمي</w:t>
      </w:r>
    </w:p>
    <w:p w14:paraId="1C691F50" w14:textId="77777777" w:rsidR="00181EA8" w:rsidRPr="00B7287C" w:rsidRDefault="00B7287C"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 xml:space="preserve">استفسرت </w:t>
      </w:r>
      <w:r w:rsidR="00181EA8" w:rsidRPr="00181EA8">
        <w:rPr>
          <w:sz w:val="26"/>
          <w:szCs w:val="26"/>
          <w:rtl/>
        </w:rPr>
        <w:t>الأمانة عن الموعد المتأخر نسبيا (يناير</w:t>
      </w:r>
      <w:r>
        <w:rPr>
          <w:rFonts w:hint="cs"/>
          <w:sz w:val="26"/>
          <w:szCs w:val="26"/>
          <w:rtl/>
        </w:rPr>
        <w:t>/كانون الثاني</w:t>
      </w:r>
      <w:r w:rsidR="00181EA8" w:rsidRPr="00181EA8">
        <w:rPr>
          <w:sz w:val="26"/>
          <w:szCs w:val="26"/>
          <w:rtl/>
        </w:rPr>
        <w:t xml:space="preserve"> 2030) لتطبيق حظر استيراد الثلاجات المنزلية </w:t>
      </w:r>
      <w:r w:rsidR="0026651C">
        <w:rPr>
          <w:rFonts w:hint="cs"/>
          <w:sz w:val="26"/>
          <w:szCs w:val="26"/>
          <w:rtl/>
        </w:rPr>
        <w:t>القائمة على</w:t>
      </w:r>
      <w:r w:rsidR="00181EA8" w:rsidRPr="00181EA8">
        <w:rPr>
          <w:sz w:val="26"/>
          <w:szCs w:val="26"/>
          <w:rtl/>
        </w:rPr>
        <w:t xml:space="preserve"> </w:t>
      </w:r>
      <w:r>
        <w:rPr>
          <w:rFonts w:hint="cs"/>
          <w:sz w:val="26"/>
          <w:szCs w:val="26"/>
          <w:rtl/>
        </w:rPr>
        <w:t>المواد</w:t>
      </w:r>
      <w:r w:rsidR="00181EA8" w:rsidRPr="00181EA8">
        <w:rPr>
          <w:sz w:val="26"/>
          <w:szCs w:val="26"/>
          <w:rtl/>
        </w:rPr>
        <w:t xml:space="preserve"> </w:t>
      </w:r>
      <w:r w:rsidRPr="00C23C07">
        <w:rPr>
          <w:sz w:val="26"/>
          <w:szCs w:val="26"/>
          <w:rtl/>
        </w:rPr>
        <w:t>الهيدروفلوروكربون</w:t>
      </w:r>
      <w:r>
        <w:rPr>
          <w:rFonts w:hint="cs"/>
          <w:sz w:val="26"/>
          <w:szCs w:val="26"/>
          <w:rtl/>
        </w:rPr>
        <w:t>ية</w:t>
      </w:r>
      <w:r w:rsidR="00181EA8" w:rsidRPr="00181EA8">
        <w:rPr>
          <w:sz w:val="26"/>
          <w:szCs w:val="26"/>
          <w:rtl/>
        </w:rPr>
        <w:t xml:space="preserve">، وأجهزة التبريد التجاري المستقلة، وأجهزة تكييف الهواء </w:t>
      </w:r>
      <w:r w:rsidR="0026651C">
        <w:rPr>
          <w:rFonts w:hint="cs"/>
          <w:sz w:val="26"/>
          <w:szCs w:val="26"/>
          <w:rtl/>
        </w:rPr>
        <w:t>السكنية</w:t>
      </w:r>
      <w:r w:rsidR="00181EA8" w:rsidRPr="00181EA8">
        <w:rPr>
          <w:sz w:val="26"/>
          <w:szCs w:val="26"/>
          <w:rtl/>
        </w:rPr>
        <w:t xml:space="preserve">، مشيرة إلى توافر </w:t>
      </w:r>
      <w:r w:rsidR="0026651C">
        <w:rPr>
          <w:rFonts w:hint="cs"/>
          <w:sz w:val="26"/>
          <w:szCs w:val="26"/>
          <w:rtl/>
        </w:rPr>
        <w:t>تكنولوجيات</w:t>
      </w:r>
      <w:r w:rsidR="00181EA8" w:rsidRPr="00181EA8">
        <w:rPr>
          <w:sz w:val="26"/>
          <w:szCs w:val="26"/>
          <w:rtl/>
        </w:rPr>
        <w:t xml:space="preserve"> بديلة </w:t>
      </w:r>
      <w:r>
        <w:rPr>
          <w:sz w:val="26"/>
          <w:szCs w:val="26"/>
          <w:rtl/>
          <w:lang w:bidi="ar-LB"/>
        </w:rPr>
        <w:t xml:space="preserve">ذات قدرة منخفضة على إحداث الاحترار </w:t>
      </w:r>
      <w:r w:rsidRPr="007E59CC">
        <w:rPr>
          <w:sz w:val="26"/>
          <w:szCs w:val="26"/>
          <w:rtl/>
          <w:lang w:bidi="ar-LB"/>
        </w:rPr>
        <w:t>العالمي</w:t>
      </w:r>
      <w:r w:rsidRPr="00181EA8">
        <w:rPr>
          <w:sz w:val="26"/>
          <w:szCs w:val="26"/>
          <w:rtl/>
        </w:rPr>
        <w:t xml:space="preserve"> </w:t>
      </w:r>
      <w:r w:rsidR="00181EA8" w:rsidRPr="00181EA8">
        <w:rPr>
          <w:sz w:val="26"/>
          <w:szCs w:val="26"/>
          <w:rtl/>
        </w:rPr>
        <w:t>في السوق حاليا. أوضح</w:t>
      </w:r>
      <w:r w:rsidR="0026651C">
        <w:rPr>
          <w:rFonts w:hint="cs"/>
          <w:sz w:val="26"/>
          <w:szCs w:val="26"/>
          <w:rtl/>
        </w:rPr>
        <w:t>ت</w:t>
      </w:r>
      <w:r w:rsidR="00181EA8" w:rsidRPr="00181EA8">
        <w:rPr>
          <w:sz w:val="26"/>
          <w:szCs w:val="26"/>
          <w:rtl/>
        </w:rPr>
        <w:t xml:space="preserve"> </w:t>
      </w:r>
      <w:r w:rsidR="0026651C">
        <w:rPr>
          <w:rFonts w:hint="cs"/>
          <w:sz w:val="26"/>
          <w:szCs w:val="26"/>
          <w:rtl/>
        </w:rPr>
        <w:t>اليونيب</w:t>
      </w:r>
      <w:r w:rsidR="00181EA8" w:rsidRPr="00181EA8">
        <w:rPr>
          <w:sz w:val="26"/>
          <w:szCs w:val="26"/>
          <w:rtl/>
        </w:rPr>
        <w:t xml:space="preserve"> أن التواريخ المحددة </w:t>
      </w:r>
      <w:r w:rsidR="0026651C">
        <w:rPr>
          <w:rFonts w:hint="cs"/>
          <w:sz w:val="26"/>
          <w:szCs w:val="26"/>
          <w:rtl/>
        </w:rPr>
        <w:t>جرى تحديدها</w:t>
      </w:r>
      <w:r w:rsidR="00181EA8" w:rsidRPr="00181EA8">
        <w:rPr>
          <w:sz w:val="26"/>
          <w:szCs w:val="26"/>
          <w:rtl/>
        </w:rPr>
        <w:t xml:space="preserve"> بموجب القانون رقم 43/2023 بشأن غازات </w:t>
      </w:r>
      <w:r w:rsidR="0026651C">
        <w:rPr>
          <w:rFonts w:hint="cs"/>
          <w:sz w:val="26"/>
          <w:szCs w:val="26"/>
          <w:rtl/>
        </w:rPr>
        <w:t>الاحتباس الحراري</w:t>
      </w:r>
      <w:r w:rsidR="00181EA8" w:rsidRPr="00181EA8">
        <w:rPr>
          <w:sz w:val="26"/>
          <w:szCs w:val="26"/>
          <w:rtl/>
        </w:rPr>
        <w:t xml:space="preserve"> المفلورة، </w:t>
      </w:r>
      <w:r w:rsidR="0026651C">
        <w:rPr>
          <w:rFonts w:hint="cs"/>
          <w:sz w:val="26"/>
          <w:szCs w:val="26"/>
          <w:rtl/>
        </w:rPr>
        <w:t>و</w:t>
      </w:r>
      <w:r w:rsidR="00181EA8" w:rsidRPr="00181EA8">
        <w:rPr>
          <w:sz w:val="26"/>
          <w:szCs w:val="26"/>
          <w:rtl/>
        </w:rPr>
        <w:t>الذي اعتُمد في 3 مارس</w:t>
      </w:r>
      <w:r>
        <w:rPr>
          <w:rFonts w:hint="cs"/>
          <w:sz w:val="26"/>
          <w:szCs w:val="26"/>
          <w:rtl/>
        </w:rPr>
        <w:t>/آذار</w:t>
      </w:r>
      <w:r w:rsidR="00181EA8" w:rsidRPr="00181EA8">
        <w:rPr>
          <w:sz w:val="26"/>
          <w:szCs w:val="26"/>
          <w:rtl/>
        </w:rPr>
        <w:t xml:space="preserve"> 2023 بعد مشاورات مكثفة خلال مرحلتي إعداده واعتماده. </w:t>
      </w:r>
      <w:r w:rsidR="0026651C">
        <w:rPr>
          <w:rFonts w:hint="cs"/>
          <w:sz w:val="26"/>
          <w:szCs w:val="26"/>
          <w:rtl/>
        </w:rPr>
        <w:t>ومن شأن</w:t>
      </w:r>
      <w:r w:rsidR="00181EA8" w:rsidRPr="00181EA8">
        <w:rPr>
          <w:sz w:val="26"/>
          <w:szCs w:val="26"/>
          <w:rtl/>
        </w:rPr>
        <w:t xml:space="preserve"> تعديل هذه التواريخ </w:t>
      </w:r>
      <w:r w:rsidR="0026651C">
        <w:rPr>
          <w:rFonts w:hint="cs"/>
          <w:sz w:val="26"/>
          <w:szCs w:val="26"/>
          <w:rtl/>
        </w:rPr>
        <w:t xml:space="preserve">أن يتطلب </w:t>
      </w:r>
      <w:r w:rsidR="00181EA8" w:rsidRPr="00181EA8">
        <w:rPr>
          <w:sz w:val="26"/>
          <w:szCs w:val="26"/>
          <w:rtl/>
        </w:rPr>
        <w:t xml:space="preserve">تعديل القانون، </w:t>
      </w:r>
      <w:r w:rsidR="0026651C">
        <w:rPr>
          <w:rFonts w:hint="cs"/>
          <w:sz w:val="26"/>
          <w:szCs w:val="26"/>
          <w:rtl/>
        </w:rPr>
        <w:t>ويعتبر ذلك</w:t>
      </w:r>
      <w:r w:rsidR="00181EA8" w:rsidRPr="00181EA8">
        <w:rPr>
          <w:sz w:val="26"/>
          <w:szCs w:val="26"/>
          <w:rtl/>
        </w:rPr>
        <w:t xml:space="preserve"> عملية صعبة وغير مُخطط لها حاليا</w:t>
      </w:r>
      <w:r w:rsidR="00181EA8" w:rsidRPr="00181EA8">
        <w:rPr>
          <w:sz w:val="26"/>
          <w:szCs w:val="26"/>
        </w:rPr>
        <w:t>.</w:t>
      </w:r>
    </w:p>
    <w:p w14:paraId="07E2F437" w14:textId="77777777" w:rsidR="00181EA8" w:rsidRPr="002704DB" w:rsidRDefault="00B7287C" w:rsidP="009B56A2">
      <w:pPr>
        <w:pStyle w:val="ListParagraph"/>
        <w:numPr>
          <w:ilvl w:val="0"/>
          <w:numId w:val="9"/>
        </w:numPr>
        <w:bidi/>
        <w:spacing w:after="240" w:line="288" w:lineRule="auto"/>
        <w:ind w:left="0" w:firstLine="0"/>
        <w:contextualSpacing w:val="0"/>
        <w:rPr>
          <w:sz w:val="26"/>
          <w:szCs w:val="26"/>
          <w:rtl/>
        </w:rPr>
      </w:pPr>
      <w:r w:rsidRPr="00F366DA">
        <w:rPr>
          <w:rFonts w:hint="cs"/>
          <w:sz w:val="26"/>
          <w:szCs w:val="26"/>
          <w:rtl/>
        </w:rPr>
        <w:t>و</w:t>
      </w:r>
      <w:r w:rsidR="00181EA8" w:rsidRPr="00F366DA">
        <w:rPr>
          <w:sz w:val="26"/>
          <w:szCs w:val="26"/>
          <w:rtl/>
        </w:rPr>
        <w:t>حال</w:t>
      </w:r>
      <w:r w:rsidRPr="00F366DA">
        <w:rPr>
          <w:rFonts w:hint="cs"/>
          <w:sz w:val="26"/>
          <w:szCs w:val="26"/>
          <w:rtl/>
        </w:rPr>
        <w:t>يا</w:t>
      </w:r>
      <w:r w:rsidR="00181EA8" w:rsidRPr="00F366DA">
        <w:rPr>
          <w:sz w:val="26"/>
          <w:szCs w:val="26"/>
          <w:rtl/>
        </w:rPr>
        <w:t>، ينطبق الحظر</w:t>
      </w:r>
      <w:r w:rsidR="00181EA8" w:rsidRPr="00181EA8">
        <w:rPr>
          <w:sz w:val="26"/>
          <w:szCs w:val="26"/>
          <w:rtl/>
        </w:rPr>
        <w:t xml:space="preserve"> الصريح على شحن أو تركيب المعدات التي تستخدم</w:t>
      </w:r>
      <w:r>
        <w:rPr>
          <w:rFonts w:hint="cs"/>
          <w:sz w:val="26"/>
          <w:szCs w:val="26"/>
          <w:rtl/>
        </w:rPr>
        <w:t xml:space="preserve"> المواد</w:t>
      </w:r>
      <w:r w:rsidR="00181EA8" w:rsidRPr="00181EA8">
        <w:rPr>
          <w:sz w:val="26"/>
          <w:szCs w:val="26"/>
          <w:rtl/>
        </w:rPr>
        <w:t xml:space="preserve"> </w:t>
      </w:r>
      <w:r w:rsidRPr="00C23C07">
        <w:rPr>
          <w:sz w:val="26"/>
          <w:szCs w:val="26"/>
          <w:rtl/>
        </w:rPr>
        <w:t>الهيدروفلوروكربون</w:t>
      </w:r>
      <w:r>
        <w:rPr>
          <w:rFonts w:hint="cs"/>
          <w:sz w:val="26"/>
          <w:szCs w:val="26"/>
          <w:rtl/>
        </w:rPr>
        <w:t>ية</w:t>
      </w:r>
      <w:r w:rsidRPr="00181EA8">
        <w:rPr>
          <w:sz w:val="26"/>
          <w:szCs w:val="26"/>
          <w:rtl/>
        </w:rPr>
        <w:t xml:space="preserve"> </w:t>
      </w:r>
      <w:r w:rsidR="00181EA8" w:rsidRPr="00181EA8">
        <w:rPr>
          <w:sz w:val="26"/>
          <w:szCs w:val="26"/>
          <w:rtl/>
        </w:rPr>
        <w:t xml:space="preserve">ذات </w:t>
      </w:r>
      <w:r>
        <w:rPr>
          <w:sz w:val="26"/>
          <w:szCs w:val="26"/>
          <w:rtl/>
          <w:lang w:bidi="ar-LB"/>
        </w:rPr>
        <w:t xml:space="preserve">القدرة على إحداث الاحترار </w:t>
      </w:r>
      <w:r w:rsidRPr="007E59CC">
        <w:rPr>
          <w:sz w:val="26"/>
          <w:szCs w:val="26"/>
          <w:rtl/>
          <w:lang w:bidi="ar-LB"/>
        </w:rPr>
        <w:t>العالمي</w:t>
      </w:r>
      <w:r w:rsidRPr="00181EA8">
        <w:rPr>
          <w:sz w:val="26"/>
          <w:szCs w:val="26"/>
          <w:rtl/>
        </w:rPr>
        <w:t xml:space="preserve"> </w:t>
      </w:r>
      <w:r w:rsidR="00181EA8" w:rsidRPr="00181EA8">
        <w:rPr>
          <w:sz w:val="26"/>
          <w:szCs w:val="26"/>
          <w:rtl/>
        </w:rPr>
        <w:t xml:space="preserve">التي تزيد عن 150، والذي </w:t>
      </w:r>
      <w:r w:rsidR="00F366DA">
        <w:rPr>
          <w:rFonts w:hint="cs"/>
          <w:sz w:val="26"/>
          <w:szCs w:val="26"/>
          <w:rtl/>
        </w:rPr>
        <w:t>بدأ تطبيقه</w:t>
      </w:r>
      <w:r w:rsidR="00181EA8" w:rsidRPr="00181EA8">
        <w:rPr>
          <w:sz w:val="26"/>
          <w:szCs w:val="26"/>
          <w:rtl/>
        </w:rPr>
        <w:t xml:space="preserve"> اعتبارا من 1 يناير</w:t>
      </w:r>
      <w:r>
        <w:rPr>
          <w:rFonts w:hint="cs"/>
          <w:sz w:val="26"/>
          <w:szCs w:val="26"/>
          <w:rtl/>
        </w:rPr>
        <w:t>/كانون الثاني</w:t>
      </w:r>
      <w:r w:rsidR="00181EA8" w:rsidRPr="00181EA8">
        <w:rPr>
          <w:sz w:val="26"/>
          <w:szCs w:val="26"/>
          <w:rtl/>
        </w:rPr>
        <w:t xml:space="preserve"> 2025، تحديدا على </w:t>
      </w:r>
      <w:r w:rsidR="00F366DA">
        <w:rPr>
          <w:rFonts w:hint="cs"/>
          <w:sz w:val="26"/>
          <w:szCs w:val="26"/>
          <w:rtl/>
        </w:rPr>
        <w:t>ال</w:t>
      </w:r>
      <w:r w:rsidR="00181EA8" w:rsidRPr="00181EA8">
        <w:rPr>
          <w:sz w:val="26"/>
          <w:szCs w:val="26"/>
          <w:rtl/>
        </w:rPr>
        <w:t>قطاع</w:t>
      </w:r>
      <w:r w:rsidR="00F366DA">
        <w:rPr>
          <w:rFonts w:hint="cs"/>
          <w:sz w:val="26"/>
          <w:szCs w:val="26"/>
          <w:rtl/>
        </w:rPr>
        <w:t xml:space="preserve"> الفرعي</w:t>
      </w:r>
      <w:r w:rsidR="00181EA8" w:rsidRPr="00181EA8">
        <w:rPr>
          <w:sz w:val="26"/>
          <w:szCs w:val="26"/>
          <w:rtl/>
        </w:rPr>
        <w:t xml:space="preserve"> </w:t>
      </w:r>
      <w:r w:rsidR="00F366DA">
        <w:rPr>
          <w:rFonts w:hint="cs"/>
          <w:sz w:val="26"/>
          <w:szCs w:val="26"/>
          <w:rtl/>
        </w:rPr>
        <w:t>ل</w:t>
      </w:r>
      <w:r w:rsidR="00181EA8" w:rsidRPr="00181EA8">
        <w:rPr>
          <w:sz w:val="26"/>
          <w:szCs w:val="26"/>
          <w:rtl/>
        </w:rPr>
        <w:t xml:space="preserve">تكييف </w:t>
      </w:r>
      <w:r w:rsidR="00F366DA">
        <w:rPr>
          <w:rFonts w:hint="cs"/>
          <w:sz w:val="26"/>
          <w:szCs w:val="26"/>
          <w:rtl/>
        </w:rPr>
        <w:t>المركبات</w:t>
      </w:r>
      <w:r w:rsidR="00181EA8" w:rsidRPr="00181EA8">
        <w:rPr>
          <w:sz w:val="26"/>
          <w:szCs w:val="26"/>
          <w:rtl/>
        </w:rPr>
        <w:t xml:space="preserve">، وفقا لما نص عليه المرسوم العام رقم 1242 (2016). </w:t>
      </w:r>
      <w:r>
        <w:rPr>
          <w:rFonts w:hint="cs"/>
          <w:sz w:val="26"/>
          <w:szCs w:val="26"/>
          <w:rtl/>
        </w:rPr>
        <w:t>و</w:t>
      </w:r>
      <w:r w:rsidR="00181EA8" w:rsidRPr="00181EA8">
        <w:rPr>
          <w:sz w:val="26"/>
          <w:szCs w:val="26"/>
          <w:rtl/>
        </w:rPr>
        <w:t>على الرغم من أن جمهورية مولدوفا وضعت أط</w:t>
      </w:r>
      <w:r>
        <w:rPr>
          <w:rFonts w:hint="cs"/>
          <w:sz w:val="26"/>
          <w:szCs w:val="26"/>
          <w:rtl/>
        </w:rPr>
        <w:t>ر</w:t>
      </w:r>
      <w:r w:rsidR="00181EA8" w:rsidRPr="00181EA8">
        <w:rPr>
          <w:sz w:val="26"/>
          <w:szCs w:val="26"/>
          <w:rtl/>
        </w:rPr>
        <w:t xml:space="preserve">ا تشريعية أوسع، لا سيما من خلال القانون رقم 43/2023، </w:t>
      </w:r>
      <w:r w:rsidR="00F366DA">
        <w:rPr>
          <w:rFonts w:hint="cs"/>
          <w:sz w:val="26"/>
          <w:szCs w:val="26"/>
          <w:rtl/>
        </w:rPr>
        <w:t>للتخفيض</w:t>
      </w:r>
      <w:r w:rsidR="00181EA8" w:rsidRPr="00181EA8">
        <w:rPr>
          <w:sz w:val="26"/>
          <w:szCs w:val="26"/>
          <w:rtl/>
        </w:rPr>
        <w:t xml:space="preserve"> التدريجي </w:t>
      </w:r>
      <w:r w:rsidR="00F366DA">
        <w:rPr>
          <w:rFonts w:hint="cs"/>
          <w:sz w:val="26"/>
          <w:szCs w:val="26"/>
          <w:rtl/>
        </w:rPr>
        <w:t>ل</w:t>
      </w:r>
      <w:r w:rsidR="00181EA8" w:rsidRPr="00181EA8">
        <w:rPr>
          <w:sz w:val="26"/>
          <w:szCs w:val="26"/>
          <w:rtl/>
        </w:rPr>
        <w:t xml:space="preserve">استخدام </w:t>
      </w:r>
      <w:r>
        <w:rPr>
          <w:rFonts w:hint="cs"/>
          <w:sz w:val="26"/>
          <w:szCs w:val="26"/>
          <w:rtl/>
        </w:rPr>
        <w:t>المواد</w:t>
      </w:r>
      <w:r w:rsidRPr="00181EA8">
        <w:rPr>
          <w:sz w:val="26"/>
          <w:szCs w:val="26"/>
          <w:rtl/>
        </w:rPr>
        <w:t xml:space="preserve"> </w:t>
      </w:r>
      <w:r w:rsidRPr="00C23C07">
        <w:rPr>
          <w:sz w:val="26"/>
          <w:szCs w:val="26"/>
          <w:rtl/>
        </w:rPr>
        <w:t>الهيدروفلوروكربون</w:t>
      </w:r>
      <w:r>
        <w:rPr>
          <w:rFonts w:hint="cs"/>
          <w:sz w:val="26"/>
          <w:szCs w:val="26"/>
          <w:rtl/>
        </w:rPr>
        <w:t>ية</w:t>
      </w:r>
      <w:r w:rsidRPr="00181EA8">
        <w:rPr>
          <w:sz w:val="26"/>
          <w:szCs w:val="26"/>
          <w:rtl/>
        </w:rPr>
        <w:t xml:space="preserve"> </w:t>
      </w:r>
      <w:r w:rsidR="00181EA8" w:rsidRPr="00181EA8">
        <w:rPr>
          <w:sz w:val="26"/>
          <w:szCs w:val="26"/>
          <w:rtl/>
        </w:rPr>
        <w:t xml:space="preserve">وتنظيم حصص الاستيراد في مختلف القطاعات، </w:t>
      </w:r>
      <w:r w:rsidR="00F366DA">
        <w:rPr>
          <w:rFonts w:hint="cs"/>
          <w:sz w:val="26"/>
          <w:szCs w:val="26"/>
          <w:rtl/>
        </w:rPr>
        <w:t>إلا أنه من</w:t>
      </w:r>
      <w:r w:rsidR="00181EA8" w:rsidRPr="00181EA8">
        <w:rPr>
          <w:sz w:val="26"/>
          <w:szCs w:val="26"/>
          <w:rtl/>
        </w:rPr>
        <w:t xml:space="preserve"> المقرر تطبيق حظر محدد على قطاعات فرعية أخرى، بما في ذلك التبريد المنزلي والتجاري، والتبريد الصناعي، ومعدات تكييف الهواء الثابتة، تدريجيا بين عامي 2025 و2029. وفي الوقت الحالي، لا يزال قطاع تكييف هواء المركبات </w:t>
      </w:r>
      <w:r w:rsidR="00F366DA">
        <w:rPr>
          <w:rFonts w:hint="cs"/>
          <w:sz w:val="26"/>
          <w:szCs w:val="26"/>
          <w:rtl/>
        </w:rPr>
        <w:t>يمثّل</w:t>
      </w:r>
      <w:r w:rsidR="00181EA8" w:rsidRPr="00181EA8">
        <w:rPr>
          <w:sz w:val="26"/>
          <w:szCs w:val="26"/>
          <w:rtl/>
        </w:rPr>
        <w:t xml:space="preserve"> الفئة الوحيدة التي </w:t>
      </w:r>
      <w:r w:rsidR="00181EA8" w:rsidRPr="002704DB">
        <w:rPr>
          <w:sz w:val="26"/>
          <w:szCs w:val="26"/>
          <w:rtl/>
        </w:rPr>
        <w:t>تخضع لحظر وشيك محدد بوضوح</w:t>
      </w:r>
      <w:r w:rsidR="00181EA8" w:rsidRPr="002704DB">
        <w:rPr>
          <w:sz w:val="26"/>
          <w:szCs w:val="26"/>
        </w:rPr>
        <w:t>.</w:t>
      </w:r>
    </w:p>
    <w:p w14:paraId="28BFA5A4" w14:textId="77777777" w:rsidR="00181EA8" w:rsidRPr="00B7287C" w:rsidRDefault="00181EA8" w:rsidP="009B56A2">
      <w:pPr>
        <w:pStyle w:val="ListParagraph"/>
        <w:numPr>
          <w:ilvl w:val="0"/>
          <w:numId w:val="9"/>
        </w:numPr>
        <w:bidi/>
        <w:spacing w:after="240" w:line="288" w:lineRule="auto"/>
        <w:ind w:left="0" w:firstLine="0"/>
        <w:contextualSpacing w:val="0"/>
        <w:rPr>
          <w:sz w:val="26"/>
          <w:szCs w:val="26"/>
          <w:rtl/>
        </w:rPr>
      </w:pPr>
      <w:r w:rsidRPr="002704DB">
        <w:rPr>
          <w:sz w:val="26"/>
          <w:szCs w:val="26"/>
          <w:rtl/>
        </w:rPr>
        <w:t>واستفسرت الأمانة أيضا عما إذا كان اعتماد الفنيين لصيانة معدات التبريد وتكييف الهواء والمضخات الحرارية</w:t>
      </w:r>
      <w:r w:rsidRPr="002704DB">
        <w:rPr>
          <w:sz w:val="26"/>
          <w:szCs w:val="26"/>
        </w:rPr>
        <w:t xml:space="preserve"> </w:t>
      </w:r>
      <w:r w:rsidRPr="002704DB">
        <w:rPr>
          <w:sz w:val="26"/>
          <w:szCs w:val="26"/>
          <w:rtl/>
        </w:rPr>
        <w:t>إلزاميا</w:t>
      </w:r>
      <w:r w:rsidRPr="00181EA8">
        <w:rPr>
          <w:sz w:val="26"/>
          <w:szCs w:val="26"/>
          <w:rtl/>
        </w:rPr>
        <w:t>. وأكد</w:t>
      </w:r>
      <w:r w:rsidR="002704DB">
        <w:rPr>
          <w:rFonts w:hint="cs"/>
          <w:sz w:val="26"/>
          <w:szCs w:val="26"/>
          <w:rtl/>
        </w:rPr>
        <w:t>ت</w:t>
      </w:r>
      <w:r w:rsidRPr="00181EA8">
        <w:rPr>
          <w:sz w:val="26"/>
          <w:szCs w:val="26"/>
          <w:rtl/>
        </w:rPr>
        <w:t xml:space="preserve"> </w:t>
      </w:r>
      <w:r w:rsidR="002704DB">
        <w:rPr>
          <w:rFonts w:hint="cs"/>
          <w:sz w:val="26"/>
          <w:szCs w:val="26"/>
          <w:rtl/>
        </w:rPr>
        <w:t>اليونيب</w:t>
      </w:r>
      <w:r w:rsidRPr="00181EA8">
        <w:rPr>
          <w:sz w:val="26"/>
          <w:szCs w:val="26"/>
          <w:rtl/>
        </w:rPr>
        <w:t xml:space="preserve"> </w:t>
      </w:r>
      <w:r w:rsidR="002704DB">
        <w:rPr>
          <w:rFonts w:hint="cs"/>
          <w:sz w:val="26"/>
          <w:szCs w:val="26"/>
          <w:rtl/>
        </w:rPr>
        <w:t>قيام</w:t>
      </w:r>
      <w:r w:rsidRPr="00181EA8">
        <w:rPr>
          <w:sz w:val="26"/>
          <w:szCs w:val="26"/>
          <w:rtl/>
        </w:rPr>
        <w:t xml:space="preserve"> العديد من الكليات</w:t>
      </w:r>
      <w:r w:rsidR="002704DB">
        <w:rPr>
          <w:rFonts w:hint="cs"/>
          <w:sz w:val="26"/>
          <w:szCs w:val="26"/>
          <w:rtl/>
        </w:rPr>
        <w:t>،</w:t>
      </w:r>
      <w:r w:rsidRPr="00181EA8">
        <w:rPr>
          <w:sz w:val="26"/>
          <w:szCs w:val="26"/>
          <w:rtl/>
        </w:rPr>
        <w:t xml:space="preserve"> والمدارس المهنية التقنية ومركز تميز واحد </w:t>
      </w:r>
      <w:r w:rsidR="002704DB">
        <w:rPr>
          <w:rFonts w:hint="cs"/>
          <w:sz w:val="26"/>
          <w:szCs w:val="26"/>
          <w:rtl/>
        </w:rPr>
        <w:t>بتقديم</w:t>
      </w:r>
      <w:r w:rsidRPr="00181EA8">
        <w:rPr>
          <w:sz w:val="26"/>
          <w:szCs w:val="26"/>
          <w:rtl/>
        </w:rPr>
        <w:t xml:space="preserve"> </w:t>
      </w:r>
      <w:r w:rsidR="002704DB">
        <w:rPr>
          <w:rFonts w:hint="cs"/>
          <w:sz w:val="26"/>
          <w:szCs w:val="26"/>
          <w:rtl/>
        </w:rPr>
        <w:t>التدريب</w:t>
      </w:r>
      <w:r w:rsidRPr="00181EA8">
        <w:rPr>
          <w:sz w:val="26"/>
          <w:szCs w:val="26"/>
          <w:rtl/>
        </w:rPr>
        <w:t xml:space="preserve"> وشهادات اعتماد</w:t>
      </w:r>
      <w:r w:rsidRPr="00181EA8">
        <w:rPr>
          <w:sz w:val="26"/>
          <w:szCs w:val="26"/>
        </w:rPr>
        <w:t xml:space="preserve"> </w:t>
      </w:r>
      <w:r w:rsidR="002704DB">
        <w:rPr>
          <w:rFonts w:hint="cs"/>
          <w:sz w:val="26"/>
          <w:szCs w:val="26"/>
          <w:rtl/>
        </w:rPr>
        <w:t>ل</w:t>
      </w:r>
      <w:r w:rsidR="00B7287C">
        <w:rPr>
          <w:rFonts w:hint="cs"/>
          <w:sz w:val="26"/>
          <w:szCs w:val="26"/>
          <w:rtl/>
        </w:rPr>
        <w:t>فنيي التبريد وتكييف الهواء</w:t>
      </w:r>
      <w:r w:rsidRPr="00181EA8">
        <w:rPr>
          <w:sz w:val="26"/>
          <w:szCs w:val="26"/>
          <w:rtl/>
        </w:rPr>
        <w:t>.</w:t>
      </w:r>
      <w:r w:rsidR="002704DB">
        <w:rPr>
          <w:rStyle w:val="FootnoteReference"/>
          <w:sz w:val="26"/>
          <w:szCs w:val="26"/>
          <w:rtl/>
        </w:rPr>
        <w:footnoteReference w:id="3"/>
      </w:r>
      <w:r w:rsidRPr="00181EA8">
        <w:rPr>
          <w:sz w:val="26"/>
          <w:szCs w:val="26"/>
          <w:rtl/>
        </w:rPr>
        <w:t xml:space="preserve"> </w:t>
      </w:r>
      <w:r w:rsidR="00B7287C">
        <w:rPr>
          <w:rFonts w:hint="cs"/>
          <w:sz w:val="26"/>
          <w:szCs w:val="26"/>
          <w:rtl/>
        </w:rPr>
        <w:t>و</w:t>
      </w:r>
      <w:r w:rsidRPr="00181EA8">
        <w:rPr>
          <w:sz w:val="26"/>
          <w:szCs w:val="26"/>
          <w:rtl/>
        </w:rPr>
        <w:t xml:space="preserve">يجب أن يكون فنيو التبريد </w:t>
      </w:r>
      <w:r w:rsidR="00B7287C">
        <w:rPr>
          <w:rFonts w:hint="cs"/>
          <w:sz w:val="26"/>
          <w:szCs w:val="26"/>
          <w:rtl/>
        </w:rPr>
        <w:t>وتكييف الهواء</w:t>
      </w:r>
      <w:r w:rsidRPr="00181EA8">
        <w:rPr>
          <w:sz w:val="26"/>
          <w:szCs w:val="26"/>
          <w:rtl/>
        </w:rPr>
        <w:t xml:space="preserve"> معتمدين قانوني</w:t>
      </w:r>
      <w:r w:rsidR="00B7287C">
        <w:rPr>
          <w:rFonts w:hint="cs"/>
          <w:sz w:val="26"/>
          <w:szCs w:val="26"/>
          <w:rtl/>
        </w:rPr>
        <w:t>ا</w:t>
      </w:r>
      <w:r w:rsidR="002704DB">
        <w:rPr>
          <w:rStyle w:val="FootnoteReference"/>
          <w:sz w:val="26"/>
          <w:szCs w:val="26"/>
          <w:rtl/>
        </w:rPr>
        <w:footnoteReference w:id="4"/>
      </w:r>
      <w:r w:rsidRPr="00181EA8">
        <w:rPr>
          <w:sz w:val="26"/>
          <w:szCs w:val="26"/>
          <w:rtl/>
        </w:rPr>
        <w:t xml:space="preserve"> للقيام بأعمال تركيب وصيانة وخدمة المعدات، واستعادة غاز</w:t>
      </w:r>
      <w:r w:rsidR="002704DB">
        <w:rPr>
          <w:rFonts w:hint="cs"/>
          <w:sz w:val="26"/>
          <w:szCs w:val="26"/>
          <w:rtl/>
        </w:rPr>
        <w:t>ات</w:t>
      </w:r>
      <w:r w:rsidRPr="00181EA8">
        <w:rPr>
          <w:sz w:val="26"/>
          <w:szCs w:val="26"/>
          <w:rtl/>
        </w:rPr>
        <w:t xml:space="preserve"> التبريد وفحص التسربات</w:t>
      </w:r>
      <w:r w:rsidR="002704DB">
        <w:rPr>
          <w:rFonts w:hint="cs"/>
          <w:sz w:val="26"/>
          <w:szCs w:val="26"/>
          <w:rtl/>
        </w:rPr>
        <w:t xml:space="preserve"> بصورة قانونية،</w:t>
      </w:r>
      <w:r w:rsidRPr="00181EA8">
        <w:rPr>
          <w:sz w:val="26"/>
          <w:szCs w:val="26"/>
          <w:rtl/>
        </w:rPr>
        <w:t xml:space="preserve"> </w:t>
      </w:r>
      <w:r w:rsidR="002704DB">
        <w:rPr>
          <w:rFonts w:hint="cs"/>
          <w:sz w:val="26"/>
          <w:szCs w:val="26"/>
          <w:rtl/>
        </w:rPr>
        <w:t>كما يجب الحصول</w:t>
      </w:r>
      <w:r w:rsidRPr="00181EA8">
        <w:rPr>
          <w:sz w:val="26"/>
          <w:szCs w:val="26"/>
          <w:rtl/>
        </w:rPr>
        <w:t xml:space="preserve"> على الاعتماد كل ثلاث سنوات</w:t>
      </w:r>
      <w:r w:rsidR="002704DB">
        <w:rPr>
          <w:rFonts w:hint="cs"/>
          <w:sz w:val="26"/>
          <w:szCs w:val="26"/>
          <w:rtl/>
        </w:rPr>
        <w:t xml:space="preserve"> بصورة إلزامية</w:t>
      </w:r>
      <w:r w:rsidRPr="00181EA8">
        <w:rPr>
          <w:sz w:val="26"/>
          <w:szCs w:val="26"/>
          <w:rtl/>
        </w:rPr>
        <w:t xml:space="preserve">، ولا يجوز للأفراد غير المعتمدين شراء أو </w:t>
      </w:r>
      <w:r w:rsidR="002704DB">
        <w:rPr>
          <w:rFonts w:hint="cs"/>
          <w:sz w:val="26"/>
          <w:szCs w:val="26"/>
          <w:rtl/>
        </w:rPr>
        <w:t>مناولة</w:t>
      </w:r>
      <w:r w:rsidRPr="00181EA8">
        <w:rPr>
          <w:sz w:val="26"/>
          <w:szCs w:val="26"/>
          <w:rtl/>
        </w:rPr>
        <w:t xml:space="preserve"> </w:t>
      </w:r>
      <w:r w:rsidR="002704DB">
        <w:rPr>
          <w:rFonts w:hint="cs"/>
          <w:sz w:val="26"/>
          <w:szCs w:val="26"/>
          <w:rtl/>
        </w:rPr>
        <w:t>غازات التبريد</w:t>
      </w:r>
      <w:r w:rsidRPr="00181EA8">
        <w:rPr>
          <w:sz w:val="26"/>
          <w:szCs w:val="26"/>
        </w:rPr>
        <w:t>.</w:t>
      </w:r>
    </w:p>
    <w:p w14:paraId="42813AAF" w14:textId="77777777" w:rsidR="00181EA8" w:rsidRPr="002704DB" w:rsidRDefault="002704DB" w:rsidP="00B7287C">
      <w:pPr>
        <w:pStyle w:val="ListParagraph"/>
        <w:bidi/>
        <w:spacing w:after="240" w:line="288" w:lineRule="auto"/>
        <w:ind w:left="0"/>
        <w:contextualSpacing w:val="0"/>
        <w:rPr>
          <w:sz w:val="26"/>
          <w:szCs w:val="26"/>
          <w:u w:val="single"/>
          <w:rtl/>
        </w:rPr>
      </w:pPr>
      <w:r w:rsidRPr="002704DB">
        <w:rPr>
          <w:rFonts w:hint="cs"/>
          <w:sz w:val="26"/>
          <w:szCs w:val="26"/>
          <w:u w:val="single"/>
          <w:rtl/>
        </w:rPr>
        <w:lastRenderedPageBreak/>
        <w:t>مقرر</w:t>
      </w:r>
      <w:r w:rsidR="00181EA8" w:rsidRPr="002704DB">
        <w:rPr>
          <w:sz w:val="26"/>
          <w:szCs w:val="26"/>
          <w:u w:val="single"/>
          <w:rtl/>
        </w:rPr>
        <w:t xml:space="preserve"> </w:t>
      </w:r>
      <w:r w:rsidR="00B7287C" w:rsidRPr="002704DB">
        <w:rPr>
          <w:rFonts w:hint="cs"/>
          <w:sz w:val="26"/>
          <w:szCs w:val="26"/>
          <w:u w:val="single"/>
          <w:rtl/>
        </w:rPr>
        <w:t xml:space="preserve">الأطراف </w:t>
      </w:r>
      <w:r w:rsidRPr="002704DB">
        <w:rPr>
          <w:sz w:val="26"/>
          <w:szCs w:val="26"/>
          <w:u w:val="single"/>
          <w:lang w:val="en-US"/>
        </w:rPr>
        <w:t>35</w:t>
      </w:r>
      <w:r w:rsidR="00181EA8" w:rsidRPr="002704DB">
        <w:rPr>
          <w:sz w:val="26"/>
          <w:szCs w:val="26"/>
          <w:u w:val="single"/>
        </w:rPr>
        <w:t>/16</w:t>
      </w:r>
    </w:p>
    <w:p w14:paraId="72B51DEB" w14:textId="77777777" w:rsidR="00181EA8" w:rsidRDefault="00181EA8" w:rsidP="009B56A2">
      <w:pPr>
        <w:pStyle w:val="ListParagraph"/>
        <w:numPr>
          <w:ilvl w:val="0"/>
          <w:numId w:val="9"/>
        </w:numPr>
        <w:bidi/>
        <w:spacing w:after="240" w:line="288" w:lineRule="auto"/>
        <w:ind w:left="0" w:firstLine="0"/>
        <w:contextualSpacing w:val="0"/>
        <w:rPr>
          <w:sz w:val="26"/>
          <w:szCs w:val="26"/>
        </w:rPr>
      </w:pPr>
      <w:r w:rsidRPr="00181EA8">
        <w:rPr>
          <w:sz w:val="26"/>
          <w:szCs w:val="26"/>
          <w:rtl/>
        </w:rPr>
        <w:t xml:space="preserve">أشارت الأمانة إلى أن جمهورية مولدوفا من الأطراف المدرجة في القرار </w:t>
      </w:r>
      <w:r w:rsidR="002704DB">
        <w:rPr>
          <w:sz w:val="26"/>
          <w:szCs w:val="26"/>
        </w:rPr>
        <w:t>35</w:t>
      </w:r>
      <w:r w:rsidRPr="00181EA8">
        <w:rPr>
          <w:sz w:val="26"/>
          <w:szCs w:val="26"/>
        </w:rPr>
        <w:t>/16</w:t>
      </w:r>
      <w:r w:rsidRPr="00181EA8">
        <w:rPr>
          <w:sz w:val="26"/>
          <w:szCs w:val="26"/>
          <w:rtl/>
        </w:rPr>
        <w:t>،</w:t>
      </w:r>
      <w:r w:rsidR="001C6691">
        <w:rPr>
          <w:rStyle w:val="FootnoteReference"/>
          <w:sz w:val="26"/>
          <w:szCs w:val="26"/>
          <w:rtl/>
        </w:rPr>
        <w:footnoteReference w:id="5"/>
      </w:r>
      <w:r w:rsidRPr="00181EA8">
        <w:rPr>
          <w:sz w:val="26"/>
          <w:szCs w:val="26"/>
          <w:rtl/>
        </w:rPr>
        <w:t xml:space="preserve"> وأن الحكومة تعتزم بذل قصارى جهدها للامتثال لتدابير الرقابة</w:t>
      </w:r>
      <w:r w:rsidR="001C6691">
        <w:rPr>
          <w:rFonts w:hint="cs"/>
          <w:sz w:val="26"/>
          <w:szCs w:val="26"/>
          <w:rtl/>
        </w:rPr>
        <w:t xml:space="preserve"> الخاصة</w:t>
      </w:r>
      <w:r w:rsidRPr="00181EA8">
        <w:rPr>
          <w:sz w:val="26"/>
          <w:szCs w:val="26"/>
          <w:rtl/>
        </w:rPr>
        <w:t xml:space="preserve"> </w:t>
      </w:r>
      <w:r w:rsidR="001C6691">
        <w:rPr>
          <w:rFonts w:hint="cs"/>
          <w:sz w:val="26"/>
          <w:szCs w:val="26"/>
          <w:rtl/>
        </w:rPr>
        <w:t>ب</w:t>
      </w:r>
      <w:r w:rsidRPr="00181EA8">
        <w:rPr>
          <w:sz w:val="26"/>
          <w:szCs w:val="26"/>
          <w:rtl/>
        </w:rPr>
        <w:t xml:space="preserve">بروتوكول مونتريال من خلال تنفيذ خطة </w:t>
      </w:r>
      <w:r w:rsidR="001C6691">
        <w:rPr>
          <w:rFonts w:hint="cs"/>
          <w:sz w:val="26"/>
          <w:szCs w:val="26"/>
          <w:rtl/>
        </w:rPr>
        <w:t>تنفيذ كيغالي</w:t>
      </w:r>
      <w:r w:rsidRPr="00181EA8">
        <w:rPr>
          <w:sz w:val="26"/>
          <w:szCs w:val="26"/>
          <w:rtl/>
        </w:rPr>
        <w:t xml:space="preserve">. وفي ضوء القرار </w:t>
      </w:r>
      <w:r w:rsidR="001C6691">
        <w:rPr>
          <w:sz w:val="26"/>
          <w:szCs w:val="26"/>
          <w:lang w:val="en-US"/>
        </w:rPr>
        <w:t>35</w:t>
      </w:r>
      <w:r w:rsidRPr="00181EA8">
        <w:rPr>
          <w:sz w:val="26"/>
          <w:szCs w:val="26"/>
        </w:rPr>
        <w:t>/16</w:t>
      </w:r>
      <w:r w:rsidRPr="00181EA8">
        <w:rPr>
          <w:sz w:val="26"/>
          <w:szCs w:val="26"/>
          <w:rtl/>
        </w:rPr>
        <w:t xml:space="preserve">، ستطلب الأمانة توجيهات من اللجنة التنفيذية بشأن الإجراء الواجب اتباعه إذا تجاوز مستوى استهلاك </w:t>
      </w:r>
      <w:r w:rsidR="00B7287C">
        <w:rPr>
          <w:rFonts w:hint="cs"/>
          <w:sz w:val="26"/>
          <w:szCs w:val="26"/>
          <w:rtl/>
        </w:rPr>
        <w:t>المواد</w:t>
      </w:r>
      <w:r w:rsidR="00B7287C" w:rsidRPr="00181EA8">
        <w:rPr>
          <w:sz w:val="26"/>
          <w:szCs w:val="26"/>
          <w:rtl/>
        </w:rPr>
        <w:t xml:space="preserve"> </w:t>
      </w:r>
      <w:r w:rsidR="00B7287C" w:rsidRPr="00C23C07">
        <w:rPr>
          <w:sz w:val="26"/>
          <w:szCs w:val="26"/>
          <w:rtl/>
        </w:rPr>
        <w:t>الهيدروفلوروكربون</w:t>
      </w:r>
      <w:r w:rsidR="00B7287C">
        <w:rPr>
          <w:rFonts w:hint="cs"/>
          <w:sz w:val="26"/>
          <w:szCs w:val="26"/>
          <w:rtl/>
        </w:rPr>
        <w:t>ية</w:t>
      </w:r>
      <w:r w:rsidR="00B7287C" w:rsidRPr="00181EA8">
        <w:rPr>
          <w:sz w:val="26"/>
          <w:szCs w:val="26"/>
          <w:rtl/>
        </w:rPr>
        <w:t xml:space="preserve"> </w:t>
      </w:r>
      <w:r w:rsidRPr="00181EA8">
        <w:rPr>
          <w:sz w:val="26"/>
          <w:szCs w:val="26"/>
          <w:rtl/>
        </w:rPr>
        <w:t xml:space="preserve">في عام 2025 حدود الرقابة </w:t>
      </w:r>
      <w:r w:rsidR="001C6691">
        <w:rPr>
          <w:rFonts w:hint="cs"/>
          <w:sz w:val="26"/>
          <w:szCs w:val="26"/>
          <w:rtl/>
        </w:rPr>
        <w:t>الخاصة</w:t>
      </w:r>
      <w:r w:rsidRPr="00181EA8">
        <w:rPr>
          <w:sz w:val="26"/>
          <w:szCs w:val="26"/>
          <w:rtl/>
        </w:rPr>
        <w:t xml:space="preserve"> </w:t>
      </w:r>
      <w:r w:rsidR="001C6691">
        <w:rPr>
          <w:rFonts w:hint="cs"/>
          <w:sz w:val="26"/>
          <w:szCs w:val="26"/>
          <w:rtl/>
        </w:rPr>
        <w:t>ب</w:t>
      </w:r>
      <w:r w:rsidRPr="00181EA8">
        <w:rPr>
          <w:sz w:val="26"/>
          <w:szCs w:val="26"/>
          <w:rtl/>
        </w:rPr>
        <w:t>بروتوكول مونتريال.</w:t>
      </w:r>
    </w:p>
    <w:p w14:paraId="0B42D230" w14:textId="77777777" w:rsidR="001F3D69" w:rsidRPr="00F260C1" w:rsidRDefault="001F3D69" w:rsidP="00926999">
      <w:pPr>
        <w:pStyle w:val="ListParagraph"/>
        <w:bidi/>
        <w:spacing w:after="240" w:line="288" w:lineRule="auto"/>
        <w:ind w:left="0"/>
        <w:contextualSpacing w:val="0"/>
        <w:rPr>
          <w:sz w:val="26"/>
          <w:szCs w:val="26"/>
          <w:u w:val="single"/>
          <w:rtl/>
        </w:rPr>
      </w:pPr>
      <w:r w:rsidRPr="00F260C1">
        <w:rPr>
          <w:sz w:val="26"/>
          <w:szCs w:val="26"/>
          <w:u w:val="single"/>
          <w:rtl/>
        </w:rPr>
        <w:t>التكلفة الإجمالية للمشروع</w:t>
      </w:r>
    </w:p>
    <w:p w14:paraId="1D863223" w14:textId="77777777" w:rsidR="001F3D69" w:rsidRPr="001F3D69" w:rsidRDefault="001F3D69" w:rsidP="009B56A2">
      <w:pPr>
        <w:pStyle w:val="ListParagraph"/>
        <w:numPr>
          <w:ilvl w:val="0"/>
          <w:numId w:val="9"/>
        </w:numPr>
        <w:bidi/>
        <w:spacing w:after="240" w:line="288" w:lineRule="auto"/>
        <w:ind w:left="0" w:firstLine="0"/>
        <w:contextualSpacing w:val="0"/>
        <w:rPr>
          <w:sz w:val="26"/>
          <w:szCs w:val="26"/>
          <w:rtl/>
        </w:rPr>
      </w:pPr>
      <w:r w:rsidRPr="001F3D69">
        <w:rPr>
          <w:sz w:val="26"/>
          <w:szCs w:val="26"/>
          <w:rtl/>
        </w:rPr>
        <w:t xml:space="preserve">بتكلفة إجمالية قدرها 190,000 دولار أمريكي، ستؤدي المرحلة الأولى من </w:t>
      </w:r>
      <w:r w:rsidR="00084065">
        <w:rPr>
          <w:rFonts w:hint="cs"/>
          <w:sz w:val="26"/>
          <w:szCs w:val="26"/>
          <w:rtl/>
        </w:rPr>
        <w:t>خطة تنفيذ</w:t>
      </w:r>
      <w:r w:rsidRPr="001F3D69">
        <w:rPr>
          <w:sz w:val="26"/>
          <w:szCs w:val="26"/>
          <w:rtl/>
        </w:rPr>
        <w:t xml:space="preserve"> كيغالي لجمهورية مولدوفا إلى خفض استهلاك</w:t>
      </w:r>
      <w:r w:rsidR="00084065">
        <w:rPr>
          <w:rFonts w:hint="cs"/>
          <w:sz w:val="26"/>
          <w:szCs w:val="26"/>
          <w:rtl/>
        </w:rPr>
        <w:t xml:space="preserve"> خط الأساس في</w:t>
      </w:r>
      <w:r w:rsidRPr="001F3D69">
        <w:rPr>
          <w:sz w:val="26"/>
          <w:szCs w:val="26"/>
          <w:rtl/>
        </w:rPr>
        <w:t xml:space="preserve"> البلاد من </w:t>
      </w:r>
      <w:r w:rsidR="00926999">
        <w:rPr>
          <w:rFonts w:hint="cs"/>
          <w:sz w:val="26"/>
          <w:szCs w:val="26"/>
          <w:rtl/>
        </w:rPr>
        <w:t>المواد</w:t>
      </w:r>
      <w:r w:rsidRPr="001F3D69">
        <w:rPr>
          <w:sz w:val="26"/>
          <w:szCs w:val="26"/>
          <w:rtl/>
        </w:rPr>
        <w:t xml:space="preserve"> الهيدروفلوروكربون</w:t>
      </w:r>
      <w:r w:rsidR="00926999">
        <w:rPr>
          <w:rFonts w:hint="cs"/>
          <w:sz w:val="26"/>
          <w:szCs w:val="26"/>
          <w:rtl/>
        </w:rPr>
        <w:t>ية</w:t>
      </w:r>
      <w:r w:rsidRPr="001F3D69">
        <w:rPr>
          <w:sz w:val="26"/>
          <w:szCs w:val="26"/>
          <w:rtl/>
        </w:rPr>
        <w:t xml:space="preserve"> بمقدار 52,139 طنا </w:t>
      </w:r>
      <w:r w:rsidR="00084065" w:rsidRPr="00084065">
        <w:rPr>
          <w:sz w:val="26"/>
          <w:szCs w:val="26"/>
          <w:rtl/>
        </w:rPr>
        <w:t>من مكافئ ثاني أكسيد الكربون</w:t>
      </w:r>
      <w:r w:rsidRPr="001F3D69">
        <w:rPr>
          <w:sz w:val="26"/>
          <w:szCs w:val="26"/>
        </w:rPr>
        <w:t>.</w:t>
      </w:r>
    </w:p>
    <w:p w14:paraId="403E331E" w14:textId="77777777" w:rsidR="001F3D69" w:rsidRPr="00926999" w:rsidRDefault="001F3D69" w:rsidP="009B56A2">
      <w:pPr>
        <w:pStyle w:val="ListParagraph"/>
        <w:numPr>
          <w:ilvl w:val="0"/>
          <w:numId w:val="9"/>
        </w:numPr>
        <w:bidi/>
        <w:spacing w:after="240" w:line="288" w:lineRule="auto"/>
        <w:ind w:left="0" w:firstLine="0"/>
        <w:contextualSpacing w:val="0"/>
        <w:rPr>
          <w:sz w:val="26"/>
          <w:szCs w:val="26"/>
          <w:rtl/>
        </w:rPr>
      </w:pPr>
      <w:r w:rsidRPr="001F3D69">
        <w:rPr>
          <w:sz w:val="26"/>
          <w:szCs w:val="26"/>
          <w:rtl/>
        </w:rPr>
        <w:t xml:space="preserve">سيتم تنفيذ المرحلة الأولى من </w:t>
      </w:r>
      <w:r w:rsidR="00084065">
        <w:rPr>
          <w:rFonts w:hint="cs"/>
          <w:sz w:val="26"/>
          <w:szCs w:val="26"/>
          <w:rtl/>
        </w:rPr>
        <w:t>خطة تنفيذ</w:t>
      </w:r>
      <w:r w:rsidRPr="001F3D69">
        <w:rPr>
          <w:sz w:val="26"/>
          <w:szCs w:val="26"/>
          <w:rtl/>
        </w:rPr>
        <w:t xml:space="preserve"> كيغالي على مرحلتين</w:t>
      </w:r>
      <w:r w:rsidRPr="001F3D69">
        <w:rPr>
          <w:sz w:val="26"/>
          <w:szCs w:val="26"/>
        </w:rPr>
        <w:t>.</w:t>
      </w:r>
    </w:p>
    <w:p w14:paraId="2D3BEDE6" w14:textId="77777777" w:rsidR="001F3D69" w:rsidRPr="00084065" w:rsidRDefault="001F3D69" w:rsidP="00926999">
      <w:pPr>
        <w:pStyle w:val="ListParagraph"/>
        <w:bidi/>
        <w:spacing w:after="240" w:line="288" w:lineRule="auto"/>
        <w:ind w:left="0"/>
        <w:contextualSpacing w:val="0"/>
        <w:rPr>
          <w:sz w:val="26"/>
          <w:szCs w:val="26"/>
          <w:u w:val="single"/>
          <w:rtl/>
        </w:rPr>
      </w:pPr>
      <w:r w:rsidRPr="00084065">
        <w:rPr>
          <w:sz w:val="26"/>
          <w:szCs w:val="26"/>
          <w:u w:val="single"/>
          <w:rtl/>
        </w:rPr>
        <w:t xml:space="preserve">خطة تنفيذ </w:t>
      </w:r>
      <w:r w:rsidR="00084065" w:rsidRPr="00084065">
        <w:rPr>
          <w:rFonts w:hint="cs"/>
          <w:sz w:val="26"/>
          <w:szCs w:val="26"/>
          <w:u w:val="single"/>
          <w:rtl/>
        </w:rPr>
        <w:t>الشريحة</w:t>
      </w:r>
      <w:r w:rsidRPr="00084065">
        <w:rPr>
          <w:sz w:val="26"/>
          <w:szCs w:val="26"/>
          <w:u w:val="single"/>
          <w:rtl/>
        </w:rPr>
        <w:t xml:space="preserve"> الأولى من خطة</w:t>
      </w:r>
      <w:r w:rsidR="00084065" w:rsidRPr="00084065">
        <w:rPr>
          <w:rFonts w:hint="cs"/>
          <w:sz w:val="26"/>
          <w:szCs w:val="26"/>
          <w:u w:val="single"/>
          <w:rtl/>
        </w:rPr>
        <w:t xml:space="preserve"> تنفيذ</w:t>
      </w:r>
      <w:r w:rsidRPr="00084065">
        <w:rPr>
          <w:sz w:val="26"/>
          <w:szCs w:val="26"/>
          <w:u w:val="single"/>
          <w:rtl/>
        </w:rPr>
        <w:t xml:space="preserve"> كيغالي </w:t>
      </w:r>
      <w:r w:rsidR="00084065" w:rsidRPr="00084065">
        <w:rPr>
          <w:rFonts w:hint="cs"/>
          <w:sz w:val="26"/>
          <w:szCs w:val="26"/>
          <w:u w:val="single"/>
          <w:rtl/>
        </w:rPr>
        <w:t>ل</w:t>
      </w:r>
      <w:r w:rsidR="00926999" w:rsidRPr="00084065">
        <w:rPr>
          <w:rFonts w:hint="cs"/>
          <w:sz w:val="26"/>
          <w:szCs w:val="26"/>
          <w:u w:val="single"/>
          <w:rtl/>
        </w:rPr>
        <w:t>لمواد</w:t>
      </w:r>
      <w:r w:rsidRPr="00084065">
        <w:rPr>
          <w:sz w:val="26"/>
          <w:szCs w:val="26"/>
          <w:u w:val="single"/>
          <w:rtl/>
        </w:rPr>
        <w:t xml:space="preserve"> الهيدروفلوروكربون</w:t>
      </w:r>
      <w:r w:rsidR="00926999" w:rsidRPr="00084065">
        <w:rPr>
          <w:rFonts w:hint="cs"/>
          <w:sz w:val="26"/>
          <w:szCs w:val="26"/>
          <w:u w:val="single"/>
          <w:rtl/>
        </w:rPr>
        <w:t>ية</w:t>
      </w:r>
    </w:p>
    <w:p w14:paraId="6F226EE3" w14:textId="77777777" w:rsidR="001F3D69" w:rsidRPr="001F3D69" w:rsidRDefault="001F3D69" w:rsidP="009B56A2">
      <w:pPr>
        <w:pStyle w:val="ListParagraph"/>
        <w:numPr>
          <w:ilvl w:val="0"/>
          <w:numId w:val="9"/>
        </w:numPr>
        <w:bidi/>
        <w:spacing w:after="240" w:line="288" w:lineRule="auto"/>
        <w:ind w:left="0" w:firstLine="0"/>
        <w:contextualSpacing w:val="0"/>
        <w:rPr>
          <w:sz w:val="26"/>
          <w:szCs w:val="26"/>
          <w:rtl/>
        </w:rPr>
      </w:pPr>
      <w:r w:rsidRPr="001F3D69">
        <w:rPr>
          <w:sz w:val="26"/>
          <w:szCs w:val="26"/>
          <w:rtl/>
        </w:rPr>
        <w:t>ستشمل خطة العمل المتفق عليها الأنشطة التالية</w:t>
      </w:r>
      <w:r w:rsidRPr="001F3D69">
        <w:rPr>
          <w:sz w:val="26"/>
          <w:szCs w:val="26"/>
        </w:rPr>
        <w:t>:</w:t>
      </w:r>
    </w:p>
    <w:p w14:paraId="1704EE9B" w14:textId="77777777" w:rsidR="001F3D69" w:rsidRPr="001F3D69" w:rsidRDefault="001F3D69" w:rsidP="009B56A2">
      <w:pPr>
        <w:pStyle w:val="ListParagraph"/>
        <w:numPr>
          <w:ilvl w:val="0"/>
          <w:numId w:val="10"/>
        </w:numPr>
        <w:bidi/>
        <w:spacing w:after="240" w:line="288" w:lineRule="auto"/>
        <w:ind w:left="1280" w:hanging="567"/>
        <w:contextualSpacing w:val="0"/>
        <w:rPr>
          <w:sz w:val="26"/>
          <w:szCs w:val="26"/>
          <w:rtl/>
        </w:rPr>
      </w:pPr>
      <w:r w:rsidRPr="00084065">
        <w:rPr>
          <w:i/>
          <w:iCs/>
          <w:sz w:val="26"/>
          <w:szCs w:val="26"/>
          <w:rtl/>
        </w:rPr>
        <w:t>تعزيز الإطار القانوني والسياس</w:t>
      </w:r>
      <w:r w:rsidR="00084065" w:rsidRPr="00084065">
        <w:rPr>
          <w:rFonts w:hint="cs"/>
          <w:i/>
          <w:iCs/>
          <w:sz w:val="26"/>
          <w:szCs w:val="26"/>
          <w:rtl/>
        </w:rPr>
        <w:t>ات</w:t>
      </w:r>
      <w:r w:rsidRPr="00084065">
        <w:rPr>
          <w:i/>
          <w:iCs/>
          <w:sz w:val="26"/>
          <w:szCs w:val="26"/>
          <w:rtl/>
        </w:rPr>
        <w:t>ي والتنظيمي</w:t>
      </w:r>
      <w:r w:rsidRPr="001F3D69">
        <w:rPr>
          <w:sz w:val="26"/>
          <w:szCs w:val="26"/>
          <w:rtl/>
        </w:rPr>
        <w:t>: وضع تشريعات وقرارات</w:t>
      </w:r>
      <w:r w:rsidR="00084065">
        <w:rPr>
          <w:rFonts w:hint="cs"/>
          <w:sz w:val="26"/>
          <w:szCs w:val="26"/>
          <w:rtl/>
        </w:rPr>
        <w:t xml:space="preserve"> حكومية</w:t>
      </w:r>
      <w:r w:rsidRPr="001F3D69">
        <w:rPr>
          <w:sz w:val="26"/>
          <w:szCs w:val="26"/>
          <w:rtl/>
        </w:rPr>
        <w:t xml:space="preserve"> ولوائح جديدة، بما في ذلك من خلال زيادة </w:t>
      </w:r>
      <w:r w:rsidR="00084065">
        <w:rPr>
          <w:rFonts w:hint="cs"/>
          <w:sz w:val="26"/>
          <w:szCs w:val="26"/>
          <w:rtl/>
        </w:rPr>
        <w:t>الاتساق</w:t>
      </w:r>
      <w:r w:rsidRPr="001F3D69">
        <w:rPr>
          <w:sz w:val="26"/>
          <w:szCs w:val="26"/>
          <w:rtl/>
        </w:rPr>
        <w:t xml:space="preserve"> مع لوائح الاتحاد الأوروبي؛ ووضع معايير المشتريات العامة الخضراء لشراء معدات</w:t>
      </w:r>
      <w:r w:rsidR="00084065">
        <w:rPr>
          <w:rFonts w:hint="cs"/>
          <w:sz w:val="26"/>
          <w:szCs w:val="26"/>
          <w:rtl/>
        </w:rPr>
        <w:t xml:space="preserve"> التبريد</w:t>
      </w:r>
      <w:r w:rsidRPr="001F3D69">
        <w:rPr>
          <w:sz w:val="26"/>
          <w:szCs w:val="26"/>
          <w:rtl/>
        </w:rPr>
        <w:t xml:space="preserve"> </w:t>
      </w:r>
      <w:r w:rsidR="00084065">
        <w:rPr>
          <w:rFonts w:hint="cs"/>
          <w:sz w:val="26"/>
          <w:szCs w:val="26"/>
          <w:rtl/>
        </w:rPr>
        <w:t>و</w:t>
      </w:r>
      <w:r w:rsidRPr="001F3D69">
        <w:rPr>
          <w:sz w:val="26"/>
          <w:szCs w:val="26"/>
          <w:rtl/>
        </w:rPr>
        <w:t xml:space="preserve">تكييف الهواء </w:t>
      </w:r>
      <w:r w:rsidR="00084065">
        <w:rPr>
          <w:rFonts w:hint="cs"/>
          <w:sz w:val="26"/>
          <w:szCs w:val="26"/>
          <w:rtl/>
        </w:rPr>
        <w:t>ذات الكفاءة في استخدام</w:t>
      </w:r>
      <w:r w:rsidRPr="001F3D69">
        <w:rPr>
          <w:sz w:val="26"/>
          <w:szCs w:val="26"/>
          <w:rtl/>
        </w:rPr>
        <w:t xml:space="preserve"> </w:t>
      </w:r>
      <w:r w:rsidR="00084065">
        <w:rPr>
          <w:rFonts w:hint="cs"/>
          <w:sz w:val="26"/>
          <w:szCs w:val="26"/>
          <w:rtl/>
        </w:rPr>
        <w:t>ال</w:t>
      </w:r>
      <w:r w:rsidRPr="001F3D69">
        <w:rPr>
          <w:sz w:val="26"/>
          <w:szCs w:val="26"/>
          <w:rtl/>
        </w:rPr>
        <w:t xml:space="preserve">طاقة </w:t>
      </w:r>
      <w:r w:rsidR="00084065">
        <w:rPr>
          <w:rFonts w:hint="cs"/>
          <w:sz w:val="26"/>
          <w:szCs w:val="26"/>
          <w:rtl/>
        </w:rPr>
        <w:t>والقائمة على</w:t>
      </w:r>
      <w:r w:rsidR="00084065" w:rsidRPr="00084065">
        <w:rPr>
          <w:sz w:val="26"/>
          <w:szCs w:val="26"/>
          <w:rtl/>
        </w:rPr>
        <w:t xml:space="preserve"> غازات تبريد ذات قدرة صفرية على استنفاد الأوزون وقدرة منخفضة على إحداث الاحترار العالمي؛ وتحسين نظم الحصص والإبلاغ؛ ومواصلة تطوير معايير </w:t>
      </w:r>
      <w:r w:rsidR="00084065">
        <w:rPr>
          <w:rFonts w:hint="cs"/>
          <w:sz w:val="26"/>
          <w:szCs w:val="26"/>
          <w:rtl/>
        </w:rPr>
        <w:t>مناولة</w:t>
      </w:r>
      <w:r w:rsidR="00084065" w:rsidRPr="00084065">
        <w:rPr>
          <w:sz w:val="26"/>
          <w:szCs w:val="26"/>
          <w:rtl/>
        </w:rPr>
        <w:t xml:space="preserve"> التكنولوجيات ذات القدرة المنخفضة على إحداث الاحترار العالمي </w:t>
      </w:r>
      <w:r w:rsidRPr="001F3D69">
        <w:rPr>
          <w:sz w:val="26"/>
          <w:szCs w:val="26"/>
          <w:rtl/>
        </w:rPr>
        <w:t>(18,500 دولار أمريكي)؛</w:t>
      </w:r>
    </w:p>
    <w:p w14:paraId="334278C4" w14:textId="77777777" w:rsidR="001F3D69" w:rsidRDefault="001F3D69" w:rsidP="009B56A2">
      <w:pPr>
        <w:pStyle w:val="ListParagraph"/>
        <w:numPr>
          <w:ilvl w:val="0"/>
          <w:numId w:val="10"/>
        </w:numPr>
        <w:bidi/>
        <w:spacing w:after="240" w:line="288" w:lineRule="auto"/>
        <w:ind w:left="1280" w:hanging="567"/>
        <w:contextualSpacing w:val="0"/>
        <w:rPr>
          <w:sz w:val="26"/>
          <w:szCs w:val="26"/>
        </w:rPr>
      </w:pPr>
      <w:r w:rsidRPr="0039777A">
        <w:rPr>
          <w:i/>
          <w:iCs/>
          <w:sz w:val="26"/>
          <w:szCs w:val="26"/>
          <w:rtl/>
        </w:rPr>
        <w:t xml:space="preserve">بناء قدرات موظفي الجمارك </w:t>
      </w:r>
      <w:r w:rsidR="00644F6E" w:rsidRPr="0039777A">
        <w:rPr>
          <w:rFonts w:hint="cs"/>
          <w:i/>
          <w:iCs/>
          <w:sz w:val="26"/>
          <w:szCs w:val="26"/>
          <w:rtl/>
        </w:rPr>
        <w:t>والمشغلين</w:t>
      </w:r>
      <w:r w:rsidRPr="0039777A">
        <w:rPr>
          <w:i/>
          <w:iCs/>
          <w:sz w:val="26"/>
          <w:szCs w:val="26"/>
          <w:rtl/>
        </w:rPr>
        <w:t xml:space="preserve"> الاقتصادي</w:t>
      </w:r>
      <w:r w:rsidR="00644F6E" w:rsidRPr="0039777A">
        <w:rPr>
          <w:rFonts w:hint="cs"/>
          <w:i/>
          <w:iCs/>
          <w:sz w:val="26"/>
          <w:szCs w:val="26"/>
          <w:rtl/>
        </w:rPr>
        <w:t>ين</w:t>
      </w:r>
      <w:r w:rsidRPr="001F3D69">
        <w:rPr>
          <w:sz w:val="26"/>
          <w:szCs w:val="26"/>
          <w:rtl/>
        </w:rPr>
        <w:t xml:space="preserve">: وضع مبادئ توجيهية لوسطاء الجمارك؛ </w:t>
      </w:r>
      <w:r w:rsidR="00644F6E">
        <w:rPr>
          <w:rFonts w:hint="cs"/>
          <w:sz w:val="26"/>
          <w:szCs w:val="26"/>
          <w:rtl/>
        </w:rPr>
        <w:t xml:space="preserve">وتنظيم </w:t>
      </w:r>
      <w:r w:rsidRPr="001F3D69">
        <w:rPr>
          <w:sz w:val="26"/>
          <w:szCs w:val="26"/>
          <w:rtl/>
        </w:rPr>
        <w:t>دورت</w:t>
      </w:r>
      <w:r w:rsidR="00644F6E">
        <w:rPr>
          <w:rFonts w:hint="cs"/>
          <w:sz w:val="26"/>
          <w:szCs w:val="26"/>
          <w:rtl/>
        </w:rPr>
        <w:t>ي</w:t>
      </w:r>
      <w:r w:rsidRPr="001F3D69">
        <w:rPr>
          <w:sz w:val="26"/>
          <w:szCs w:val="26"/>
          <w:rtl/>
        </w:rPr>
        <w:t>ن تدريبيت</w:t>
      </w:r>
      <w:r w:rsidR="00644F6E">
        <w:rPr>
          <w:rFonts w:hint="cs"/>
          <w:sz w:val="26"/>
          <w:szCs w:val="26"/>
          <w:rtl/>
        </w:rPr>
        <w:t>ي</w:t>
      </w:r>
      <w:r w:rsidRPr="001F3D69">
        <w:rPr>
          <w:sz w:val="26"/>
          <w:szCs w:val="26"/>
          <w:rtl/>
        </w:rPr>
        <w:t xml:space="preserve">ن لخمسة عشر موظفا جمركيا </w:t>
      </w:r>
      <w:r w:rsidR="00644F6E">
        <w:rPr>
          <w:rFonts w:hint="cs"/>
          <w:sz w:val="26"/>
          <w:szCs w:val="26"/>
          <w:rtl/>
        </w:rPr>
        <w:t>في ك</w:t>
      </w:r>
      <w:r w:rsidRPr="001F3D69">
        <w:rPr>
          <w:sz w:val="26"/>
          <w:szCs w:val="26"/>
          <w:rtl/>
        </w:rPr>
        <w:t xml:space="preserve">ل </w:t>
      </w:r>
      <w:r w:rsidR="00644F6E">
        <w:rPr>
          <w:rFonts w:hint="cs"/>
          <w:sz w:val="26"/>
          <w:szCs w:val="26"/>
          <w:rtl/>
        </w:rPr>
        <w:t>دورة</w:t>
      </w:r>
      <w:r w:rsidRPr="001F3D69">
        <w:rPr>
          <w:sz w:val="26"/>
          <w:szCs w:val="26"/>
          <w:rtl/>
        </w:rPr>
        <w:t xml:space="preserve">، ودورة تدريبية واحدة لعشرة من وسطاء الجمارك حول مراقبة وتحديد </w:t>
      </w:r>
      <w:r w:rsidR="00644F6E">
        <w:rPr>
          <w:rFonts w:hint="cs"/>
          <w:sz w:val="26"/>
          <w:szCs w:val="26"/>
          <w:rtl/>
        </w:rPr>
        <w:t>المواد</w:t>
      </w:r>
      <w:r w:rsidRPr="001F3D69">
        <w:rPr>
          <w:sz w:val="26"/>
          <w:szCs w:val="26"/>
          <w:rtl/>
        </w:rPr>
        <w:t xml:space="preserve"> الهيدروفلوروكربون</w:t>
      </w:r>
      <w:r w:rsidR="00644F6E">
        <w:rPr>
          <w:rFonts w:hint="cs"/>
          <w:sz w:val="26"/>
          <w:szCs w:val="26"/>
          <w:rtl/>
        </w:rPr>
        <w:t>ية</w:t>
      </w:r>
      <w:r w:rsidRPr="001F3D69">
        <w:rPr>
          <w:sz w:val="26"/>
          <w:szCs w:val="26"/>
          <w:rtl/>
        </w:rPr>
        <w:t xml:space="preserve"> والمعدات القائمة عليها من خلال إنفاذ لوائح الاستيراد، وتطبيق </w:t>
      </w:r>
      <w:r w:rsidR="00644F6E">
        <w:rPr>
          <w:rFonts w:hint="cs"/>
          <w:sz w:val="26"/>
          <w:szCs w:val="26"/>
          <w:rtl/>
        </w:rPr>
        <w:t>نظم إصدار</w:t>
      </w:r>
      <w:r w:rsidRPr="001F3D69">
        <w:rPr>
          <w:sz w:val="26"/>
          <w:szCs w:val="26"/>
          <w:rtl/>
        </w:rPr>
        <w:t xml:space="preserve"> الترخيص والحصص، ومنع التجارة غير المشروعة، وتحسين رصد البيانات والإبلاغ عنها باستخدام رموز جمركية موحدة؛ و</w:t>
      </w:r>
      <w:r w:rsidR="00644F6E">
        <w:rPr>
          <w:rFonts w:hint="cs"/>
          <w:sz w:val="26"/>
          <w:szCs w:val="26"/>
          <w:rtl/>
        </w:rPr>
        <w:t xml:space="preserve">تنظيم </w:t>
      </w:r>
      <w:r w:rsidRPr="001F3D69">
        <w:rPr>
          <w:sz w:val="26"/>
          <w:szCs w:val="26"/>
          <w:rtl/>
        </w:rPr>
        <w:t>ورشت</w:t>
      </w:r>
      <w:r w:rsidR="00644F6E">
        <w:rPr>
          <w:rFonts w:hint="cs"/>
          <w:sz w:val="26"/>
          <w:szCs w:val="26"/>
          <w:rtl/>
        </w:rPr>
        <w:t>ي</w:t>
      </w:r>
      <w:r w:rsidRPr="001F3D69">
        <w:rPr>
          <w:sz w:val="26"/>
          <w:szCs w:val="26"/>
          <w:rtl/>
        </w:rPr>
        <w:t xml:space="preserve"> عمل لمستوردي وموزعي </w:t>
      </w:r>
      <w:r w:rsidR="00644F6E">
        <w:rPr>
          <w:rFonts w:hint="cs"/>
          <w:sz w:val="26"/>
          <w:szCs w:val="26"/>
          <w:rtl/>
        </w:rPr>
        <w:t>غازات التبريد</w:t>
      </w:r>
      <w:r w:rsidRPr="001F3D69">
        <w:rPr>
          <w:sz w:val="26"/>
          <w:szCs w:val="26"/>
          <w:rtl/>
        </w:rPr>
        <w:t xml:space="preserve"> والمعدات حول القوانين واللوائح التي تحكم استيراد المواد والمعدات الخاضعة للرقابة، ومعالجة المخاطر المرتبطة بمناولة</w:t>
      </w:r>
      <w:r w:rsidR="00644F6E">
        <w:rPr>
          <w:rFonts w:hint="cs"/>
          <w:sz w:val="26"/>
          <w:szCs w:val="26"/>
          <w:rtl/>
        </w:rPr>
        <w:t xml:space="preserve"> غازات تبريد معينة</w:t>
      </w:r>
      <w:r w:rsidRPr="001F3D69">
        <w:rPr>
          <w:sz w:val="26"/>
          <w:szCs w:val="26"/>
          <w:rtl/>
        </w:rPr>
        <w:t xml:space="preserve"> وتخزين</w:t>
      </w:r>
      <w:r w:rsidR="00644F6E">
        <w:rPr>
          <w:rFonts w:hint="cs"/>
          <w:sz w:val="26"/>
          <w:szCs w:val="26"/>
          <w:rtl/>
        </w:rPr>
        <w:t>ها</w:t>
      </w:r>
      <w:r w:rsidRPr="001F3D69">
        <w:rPr>
          <w:sz w:val="26"/>
          <w:szCs w:val="26"/>
          <w:rtl/>
        </w:rPr>
        <w:t xml:space="preserve"> وإعادة تعبئ</w:t>
      </w:r>
      <w:r w:rsidR="00644F6E">
        <w:rPr>
          <w:rFonts w:hint="cs"/>
          <w:sz w:val="26"/>
          <w:szCs w:val="26"/>
          <w:rtl/>
        </w:rPr>
        <w:t>تها</w:t>
      </w:r>
      <w:r w:rsidRPr="001F3D69">
        <w:rPr>
          <w:sz w:val="26"/>
          <w:szCs w:val="26"/>
          <w:rtl/>
        </w:rPr>
        <w:t xml:space="preserve"> (</w:t>
      </w:r>
      <w:r w:rsidR="00644F6E">
        <w:rPr>
          <w:sz w:val="26"/>
          <w:szCs w:val="26"/>
        </w:rPr>
        <w:t>9,500</w:t>
      </w:r>
      <w:r w:rsidRPr="001F3D69">
        <w:rPr>
          <w:sz w:val="26"/>
          <w:szCs w:val="26"/>
          <w:rtl/>
        </w:rPr>
        <w:t xml:space="preserve"> دولار أمريكي)؛</w:t>
      </w:r>
    </w:p>
    <w:p w14:paraId="181FC37C" w14:textId="77777777" w:rsidR="001F3D69" w:rsidRDefault="001F3D69" w:rsidP="009B56A2">
      <w:pPr>
        <w:pStyle w:val="ListParagraph"/>
        <w:numPr>
          <w:ilvl w:val="0"/>
          <w:numId w:val="10"/>
        </w:numPr>
        <w:bidi/>
        <w:spacing w:after="240" w:line="288" w:lineRule="auto"/>
        <w:ind w:left="1280" w:hanging="567"/>
        <w:contextualSpacing w:val="0"/>
        <w:rPr>
          <w:sz w:val="26"/>
          <w:szCs w:val="26"/>
        </w:rPr>
      </w:pPr>
      <w:r w:rsidRPr="0039777A">
        <w:rPr>
          <w:i/>
          <w:iCs/>
          <w:sz w:val="26"/>
          <w:szCs w:val="26"/>
          <w:rtl/>
        </w:rPr>
        <w:t xml:space="preserve">بناء قدرات فنيي </w:t>
      </w:r>
      <w:r w:rsidR="00644F6E" w:rsidRPr="0039777A">
        <w:rPr>
          <w:rFonts w:hint="cs"/>
          <w:i/>
          <w:iCs/>
          <w:sz w:val="26"/>
          <w:szCs w:val="26"/>
          <w:rtl/>
        </w:rPr>
        <w:t>التبريد و</w:t>
      </w:r>
      <w:r w:rsidRPr="0039777A">
        <w:rPr>
          <w:i/>
          <w:iCs/>
          <w:sz w:val="26"/>
          <w:szCs w:val="26"/>
          <w:rtl/>
        </w:rPr>
        <w:t>تكييف الهواء و</w:t>
      </w:r>
      <w:r w:rsidR="00644F6E" w:rsidRPr="0039777A">
        <w:rPr>
          <w:rFonts w:hint="cs"/>
          <w:i/>
          <w:iCs/>
          <w:sz w:val="26"/>
          <w:szCs w:val="26"/>
          <w:rtl/>
        </w:rPr>
        <w:t>ال</w:t>
      </w:r>
      <w:r w:rsidRPr="0039777A">
        <w:rPr>
          <w:i/>
          <w:iCs/>
          <w:sz w:val="26"/>
          <w:szCs w:val="26"/>
          <w:rtl/>
        </w:rPr>
        <w:t>مفتشي</w:t>
      </w:r>
      <w:r w:rsidR="00644F6E" w:rsidRPr="0039777A">
        <w:rPr>
          <w:rFonts w:hint="cs"/>
          <w:i/>
          <w:iCs/>
          <w:sz w:val="26"/>
          <w:szCs w:val="26"/>
          <w:rtl/>
        </w:rPr>
        <w:t>ن</w:t>
      </w:r>
      <w:r w:rsidRPr="0039777A">
        <w:rPr>
          <w:i/>
          <w:iCs/>
          <w:sz w:val="26"/>
          <w:szCs w:val="26"/>
          <w:rtl/>
        </w:rPr>
        <w:t xml:space="preserve"> البيئ</w:t>
      </w:r>
      <w:r w:rsidR="00644F6E" w:rsidRPr="0039777A">
        <w:rPr>
          <w:rFonts w:hint="cs"/>
          <w:i/>
          <w:iCs/>
          <w:sz w:val="26"/>
          <w:szCs w:val="26"/>
          <w:rtl/>
        </w:rPr>
        <w:t>يين</w:t>
      </w:r>
      <w:r w:rsidRPr="001F3D69">
        <w:rPr>
          <w:sz w:val="26"/>
          <w:szCs w:val="26"/>
          <w:rtl/>
        </w:rPr>
        <w:t>: تدريب مدربين إضافيين</w:t>
      </w:r>
      <w:r w:rsidR="00644F6E">
        <w:rPr>
          <w:rFonts w:hint="cs"/>
          <w:sz w:val="26"/>
          <w:szCs w:val="26"/>
          <w:rtl/>
        </w:rPr>
        <w:t xml:space="preserve"> اثنين</w:t>
      </w:r>
      <w:r w:rsidRPr="001F3D69">
        <w:rPr>
          <w:sz w:val="26"/>
          <w:szCs w:val="26"/>
          <w:rtl/>
        </w:rPr>
        <w:t xml:space="preserve"> على الاستخدام الآمن للبدائل؛ </w:t>
      </w:r>
      <w:r w:rsidR="00644F6E">
        <w:rPr>
          <w:rFonts w:hint="cs"/>
          <w:sz w:val="26"/>
          <w:szCs w:val="26"/>
          <w:rtl/>
        </w:rPr>
        <w:t xml:space="preserve">وتنظيم </w:t>
      </w:r>
      <w:r w:rsidRPr="001F3D69">
        <w:rPr>
          <w:sz w:val="26"/>
          <w:szCs w:val="26"/>
          <w:rtl/>
        </w:rPr>
        <w:t>دورة تدريبية واحدة وإعادة اعتماد عشرين فنيا من فنيي</w:t>
      </w:r>
      <w:r w:rsidR="00644F6E">
        <w:rPr>
          <w:rFonts w:hint="cs"/>
          <w:sz w:val="26"/>
          <w:szCs w:val="26"/>
          <w:rtl/>
        </w:rPr>
        <w:t xml:space="preserve"> التبريد</w:t>
      </w:r>
      <w:r w:rsidRPr="001F3D69">
        <w:rPr>
          <w:sz w:val="26"/>
          <w:szCs w:val="26"/>
          <w:rtl/>
        </w:rPr>
        <w:t xml:space="preserve"> </w:t>
      </w:r>
      <w:r w:rsidR="00644F6E">
        <w:rPr>
          <w:rFonts w:hint="cs"/>
          <w:sz w:val="26"/>
          <w:szCs w:val="26"/>
          <w:rtl/>
        </w:rPr>
        <w:t>و</w:t>
      </w:r>
      <w:r w:rsidRPr="001F3D69">
        <w:rPr>
          <w:sz w:val="26"/>
          <w:szCs w:val="26"/>
          <w:rtl/>
        </w:rPr>
        <w:t xml:space="preserve">تكييف </w:t>
      </w:r>
      <w:r w:rsidRPr="001F3D69">
        <w:rPr>
          <w:sz w:val="26"/>
          <w:szCs w:val="26"/>
          <w:rtl/>
        </w:rPr>
        <w:lastRenderedPageBreak/>
        <w:t xml:space="preserve">الهواء </w:t>
      </w:r>
      <w:r w:rsidR="00644F6E">
        <w:rPr>
          <w:rFonts w:hint="cs"/>
          <w:sz w:val="26"/>
          <w:szCs w:val="26"/>
          <w:rtl/>
        </w:rPr>
        <w:t>وتكييف الهواء المتنقل</w:t>
      </w:r>
      <w:r w:rsidRPr="001F3D69">
        <w:rPr>
          <w:sz w:val="26"/>
          <w:szCs w:val="26"/>
          <w:rtl/>
        </w:rPr>
        <w:t xml:space="preserve"> حول </w:t>
      </w:r>
      <w:r w:rsidR="00644F6E">
        <w:rPr>
          <w:rFonts w:hint="cs"/>
          <w:sz w:val="26"/>
          <w:szCs w:val="26"/>
          <w:rtl/>
        </w:rPr>
        <w:t>المناولة</w:t>
      </w:r>
      <w:r w:rsidRPr="001F3D69">
        <w:rPr>
          <w:sz w:val="26"/>
          <w:szCs w:val="26"/>
          <w:rtl/>
        </w:rPr>
        <w:t xml:space="preserve"> الآمن</w:t>
      </w:r>
      <w:r w:rsidR="00644F6E">
        <w:rPr>
          <w:rFonts w:hint="cs"/>
          <w:sz w:val="26"/>
          <w:szCs w:val="26"/>
          <w:rtl/>
        </w:rPr>
        <w:t>ة</w:t>
      </w:r>
      <w:r w:rsidRPr="001F3D69">
        <w:rPr>
          <w:sz w:val="26"/>
          <w:szCs w:val="26"/>
          <w:rtl/>
        </w:rPr>
        <w:t xml:space="preserve"> </w:t>
      </w:r>
      <w:r w:rsidR="00644F6E">
        <w:rPr>
          <w:rFonts w:hint="cs"/>
          <w:sz w:val="26"/>
          <w:szCs w:val="26"/>
          <w:rtl/>
        </w:rPr>
        <w:t>لغازات التبريد</w:t>
      </w:r>
      <w:r w:rsidRPr="001F3D69">
        <w:rPr>
          <w:sz w:val="26"/>
          <w:szCs w:val="26"/>
          <w:rtl/>
        </w:rPr>
        <w:t xml:space="preserve"> </w:t>
      </w:r>
      <w:r w:rsidR="00644F6E" w:rsidRPr="00644F6E">
        <w:rPr>
          <w:sz w:val="26"/>
          <w:szCs w:val="26"/>
          <w:rtl/>
        </w:rPr>
        <w:t>ذات القدرة المنخفضة على إحداث الاحترار العالمي</w:t>
      </w:r>
      <w:r w:rsidRPr="001F3D69">
        <w:rPr>
          <w:sz w:val="26"/>
          <w:szCs w:val="26"/>
          <w:rtl/>
        </w:rPr>
        <w:t xml:space="preserve">، ومكافحة التسرب، </w:t>
      </w:r>
      <w:r w:rsidR="00644F6E" w:rsidRPr="00644F6E">
        <w:rPr>
          <w:sz w:val="26"/>
          <w:szCs w:val="26"/>
          <w:rtl/>
        </w:rPr>
        <w:t>وتكنولوجيات التبريد وتكييف الهواء ذات الكفاءة في استخدام الطاقة</w:t>
      </w:r>
      <w:r w:rsidRPr="001F3D69">
        <w:rPr>
          <w:sz w:val="26"/>
          <w:szCs w:val="26"/>
          <w:rtl/>
        </w:rPr>
        <w:t xml:space="preserve">؛ ووضع دليل </w:t>
      </w:r>
      <w:r w:rsidR="00644F6E">
        <w:rPr>
          <w:rFonts w:hint="cs"/>
          <w:sz w:val="26"/>
          <w:szCs w:val="26"/>
          <w:rtl/>
        </w:rPr>
        <w:t>ل</w:t>
      </w:r>
      <w:r w:rsidRPr="001F3D69">
        <w:rPr>
          <w:sz w:val="26"/>
          <w:szCs w:val="26"/>
          <w:rtl/>
        </w:rPr>
        <w:t>لمفتشي</w:t>
      </w:r>
      <w:r w:rsidR="00644F6E">
        <w:rPr>
          <w:rFonts w:hint="cs"/>
          <w:sz w:val="26"/>
          <w:szCs w:val="26"/>
          <w:rtl/>
        </w:rPr>
        <w:t>ن البيئيين</w:t>
      </w:r>
      <w:r w:rsidRPr="001F3D69">
        <w:rPr>
          <w:sz w:val="26"/>
          <w:szCs w:val="26"/>
          <w:rtl/>
        </w:rPr>
        <w:t xml:space="preserve"> حول </w:t>
      </w:r>
      <w:r w:rsidR="00644F6E">
        <w:rPr>
          <w:rFonts w:hint="cs"/>
          <w:sz w:val="26"/>
          <w:szCs w:val="26"/>
          <w:rtl/>
        </w:rPr>
        <w:t>رصد</w:t>
      </w:r>
      <w:r w:rsidRPr="001F3D69">
        <w:rPr>
          <w:sz w:val="26"/>
          <w:szCs w:val="26"/>
          <w:rtl/>
        </w:rPr>
        <w:t xml:space="preserve"> المنتجات والمعدات</w:t>
      </w:r>
      <w:r w:rsidR="00644F6E">
        <w:rPr>
          <w:rFonts w:hint="cs"/>
          <w:sz w:val="26"/>
          <w:szCs w:val="26"/>
          <w:rtl/>
        </w:rPr>
        <w:t xml:space="preserve"> والتحكم فيها</w:t>
      </w:r>
      <w:r w:rsidRPr="001F3D69">
        <w:rPr>
          <w:sz w:val="26"/>
          <w:szCs w:val="26"/>
          <w:rtl/>
        </w:rPr>
        <w:t xml:space="preserve"> وإجراءات الكشف عن التسرب بالتعاون مع مفتشية حماية البيئة؛ </w:t>
      </w:r>
      <w:r w:rsidR="00644F6E">
        <w:rPr>
          <w:rFonts w:hint="cs"/>
          <w:sz w:val="26"/>
          <w:szCs w:val="26"/>
          <w:rtl/>
        </w:rPr>
        <w:t xml:space="preserve">وتنفيذ </w:t>
      </w:r>
      <w:r w:rsidRPr="001F3D69">
        <w:rPr>
          <w:sz w:val="26"/>
          <w:szCs w:val="26"/>
          <w:rtl/>
        </w:rPr>
        <w:t>برنامج لبناء</w:t>
      </w:r>
      <w:r w:rsidR="00644F6E">
        <w:rPr>
          <w:rFonts w:hint="cs"/>
          <w:sz w:val="26"/>
          <w:szCs w:val="26"/>
          <w:rtl/>
        </w:rPr>
        <w:t xml:space="preserve"> </w:t>
      </w:r>
      <w:r w:rsidRPr="001F3D69">
        <w:rPr>
          <w:sz w:val="26"/>
          <w:szCs w:val="26"/>
          <w:rtl/>
        </w:rPr>
        <w:t>قدرات وكفاءات فنيي القطاع غير الرسمي (24,000 دولار أمريكي)؛</w:t>
      </w:r>
    </w:p>
    <w:p w14:paraId="159B1C14" w14:textId="77777777" w:rsidR="001F3D69" w:rsidRPr="001F3D69" w:rsidRDefault="001F3D69" w:rsidP="009B56A2">
      <w:pPr>
        <w:pStyle w:val="ListParagraph"/>
        <w:numPr>
          <w:ilvl w:val="0"/>
          <w:numId w:val="10"/>
        </w:numPr>
        <w:bidi/>
        <w:spacing w:after="240" w:line="288" w:lineRule="auto"/>
        <w:ind w:left="1280" w:hanging="567"/>
        <w:contextualSpacing w:val="0"/>
        <w:rPr>
          <w:sz w:val="26"/>
          <w:szCs w:val="26"/>
          <w:rtl/>
        </w:rPr>
      </w:pPr>
      <w:r w:rsidRPr="0039777A">
        <w:rPr>
          <w:i/>
          <w:iCs/>
          <w:sz w:val="26"/>
          <w:szCs w:val="26"/>
          <w:rtl/>
        </w:rPr>
        <w:t>تعزيز القدرات الفنية لإدارة التبريد</w:t>
      </w:r>
      <w:r w:rsidRPr="001F3D69">
        <w:rPr>
          <w:sz w:val="26"/>
          <w:szCs w:val="26"/>
          <w:rtl/>
        </w:rPr>
        <w:t xml:space="preserve">: إعادة تأهيل </w:t>
      </w:r>
      <w:r w:rsidR="0039777A">
        <w:rPr>
          <w:rFonts w:hint="cs"/>
          <w:sz w:val="26"/>
          <w:szCs w:val="26"/>
          <w:rtl/>
        </w:rPr>
        <w:t>ورفع مستوى</w:t>
      </w:r>
      <w:r w:rsidRPr="001F3D69">
        <w:rPr>
          <w:sz w:val="26"/>
          <w:szCs w:val="26"/>
          <w:rtl/>
        </w:rPr>
        <w:t xml:space="preserve"> مركزين تدريبيين</w:t>
      </w:r>
      <w:r w:rsidR="0039777A">
        <w:rPr>
          <w:rFonts w:hint="cs"/>
          <w:sz w:val="26"/>
          <w:szCs w:val="26"/>
          <w:rtl/>
        </w:rPr>
        <w:t xml:space="preserve"> للتبريد</w:t>
      </w:r>
      <w:r w:rsidRPr="001F3D69">
        <w:rPr>
          <w:sz w:val="26"/>
          <w:szCs w:val="26"/>
          <w:rtl/>
        </w:rPr>
        <w:t xml:space="preserve"> </w:t>
      </w:r>
      <w:r w:rsidR="0039777A">
        <w:rPr>
          <w:rFonts w:hint="cs"/>
          <w:sz w:val="26"/>
          <w:szCs w:val="26"/>
          <w:rtl/>
        </w:rPr>
        <w:t>و</w:t>
      </w:r>
      <w:r w:rsidRPr="001F3D69">
        <w:rPr>
          <w:sz w:val="26"/>
          <w:szCs w:val="26"/>
          <w:rtl/>
        </w:rPr>
        <w:t xml:space="preserve">تكييف الهواء، </w:t>
      </w:r>
      <w:r w:rsidR="0039777A" w:rsidRPr="0039777A">
        <w:rPr>
          <w:sz w:val="26"/>
          <w:szCs w:val="26"/>
          <w:rtl/>
        </w:rPr>
        <w:t>وهما مركز تكنوفريغ ومركز التعليم الجامعي المستمر، لتيسير تدريب الفنيين ومنحهم شهادات الاعتماد في مجال الاستخدام الآمن لغازات التبريد السامة و/أو القابلة للاشتعال، من خلال تعيين استشاري لإجراء عمليات تفتيش الخاصة بالسلامة والتوصية برفع مستوى المرافق لتلبية معايير السلامة الدولية؛ وشراء معدات السلامة الأساسية وتركيبها، بما في ذلك أجهزة كشف الدخان، ونظم مكافحة اللهب، والزجاج المقاوم للحريق، ونظم التهوية، ومخارج الطوارئ</w:t>
      </w:r>
      <w:r w:rsidRPr="001F3D69">
        <w:rPr>
          <w:sz w:val="26"/>
          <w:szCs w:val="26"/>
          <w:rtl/>
        </w:rPr>
        <w:t xml:space="preserve"> (24,000 دولار أمريكي)؛</w:t>
      </w:r>
    </w:p>
    <w:p w14:paraId="7A90EF4C" w14:textId="77777777" w:rsidR="006A0D7B" w:rsidRDefault="00642213" w:rsidP="009B56A2">
      <w:pPr>
        <w:pStyle w:val="ListParagraph"/>
        <w:numPr>
          <w:ilvl w:val="0"/>
          <w:numId w:val="10"/>
        </w:numPr>
        <w:bidi/>
        <w:spacing w:after="240" w:line="288" w:lineRule="auto"/>
        <w:ind w:left="1280" w:hanging="567"/>
        <w:contextualSpacing w:val="0"/>
        <w:rPr>
          <w:sz w:val="26"/>
          <w:szCs w:val="26"/>
        </w:rPr>
      </w:pPr>
      <w:r w:rsidRPr="006A0D7B">
        <w:rPr>
          <w:rFonts w:hint="cs"/>
          <w:i/>
          <w:iCs/>
          <w:sz w:val="26"/>
          <w:szCs w:val="26"/>
          <w:rtl/>
        </w:rPr>
        <w:t>الاتصالات</w:t>
      </w:r>
      <w:r w:rsidR="001F3D69" w:rsidRPr="006A0D7B">
        <w:rPr>
          <w:i/>
          <w:iCs/>
          <w:sz w:val="26"/>
          <w:szCs w:val="26"/>
          <w:rtl/>
        </w:rPr>
        <w:t>، ونشر المعلومات، والتوعية، والتواصل</w:t>
      </w:r>
      <w:r w:rsidR="001F3D69" w:rsidRPr="001F3D69">
        <w:rPr>
          <w:sz w:val="26"/>
          <w:szCs w:val="26"/>
          <w:rtl/>
        </w:rPr>
        <w:t xml:space="preserve">: إنشاء </w:t>
      </w:r>
      <w:r w:rsidR="006A0D7B">
        <w:rPr>
          <w:rFonts w:hint="cs"/>
          <w:sz w:val="26"/>
          <w:szCs w:val="26"/>
          <w:rtl/>
        </w:rPr>
        <w:t>وإدارة</w:t>
      </w:r>
      <w:r w:rsidR="001F3D69" w:rsidRPr="001F3D69">
        <w:rPr>
          <w:sz w:val="26"/>
          <w:szCs w:val="26"/>
          <w:rtl/>
        </w:rPr>
        <w:t xml:space="preserve"> موقع إلكتروني وخط ساخن يتضمن التشريعات والشروحات ذات الصلة لكل فئة من أصحاب المصلحة؛ </w:t>
      </w:r>
      <w:r w:rsidR="006A0D7B">
        <w:rPr>
          <w:rFonts w:hint="cs"/>
          <w:sz w:val="26"/>
          <w:szCs w:val="26"/>
          <w:rtl/>
        </w:rPr>
        <w:t>و</w:t>
      </w:r>
      <w:r w:rsidR="001F3D69" w:rsidRPr="001F3D69">
        <w:rPr>
          <w:sz w:val="26"/>
          <w:szCs w:val="26"/>
          <w:rtl/>
        </w:rPr>
        <w:t xml:space="preserve">توعية المستثمرين، </w:t>
      </w:r>
      <w:r w:rsidR="006A0D7B">
        <w:rPr>
          <w:rFonts w:hint="cs"/>
          <w:sz w:val="26"/>
          <w:szCs w:val="26"/>
          <w:rtl/>
        </w:rPr>
        <w:t>ومالكي</w:t>
      </w:r>
      <w:r w:rsidR="001F3D69" w:rsidRPr="001F3D69">
        <w:rPr>
          <w:sz w:val="26"/>
          <w:szCs w:val="26"/>
          <w:rtl/>
        </w:rPr>
        <w:t xml:space="preserve"> المباني، والمهندسين المعماريين ومخططي المباني بالتكنولوجيا؛ </w:t>
      </w:r>
      <w:r w:rsidR="006A0D7B">
        <w:rPr>
          <w:rFonts w:hint="cs"/>
          <w:sz w:val="26"/>
          <w:szCs w:val="26"/>
          <w:rtl/>
        </w:rPr>
        <w:t xml:space="preserve">وتنظيم </w:t>
      </w:r>
      <w:r w:rsidR="001F3D69" w:rsidRPr="001F3D69">
        <w:rPr>
          <w:sz w:val="26"/>
          <w:szCs w:val="26"/>
          <w:rtl/>
        </w:rPr>
        <w:t>حملات توعية لفنيي</w:t>
      </w:r>
      <w:r w:rsidR="006A0D7B">
        <w:rPr>
          <w:rFonts w:hint="cs"/>
          <w:sz w:val="26"/>
          <w:szCs w:val="26"/>
          <w:rtl/>
        </w:rPr>
        <w:t xml:space="preserve"> التبريد</w:t>
      </w:r>
      <w:r w:rsidR="001F3D69" w:rsidRPr="001F3D69">
        <w:rPr>
          <w:sz w:val="26"/>
          <w:szCs w:val="26"/>
          <w:rtl/>
        </w:rPr>
        <w:t xml:space="preserve"> </w:t>
      </w:r>
      <w:r w:rsidR="006A0D7B">
        <w:rPr>
          <w:rFonts w:hint="cs"/>
          <w:sz w:val="26"/>
          <w:szCs w:val="26"/>
          <w:rtl/>
        </w:rPr>
        <w:t>و</w:t>
      </w:r>
      <w:r w:rsidR="001F3D69" w:rsidRPr="001F3D69">
        <w:rPr>
          <w:sz w:val="26"/>
          <w:szCs w:val="26"/>
          <w:rtl/>
        </w:rPr>
        <w:t xml:space="preserve">تكييف الهواء غير الرسميين بشأن </w:t>
      </w:r>
      <w:r w:rsidR="006A0D7B">
        <w:rPr>
          <w:rFonts w:hint="cs"/>
          <w:sz w:val="26"/>
          <w:szCs w:val="26"/>
          <w:rtl/>
        </w:rPr>
        <w:t>غازات التبريد</w:t>
      </w:r>
      <w:r w:rsidR="001F3D69" w:rsidRPr="001F3D69">
        <w:rPr>
          <w:sz w:val="26"/>
          <w:szCs w:val="26"/>
          <w:rtl/>
        </w:rPr>
        <w:t xml:space="preserve"> القابلة للاشتعال و/أو السامة؛ </w:t>
      </w:r>
      <w:r w:rsidR="006A0D7B">
        <w:rPr>
          <w:rFonts w:hint="cs"/>
          <w:sz w:val="26"/>
          <w:szCs w:val="26"/>
          <w:rtl/>
        </w:rPr>
        <w:t>و</w:t>
      </w:r>
      <w:r w:rsidR="001F3D69" w:rsidRPr="001F3D69">
        <w:rPr>
          <w:sz w:val="26"/>
          <w:szCs w:val="26"/>
          <w:rtl/>
        </w:rPr>
        <w:t xml:space="preserve">إعداد وتوزيع ملصقات ومواد إعلامية أخرى تتضمن القواعد واللوائح الرئيسية المتعلقة بواردات </w:t>
      </w:r>
      <w:r w:rsidR="006A0D7B" w:rsidRPr="006A0D7B">
        <w:rPr>
          <w:sz w:val="26"/>
          <w:szCs w:val="26"/>
          <w:rtl/>
        </w:rPr>
        <w:t>المواد المستنفدة للأوزون والمواد الهيدروفلوروكربونية ذات الترميز الجمركي الواضح</w:t>
      </w:r>
      <w:r w:rsidR="001F3D69" w:rsidRPr="001F3D69">
        <w:rPr>
          <w:sz w:val="26"/>
          <w:szCs w:val="26"/>
          <w:rtl/>
        </w:rPr>
        <w:t>؛ و</w:t>
      </w:r>
      <w:r w:rsidR="006A0D7B">
        <w:rPr>
          <w:rFonts w:hint="cs"/>
          <w:sz w:val="26"/>
          <w:szCs w:val="26"/>
          <w:rtl/>
        </w:rPr>
        <w:t xml:space="preserve">تنظيم </w:t>
      </w:r>
      <w:r w:rsidR="001F3D69" w:rsidRPr="001F3D69">
        <w:rPr>
          <w:sz w:val="26"/>
          <w:szCs w:val="26"/>
          <w:rtl/>
        </w:rPr>
        <w:t>حملات توعية ودعم</w:t>
      </w:r>
      <w:r w:rsidR="006A0D7B">
        <w:rPr>
          <w:rFonts w:hint="cs"/>
          <w:sz w:val="26"/>
          <w:szCs w:val="26"/>
          <w:rtl/>
        </w:rPr>
        <w:t xml:space="preserve"> مستهدفة</w:t>
      </w:r>
      <w:r w:rsidR="001F3D69" w:rsidRPr="001F3D69">
        <w:rPr>
          <w:sz w:val="26"/>
          <w:szCs w:val="26"/>
          <w:rtl/>
        </w:rPr>
        <w:t xml:space="preserve"> للطالبات في </w:t>
      </w:r>
      <w:r w:rsidR="006A0D7B">
        <w:rPr>
          <w:rFonts w:hint="cs"/>
          <w:sz w:val="26"/>
          <w:szCs w:val="26"/>
          <w:rtl/>
        </w:rPr>
        <w:t>مجال التبريد وتكييف الهواء</w:t>
      </w:r>
      <w:r w:rsidR="001F3D69" w:rsidRPr="001F3D69">
        <w:rPr>
          <w:sz w:val="26"/>
          <w:szCs w:val="26"/>
          <w:rtl/>
        </w:rPr>
        <w:t xml:space="preserve"> (12,000 دولار أمريكي)؛</w:t>
      </w:r>
    </w:p>
    <w:p w14:paraId="2539341E" w14:textId="77777777" w:rsidR="001F3D69" w:rsidRDefault="001F3D69" w:rsidP="009B56A2">
      <w:pPr>
        <w:pStyle w:val="ListParagraph"/>
        <w:numPr>
          <w:ilvl w:val="0"/>
          <w:numId w:val="10"/>
        </w:numPr>
        <w:bidi/>
        <w:spacing w:after="240" w:line="288" w:lineRule="auto"/>
        <w:ind w:left="1280" w:hanging="567"/>
        <w:contextualSpacing w:val="0"/>
        <w:rPr>
          <w:sz w:val="26"/>
          <w:szCs w:val="26"/>
        </w:rPr>
      </w:pPr>
      <w:r w:rsidRPr="001F3D69">
        <w:rPr>
          <w:sz w:val="26"/>
          <w:szCs w:val="26"/>
          <w:rtl/>
        </w:rPr>
        <w:t xml:space="preserve">التنسيق والرصد والإبلاغ والتقييم (7,500 دولار أمريكي) موزعة على النحو التالي: استشاريون محليون (4,000 دولار أمريكي)؛ </w:t>
      </w:r>
      <w:r w:rsidR="006A0D7B">
        <w:rPr>
          <w:rFonts w:hint="cs"/>
          <w:sz w:val="26"/>
          <w:szCs w:val="26"/>
          <w:rtl/>
        </w:rPr>
        <w:t>و</w:t>
      </w:r>
      <w:r w:rsidRPr="001F3D69">
        <w:rPr>
          <w:sz w:val="26"/>
          <w:szCs w:val="26"/>
          <w:rtl/>
        </w:rPr>
        <w:t xml:space="preserve">سفر (1,500 دولار أمريكي)؛ </w:t>
      </w:r>
      <w:r w:rsidR="006A0D7B">
        <w:rPr>
          <w:rFonts w:hint="cs"/>
          <w:sz w:val="26"/>
          <w:szCs w:val="26"/>
          <w:rtl/>
        </w:rPr>
        <w:t>و</w:t>
      </w:r>
      <w:r w:rsidRPr="001F3D69">
        <w:rPr>
          <w:sz w:val="26"/>
          <w:szCs w:val="26"/>
          <w:rtl/>
        </w:rPr>
        <w:t>اجتماعات (1,500 دولار أمريكي)؛ وتكاليف أخرى (500 دولار أمريكي</w:t>
      </w:r>
      <w:r w:rsidR="006A0D7B">
        <w:rPr>
          <w:rFonts w:hint="cs"/>
          <w:sz w:val="26"/>
          <w:szCs w:val="26"/>
          <w:rtl/>
        </w:rPr>
        <w:t>).</w:t>
      </w:r>
    </w:p>
    <w:p w14:paraId="1E911FF8" w14:textId="77777777" w:rsidR="001F3D69" w:rsidRPr="00BF4211" w:rsidRDefault="001F3D69" w:rsidP="00926999">
      <w:pPr>
        <w:pStyle w:val="ListParagraph"/>
        <w:bidi/>
        <w:spacing w:after="240" w:line="288" w:lineRule="auto"/>
        <w:ind w:left="0"/>
        <w:contextualSpacing w:val="0"/>
        <w:rPr>
          <w:sz w:val="26"/>
          <w:szCs w:val="26"/>
          <w:u w:val="single"/>
          <w:rtl/>
        </w:rPr>
      </w:pPr>
      <w:r w:rsidRPr="00BF4211">
        <w:rPr>
          <w:sz w:val="26"/>
          <w:szCs w:val="26"/>
          <w:u w:val="single"/>
          <w:rtl/>
        </w:rPr>
        <w:t>التمويل المشترك</w:t>
      </w:r>
    </w:p>
    <w:p w14:paraId="408421FE" w14:textId="77777777" w:rsidR="001F3D69" w:rsidRDefault="001F3D69" w:rsidP="009B56A2">
      <w:pPr>
        <w:pStyle w:val="ListParagraph"/>
        <w:numPr>
          <w:ilvl w:val="0"/>
          <w:numId w:val="9"/>
        </w:numPr>
        <w:bidi/>
        <w:spacing w:after="240" w:line="288" w:lineRule="auto"/>
        <w:ind w:left="0" w:firstLine="0"/>
        <w:contextualSpacing w:val="0"/>
        <w:rPr>
          <w:sz w:val="26"/>
          <w:szCs w:val="26"/>
        </w:rPr>
      </w:pPr>
      <w:r w:rsidRPr="001F3D69">
        <w:rPr>
          <w:sz w:val="26"/>
          <w:szCs w:val="26"/>
          <w:rtl/>
        </w:rPr>
        <w:t xml:space="preserve">ستنسق وحدة </w:t>
      </w:r>
      <w:r w:rsidR="006A0D7B">
        <w:rPr>
          <w:rFonts w:hint="cs"/>
          <w:sz w:val="26"/>
          <w:szCs w:val="26"/>
          <w:rtl/>
        </w:rPr>
        <w:t>بروتوكول مونتريال</w:t>
      </w:r>
      <w:r w:rsidRPr="001F3D69">
        <w:rPr>
          <w:sz w:val="26"/>
          <w:szCs w:val="26"/>
          <w:rtl/>
        </w:rPr>
        <w:t xml:space="preserve"> بشكل وثيق مع </w:t>
      </w:r>
      <w:r w:rsidR="006A0D7B">
        <w:rPr>
          <w:rFonts w:hint="cs"/>
          <w:sz w:val="26"/>
          <w:szCs w:val="26"/>
          <w:rtl/>
        </w:rPr>
        <w:t xml:space="preserve">اليونيب </w:t>
      </w:r>
      <w:r w:rsidRPr="001F3D69">
        <w:rPr>
          <w:sz w:val="26"/>
          <w:szCs w:val="26"/>
          <w:rtl/>
        </w:rPr>
        <w:t xml:space="preserve">خلال فترة تنفيذ </w:t>
      </w:r>
      <w:r w:rsidR="006A0D7B">
        <w:rPr>
          <w:rFonts w:hint="cs"/>
          <w:sz w:val="26"/>
          <w:szCs w:val="26"/>
          <w:rtl/>
        </w:rPr>
        <w:t>خطة تنفيذ كيغالي</w:t>
      </w:r>
      <w:r w:rsidRPr="001F3D69">
        <w:rPr>
          <w:sz w:val="26"/>
          <w:szCs w:val="26"/>
          <w:rtl/>
        </w:rPr>
        <w:t xml:space="preserve"> لاستكشاف فرص أو حوافز التمويل المشترك الممكنة. قد يشمل هذا التعاون الشراكة مع مؤسسات تعليمية وجمعيات صناعية لتعزيز قدرات التدريب وإصدار الشهادات، ومع الجمارك و</w:t>
      </w:r>
      <w:r w:rsidR="006A0D7B">
        <w:rPr>
          <w:rFonts w:hint="cs"/>
          <w:sz w:val="26"/>
          <w:szCs w:val="26"/>
          <w:rtl/>
        </w:rPr>
        <w:t>المفتشين البيئيين</w:t>
      </w:r>
      <w:r w:rsidRPr="001F3D69">
        <w:rPr>
          <w:sz w:val="26"/>
          <w:szCs w:val="26"/>
          <w:rtl/>
        </w:rPr>
        <w:t xml:space="preserve"> لإنفاذ </w:t>
      </w:r>
      <w:r w:rsidR="006A0D7B">
        <w:rPr>
          <w:rFonts w:hint="cs"/>
          <w:sz w:val="26"/>
          <w:szCs w:val="26"/>
          <w:rtl/>
        </w:rPr>
        <w:t>ال</w:t>
      </w:r>
      <w:r w:rsidRPr="001F3D69">
        <w:rPr>
          <w:sz w:val="26"/>
          <w:szCs w:val="26"/>
          <w:rtl/>
        </w:rPr>
        <w:t>أحكام</w:t>
      </w:r>
      <w:r w:rsidR="006A0D7B">
        <w:rPr>
          <w:rFonts w:hint="cs"/>
          <w:sz w:val="26"/>
          <w:szCs w:val="26"/>
          <w:rtl/>
        </w:rPr>
        <w:t xml:space="preserve"> التجارية المرتبطة</w:t>
      </w:r>
      <w:r w:rsidRPr="001F3D69">
        <w:rPr>
          <w:sz w:val="26"/>
          <w:szCs w:val="26"/>
          <w:rtl/>
        </w:rPr>
        <w:t xml:space="preserve"> </w:t>
      </w:r>
      <w:r w:rsidR="006A0D7B">
        <w:rPr>
          <w:rFonts w:hint="cs"/>
          <w:sz w:val="26"/>
          <w:szCs w:val="26"/>
          <w:rtl/>
        </w:rPr>
        <w:t>ب</w:t>
      </w:r>
      <w:r w:rsidRPr="001F3D69">
        <w:rPr>
          <w:sz w:val="26"/>
          <w:szCs w:val="26"/>
          <w:rtl/>
        </w:rPr>
        <w:t xml:space="preserve">بروتوكول مونتريال والتشريعات الوطنية. </w:t>
      </w:r>
      <w:r w:rsidR="006A0D7B">
        <w:rPr>
          <w:rFonts w:hint="cs"/>
          <w:sz w:val="26"/>
          <w:szCs w:val="26"/>
          <w:rtl/>
        </w:rPr>
        <w:t>و</w:t>
      </w:r>
      <w:r w:rsidRPr="001F3D69">
        <w:rPr>
          <w:sz w:val="26"/>
          <w:szCs w:val="26"/>
          <w:rtl/>
        </w:rPr>
        <w:t xml:space="preserve">بالإضافة إلى ذلك، سيتم خلال المرحلة الأولى من </w:t>
      </w:r>
      <w:r w:rsidR="006A0D7B">
        <w:rPr>
          <w:rFonts w:hint="cs"/>
          <w:sz w:val="26"/>
          <w:szCs w:val="26"/>
          <w:rtl/>
        </w:rPr>
        <w:t>خطة تنفيذ كيغالي</w:t>
      </w:r>
      <w:r w:rsidRPr="001F3D69">
        <w:rPr>
          <w:sz w:val="26"/>
          <w:szCs w:val="26"/>
          <w:rtl/>
        </w:rPr>
        <w:t xml:space="preserve"> تأمين تمويل مشترك لتجهيز منشأة تدريب </w:t>
      </w:r>
      <w:r w:rsidR="006A0D7B">
        <w:rPr>
          <w:rFonts w:hint="cs"/>
          <w:sz w:val="26"/>
          <w:szCs w:val="26"/>
          <w:rtl/>
        </w:rPr>
        <w:t>لمناولة</w:t>
      </w:r>
      <w:r w:rsidRPr="001F3D69">
        <w:rPr>
          <w:sz w:val="26"/>
          <w:szCs w:val="26"/>
          <w:rtl/>
        </w:rPr>
        <w:t xml:space="preserve"> </w:t>
      </w:r>
      <w:r w:rsidR="006A0D7B">
        <w:rPr>
          <w:rFonts w:hint="cs"/>
          <w:sz w:val="26"/>
          <w:szCs w:val="26"/>
          <w:rtl/>
        </w:rPr>
        <w:t>غازات التبريد</w:t>
      </w:r>
      <w:r w:rsidRPr="001F3D69">
        <w:rPr>
          <w:sz w:val="26"/>
          <w:szCs w:val="26"/>
          <w:rtl/>
        </w:rPr>
        <w:t xml:space="preserve"> القابلة للاشتعال.</w:t>
      </w:r>
    </w:p>
    <w:p w14:paraId="2818F041" w14:textId="77777777" w:rsidR="00D905C9" w:rsidRPr="008F63CF" w:rsidRDefault="00D905C9" w:rsidP="008F63CF">
      <w:pPr>
        <w:pStyle w:val="ListParagraph"/>
        <w:bidi/>
        <w:spacing w:after="240" w:line="288" w:lineRule="auto"/>
        <w:ind w:left="0"/>
        <w:contextualSpacing w:val="0"/>
        <w:rPr>
          <w:sz w:val="26"/>
          <w:szCs w:val="26"/>
          <w:u w:val="single"/>
          <w:rtl/>
        </w:rPr>
      </w:pPr>
      <w:r w:rsidRPr="008F63CF">
        <w:rPr>
          <w:sz w:val="26"/>
          <w:szCs w:val="26"/>
          <w:u w:val="single"/>
          <w:rtl/>
        </w:rPr>
        <w:t>خطة عمل الصندوق المتعدد الأطراف للفترة 2025-2027</w:t>
      </w:r>
    </w:p>
    <w:p w14:paraId="5FC5C56D" w14:textId="77777777" w:rsidR="00D905C9" w:rsidRPr="008F63CF" w:rsidRDefault="008F63CF"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تطلب</w:t>
      </w:r>
      <w:r w:rsidR="00D905C9" w:rsidRPr="00D905C9">
        <w:rPr>
          <w:sz w:val="26"/>
          <w:szCs w:val="26"/>
          <w:rtl/>
        </w:rPr>
        <w:t xml:space="preserve"> </w:t>
      </w:r>
      <w:r>
        <w:rPr>
          <w:rFonts w:hint="cs"/>
          <w:sz w:val="26"/>
          <w:szCs w:val="26"/>
          <w:rtl/>
        </w:rPr>
        <w:t>اليونيب</w:t>
      </w:r>
      <w:r w:rsidR="00D905C9" w:rsidRPr="00D905C9">
        <w:rPr>
          <w:sz w:val="26"/>
          <w:szCs w:val="26"/>
          <w:rtl/>
        </w:rPr>
        <w:t xml:space="preserve"> مبلغ 190,000 دولار أمريكي، بالإضافة إلى تكاليف دعم الوكالة، لتنفيذ المرحلة الأولى من </w:t>
      </w:r>
      <w:r>
        <w:rPr>
          <w:rFonts w:hint="cs"/>
          <w:sz w:val="26"/>
          <w:szCs w:val="26"/>
          <w:rtl/>
        </w:rPr>
        <w:t>خطة تنفيذ كيغالي</w:t>
      </w:r>
      <w:r w:rsidR="00D905C9" w:rsidRPr="00D905C9">
        <w:rPr>
          <w:sz w:val="26"/>
          <w:szCs w:val="26"/>
          <w:rtl/>
        </w:rPr>
        <w:t xml:space="preserve"> لجمهورية مولدوفا. </w:t>
      </w:r>
      <w:r>
        <w:rPr>
          <w:rFonts w:hint="cs"/>
          <w:sz w:val="26"/>
          <w:szCs w:val="26"/>
          <w:rtl/>
        </w:rPr>
        <w:t>وتقل</w:t>
      </w:r>
      <w:r w:rsidR="00D905C9" w:rsidRPr="00D905C9">
        <w:rPr>
          <w:sz w:val="26"/>
          <w:szCs w:val="26"/>
          <w:rtl/>
        </w:rPr>
        <w:t xml:space="preserve"> القيمة الإجمالية المطلوبة للفترة 2025-2027، والبالغة 107,915 دولارا أمريكيا، </w:t>
      </w:r>
      <w:r>
        <w:rPr>
          <w:rFonts w:hint="cs"/>
          <w:sz w:val="26"/>
          <w:szCs w:val="26"/>
          <w:rtl/>
        </w:rPr>
        <w:t>بما في ذلك</w:t>
      </w:r>
      <w:r w:rsidR="00D905C9" w:rsidRPr="00D905C9">
        <w:rPr>
          <w:sz w:val="26"/>
          <w:szCs w:val="26"/>
          <w:rtl/>
        </w:rPr>
        <w:t xml:space="preserve"> تكاليف دعم الوكالة </w:t>
      </w:r>
      <w:r w:rsidRPr="00D905C9">
        <w:rPr>
          <w:sz w:val="26"/>
          <w:szCs w:val="26"/>
          <w:rtl/>
        </w:rPr>
        <w:t>بمقدار 4,085 دولارا أمريكيا</w:t>
      </w:r>
      <w:r>
        <w:rPr>
          <w:rFonts w:hint="cs"/>
          <w:sz w:val="26"/>
          <w:szCs w:val="26"/>
          <w:rtl/>
        </w:rPr>
        <w:t>، عن</w:t>
      </w:r>
      <w:r w:rsidR="00D905C9" w:rsidRPr="00D905C9">
        <w:rPr>
          <w:sz w:val="26"/>
          <w:szCs w:val="26"/>
          <w:rtl/>
        </w:rPr>
        <w:t xml:space="preserve"> المبلغ الوارد في خطة العمل</w:t>
      </w:r>
      <w:r w:rsidR="00D905C9" w:rsidRPr="00D905C9">
        <w:rPr>
          <w:sz w:val="26"/>
          <w:szCs w:val="26"/>
        </w:rPr>
        <w:t>.</w:t>
      </w:r>
    </w:p>
    <w:p w14:paraId="4133E24E" w14:textId="77777777" w:rsidR="00D905C9" w:rsidRPr="008F63CF" w:rsidRDefault="00D905C9" w:rsidP="008F63CF">
      <w:pPr>
        <w:pStyle w:val="ListParagraph"/>
        <w:keepNext/>
        <w:keepLines/>
        <w:bidi/>
        <w:spacing w:after="240" w:line="288" w:lineRule="auto"/>
        <w:ind w:left="0"/>
        <w:contextualSpacing w:val="0"/>
        <w:rPr>
          <w:i/>
          <w:iCs/>
          <w:sz w:val="26"/>
          <w:szCs w:val="26"/>
          <w:rtl/>
        </w:rPr>
      </w:pPr>
      <w:r w:rsidRPr="008F63CF">
        <w:rPr>
          <w:i/>
          <w:iCs/>
          <w:sz w:val="26"/>
          <w:szCs w:val="26"/>
          <w:rtl/>
        </w:rPr>
        <w:lastRenderedPageBreak/>
        <w:t>تنفيذ سياسة المساواة بين الجنسين</w:t>
      </w:r>
    </w:p>
    <w:p w14:paraId="7E7D9FE7" w14:textId="77777777" w:rsidR="008F63CF" w:rsidRDefault="00D905C9" w:rsidP="009B56A2">
      <w:pPr>
        <w:pStyle w:val="ListParagraph"/>
        <w:numPr>
          <w:ilvl w:val="0"/>
          <w:numId w:val="9"/>
        </w:numPr>
        <w:bidi/>
        <w:spacing w:after="240" w:line="288" w:lineRule="auto"/>
        <w:ind w:left="0" w:firstLine="0"/>
        <w:contextualSpacing w:val="0"/>
        <w:rPr>
          <w:sz w:val="26"/>
          <w:szCs w:val="26"/>
        </w:rPr>
      </w:pPr>
      <w:r w:rsidRPr="00D905C9">
        <w:rPr>
          <w:sz w:val="26"/>
          <w:szCs w:val="26"/>
          <w:rtl/>
        </w:rPr>
        <w:t xml:space="preserve">تلتزم جمهورية مولدوفا </w:t>
      </w:r>
      <w:r w:rsidR="008F63CF">
        <w:rPr>
          <w:rFonts w:hint="cs"/>
          <w:sz w:val="26"/>
          <w:szCs w:val="26"/>
          <w:rtl/>
        </w:rPr>
        <w:t>واليونيب</w:t>
      </w:r>
      <w:r w:rsidRPr="00D905C9">
        <w:rPr>
          <w:sz w:val="26"/>
          <w:szCs w:val="26"/>
          <w:rtl/>
        </w:rPr>
        <w:t xml:space="preserve"> التزاما كامل</w:t>
      </w:r>
      <w:r w:rsidR="008F63CF">
        <w:rPr>
          <w:rFonts w:hint="cs"/>
          <w:sz w:val="26"/>
          <w:szCs w:val="26"/>
          <w:rtl/>
        </w:rPr>
        <w:t>ا</w:t>
      </w:r>
      <w:r w:rsidRPr="00D905C9">
        <w:rPr>
          <w:sz w:val="26"/>
          <w:szCs w:val="26"/>
          <w:rtl/>
        </w:rPr>
        <w:t xml:space="preserve"> بتنفيذ السياسة التشغيلية للصندوق المتعدد الأطراف بشأن تعميم مراعاة المنظور الجنساني ضمن </w:t>
      </w:r>
      <w:r w:rsidR="008F63CF">
        <w:rPr>
          <w:rFonts w:hint="cs"/>
          <w:sz w:val="26"/>
          <w:szCs w:val="26"/>
          <w:rtl/>
        </w:rPr>
        <w:t>خطة تنفيذ كيغالي</w:t>
      </w:r>
      <w:r w:rsidRPr="00D905C9">
        <w:rPr>
          <w:sz w:val="26"/>
          <w:szCs w:val="26"/>
          <w:rtl/>
        </w:rPr>
        <w:t xml:space="preserve">. وستتخذ </w:t>
      </w:r>
      <w:r w:rsidR="008F63CF">
        <w:rPr>
          <w:rFonts w:hint="cs"/>
          <w:sz w:val="26"/>
          <w:szCs w:val="26"/>
          <w:rtl/>
        </w:rPr>
        <w:t>البلاد</w:t>
      </w:r>
      <w:r w:rsidRPr="00D905C9">
        <w:rPr>
          <w:sz w:val="26"/>
          <w:szCs w:val="26"/>
          <w:rtl/>
        </w:rPr>
        <w:t xml:space="preserve"> تدابير، بما في ذلك برامج </w:t>
      </w:r>
      <w:r w:rsidR="008F63CF">
        <w:rPr>
          <w:rFonts w:hint="cs"/>
          <w:sz w:val="26"/>
          <w:szCs w:val="26"/>
          <w:rtl/>
        </w:rPr>
        <w:t>ل</w:t>
      </w:r>
      <w:r w:rsidRPr="00D905C9">
        <w:rPr>
          <w:sz w:val="26"/>
          <w:szCs w:val="26"/>
          <w:rtl/>
        </w:rPr>
        <w:t xml:space="preserve">لتوعية والتواصل، لتعزيز مشاركة </w:t>
      </w:r>
      <w:r w:rsidR="008F63CF">
        <w:rPr>
          <w:rFonts w:hint="cs"/>
          <w:sz w:val="26"/>
          <w:szCs w:val="26"/>
          <w:rtl/>
        </w:rPr>
        <w:t>النساء</w:t>
      </w:r>
      <w:r w:rsidRPr="00D905C9">
        <w:rPr>
          <w:sz w:val="26"/>
          <w:szCs w:val="26"/>
          <w:rtl/>
        </w:rPr>
        <w:t xml:space="preserve"> في أنشطة </w:t>
      </w:r>
      <w:r w:rsidR="008F63CF">
        <w:rPr>
          <w:rFonts w:hint="cs"/>
          <w:sz w:val="26"/>
          <w:szCs w:val="26"/>
          <w:rtl/>
        </w:rPr>
        <w:t>خطة تنفيذ كيغالي</w:t>
      </w:r>
      <w:r w:rsidRPr="00D905C9">
        <w:rPr>
          <w:sz w:val="26"/>
          <w:szCs w:val="26"/>
          <w:rtl/>
        </w:rPr>
        <w:t xml:space="preserve"> ضمن قطاع </w:t>
      </w:r>
      <w:r w:rsidR="008F63CF">
        <w:rPr>
          <w:rFonts w:hint="cs"/>
          <w:sz w:val="26"/>
          <w:szCs w:val="26"/>
          <w:rtl/>
        </w:rPr>
        <w:t>التبريد وتكييف الهواء</w:t>
      </w:r>
      <w:r w:rsidRPr="00D905C9">
        <w:rPr>
          <w:sz w:val="26"/>
          <w:szCs w:val="26"/>
          <w:rtl/>
        </w:rPr>
        <w:t xml:space="preserve">، </w:t>
      </w:r>
      <w:r w:rsidR="008F63CF">
        <w:rPr>
          <w:rFonts w:hint="cs"/>
          <w:sz w:val="26"/>
          <w:szCs w:val="26"/>
          <w:rtl/>
        </w:rPr>
        <w:t>ويشمل ذلك</w:t>
      </w:r>
      <w:r w:rsidRPr="00D905C9">
        <w:rPr>
          <w:sz w:val="26"/>
          <w:szCs w:val="26"/>
          <w:rtl/>
        </w:rPr>
        <w:t xml:space="preserve"> برامج التدريب وإصدار الشهادات، وتشجيع مشاركته</w:t>
      </w:r>
      <w:r w:rsidR="008F63CF">
        <w:rPr>
          <w:rFonts w:hint="cs"/>
          <w:sz w:val="26"/>
          <w:szCs w:val="26"/>
          <w:rtl/>
        </w:rPr>
        <w:t>ن</w:t>
      </w:r>
      <w:r w:rsidRPr="00D905C9">
        <w:rPr>
          <w:sz w:val="26"/>
          <w:szCs w:val="26"/>
          <w:rtl/>
        </w:rPr>
        <w:t xml:space="preserve"> في المهن التقنية، وضمان </w:t>
      </w:r>
      <w:r w:rsidR="008F63CF">
        <w:rPr>
          <w:rFonts w:hint="cs"/>
          <w:sz w:val="26"/>
          <w:szCs w:val="26"/>
          <w:rtl/>
        </w:rPr>
        <w:t>إتاحة الفرص لهن</w:t>
      </w:r>
      <w:r w:rsidRPr="00D905C9">
        <w:rPr>
          <w:sz w:val="26"/>
          <w:szCs w:val="26"/>
          <w:rtl/>
        </w:rPr>
        <w:t xml:space="preserve"> في التدريب والتوظيف وصنع القرار. </w:t>
      </w:r>
      <w:r w:rsidR="008F63CF">
        <w:rPr>
          <w:rFonts w:hint="cs"/>
          <w:sz w:val="26"/>
          <w:szCs w:val="26"/>
          <w:rtl/>
        </w:rPr>
        <w:t>و</w:t>
      </w:r>
      <w:r w:rsidRPr="00D905C9">
        <w:rPr>
          <w:sz w:val="26"/>
          <w:szCs w:val="26"/>
          <w:rtl/>
        </w:rPr>
        <w:t xml:space="preserve">أُدمجت هذه الجهود في خطة العمل للمرحلة بأكملها، بما في ذلك الشريحة الأولى من </w:t>
      </w:r>
      <w:r w:rsidR="008F63CF">
        <w:rPr>
          <w:rFonts w:hint="cs"/>
          <w:sz w:val="26"/>
          <w:szCs w:val="26"/>
          <w:rtl/>
        </w:rPr>
        <w:t>خطة تنفيذ كيغالي</w:t>
      </w:r>
      <w:r w:rsidRPr="00D905C9">
        <w:rPr>
          <w:sz w:val="26"/>
          <w:szCs w:val="26"/>
          <w:rtl/>
        </w:rPr>
        <w:t>.</w:t>
      </w:r>
    </w:p>
    <w:p w14:paraId="346C4B64" w14:textId="77777777" w:rsidR="00D905C9" w:rsidRPr="008F63CF" w:rsidRDefault="00D905C9" w:rsidP="008F63CF">
      <w:pPr>
        <w:pStyle w:val="ListParagraph"/>
        <w:bidi/>
        <w:spacing w:after="240" w:line="288" w:lineRule="auto"/>
        <w:ind w:left="0"/>
        <w:contextualSpacing w:val="0"/>
        <w:rPr>
          <w:sz w:val="26"/>
          <w:szCs w:val="26"/>
          <w:u w:val="single"/>
          <w:rtl/>
        </w:rPr>
      </w:pPr>
      <w:r w:rsidRPr="008F63CF">
        <w:rPr>
          <w:sz w:val="26"/>
          <w:szCs w:val="26"/>
          <w:u w:val="single"/>
          <w:rtl/>
        </w:rPr>
        <w:t xml:space="preserve">استدامة التخفيض التدريجي </w:t>
      </w:r>
      <w:r w:rsidR="008F63CF" w:rsidRPr="008F63CF">
        <w:rPr>
          <w:rFonts w:hint="cs"/>
          <w:sz w:val="26"/>
          <w:szCs w:val="26"/>
          <w:u w:val="single"/>
          <w:rtl/>
        </w:rPr>
        <w:t>للمواد</w:t>
      </w:r>
      <w:r w:rsidRPr="008F63CF">
        <w:rPr>
          <w:sz w:val="26"/>
          <w:szCs w:val="26"/>
          <w:u w:val="single"/>
          <w:rtl/>
        </w:rPr>
        <w:t xml:space="preserve"> الهيدروفلوروكربون</w:t>
      </w:r>
      <w:r w:rsidR="008F63CF" w:rsidRPr="008F63CF">
        <w:rPr>
          <w:rFonts w:hint="cs"/>
          <w:sz w:val="26"/>
          <w:szCs w:val="26"/>
          <w:u w:val="single"/>
          <w:rtl/>
        </w:rPr>
        <w:t>ية</w:t>
      </w:r>
      <w:r w:rsidRPr="008F63CF">
        <w:rPr>
          <w:sz w:val="26"/>
          <w:szCs w:val="26"/>
          <w:u w:val="single"/>
          <w:rtl/>
        </w:rPr>
        <w:t xml:space="preserve"> وتقييم المخاطر</w:t>
      </w:r>
    </w:p>
    <w:p w14:paraId="39951984" w14:textId="77777777" w:rsidR="00D905C9" w:rsidRPr="008F63CF" w:rsidRDefault="00D905C9" w:rsidP="009B56A2">
      <w:pPr>
        <w:pStyle w:val="ListParagraph"/>
        <w:numPr>
          <w:ilvl w:val="0"/>
          <w:numId w:val="9"/>
        </w:numPr>
        <w:bidi/>
        <w:spacing w:after="240" w:line="288" w:lineRule="auto"/>
        <w:ind w:left="0" w:firstLine="0"/>
        <w:contextualSpacing w:val="0"/>
        <w:rPr>
          <w:sz w:val="26"/>
          <w:szCs w:val="26"/>
          <w:rtl/>
        </w:rPr>
      </w:pPr>
      <w:r w:rsidRPr="00D905C9">
        <w:rPr>
          <w:sz w:val="26"/>
          <w:szCs w:val="26"/>
          <w:rtl/>
        </w:rPr>
        <w:t xml:space="preserve">تشمل المخاطر المحتملة التي قد تؤثر على نجاح تنفيذ </w:t>
      </w:r>
      <w:r w:rsidR="008F63CF">
        <w:rPr>
          <w:rFonts w:hint="cs"/>
          <w:sz w:val="26"/>
          <w:szCs w:val="26"/>
          <w:rtl/>
        </w:rPr>
        <w:t xml:space="preserve">خطة تنفيذ كيغالي </w:t>
      </w:r>
      <w:r w:rsidRPr="00D905C9">
        <w:rPr>
          <w:sz w:val="26"/>
          <w:szCs w:val="26"/>
          <w:rtl/>
        </w:rPr>
        <w:t>واستدامته</w:t>
      </w:r>
      <w:r w:rsidR="008F63CF">
        <w:rPr>
          <w:rFonts w:hint="cs"/>
          <w:sz w:val="26"/>
          <w:szCs w:val="26"/>
          <w:rtl/>
        </w:rPr>
        <w:t>ا</w:t>
      </w:r>
      <w:r w:rsidRPr="00D905C9">
        <w:rPr>
          <w:sz w:val="26"/>
          <w:szCs w:val="26"/>
          <w:rtl/>
        </w:rPr>
        <w:t xml:space="preserve"> على المدى الطويل محدودية الإقبال في </w:t>
      </w:r>
      <w:r w:rsidR="008F63CF">
        <w:rPr>
          <w:rFonts w:hint="cs"/>
          <w:sz w:val="26"/>
          <w:szCs w:val="26"/>
          <w:rtl/>
        </w:rPr>
        <w:t>الأسواق</w:t>
      </w:r>
      <w:r w:rsidRPr="00D905C9">
        <w:rPr>
          <w:sz w:val="26"/>
          <w:szCs w:val="26"/>
          <w:rtl/>
        </w:rPr>
        <w:t xml:space="preserve"> على </w:t>
      </w:r>
      <w:r w:rsidR="008F63CF">
        <w:rPr>
          <w:rFonts w:hint="cs"/>
          <w:sz w:val="26"/>
          <w:szCs w:val="26"/>
          <w:rtl/>
        </w:rPr>
        <w:t>التكنولوجيات</w:t>
      </w:r>
      <w:r w:rsidRPr="00D905C9">
        <w:rPr>
          <w:sz w:val="26"/>
          <w:szCs w:val="26"/>
          <w:rtl/>
        </w:rPr>
        <w:t xml:space="preserve"> </w:t>
      </w:r>
      <w:r w:rsidR="008F63CF" w:rsidRPr="008F63CF">
        <w:rPr>
          <w:sz w:val="26"/>
          <w:szCs w:val="26"/>
          <w:rtl/>
        </w:rPr>
        <w:t>ذات القدرة المنخفضة على إحداث الاحترار العالمي</w:t>
      </w:r>
      <w:r w:rsidRPr="00D905C9">
        <w:rPr>
          <w:sz w:val="26"/>
          <w:szCs w:val="26"/>
          <w:rtl/>
        </w:rPr>
        <w:t xml:space="preserve">، واحتمال التجارة غير المشروعة. ويجري التخفيف من هذه المخاطر من خلال تدابير وطنية فعّالة تشمل </w:t>
      </w:r>
      <w:r w:rsidR="008F63CF">
        <w:rPr>
          <w:rFonts w:hint="cs"/>
          <w:sz w:val="26"/>
          <w:szCs w:val="26"/>
          <w:rtl/>
        </w:rPr>
        <w:t>إصدار</w:t>
      </w:r>
      <w:r w:rsidRPr="00D905C9">
        <w:rPr>
          <w:sz w:val="26"/>
          <w:szCs w:val="26"/>
          <w:rtl/>
        </w:rPr>
        <w:t xml:space="preserve"> شهادات الاعتماد والتدريب المستمر لفنيي</w:t>
      </w:r>
      <w:r w:rsidR="008F63CF">
        <w:rPr>
          <w:rFonts w:hint="cs"/>
          <w:sz w:val="26"/>
          <w:szCs w:val="26"/>
          <w:rtl/>
        </w:rPr>
        <w:t xml:space="preserve"> التبريد</w:t>
      </w:r>
      <w:r w:rsidRPr="00D905C9">
        <w:rPr>
          <w:sz w:val="26"/>
          <w:szCs w:val="26"/>
          <w:rtl/>
        </w:rPr>
        <w:t xml:space="preserve"> </w:t>
      </w:r>
      <w:r w:rsidR="008F63CF">
        <w:rPr>
          <w:rFonts w:hint="cs"/>
          <w:sz w:val="26"/>
          <w:szCs w:val="26"/>
          <w:rtl/>
        </w:rPr>
        <w:t xml:space="preserve">وتكييف الهواء </w:t>
      </w:r>
      <w:r w:rsidRPr="00D905C9">
        <w:rPr>
          <w:sz w:val="26"/>
          <w:szCs w:val="26"/>
          <w:rtl/>
        </w:rPr>
        <w:t>بما يتماشى مع لوائح الاتحاد الأوروبي، وإنشاء مركز تدريب جمركي متخصص، و</w:t>
      </w:r>
      <w:r w:rsidR="008F63CF">
        <w:rPr>
          <w:rFonts w:hint="cs"/>
          <w:sz w:val="26"/>
          <w:szCs w:val="26"/>
          <w:rtl/>
        </w:rPr>
        <w:t xml:space="preserve">استمرار بذل </w:t>
      </w:r>
      <w:r w:rsidRPr="00D905C9">
        <w:rPr>
          <w:sz w:val="26"/>
          <w:szCs w:val="26"/>
          <w:rtl/>
        </w:rPr>
        <w:t xml:space="preserve">جهود توعية للترويج للبدائل </w:t>
      </w:r>
      <w:r w:rsidR="008F63CF" w:rsidRPr="008F63CF">
        <w:rPr>
          <w:sz w:val="26"/>
          <w:szCs w:val="26"/>
          <w:rtl/>
        </w:rPr>
        <w:t>ذات القدرة المنخفضة على إحداث الاحترار العالمي</w:t>
      </w:r>
      <w:r w:rsidRPr="00D905C9">
        <w:rPr>
          <w:sz w:val="26"/>
          <w:szCs w:val="26"/>
          <w:rtl/>
        </w:rPr>
        <w:t xml:space="preserve">. وتُعد الملكية الوطنية وبناء القدرات المؤسسية أمرا محوريا لضمان استدامة الإنجازات في المرحلة الأولى من </w:t>
      </w:r>
      <w:r w:rsidR="008F63CF">
        <w:rPr>
          <w:rFonts w:hint="cs"/>
          <w:sz w:val="26"/>
          <w:szCs w:val="26"/>
          <w:rtl/>
        </w:rPr>
        <w:t>خطة تنفيذ كيغالي</w:t>
      </w:r>
      <w:r w:rsidRPr="00D905C9">
        <w:rPr>
          <w:sz w:val="26"/>
          <w:szCs w:val="26"/>
          <w:rtl/>
        </w:rPr>
        <w:t xml:space="preserve">، </w:t>
      </w:r>
      <w:r w:rsidR="008F63CF">
        <w:rPr>
          <w:rFonts w:hint="cs"/>
          <w:sz w:val="26"/>
          <w:szCs w:val="26"/>
          <w:rtl/>
        </w:rPr>
        <w:t>وسيتم</w:t>
      </w:r>
      <w:r w:rsidRPr="00D905C9">
        <w:rPr>
          <w:sz w:val="26"/>
          <w:szCs w:val="26"/>
          <w:rtl/>
        </w:rPr>
        <w:t xml:space="preserve"> وضع آليات لرصد التقدم والإبلاغ عنه والحفاظ على مشاركة أصحاب المصلحة بعد </w:t>
      </w:r>
      <w:r w:rsidR="008F63CF">
        <w:rPr>
          <w:rFonts w:hint="cs"/>
          <w:sz w:val="26"/>
          <w:szCs w:val="26"/>
          <w:rtl/>
        </w:rPr>
        <w:t>إنجاز</w:t>
      </w:r>
      <w:r w:rsidRPr="00D905C9">
        <w:rPr>
          <w:sz w:val="26"/>
          <w:szCs w:val="26"/>
          <w:rtl/>
        </w:rPr>
        <w:t xml:space="preserve"> المشروع</w:t>
      </w:r>
      <w:r w:rsidRPr="00D905C9">
        <w:rPr>
          <w:sz w:val="26"/>
          <w:szCs w:val="26"/>
        </w:rPr>
        <w:t>.</w:t>
      </w:r>
    </w:p>
    <w:p w14:paraId="28009CCB" w14:textId="77777777" w:rsidR="00D905C9" w:rsidRPr="008F63CF" w:rsidRDefault="008F63CF" w:rsidP="008F63CF">
      <w:pPr>
        <w:pStyle w:val="ListParagraph"/>
        <w:bidi/>
        <w:spacing w:after="240" w:line="288" w:lineRule="auto"/>
        <w:ind w:left="0"/>
        <w:contextualSpacing w:val="0"/>
        <w:rPr>
          <w:sz w:val="26"/>
          <w:szCs w:val="26"/>
          <w:u w:val="single"/>
          <w:rtl/>
        </w:rPr>
      </w:pPr>
      <w:r w:rsidRPr="008F63CF">
        <w:rPr>
          <w:rFonts w:hint="cs"/>
          <w:sz w:val="26"/>
          <w:szCs w:val="26"/>
          <w:u w:val="single"/>
          <w:rtl/>
        </w:rPr>
        <w:t>التأثير</w:t>
      </w:r>
      <w:r w:rsidR="00D905C9" w:rsidRPr="008F63CF">
        <w:rPr>
          <w:sz w:val="26"/>
          <w:szCs w:val="26"/>
          <w:u w:val="single"/>
          <w:rtl/>
        </w:rPr>
        <w:t xml:space="preserve"> على المناخ</w:t>
      </w:r>
    </w:p>
    <w:p w14:paraId="3A8BE84B" w14:textId="77777777" w:rsidR="00D905C9" w:rsidRDefault="00D905C9" w:rsidP="009B56A2">
      <w:pPr>
        <w:pStyle w:val="ListParagraph"/>
        <w:numPr>
          <w:ilvl w:val="0"/>
          <w:numId w:val="9"/>
        </w:numPr>
        <w:bidi/>
        <w:spacing w:after="240" w:line="288" w:lineRule="auto"/>
        <w:ind w:left="0" w:firstLine="0"/>
        <w:contextualSpacing w:val="0"/>
        <w:rPr>
          <w:sz w:val="26"/>
          <w:szCs w:val="26"/>
        </w:rPr>
      </w:pPr>
      <w:r w:rsidRPr="00D905C9">
        <w:rPr>
          <w:sz w:val="26"/>
          <w:szCs w:val="26"/>
          <w:rtl/>
        </w:rPr>
        <w:t xml:space="preserve">تشير الأنشطة المقترحة، بما في ذلك زيادة القدرة التدريبية على </w:t>
      </w:r>
      <w:r w:rsidR="008F63CF">
        <w:rPr>
          <w:rFonts w:hint="cs"/>
          <w:sz w:val="26"/>
          <w:szCs w:val="26"/>
          <w:rtl/>
        </w:rPr>
        <w:t>المناولة</w:t>
      </w:r>
      <w:r w:rsidRPr="00D905C9">
        <w:rPr>
          <w:sz w:val="26"/>
          <w:szCs w:val="26"/>
          <w:rtl/>
        </w:rPr>
        <w:t xml:space="preserve"> الآمن</w:t>
      </w:r>
      <w:r w:rsidR="008F63CF">
        <w:rPr>
          <w:rFonts w:hint="cs"/>
          <w:sz w:val="26"/>
          <w:szCs w:val="26"/>
          <w:rtl/>
        </w:rPr>
        <w:t>ة</w:t>
      </w:r>
      <w:r w:rsidRPr="00D905C9">
        <w:rPr>
          <w:sz w:val="26"/>
          <w:szCs w:val="26"/>
          <w:rtl/>
        </w:rPr>
        <w:t xml:space="preserve"> </w:t>
      </w:r>
      <w:r w:rsidR="008F63CF">
        <w:rPr>
          <w:rFonts w:hint="cs"/>
          <w:sz w:val="26"/>
          <w:szCs w:val="26"/>
          <w:rtl/>
        </w:rPr>
        <w:t>لبدائل</w:t>
      </w:r>
      <w:r w:rsidRPr="00D905C9">
        <w:rPr>
          <w:sz w:val="26"/>
          <w:szCs w:val="26"/>
          <w:rtl/>
        </w:rPr>
        <w:t xml:space="preserve"> </w:t>
      </w:r>
      <w:r w:rsidR="008F63CF">
        <w:rPr>
          <w:rFonts w:hint="cs"/>
          <w:sz w:val="26"/>
          <w:szCs w:val="26"/>
          <w:rtl/>
        </w:rPr>
        <w:t>المواد</w:t>
      </w:r>
      <w:r w:rsidRPr="00D905C9">
        <w:rPr>
          <w:sz w:val="26"/>
          <w:szCs w:val="26"/>
          <w:rtl/>
        </w:rPr>
        <w:t xml:space="preserve"> الهيدروفلوروكربون</w:t>
      </w:r>
      <w:r w:rsidR="008F63CF">
        <w:rPr>
          <w:rFonts w:hint="cs"/>
          <w:sz w:val="26"/>
          <w:szCs w:val="26"/>
          <w:rtl/>
        </w:rPr>
        <w:t>ية</w:t>
      </w:r>
      <w:r w:rsidRPr="00D905C9">
        <w:rPr>
          <w:sz w:val="26"/>
          <w:szCs w:val="26"/>
          <w:rtl/>
        </w:rPr>
        <w:t xml:space="preserve"> في قطاعي </w:t>
      </w:r>
      <w:r w:rsidR="008F63CF">
        <w:rPr>
          <w:rFonts w:hint="cs"/>
          <w:sz w:val="26"/>
          <w:szCs w:val="26"/>
          <w:rtl/>
        </w:rPr>
        <w:t>خدمة</w:t>
      </w:r>
      <w:r w:rsidRPr="00D905C9">
        <w:rPr>
          <w:sz w:val="26"/>
          <w:szCs w:val="26"/>
          <w:rtl/>
        </w:rPr>
        <w:t xml:space="preserve"> التبريد </w:t>
      </w:r>
      <w:r w:rsidR="008F63CF">
        <w:rPr>
          <w:rFonts w:hint="cs"/>
          <w:sz w:val="26"/>
          <w:szCs w:val="26"/>
          <w:rtl/>
        </w:rPr>
        <w:t>وتكييف الهواء</w:t>
      </w:r>
      <w:r w:rsidRPr="00D905C9">
        <w:rPr>
          <w:sz w:val="26"/>
          <w:szCs w:val="26"/>
          <w:rtl/>
        </w:rPr>
        <w:t xml:space="preserve"> </w:t>
      </w:r>
      <w:r w:rsidR="008F63CF">
        <w:rPr>
          <w:rFonts w:hint="cs"/>
          <w:sz w:val="26"/>
          <w:szCs w:val="26"/>
          <w:rtl/>
        </w:rPr>
        <w:t>وتكييف الهواء المتنقل</w:t>
      </w:r>
      <w:r w:rsidRPr="00D905C9">
        <w:rPr>
          <w:sz w:val="26"/>
          <w:szCs w:val="26"/>
          <w:rtl/>
        </w:rPr>
        <w:t xml:space="preserve">، وإطلاق برامج لتحسين ممارسات الصيانة في قطاع </w:t>
      </w:r>
      <w:r w:rsidR="008F63CF">
        <w:rPr>
          <w:rFonts w:hint="cs"/>
          <w:sz w:val="26"/>
          <w:szCs w:val="26"/>
          <w:rtl/>
        </w:rPr>
        <w:t>تكييف الهواء المتنقل</w:t>
      </w:r>
      <w:r w:rsidRPr="00D905C9">
        <w:rPr>
          <w:sz w:val="26"/>
          <w:szCs w:val="26"/>
          <w:rtl/>
        </w:rPr>
        <w:t xml:space="preserve">، وتعزيز البيئة التنظيمية، إلى أن تنفيذ المرحلة الأولى من </w:t>
      </w:r>
      <w:r w:rsidR="008F63CF">
        <w:rPr>
          <w:rFonts w:hint="cs"/>
          <w:sz w:val="26"/>
          <w:szCs w:val="26"/>
          <w:rtl/>
        </w:rPr>
        <w:t>خطة تنفيذ كيغالي</w:t>
      </w:r>
      <w:r w:rsidRPr="00D905C9">
        <w:rPr>
          <w:sz w:val="26"/>
          <w:szCs w:val="26"/>
          <w:rtl/>
        </w:rPr>
        <w:t xml:space="preserve"> سيقلل من انبعاثات غازات التبريد في الغلاف الجوي، مما </w:t>
      </w:r>
      <w:r w:rsidR="008F63CF">
        <w:rPr>
          <w:rFonts w:hint="cs"/>
          <w:sz w:val="26"/>
          <w:szCs w:val="26"/>
          <w:rtl/>
        </w:rPr>
        <w:t>س</w:t>
      </w:r>
      <w:r w:rsidRPr="00D905C9">
        <w:rPr>
          <w:sz w:val="26"/>
          <w:szCs w:val="26"/>
          <w:rtl/>
        </w:rPr>
        <w:t xml:space="preserve">يُحقق فوائد مناخية. </w:t>
      </w:r>
      <w:r w:rsidR="008F63CF">
        <w:rPr>
          <w:rFonts w:hint="cs"/>
          <w:sz w:val="26"/>
          <w:szCs w:val="26"/>
          <w:rtl/>
        </w:rPr>
        <w:t>و</w:t>
      </w:r>
      <w:r w:rsidRPr="00D905C9">
        <w:rPr>
          <w:sz w:val="26"/>
          <w:szCs w:val="26"/>
          <w:rtl/>
        </w:rPr>
        <w:t xml:space="preserve">يشير حساب تأثير الأنشطة في </w:t>
      </w:r>
      <w:r w:rsidR="008F63CF">
        <w:rPr>
          <w:rFonts w:hint="cs"/>
          <w:sz w:val="26"/>
          <w:szCs w:val="26"/>
          <w:rtl/>
        </w:rPr>
        <w:t>خطة تنفيذ كيغالي</w:t>
      </w:r>
      <w:r w:rsidRPr="00D905C9">
        <w:rPr>
          <w:sz w:val="26"/>
          <w:szCs w:val="26"/>
          <w:rtl/>
        </w:rPr>
        <w:t xml:space="preserve"> على المناخ إلى أنه</w:t>
      </w:r>
      <w:r w:rsidR="008F63CF">
        <w:rPr>
          <w:rFonts w:hint="cs"/>
          <w:sz w:val="26"/>
          <w:szCs w:val="26"/>
          <w:rtl/>
        </w:rPr>
        <w:t>،</w:t>
      </w:r>
      <w:r w:rsidRPr="00D905C9">
        <w:rPr>
          <w:sz w:val="26"/>
          <w:szCs w:val="26"/>
          <w:rtl/>
        </w:rPr>
        <w:t xml:space="preserve"> بحلول عام 2029، ستكون جمهورية مولدوفا قد خفضت انبعاثاتها بحوالي </w:t>
      </w:r>
      <w:r w:rsidR="008F63CF">
        <w:rPr>
          <w:sz w:val="26"/>
          <w:szCs w:val="26"/>
        </w:rPr>
        <w:t>52,139</w:t>
      </w:r>
      <w:r w:rsidRPr="00D905C9">
        <w:rPr>
          <w:sz w:val="26"/>
          <w:szCs w:val="26"/>
          <w:rtl/>
        </w:rPr>
        <w:t xml:space="preserve"> </w:t>
      </w:r>
      <w:r w:rsidR="008F63CF" w:rsidRPr="008F63CF">
        <w:rPr>
          <w:sz w:val="26"/>
          <w:szCs w:val="26"/>
          <w:rtl/>
        </w:rPr>
        <w:t xml:space="preserve">طنا من مكافئ ثاني أكسيد الكربون </w:t>
      </w:r>
      <w:r w:rsidRPr="00D905C9">
        <w:rPr>
          <w:sz w:val="26"/>
          <w:szCs w:val="26"/>
          <w:rtl/>
        </w:rPr>
        <w:t xml:space="preserve">من </w:t>
      </w:r>
      <w:r w:rsidR="008F63CF">
        <w:rPr>
          <w:rFonts w:hint="cs"/>
          <w:sz w:val="26"/>
          <w:szCs w:val="26"/>
          <w:rtl/>
        </w:rPr>
        <w:t>المواد</w:t>
      </w:r>
      <w:r w:rsidRPr="00D905C9">
        <w:rPr>
          <w:sz w:val="26"/>
          <w:szCs w:val="26"/>
          <w:rtl/>
        </w:rPr>
        <w:t xml:space="preserve"> الهيدروفلوروكربون</w:t>
      </w:r>
      <w:r w:rsidR="008F63CF">
        <w:rPr>
          <w:rFonts w:hint="cs"/>
          <w:sz w:val="26"/>
          <w:szCs w:val="26"/>
          <w:rtl/>
        </w:rPr>
        <w:t>ية</w:t>
      </w:r>
      <w:r w:rsidRPr="00D905C9">
        <w:rPr>
          <w:sz w:val="26"/>
          <w:szCs w:val="26"/>
          <w:rtl/>
        </w:rPr>
        <w:t xml:space="preserve">، والتي تم حسابها على أنها الفرق بين خط </w:t>
      </w:r>
      <w:r w:rsidR="008F63CF">
        <w:rPr>
          <w:rFonts w:hint="cs"/>
          <w:sz w:val="26"/>
          <w:szCs w:val="26"/>
          <w:rtl/>
        </w:rPr>
        <w:t>أساس</w:t>
      </w:r>
      <w:r w:rsidRPr="00D905C9">
        <w:rPr>
          <w:sz w:val="26"/>
          <w:szCs w:val="26"/>
          <w:rtl/>
        </w:rPr>
        <w:t xml:space="preserve"> </w:t>
      </w:r>
      <w:r w:rsidR="008F63CF">
        <w:rPr>
          <w:rFonts w:hint="cs"/>
          <w:sz w:val="26"/>
          <w:szCs w:val="26"/>
          <w:rtl/>
        </w:rPr>
        <w:t>المواد</w:t>
      </w:r>
      <w:r w:rsidRPr="00D905C9">
        <w:rPr>
          <w:sz w:val="26"/>
          <w:szCs w:val="26"/>
          <w:rtl/>
        </w:rPr>
        <w:t xml:space="preserve"> الهيدروفلوروكربون</w:t>
      </w:r>
      <w:r w:rsidR="008F63CF">
        <w:rPr>
          <w:rFonts w:hint="cs"/>
          <w:sz w:val="26"/>
          <w:szCs w:val="26"/>
          <w:rtl/>
        </w:rPr>
        <w:t>ية</w:t>
      </w:r>
      <w:r w:rsidRPr="00D905C9">
        <w:rPr>
          <w:sz w:val="26"/>
          <w:szCs w:val="26"/>
          <w:rtl/>
        </w:rPr>
        <w:t xml:space="preserve"> للامتثال وهدف عام 2029، على افتراض </w:t>
      </w:r>
      <w:r w:rsidR="008F63CF">
        <w:rPr>
          <w:rFonts w:hint="cs"/>
          <w:sz w:val="26"/>
          <w:szCs w:val="26"/>
          <w:rtl/>
        </w:rPr>
        <w:t>انبعاث</w:t>
      </w:r>
      <w:r w:rsidRPr="00D905C9">
        <w:rPr>
          <w:sz w:val="26"/>
          <w:szCs w:val="26"/>
          <w:rtl/>
        </w:rPr>
        <w:t xml:space="preserve"> جميع </w:t>
      </w:r>
      <w:r w:rsidR="008F63CF">
        <w:rPr>
          <w:rFonts w:hint="cs"/>
          <w:sz w:val="26"/>
          <w:szCs w:val="26"/>
          <w:rtl/>
        </w:rPr>
        <w:t>المواد</w:t>
      </w:r>
      <w:r w:rsidRPr="00D905C9">
        <w:rPr>
          <w:sz w:val="26"/>
          <w:szCs w:val="26"/>
          <w:rtl/>
        </w:rPr>
        <w:t xml:space="preserve"> الهيدروفلوروكربون</w:t>
      </w:r>
      <w:r w:rsidR="008F63CF">
        <w:rPr>
          <w:rFonts w:hint="cs"/>
          <w:sz w:val="26"/>
          <w:szCs w:val="26"/>
          <w:rtl/>
        </w:rPr>
        <w:t>ية</w:t>
      </w:r>
      <w:r w:rsidRPr="00D905C9">
        <w:rPr>
          <w:sz w:val="26"/>
          <w:szCs w:val="26"/>
          <w:rtl/>
        </w:rPr>
        <w:t xml:space="preserve"> المستهلكة في </w:t>
      </w:r>
      <w:r w:rsidR="008F63CF">
        <w:rPr>
          <w:rFonts w:hint="cs"/>
          <w:sz w:val="26"/>
          <w:szCs w:val="26"/>
          <w:rtl/>
        </w:rPr>
        <w:t>نهاية المطاف</w:t>
      </w:r>
      <w:r w:rsidRPr="00D905C9">
        <w:rPr>
          <w:sz w:val="26"/>
          <w:szCs w:val="26"/>
          <w:rtl/>
        </w:rPr>
        <w:t>.</w:t>
      </w:r>
    </w:p>
    <w:p w14:paraId="245B6934" w14:textId="77777777" w:rsidR="00A941A2" w:rsidRPr="00C117EC" w:rsidRDefault="00A941A2" w:rsidP="00C117EC">
      <w:pPr>
        <w:pStyle w:val="ListParagraph"/>
        <w:bidi/>
        <w:spacing w:after="240" w:line="288" w:lineRule="auto"/>
        <w:ind w:left="0"/>
        <w:contextualSpacing w:val="0"/>
        <w:rPr>
          <w:sz w:val="26"/>
          <w:szCs w:val="26"/>
          <w:u w:val="single"/>
          <w:rtl/>
        </w:rPr>
      </w:pPr>
      <w:r w:rsidRPr="00C117EC">
        <w:rPr>
          <w:sz w:val="26"/>
          <w:szCs w:val="26"/>
          <w:u w:val="single"/>
          <w:rtl/>
        </w:rPr>
        <w:t xml:space="preserve">مسودة </w:t>
      </w:r>
      <w:r w:rsidR="00C117EC" w:rsidRPr="00C117EC">
        <w:rPr>
          <w:rFonts w:hint="cs"/>
          <w:sz w:val="26"/>
          <w:szCs w:val="26"/>
          <w:u w:val="single"/>
          <w:rtl/>
        </w:rPr>
        <w:t>الاتفاق</w:t>
      </w:r>
    </w:p>
    <w:p w14:paraId="61DFAF34" w14:textId="77777777" w:rsidR="00A941A2" w:rsidRPr="00C117EC" w:rsidRDefault="00C117EC"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يتضمن</w:t>
      </w:r>
      <w:r w:rsidR="00A941A2" w:rsidRPr="00A941A2">
        <w:rPr>
          <w:sz w:val="26"/>
          <w:szCs w:val="26"/>
          <w:rtl/>
        </w:rPr>
        <w:t xml:space="preserve"> </w:t>
      </w:r>
      <w:r>
        <w:rPr>
          <w:rFonts w:hint="cs"/>
          <w:sz w:val="26"/>
          <w:szCs w:val="26"/>
          <w:rtl/>
        </w:rPr>
        <w:t>المرفق</w:t>
      </w:r>
      <w:r w:rsidR="00A941A2" w:rsidRPr="00A941A2">
        <w:rPr>
          <w:sz w:val="26"/>
          <w:szCs w:val="26"/>
          <w:rtl/>
        </w:rPr>
        <w:t xml:space="preserve"> الأول </w:t>
      </w:r>
      <w:r>
        <w:rPr>
          <w:rFonts w:hint="cs"/>
          <w:sz w:val="26"/>
          <w:szCs w:val="26"/>
          <w:rtl/>
        </w:rPr>
        <w:t>ب</w:t>
      </w:r>
      <w:r w:rsidR="00A941A2" w:rsidRPr="00A941A2">
        <w:rPr>
          <w:sz w:val="26"/>
          <w:szCs w:val="26"/>
          <w:rtl/>
        </w:rPr>
        <w:t xml:space="preserve">هذه الوثيقة </w:t>
      </w:r>
      <w:r>
        <w:rPr>
          <w:rFonts w:hint="cs"/>
          <w:sz w:val="26"/>
          <w:szCs w:val="26"/>
          <w:rtl/>
        </w:rPr>
        <w:t>مسودة اتفاق</w:t>
      </w:r>
      <w:r w:rsidR="00A941A2" w:rsidRPr="00A941A2">
        <w:rPr>
          <w:sz w:val="26"/>
          <w:szCs w:val="26"/>
          <w:rtl/>
        </w:rPr>
        <w:t xml:space="preserve"> بين حكومة جمهورية مولدوفا واللجنة التنفيذية للمرحلة الأولى من خطة </w:t>
      </w:r>
      <w:r>
        <w:rPr>
          <w:rFonts w:hint="cs"/>
          <w:sz w:val="26"/>
          <w:szCs w:val="26"/>
          <w:rtl/>
        </w:rPr>
        <w:t>تنفيذ كيغالي</w:t>
      </w:r>
      <w:r w:rsidR="00A941A2" w:rsidRPr="00A941A2">
        <w:rPr>
          <w:sz w:val="26"/>
          <w:szCs w:val="26"/>
        </w:rPr>
        <w:t>.</w:t>
      </w:r>
    </w:p>
    <w:p w14:paraId="5D514A63" w14:textId="77777777" w:rsidR="00A941A2" w:rsidRPr="00C117EC" w:rsidRDefault="00C117EC" w:rsidP="00C117EC">
      <w:pPr>
        <w:pStyle w:val="ListParagraph"/>
        <w:bidi/>
        <w:spacing w:after="240" w:line="288" w:lineRule="auto"/>
        <w:ind w:left="0"/>
        <w:contextualSpacing w:val="0"/>
        <w:rPr>
          <w:sz w:val="26"/>
          <w:szCs w:val="26"/>
          <w:u w:val="single"/>
          <w:rtl/>
        </w:rPr>
      </w:pPr>
      <w:r w:rsidRPr="00C117EC">
        <w:rPr>
          <w:sz w:val="26"/>
          <w:szCs w:val="26"/>
          <w:u w:val="single"/>
          <w:rtl/>
        </w:rPr>
        <w:t>تنسيق الأنشطة في قطاع الخدمة في إطار خطط التخلص التدريجي من المواد الهيدروكلوروفلوروكربونية وخطط التخفيض التدريجي للمواد الهيدروفلوروكربونية</w:t>
      </w:r>
    </w:p>
    <w:p w14:paraId="129F9268" w14:textId="77777777" w:rsidR="00A941A2" w:rsidRPr="00C117EC" w:rsidRDefault="00C117EC"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ف</w:t>
      </w:r>
      <w:r w:rsidR="00A941A2" w:rsidRPr="00A941A2">
        <w:rPr>
          <w:sz w:val="26"/>
          <w:szCs w:val="26"/>
          <w:rtl/>
        </w:rPr>
        <w:t xml:space="preserve">ي المرحلة الأولى من خطة </w:t>
      </w:r>
      <w:r>
        <w:rPr>
          <w:rFonts w:hint="cs"/>
          <w:sz w:val="26"/>
          <w:szCs w:val="26"/>
          <w:rtl/>
        </w:rPr>
        <w:t>تنفيذ كيغالي</w:t>
      </w:r>
      <w:r w:rsidR="00A941A2" w:rsidRPr="00A941A2">
        <w:rPr>
          <w:sz w:val="26"/>
          <w:szCs w:val="26"/>
          <w:rtl/>
        </w:rPr>
        <w:t xml:space="preserve">، </w:t>
      </w:r>
      <w:r>
        <w:rPr>
          <w:rFonts w:hint="cs"/>
          <w:sz w:val="26"/>
          <w:szCs w:val="26"/>
          <w:rtl/>
        </w:rPr>
        <w:t>تتواءم</w:t>
      </w:r>
      <w:r w:rsidR="00A941A2" w:rsidRPr="00A941A2">
        <w:rPr>
          <w:sz w:val="26"/>
          <w:szCs w:val="26"/>
          <w:rtl/>
        </w:rPr>
        <w:t xml:space="preserve"> الجهود الرامية إلى </w:t>
      </w:r>
      <w:r>
        <w:rPr>
          <w:rFonts w:hint="cs"/>
          <w:sz w:val="26"/>
          <w:szCs w:val="26"/>
          <w:rtl/>
        </w:rPr>
        <w:t>التخفيض</w:t>
      </w:r>
      <w:r w:rsidR="00A941A2" w:rsidRPr="00A941A2">
        <w:rPr>
          <w:sz w:val="26"/>
          <w:szCs w:val="26"/>
          <w:rtl/>
        </w:rPr>
        <w:t xml:space="preserve"> التدريجي </w:t>
      </w:r>
      <w:r>
        <w:rPr>
          <w:rFonts w:hint="cs"/>
          <w:sz w:val="26"/>
          <w:szCs w:val="26"/>
          <w:rtl/>
        </w:rPr>
        <w:t>ل</w:t>
      </w:r>
      <w:r w:rsidR="00A941A2" w:rsidRPr="00A941A2">
        <w:rPr>
          <w:sz w:val="26"/>
          <w:szCs w:val="26"/>
          <w:rtl/>
        </w:rPr>
        <w:t xml:space="preserve">استهلاك </w:t>
      </w:r>
      <w:r>
        <w:rPr>
          <w:rFonts w:hint="cs"/>
          <w:sz w:val="26"/>
          <w:szCs w:val="26"/>
          <w:rtl/>
        </w:rPr>
        <w:t>ال</w:t>
      </w:r>
      <w:r w:rsidRPr="00C117EC">
        <w:rPr>
          <w:sz w:val="26"/>
          <w:szCs w:val="26"/>
          <w:rtl/>
        </w:rPr>
        <w:t xml:space="preserve">مواد الهيدروفلوروكربونية </w:t>
      </w:r>
      <w:r w:rsidR="00A941A2" w:rsidRPr="00A941A2">
        <w:rPr>
          <w:sz w:val="26"/>
          <w:szCs w:val="26"/>
          <w:rtl/>
        </w:rPr>
        <w:t xml:space="preserve">مع الجهود التي تستهدف التخلص التدريجي من </w:t>
      </w:r>
      <w:r w:rsidRPr="00C117EC">
        <w:rPr>
          <w:sz w:val="26"/>
          <w:szCs w:val="26"/>
          <w:rtl/>
        </w:rPr>
        <w:t>المواد الهيدروكلوروفلوروكربونية</w:t>
      </w:r>
      <w:r w:rsidR="00A941A2" w:rsidRPr="00A941A2">
        <w:rPr>
          <w:sz w:val="26"/>
          <w:szCs w:val="26"/>
        </w:rPr>
        <w:t xml:space="preserve"> </w:t>
      </w:r>
      <w:r w:rsidR="00A941A2" w:rsidRPr="00A941A2">
        <w:rPr>
          <w:sz w:val="26"/>
          <w:szCs w:val="26"/>
          <w:rtl/>
        </w:rPr>
        <w:t xml:space="preserve">في إطار المرحلة الثالثة من </w:t>
      </w:r>
      <w:r w:rsidRPr="00C117EC">
        <w:rPr>
          <w:sz w:val="26"/>
          <w:szCs w:val="26"/>
          <w:rtl/>
        </w:rPr>
        <w:t>خطة إدارة إزالة المواد الهيدروكلوروفلوروكربونية</w:t>
      </w:r>
      <w:r>
        <w:rPr>
          <w:rFonts w:hint="cs"/>
          <w:sz w:val="26"/>
          <w:szCs w:val="26"/>
          <w:rtl/>
        </w:rPr>
        <w:t xml:space="preserve">، </w:t>
      </w:r>
      <w:r w:rsidR="00A941A2" w:rsidRPr="00A941A2">
        <w:rPr>
          <w:sz w:val="26"/>
          <w:szCs w:val="26"/>
          <w:rtl/>
        </w:rPr>
        <w:t xml:space="preserve">مما يعزز النتائج التكاملية </w:t>
      </w:r>
      <w:r>
        <w:rPr>
          <w:rFonts w:hint="cs"/>
          <w:sz w:val="26"/>
          <w:szCs w:val="26"/>
          <w:rtl/>
        </w:rPr>
        <w:t>و</w:t>
      </w:r>
      <w:r w:rsidR="00A941A2" w:rsidRPr="00A941A2">
        <w:rPr>
          <w:sz w:val="26"/>
          <w:szCs w:val="26"/>
          <w:rtl/>
        </w:rPr>
        <w:t xml:space="preserve">تجنب </w:t>
      </w:r>
      <w:r>
        <w:rPr>
          <w:rFonts w:hint="cs"/>
          <w:sz w:val="26"/>
          <w:szCs w:val="26"/>
          <w:rtl/>
        </w:rPr>
        <w:t>الازدواجية</w:t>
      </w:r>
      <w:r w:rsidR="00A941A2" w:rsidRPr="00A941A2">
        <w:rPr>
          <w:sz w:val="26"/>
          <w:szCs w:val="26"/>
          <w:rtl/>
        </w:rPr>
        <w:t xml:space="preserve">. </w:t>
      </w:r>
      <w:r w:rsidR="00A941A2" w:rsidRPr="00A941A2">
        <w:rPr>
          <w:sz w:val="26"/>
          <w:szCs w:val="26"/>
          <w:rtl/>
        </w:rPr>
        <w:lastRenderedPageBreak/>
        <w:t xml:space="preserve">وتحديدا، تُشجع </w:t>
      </w:r>
      <w:r w:rsidRPr="00C117EC">
        <w:rPr>
          <w:sz w:val="26"/>
          <w:szCs w:val="26"/>
          <w:rtl/>
        </w:rPr>
        <w:t>خطة إدارة إزالة المواد الهيدروكلوروفلوروكربونية</w:t>
      </w:r>
      <w:r w:rsidR="00A941A2" w:rsidRPr="00A941A2">
        <w:rPr>
          <w:sz w:val="26"/>
          <w:szCs w:val="26"/>
        </w:rPr>
        <w:t xml:space="preserve"> </w:t>
      </w:r>
      <w:r w:rsidR="00A941A2" w:rsidRPr="00A941A2">
        <w:rPr>
          <w:sz w:val="26"/>
          <w:szCs w:val="26"/>
          <w:rtl/>
        </w:rPr>
        <w:t xml:space="preserve">في المقام الأول على استعادة وإعادة تدوير واستصلاح غازات التبريد، وتحسين البنية التحتية المرتبطة بها، </w:t>
      </w:r>
      <w:r>
        <w:rPr>
          <w:rFonts w:hint="cs"/>
          <w:sz w:val="26"/>
          <w:szCs w:val="26"/>
          <w:rtl/>
        </w:rPr>
        <w:t>في حين</w:t>
      </w:r>
      <w:r w:rsidR="00A941A2" w:rsidRPr="00A941A2">
        <w:rPr>
          <w:sz w:val="26"/>
          <w:szCs w:val="26"/>
          <w:rtl/>
        </w:rPr>
        <w:t xml:space="preserve"> تُركز خطة </w:t>
      </w:r>
      <w:r>
        <w:rPr>
          <w:rFonts w:hint="cs"/>
          <w:sz w:val="26"/>
          <w:szCs w:val="26"/>
          <w:rtl/>
        </w:rPr>
        <w:t>تنفيذ كيغالي</w:t>
      </w:r>
      <w:r w:rsidR="00A941A2" w:rsidRPr="00A941A2">
        <w:rPr>
          <w:sz w:val="26"/>
          <w:szCs w:val="26"/>
          <w:rtl/>
        </w:rPr>
        <w:t xml:space="preserve"> على </w:t>
      </w:r>
      <w:r>
        <w:rPr>
          <w:rFonts w:hint="cs"/>
          <w:sz w:val="26"/>
          <w:szCs w:val="26"/>
          <w:rtl/>
        </w:rPr>
        <w:t>الاعتماد</w:t>
      </w:r>
      <w:r w:rsidR="00A941A2" w:rsidRPr="00A941A2">
        <w:rPr>
          <w:sz w:val="26"/>
          <w:szCs w:val="26"/>
          <w:rtl/>
        </w:rPr>
        <w:t xml:space="preserve"> الآمن لغازات التبريد </w:t>
      </w:r>
      <w:r w:rsidRPr="00C117EC">
        <w:rPr>
          <w:sz w:val="26"/>
          <w:szCs w:val="26"/>
          <w:rtl/>
        </w:rPr>
        <w:t>ذات القدرة المنخفضة على إحداث الاحترار العالمي</w:t>
      </w:r>
      <w:r w:rsidR="00A941A2" w:rsidRPr="00A941A2">
        <w:rPr>
          <w:sz w:val="26"/>
          <w:szCs w:val="26"/>
          <w:rtl/>
        </w:rPr>
        <w:t xml:space="preserve">، </w:t>
      </w:r>
      <w:r>
        <w:rPr>
          <w:rFonts w:hint="cs"/>
          <w:sz w:val="26"/>
          <w:szCs w:val="26"/>
          <w:rtl/>
        </w:rPr>
        <w:t>وإصدار</w:t>
      </w:r>
      <w:r w:rsidR="00A941A2" w:rsidRPr="00A941A2">
        <w:rPr>
          <w:sz w:val="26"/>
          <w:szCs w:val="26"/>
          <w:rtl/>
        </w:rPr>
        <w:t xml:space="preserve"> </w:t>
      </w:r>
      <w:r>
        <w:rPr>
          <w:rFonts w:hint="cs"/>
          <w:sz w:val="26"/>
          <w:szCs w:val="26"/>
          <w:rtl/>
        </w:rPr>
        <w:t>ال</w:t>
      </w:r>
      <w:r w:rsidR="00A941A2" w:rsidRPr="00A941A2">
        <w:rPr>
          <w:sz w:val="26"/>
          <w:szCs w:val="26"/>
          <w:rtl/>
        </w:rPr>
        <w:t xml:space="preserve">شهادات لفنيي الخدمة، وتطوير مرافق التدريب </w:t>
      </w:r>
      <w:r>
        <w:rPr>
          <w:rFonts w:hint="cs"/>
          <w:sz w:val="26"/>
          <w:szCs w:val="26"/>
          <w:rtl/>
        </w:rPr>
        <w:t>للمناولة</w:t>
      </w:r>
      <w:r w:rsidR="00A941A2" w:rsidRPr="00A941A2">
        <w:rPr>
          <w:sz w:val="26"/>
          <w:szCs w:val="26"/>
          <w:rtl/>
        </w:rPr>
        <w:t xml:space="preserve"> الآمن</w:t>
      </w:r>
      <w:r>
        <w:rPr>
          <w:rFonts w:hint="cs"/>
          <w:sz w:val="26"/>
          <w:szCs w:val="26"/>
          <w:rtl/>
        </w:rPr>
        <w:t>ة</w:t>
      </w:r>
      <w:r w:rsidR="00A941A2" w:rsidRPr="00A941A2">
        <w:rPr>
          <w:sz w:val="26"/>
          <w:szCs w:val="26"/>
          <w:rtl/>
        </w:rPr>
        <w:t xml:space="preserve"> </w:t>
      </w:r>
      <w:r>
        <w:rPr>
          <w:rFonts w:hint="cs"/>
          <w:sz w:val="26"/>
          <w:szCs w:val="26"/>
          <w:rtl/>
        </w:rPr>
        <w:t>لغازات</w:t>
      </w:r>
      <w:r w:rsidR="00A941A2" w:rsidRPr="00A941A2">
        <w:rPr>
          <w:sz w:val="26"/>
          <w:szCs w:val="26"/>
          <w:rtl/>
        </w:rPr>
        <w:t xml:space="preserve"> التبريد القابلة للاشتعال. وتتكامل أنشطة التدريب في إطار كلتا الخطتين بشكل وثيق، حيث تتشاركان في </w:t>
      </w:r>
      <w:r>
        <w:rPr>
          <w:rFonts w:hint="cs"/>
          <w:sz w:val="26"/>
          <w:szCs w:val="26"/>
          <w:rtl/>
        </w:rPr>
        <w:t>المقار</w:t>
      </w:r>
      <w:r w:rsidR="00A941A2" w:rsidRPr="00A941A2">
        <w:rPr>
          <w:sz w:val="26"/>
          <w:szCs w:val="26"/>
          <w:rtl/>
        </w:rPr>
        <w:t xml:space="preserve"> والموارد والخبرات الدولية، مما يضمن </w:t>
      </w:r>
      <w:r>
        <w:rPr>
          <w:rFonts w:hint="cs"/>
          <w:sz w:val="26"/>
          <w:szCs w:val="26"/>
          <w:rtl/>
        </w:rPr>
        <w:t>ال</w:t>
      </w:r>
      <w:r w:rsidR="00A941A2" w:rsidRPr="00A941A2">
        <w:rPr>
          <w:sz w:val="26"/>
          <w:szCs w:val="26"/>
          <w:rtl/>
        </w:rPr>
        <w:t xml:space="preserve">فعالية </w:t>
      </w:r>
      <w:r>
        <w:rPr>
          <w:rFonts w:hint="cs"/>
          <w:sz w:val="26"/>
          <w:szCs w:val="26"/>
          <w:rtl/>
        </w:rPr>
        <w:t>من ناحية التكاليف</w:t>
      </w:r>
      <w:r w:rsidR="00A941A2" w:rsidRPr="00A941A2">
        <w:rPr>
          <w:sz w:val="26"/>
          <w:szCs w:val="26"/>
          <w:rtl/>
        </w:rPr>
        <w:t xml:space="preserve"> و</w:t>
      </w:r>
      <w:r>
        <w:rPr>
          <w:rFonts w:hint="cs"/>
          <w:sz w:val="26"/>
          <w:szCs w:val="26"/>
          <w:rtl/>
        </w:rPr>
        <w:t xml:space="preserve">اتساق </w:t>
      </w:r>
      <w:r w:rsidR="00A941A2" w:rsidRPr="00A941A2">
        <w:rPr>
          <w:sz w:val="26"/>
          <w:szCs w:val="26"/>
          <w:rtl/>
        </w:rPr>
        <w:t xml:space="preserve">نتائج بناء القدرات. </w:t>
      </w:r>
      <w:r>
        <w:rPr>
          <w:rFonts w:hint="cs"/>
          <w:sz w:val="26"/>
          <w:szCs w:val="26"/>
          <w:rtl/>
        </w:rPr>
        <w:t>ويوجز</w:t>
      </w:r>
      <w:r w:rsidR="00A941A2" w:rsidRPr="00A941A2">
        <w:rPr>
          <w:sz w:val="26"/>
          <w:szCs w:val="26"/>
          <w:rtl/>
        </w:rPr>
        <w:t xml:space="preserve"> المرفق الثاني التنفيذ المتزامن للأنشطة في إطار </w:t>
      </w:r>
      <w:r w:rsidRPr="00C117EC">
        <w:rPr>
          <w:sz w:val="26"/>
          <w:szCs w:val="26"/>
          <w:rtl/>
        </w:rPr>
        <w:t>خطة إدارة إزالة المواد الهيدروكلوروفلوروكربونية</w:t>
      </w:r>
      <w:r w:rsidRPr="00A941A2">
        <w:rPr>
          <w:sz w:val="26"/>
          <w:szCs w:val="26"/>
        </w:rPr>
        <w:t xml:space="preserve"> </w:t>
      </w:r>
      <w:r w:rsidR="00A941A2" w:rsidRPr="00A941A2">
        <w:rPr>
          <w:sz w:val="26"/>
          <w:szCs w:val="26"/>
          <w:rtl/>
        </w:rPr>
        <w:t xml:space="preserve">وخطة </w:t>
      </w:r>
      <w:r>
        <w:rPr>
          <w:rFonts w:hint="cs"/>
          <w:sz w:val="26"/>
          <w:szCs w:val="26"/>
          <w:rtl/>
        </w:rPr>
        <w:t xml:space="preserve">تنفيذ </w:t>
      </w:r>
      <w:r w:rsidR="00A941A2" w:rsidRPr="00A941A2">
        <w:rPr>
          <w:sz w:val="26"/>
          <w:szCs w:val="26"/>
          <w:rtl/>
        </w:rPr>
        <w:t>كيغالي</w:t>
      </w:r>
      <w:r w:rsidR="00A941A2" w:rsidRPr="00A941A2">
        <w:rPr>
          <w:sz w:val="26"/>
          <w:szCs w:val="26"/>
        </w:rPr>
        <w:t>.</w:t>
      </w:r>
    </w:p>
    <w:p w14:paraId="0EC05C7A" w14:textId="77777777" w:rsidR="00A941A2" w:rsidRPr="00C117EC" w:rsidRDefault="00A941A2" w:rsidP="00C117EC">
      <w:pPr>
        <w:bidi/>
        <w:spacing w:after="240"/>
        <w:rPr>
          <w:b/>
          <w:bCs/>
          <w:sz w:val="26"/>
          <w:szCs w:val="26"/>
          <w:rtl/>
          <w:lang w:val="en-US" w:bidi="ar-AE"/>
        </w:rPr>
      </w:pPr>
      <w:r w:rsidRPr="00C117EC">
        <w:rPr>
          <w:b/>
          <w:bCs/>
          <w:sz w:val="26"/>
          <w:szCs w:val="26"/>
          <w:rtl/>
          <w:lang w:val="en-US" w:bidi="ar-AE"/>
        </w:rPr>
        <w:t>سادسا</w:t>
      </w:r>
      <w:r w:rsidR="00C117EC">
        <w:rPr>
          <w:rFonts w:hint="cs"/>
          <w:b/>
          <w:bCs/>
          <w:sz w:val="26"/>
          <w:szCs w:val="26"/>
          <w:rtl/>
          <w:lang w:val="en-US" w:bidi="ar-AE"/>
        </w:rPr>
        <w:t>.</w:t>
      </w:r>
      <w:r w:rsidRPr="00C117EC">
        <w:rPr>
          <w:b/>
          <w:bCs/>
          <w:sz w:val="26"/>
          <w:szCs w:val="26"/>
          <w:rtl/>
          <w:lang w:val="en-US" w:bidi="ar-AE"/>
        </w:rPr>
        <w:t xml:space="preserve"> التوصية</w:t>
      </w:r>
    </w:p>
    <w:p w14:paraId="04A86CBF" w14:textId="77777777" w:rsidR="00A941A2" w:rsidRPr="00A941A2" w:rsidRDefault="00C117EC" w:rsidP="009B56A2">
      <w:pPr>
        <w:pStyle w:val="ListParagraph"/>
        <w:numPr>
          <w:ilvl w:val="0"/>
          <w:numId w:val="9"/>
        </w:numPr>
        <w:bidi/>
        <w:spacing w:after="240" w:line="288" w:lineRule="auto"/>
        <w:ind w:left="0" w:firstLine="0"/>
        <w:contextualSpacing w:val="0"/>
        <w:rPr>
          <w:sz w:val="26"/>
          <w:szCs w:val="26"/>
          <w:rtl/>
        </w:rPr>
      </w:pPr>
      <w:r>
        <w:rPr>
          <w:rFonts w:hint="cs"/>
          <w:sz w:val="26"/>
          <w:szCs w:val="26"/>
          <w:rtl/>
        </w:rPr>
        <w:t xml:space="preserve">قد </w:t>
      </w:r>
      <w:r w:rsidR="00A941A2" w:rsidRPr="00A941A2">
        <w:rPr>
          <w:sz w:val="26"/>
          <w:szCs w:val="26"/>
          <w:rtl/>
        </w:rPr>
        <w:t>ترغب اللجنة التنفيذية في النظر فيما يلي</w:t>
      </w:r>
      <w:r w:rsidR="00A941A2" w:rsidRPr="00A941A2">
        <w:rPr>
          <w:sz w:val="26"/>
          <w:szCs w:val="26"/>
        </w:rPr>
        <w:t>:</w:t>
      </w:r>
    </w:p>
    <w:p w14:paraId="4C60863F" w14:textId="77777777" w:rsidR="00C117EC" w:rsidRPr="00C117EC" w:rsidRDefault="00A941A2" w:rsidP="009B56A2">
      <w:pPr>
        <w:pStyle w:val="StyleHeader4Para4Left0Firstline0"/>
        <w:numPr>
          <w:ilvl w:val="0"/>
          <w:numId w:val="11"/>
        </w:numPr>
        <w:tabs>
          <w:tab w:val="clear" w:pos="2880"/>
          <w:tab w:val="clear" w:pos="5760"/>
        </w:tabs>
        <w:bidi/>
        <w:spacing w:before="120" w:after="120" w:line="340" w:lineRule="exact"/>
        <w:ind w:left="1280" w:hanging="567"/>
        <w:rPr>
          <w:sz w:val="26"/>
          <w:szCs w:val="26"/>
          <w:rtl/>
        </w:rPr>
      </w:pPr>
      <w:r w:rsidRPr="00A941A2">
        <w:rPr>
          <w:sz w:val="26"/>
          <w:szCs w:val="26"/>
          <w:rtl/>
          <w:lang w:bidi="ar-SA"/>
        </w:rPr>
        <w:t xml:space="preserve">الموافقة، من حيث المبدأ، على </w:t>
      </w:r>
      <w:r w:rsidRPr="00A941A2">
        <w:rPr>
          <w:sz w:val="26"/>
          <w:szCs w:val="26"/>
          <w:rtl/>
        </w:rPr>
        <w:t>المرحلة</w:t>
      </w:r>
      <w:r w:rsidRPr="00A941A2">
        <w:rPr>
          <w:sz w:val="26"/>
          <w:szCs w:val="26"/>
          <w:rtl/>
          <w:lang w:bidi="ar-SA"/>
        </w:rPr>
        <w:t xml:space="preserve"> الأولى من خطة</w:t>
      </w:r>
      <w:r w:rsidR="00C117EC">
        <w:rPr>
          <w:rFonts w:hint="cs"/>
          <w:sz w:val="26"/>
          <w:szCs w:val="26"/>
          <w:rtl/>
          <w:lang w:bidi="ar-SA"/>
        </w:rPr>
        <w:t xml:space="preserve"> تنفيذ تعديل</w:t>
      </w:r>
      <w:r w:rsidRPr="00A941A2">
        <w:rPr>
          <w:sz w:val="26"/>
          <w:szCs w:val="26"/>
          <w:rtl/>
          <w:lang w:bidi="ar-SA"/>
        </w:rPr>
        <w:t xml:space="preserve"> كيغالي </w:t>
      </w:r>
      <w:r w:rsidR="00C117EC" w:rsidRPr="00CB4B23">
        <w:rPr>
          <w:rFonts w:hint="cs"/>
          <w:sz w:val="26"/>
          <w:szCs w:val="26"/>
          <w:rtl/>
          <w:lang w:bidi="ar-SA"/>
        </w:rPr>
        <w:t>لل</w:t>
      </w:r>
      <w:r w:rsidR="00C117EC" w:rsidRPr="00CB4B23">
        <w:rPr>
          <w:rFonts w:hint="cs"/>
          <w:sz w:val="26"/>
          <w:szCs w:val="26"/>
          <w:rtl/>
        </w:rPr>
        <w:t>مواد الهيدروفلوروكربونية</w:t>
      </w:r>
      <w:r w:rsidR="00C117EC" w:rsidRPr="00A649A7">
        <w:rPr>
          <w:sz w:val="26"/>
          <w:szCs w:val="26"/>
          <w:rtl/>
        </w:rPr>
        <w:t xml:space="preserve"> </w:t>
      </w:r>
      <w:r w:rsidRPr="00A941A2">
        <w:rPr>
          <w:sz w:val="26"/>
          <w:szCs w:val="26"/>
          <w:rtl/>
          <w:lang w:bidi="ar-SA"/>
        </w:rPr>
        <w:t xml:space="preserve">لجمهورية مولدوفا للفترة 2025-2029، لخفض استهلاك </w:t>
      </w:r>
      <w:r w:rsidR="00C117EC" w:rsidRPr="00CB4B23">
        <w:rPr>
          <w:rFonts w:hint="cs"/>
          <w:sz w:val="26"/>
          <w:szCs w:val="26"/>
          <w:rtl/>
        </w:rPr>
        <w:t>المواد الهيدروفلوروكربونية</w:t>
      </w:r>
      <w:r w:rsidR="00C117EC" w:rsidRPr="00CB4B23">
        <w:rPr>
          <w:sz w:val="26"/>
          <w:szCs w:val="26"/>
          <w:rtl/>
        </w:rPr>
        <w:t xml:space="preserve"> </w:t>
      </w:r>
      <w:r w:rsidR="00C117EC" w:rsidRPr="00A649A7">
        <w:rPr>
          <w:sz w:val="26"/>
          <w:szCs w:val="26"/>
          <w:rtl/>
        </w:rPr>
        <w:t xml:space="preserve">بنسبة 10 في </w:t>
      </w:r>
      <w:r w:rsidR="00C117EC">
        <w:rPr>
          <w:sz w:val="26"/>
          <w:szCs w:val="26"/>
          <w:rtl/>
        </w:rPr>
        <w:t>المئة</w:t>
      </w:r>
      <w:r w:rsidR="00C117EC" w:rsidRPr="00A649A7">
        <w:rPr>
          <w:sz w:val="26"/>
          <w:szCs w:val="26"/>
          <w:rtl/>
        </w:rPr>
        <w:t xml:space="preserve"> من خط الأساس للبلد</w:t>
      </w:r>
      <w:r w:rsidRPr="00A941A2">
        <w:rPr>
          <w:sz w:val="26"/>
          <w:szCs w:val="26"/>
          <w:rtl/>
          <w:lang w:bidi="ar-SA"/>
        </w:rPr>
        <w:t xml:space="preserve">، بمبلغ 190,000 دولار أمريكي، بالإضافة إلى تكاليف دعم الوكالة البالغة 24,700 دولار أمريكي </w:t>
      </w:r>
      <w:r w:rsidR="00C117EC">
        <w:rPr>
          <w:rFonts w:hint="cs"/>
          <w:sz w:val="26"/>
          <w:szCs w:val="26"/>
          <w:rtl/>
          <w:lang w:bidi="ar-SA"/>
        </w:rPr>
        <w:t>لليونيب</w:t>
      </w:r>
      <w:r w:rsidRPr="00A941A2">
        <w:rPr>
          <w:sz w:val="26"/>
          <w:szCs w:val="26"/>
          <w:rtl/>
          <w:lang w:bidi="ar-SA"/>
        </w:rPr>
        <w:t>؛</w:t>
      </w:r>
    </w:p>
    <w:p w14:paraId="2E0AF4D5" w14:textId="77777777" w:rsidR="00C117EC" w:rsidRDefault="00C117EC" w:rsidP="009B56A2">
      <w:pPr>
        <w:pStyle w:val="StyleHeader4Para4Left0Firstline0"/>
        <w:numPr>
          <w:ilvl w:val="0"/>
          <w:numId w:val="11"/>
        </w:numPr>
        <w:tabs>
          <w:tab w:val="clear" w:pos="2880"/>
          <w:tab w:val="clear" w:pos="5760"/>
        </w:tabs>
        <w:bidi/>
        <w:spacing w:before="120" w:after="120" w:line="340" w:lineRule="exact"/>
        <w:ind w:left="1280" w:hanging="567"/>
        <w:rPr>
          <w:sz w:val="26"/>
          <w:szCs w:val="26"/>
        </w:rPr>
      </w:pPr>
      <w:r>
        <w:rPr>
          <w:rFonts w:hint="cs"/>
          <w:sz w:val="26"/>
          <w:szCs w:val="26"/>
          <w:rtl/>
          <w:lang w:bidi="ar-SA"/>
        </w:rPr>
        <w:t>الإشارة إلى</w:t>
      </w:r>
      <w:r w:rsidR="00A941A2" w:rsidRPr="00A941A2">
        <w:rPr>
          <w:sz w:val="26"/>
          <w:szCs w:val="26"/>
          <w:rtl/>
          <w:lang w:bidi="ar-SA"/>
        </w:rPr>
        <w:t xml:space="preserve"> أنه إذا تجاوز مستوى استهلاك </w:t>
      </w:r>
      <w:r w:rsidRPr="00CB4B23">
        <w:rPr>
          <w:rFonts w:hint="cs"/>
          <w:sz w:val="26"/>
          <w:szCs w:val="26"/>
          <w:rtl/>
        </w:rPr>
        <w:t>المواد الهيدروفلوروكربونية</w:t>
      </w:r>
      <w:r w:rsidRPr="00CB4B23">
        <w:rPr>
          <w:sz w:val="26"/>
          <w:szCs w:val="26"/>
          <w:rtl/>
        </w:rPr>
        <w:t xml:space="preserve"> </w:t>
      </w:r>
      <w:r w:rsidR="00A941A2" w:rsidRPr="00A941A2">
        <w:rPr>
          <w:sz w:val="26"/>
          <w:szCs w:val="26"/>
          <w:rtl/>
          <w:lang w:bidi="ar-SA"/>
        </w:rPr>
        <w:t xml:space="preserve">لجمهورية مولدوفا لعام 2025 حدود الرقابة المنصوص عليها في بروتوكول مونتريال أو الحد الأقصى المسموح به للاستهلاك في الاتفاق المبرم بين حكومة جمهورية مولدوفا واللجنة التنفيذية، </w:t>
      </w:r>
      <w:r>
        <w:rPr>
          <w:rFonts w:hint="cs"/>
          <w:sz w:val="26"/>
          <w:szCs w:val="26"/>
          <w:rtl/>
          <w:lang w:bidi="ar-SA"/>
        </w:rPr>
        <w:t>على أساس أن تواصل</w:t>
      </w:r>
      <w:r w:rsidR="00A941A2" w:rsidRPr="00A941A2">
        <w:rPr>
          <w:sz w:val="26"/>
          <w:szCs w:val="26"/>
          <w:rtl/>
          <w:lang w:bidi="ar-SA"/>
        </w:rPr>
        <w:t xml:space="preserve"> حكومة جمهورية مولدوفا</w:t>
      </w:r>
      <w:r>
        <w:rPr>
          <w:rFonts w:hint="cs"/>
          <w:sz w:val="26"/>
          <w:szCs w:val="26"/>
          <w:rtl/>
          <w:lang w:bidi="ar-SA"/>
        </w:rPr>
        <w:t xml:space="preserve"> </w:t>
      </w:r>
      <w:r w:rsidR="00A941A2" w:rsidRPr="00A941A2">
        <w:rPr>
          <w:sz w:val="26"/>
          <w:szCs w:val="26"/>
          <w:rtl/>
          <w:lang w:bidi="ar-SA"/>
        </w:rPr>
        <w:t xml:space="preserve">بذل قصارى جهدها للوفاء بحدود الرقابة هذه، فإن الأمانة ستُبلغ اللجنة التنفيذية وتطلب توجيهاتها بشأن الإجراء الواجب اتباعه في ضوء المقرر </w:t>
      </w:r>
      <w:r>
        <w:rPr>
          <w:sz w:val="26"/>
          <w:szCs w:val="26"/>
        </w:rPr>
        <w:t>35</w:t>
      </w:r>
      <w:r w:rsidR="00A941A2" w:rsidRPr="00A941A2">
        <w:rPr>
          <w:sz w:val="26"/>
          <w:szCs w:val="26"/>
        </w:rPr>
        <w:t>/16</w:t>
      </w:r>
      <w:r w:rsidR="00A941A2" w:rsidRPr="00A941A2">
        <w:rPr>
          <w:sz w:val="26"/>
          <w:szCs w:val="26"/>
          <w:rtl/>
          <w:lang w:bidi="ar-SA"/>
        </w:rPr>
        <w:t>؛</w:t>
      </w:r>
    </w:p>
    <w:p w14:paraId="755F4FF7" w14:textId="77777777" w:rsidR="00C117EC" w:rsidRDefault="00C117EC" w:rsidP="009B56A2">
      <w:pPr>
        <w:pStyle w:val="StyleHeader4Para4Left0Firstline0"/>
        <w:numPr>
          <w:ilvl w:val="0"/>
          <w:numId w:val="11"/>
        </w:numPr>
        <w:tabs>
          <w:tab w:val="clear" w:pos="2880"/>
          <w:tab w:val="clear" w:pos="5760"/>
        </w:tabs>
        <w:bidi/>
        <w:spacing w:before="120" w:after="120" w:line="340" w:lineRule="exact"/>
        <w:ind w:left="1280" w:hanging="567"/>
        <w:rPr>
          <w:sz w:val="26"/>
          <w:szCs w:val="26"/>
        </w:rPr>
      </w:pPr>
      <w:r>
        <w:rPr>
          <w:rFonts w:hint="cs"/>
          <w:sz w:val="26"/>
          <w:szCs w:val="26"/>
          <w:rtl/>
          <w:lang w:bidi="ar-SA"/>
        </w:rPr>
        <w:t xml:space="preserve">الموافقة </w:t>
      </w:r>
      <w:r w:rsidR="00A941A2" w:rsidRPr="00A941A2">
        <w:rPr>
          <w:sz w:val="26"/>
          <w:szCs w:val="26"/>
          <w:rtl/>
          <w:lang w:bidi="ar-SA"/>
        </w:rPr>
        <w:t xml:space="preserve">على </w:t>
      </w:r>
      <w:r>
        <w:rPr>
          <w:rFonts w:hint="cs"/>
          <w:sz w:val="26"/>
          <w:szCs w:val="26"/>
          <w:rtl/>
          <w:lang w:bidi="ar-SA"/>
        </w:rPr>
        <w:t>مسودة</w:t>
      </w:r>
      <w:r w:rsidR="00A941A2" w:rsidRPr="00A941A2">
        <w:rPr>
          <w:sz w:val="26"/>
          <w:szCs w:val="26"/>
          <w:rtl/>
          <w:lang w:bidi="ar-SA"/>
        </w:rPr>
        <w:t xml:space="preserve"> الاتفاق بين حكومة جمهورية مولدوفا واللجنة التنفيذية بشأن خفض استهلاك </w:t>
      </w:r>
      <w:r w:rsidRPr="00CB4B23">
        <w:rPr>
          <w:rFonts w:hint="cs"/>
          <w:sz w:val="26"/>
          <w:szCs w:val="26"/>
          <w:rtl/>
        </w:rPr>
        <w:t>المواد الهيدروفلوروكربونية</w:t>
      </w:r>
      <w:r w:rsidRPr="00CB4B23">
        <w:rPr>
          <w:sz w:val="26"/>
          <w:szCs w:val="26"/>
          <w:rtl/>
        </w:rPr>
        <w:t xml:space="preserve"> </w:t>
      </w:r>
      <w:r w:rsidR="00A941A2" w:rsidRPr="00A941A2">
        <w:rPr>
          <w:sz w:val="26"/>
          <w:szCs w:val="26"/>
          <w:rtl/>
          <w:lang w:bidi="ar-SA"/>
        </w:rPr>
        <w:t xml:space="preserve">وفقا للمرحلة الأولى من خطة </w:t>
      </w:r>
      <w:r>
        <w:rPr>
          <w:rFonts w:hint="cs"/>
          <w:sz w:val="26"/>
          <w:szCs w:val="26"/>
          <w:rtl/>
          <w:lang w:bidi="ar-SA"/>
        </w:rPr>
        <w:t>تنفيذ كيغالي</w:t>
      </w:r>
      <w:r w:rsidR="00A941A2" w:rsidRPr="00A941A2">
        <w:rPr>
          <w:sz w:val="26"/>
          <w:szCs w:val="26"/>
          <w:rtl/>
          <w:lang w:bidi="ar-SA"/>
        </w:rPr>
        <w:t xml:space="preserve">، الواردة في المرفق الأول </w:t>
      </w:r>
      <w:r>
        <w:rPr>
          <w:rFonts w:hint="cs"/>
          <w:sz w:val="26"/>
          <w:szCs w:val="26"/>
          <w:rtl/>
          <w:lang w:bidi="ar-SA"/>
        </w:rPr>
        <w:t>ب</w:t>
      </w:r>
      <w:r w:rsidR="00A941A2" w:rsidRPr="00A941A2">
        <w:rPr>
          <w:sz w:val="26"/>
          <w:szCs w:val="26"/>
          <w:rtl/>
          <w:lang w:bidi="ar-SA"/>
        </w:rPr>
        <w:t xml:space="preserve">هذه الوثيقة؛ </w:t>
      </w:r>
    </w:p>
    <w:p w14:paraId="648BA699" w14:textId="77777777" w:rsidR="00A941A2" w:rsidRDefault="00C117EC" w:rsidP="009B56A2">
      <w:pPr>
        <w:pStyle w:val="StyleHeader4Para4Left0Firstline0"/>
        <w:numPr>
          <w:ilvl w:val="0"/>
          <w:numId w:val="11"/>
        </w:numPr>
        <w:tabs>
          <w:tab w:val="clear" w:pos="2880"/>
          <w:tab w:val="clear" w:pos="5760"/>
        </w:tabs>
        <w:bidi/>
        <w:spacing w:before="120" w:after="120" w:line="340" w:lineRule="exact"/>
        <w:ind w:left="1280" w:hanging="567"/>
        <w:rPr>
          <w:sz w:val="26"/>
          <w:szCs w:val="26"/>
        </w:rPr>
      </w:pPr>
      <w:r>
        <w:rPr>
          <w:rFonts w:hint="cs"/>
          <w:sz w:val="26"/>
          <w:szCs w:val="26"/>
          <w:rtl/>
          <w:lang w:bidi="ar-SA"/>
        </w:rPr>
        <w:t>الموافقة</w:t>
      </w:r>
      <w:r w:rsidR="00A941A2" w:rsidRPr="00A941A2">
        <w:rPr>
          <w:sz w:val="26"/>
          <w:szCs w:val="26"/>
          <w:rtl/>
          <w:lang w:bidi="ar-SA"/>
        </w:rPr>
        <w:t xml:space="preserve"> على الشريحة الأولى من المرحلة الأولى من خطة </w:t>
      </w:r>
      <w:r>
        <w:rPr>
          <w:rFonts w:hint="cs"/>
          <w:sz w:val="26"/>
          <w:szCs w:val="26"/>
          <w:rtl/>
          <w:lang w:bidi="ar-SA"/>
        </w:rPr>
        <w:t>تنفيذ كيغالي</w:t>
      </w:r>
      <w:r w:rsidR="00A941A2" w:rsidRPr="00A941A2">
        <w:rPr>
          <w:sz w:val="26"/>
          <w:szCs w:val="26"/>
          <w:rtl/>
          <w:lang w:bidi="ar-SA"/>
        </w:rPr>
        <w:t xml:space="preserve"> لجمهورية مولدوفا وخطة تنفيذ الشريحة المقابلة، بمبلغ 95,500 دولار أمريكي، بالإضافة إلى تكاليف دعم الوكالة البالغة 12,415 دولارا أمريكي</w:t>
      </w:r>
      <w:r>
        <w:rPr>
          <w:rFonts w:hint="cs"/>
          <w:sz w:val="26"/>
          <w:szCs w:val="26"/>
          <w:rtl/>
          <w:lang w:bidi="ar-SA"/>
        </w:rPr>
        <w:t>ا</w:t>
      </w:r>
      <w:r w:rsidR="00A941A2" w:rsidRPr="00A941A2">
        <w:rPr>
          <w:sz w:val="26"/>
          <w:szCs w:val="26"/>
          <w:rtl/>
          <w:lang w:bidi="ar-SA"/>
        </w:rPr>
        <w:t xml:space="preserve">، </w:t>
      </w:r>
      <w:r>
        <w:rPr>
          <w:rFonts w:hint="cs"/>
          <w:sz w:val="26"/>
          <w:szCs w:val="26"/>
          <w:rtl/>
          <w:lang w:bidi="ar-SA"/>
        </w:rPr>
        <w:t>لليونيب</w:t>
      </w:r>
      <w:r w:rsidR="00A941A2" w:rsidRPr="00A941A2">
        <w:rPr>
          <w:sz w:val="26"/>
          <w:szCs w:val="26"/>
          <w:rtl/>
          <w:lang w:bidi="ar-SA"/>
        </w:rPr>
        <w:t>.</w:t>
      </w:r>
    </w:p>
    <w:p w14:paraId="5C831CC3" w14:textId="77777777" w:rsidR="00130637" w:rsidRDefault="00130637" w:rsidP="00130637">
      <w:pPr>
        <w:pStyle w:val="StyleHeader4Para4Left0Firstline0"/>
        <w:tabs>
          <w:tab w:val="clear" w:pos="2880"/>
          <w:tab w:val="clear" w:pos="5760"/>
        </w:tabs>
        <w:bidi/>
        <w:spacing w:before="120" w:after="120" w:line="340" w:lineRule="exact"/>
        <w:rPr>
          <w:sz w:val="26"/>
          <w:szCs w:val="26"/>
          <w:rtl/>
          <w:lang w:bidi="ar-SA"/>
        </w:rPr>
      </w:pPr>
    </w:p>
    <w:p w14:paraId="2CF3553C" w14:textId="77777777" w:rsidR="00130637" w:rsidRDefault="00130637" w:rsidP="00130637">
      <w:pPr>
        <w:pStyle w:val="StyleHeader4Para4Left0Firstline0"/>
        <w:tabs>
          <w:tab w:val="clear" w:pos="2880"/>
          <w:tab w:val="clear" w:pos="5760"/>
        </w:tabs>
        <w:bidi/>
        <w:spacing w:before="120" w:after="120" w:line="340" w:lineRule="exact"/>
        <w:rPr>
          <w:sz w:val="26"/>
          <w:szCs w:val="26"/>
          <w:rtl/>
          <w:lang w:bidi="ar-SA"/>
        </w:rPr>
      </w:pPr>
    </w:p>
    <w:p w14:paraId="23304A65" w14:textId="77777777" w:rsidR="00130637" w:rsidRDefault="00130637" w:rsidP="00130637">
      <w:pPr>
        <w:pStyle w:val="StyleHeader4Para4Left0Firstline0"/>
        <w:tabs>
          <w:tab w:val="clear" w:pos="2880"/>
          <w:tab w:val="clear" w:pos="5760"/>
        </w:tabs>
        <w:bidi/>
        <w:spacing w:before="120" w:after="120" w:line="340" w:lineRule="exact"/>
        <w:rPr>
          <w:sz w:val="26"/>
          <w:szCs w:val="26"/>
          <w:rtl/>
        </w:rPr>
        <w:sectPr w:rsidR="0013063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bookmarkEnd w:id="3"/>
    <w:p w14:paraId="148E4F24" w14:textId="77777777" w:rsidR="00130637" w:rsidRPr="00F74AE1" w:rsidRDefault="00130637" w:rsidP="00130637">
      <w:pPr>
        <w:bidi/>
        <w:spacing w:before="240" w:after="240"/>
        <w:jc w:val="center"/>
        <w:rPr>
          <w:b/>
          <w:bCs/>
          <w:sz w:val="26"/>
          <w:szCs w:val="26"/>
          <w:lang w:bidi="ar-AE"/>
        </w:rPr>
      </w:pPr>
      <w:r>
        <w:rPr>
          <w:rFonts w:hint="cs"/>
          <w:b/>
          <w:bCs/>
          <w:sz w:val="26"/>
          <w:szCs w:val="26"/>
          <w:rtl/>
          <w:lang w:bidi="ar-AE"/>
        </w:rPr>
        <w:lastRenderedPageBreak/>
        <w:t>المرفق الأول</w:t>
      </w:r>
    </w:p>
    <w:p w14:paraId="29B3DB87" w14:textId="77777777" w:rsidR="00112543" w:rsidRDefault="00112543" w:rsidP="00130637">
      <w:pPr>
        <w:bidi/>
        <w:jc w:val="center"/>
        <w:rPr>
          <w:b/>
          <w:bCs/>
          <w:sz w:val="26"/>
          <w:szCs w:val="26"/>
          <w:lang w:val="en-US" w:bidi="ar-AE"/>
        </w:rPr>
      </w:pPr>
      <w:proofErr w:type="spellStart"/>
      <w:r w:rsidRPr="00112543">
        <w:rPr>
          <w:b/>
          <w:bCs/>
          <w:sz w:val="26"/>
          <w:szCs w:val="26"/>
          <w:lang w:val="en-US" w:bidi="ar-AE"/>
        </w:rPr>
        <w:t>مشروع</w:t>
      </w:r>
      <w:proofErr w:type="spellEnd"/>
      <w:r w:rsidRPr="00112543">
        <w:rPr>
          <w:b/>
          <w:bCs/>
          <w:sz w:val="26"/>
          <w:szCs w:val="26"/>
          <w:lang w:val="en-US" w:bidi="ar-AE"/>
        </w:rPr>
        <w:t xml:space="preserve"> </w:t>
      </w:r>
      <w:proofErr w:type="spellStart"/>
      <w:r w:rsidRPr="00112543">
        <w:rPr>
          <w:b/>
          <w:bCs/>
          <w:sz w:val="26"/>
          <w:szCs w:val="26"/>
          <w:lang w:val="en-US" w:bidi="ar-AE"/>
        </w:rPr>
        <w:t>اتفاق</w:t>
      </w:r>
      <w:proofErr w:type="spellEnd"/>
      <w:r w:rsidRPr="00112543">
        <w:rPr>
          <w:b/>
          <w:bCs/>
          <w:sz w:val="26"/>
          <w:szCs w:val="26"/>
          <w:lang w:val="en-US" w:bidi="ar-AE"/>
        </w:rPr>
        <w:t xml:space="preserve"> </w:t>
      </w:r>
      <w:proofErr w:type="spellStart"/>
      <w:r w:rsidRPr="00112543">
        <w:rPr>
          <w:b/>
          <w:bCs/>
          <w:sz w:val="26"/>
          <w:szCs w:val="26"/>
          <w:lang w:val="en-US" w:bidi="ar-AE"/>
        </w:rPr>
        <w:t>بين</w:t>
      </w:r>
      <w:proofErr w:type="spellEnd"/>
      <w:r w:rsidRPr="00112543">
        <w:rPr>
          <w:b/>
          <w:bCs/>
          <w:sz w:val="26"/>
          <w:szCs w:val="26"/>
          <w:lang w:val="en-US" w:bidi="ar-AE"/>
        </w:rPr>
        <w:t xml:space="preserve"> </w:t>
      </w:r>
      <w:proofErr w:type="spellStart"/>
      <w:r w:rsidRPr="00112543">
        <w:rPr>
          <w:b/>
          <w:bCs/>
          <w:sz w:val="26"/>
          <w:szCs w:val="26"/>
          <w:lang w:val="en-US" w:bidi="ar-AE"/>
        </w:rPr>
        <w:t>حكومة</w:t>
      </w:r>
      <w:proofErr w:type="spellEnd"/>
      <w:r w:rsidRPr="00112543">
        <w:rPr>
          <w:b/>
          <w:bCs/>
          <w:sz w:val="26"/>
          <w:szCs w:val="26"/>
          <w:lang w:val="en-US" w:bidi="ar-AE"/>
        </w:rPr>
        <w:t xml:space="preserve"> </w:t>
      </w:r>
      <w:proofErr w:type="spellStart"/>
      <w:r w:rsidRPr="00112543">
        <w:rPr>
          <w:b/>
          <w:bCs/>
          <w:sz w:val="26"/>
          <w:szCs w:val="26"/>
          <w:lang w:val="en-US" w:bidi="ar-AE"/>
        </w:rPr>
        <w:t>جمهورية</w:t>
      </w:r>
      <w:proofErr w:type="spellEnd"/>
      <w:r w:rsidRPr="00112543">
        <w:rPr>
          <w:b/>
          <w:bCs/>
          <w:sz w:val="26"/>
          <w:szCs w:val="26"/>
          <w:lang w:val="en-US" w:bidi="ar-AE"/>
        </w:rPr>
        <w:t xml:space="preserve"> </w:t>
      </w:r>
      <w:proofErr w:type="spellStart"/>
      <w:r w:rsidRPr="00112543">
        <w:rPr>
          <w:b/>
          <w:bCs/>
          <w:sz w:val="26"/>
          <w:szCs w:val="26"/>
          <w:lang w:val="en-US" w:bidi="ar-AE"/>
        </w:rPr>
        <w:t>مولدوفا</w:t>
      </w:r>
      <w:proofErr w:type="spellEnd"/>
      <w:r w:rsidRPr="00112543">
        <w:rPr>
          <w:rFonts w:hint="cs"/>
          <w:b/>
          <w:bCs/>
          <w:sz w:val="26"/>
          <w:szCs w:val="26"/>
          <w:rtl/>
          <w:lang w:val="en-US" w:bidi="ar-AE"/>
        </w:rPr>
        <w:t xml:space="preserve"> </w:t>
      </w:r>
    </w:p>
    <w:p w14:paraId="44B2DF80" w14:textId="2FC813FF" w:rsidR="00130637" w:rsidRPr="00DE5E8D" w:rsidRDefault="00130637" w:rsidP="00112543">
      <w:pPr>
        <w:bidi/>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1D350B7E" w14:textId="77777777" w:rsidR="00130637" w:rsidRPr="00DE5E8D" w:rsidRDefault="00130637" w:rsidP="00130637">
      <w:pPr>
        <w:bidi/>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17069A05" w14:textId="77777777" w:rsidR="00130637" w:rsidRPr="00DE5E8D" w:rsidRDefault="00130637" w:rsidP="00130637">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734F82F6" w14:textId="77777777" w:rsidR="00130637" w:rsidRPr="00DE5E8D" w:rsidRDefault="00130637" w:rsidP="00130637">
      <w:pPr>
        <w:bidi/>
        <w:jc w:val="center"/>
        <w:rPr>
          <w:b/>
          <w:bCs/>
          <w:sz w:val="26"/>
          <w:szCs w:val="26"/>
          <w:rtl/>
          <w:lang w:bidi="ar-AE"/>
        </w:rPr>
      </w:pPr>
      <w:r w:rsidRPr="00DE5E8D">
        <w:rPr>
          <w:rFonts w:hint="cs"/>
          <w:b/>
          <w:bCs/>
          <w:sz w:val="26"/>
          <w:szCs w:val="26"/>
          <w:rtl/>
          <w:lang w:bidi="ar-AE"/>
        </w:rPr>
        <w:t>(الفترة: 2025-2029)</w:t>
      </w:r>
    </w:p>
    <w:p w14:paraId="4C600CB4" w14:textId="77777777" w:rsidR="00130637" w:rsidRPr="0060284C" w:rsidRDefault="00130637" w:rsidP="00130637">
      <w:pPr>
        <w:bidi/>
        <w:spacing w:after="240"/>
        <w:rPr>
          <w:b/>
          <w:bCs/>
          <w:sz w:val="26"/>
          <w:szCs w:val="26"/>
        </w:rPr>
      </w:pPr>
      <w:r>
        <w:rPr>
          <w:rFonts w:hint="cs"/>
          <w:b/>
          <w:bCs/>
          <w:sz w:val="26"/>
          <w:szCs w:val="26"/>
          <w:rtl/>
        </w:rPr>
        <w:t>الهدف</w:t>
      </w:r>
    </w:p>
    <w:p w14:paraId="1BD4409E" w14:textId="77777777" w:rsidR="00130637" w:rsidRPr="0060284C" w:rsidRDefault="00130637" w:rsidP="009B56A2">
      <w:pPr>
        <w:pStyle w:val="ListParagraph"/>
        <w:numPr>
          <w:ilvl w:val="0"/>
          <w:numId w:val="12"/>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Pr>
          <w:rFonts w:hint="cs"/>
          <w:sz w:val="26"/>
          <w:szCs w:val="26"/>
          <w:rtl/>
          <w:lang w:val="en-US"/>
        </w:rPr>
        <w:t>جمهورية مولدوفا</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Pr>
          <w:sz w:val="26"/>
          <w:szCs w:val="26"/>
          <w:lang w:val="en-US"/>
        </w:rPr>
        <w:t>469,252</w:t>
      </w:r>
      <w:r w:rsidRPr="00DE5E8D">
        <w:rPr>
          <w:sz w:val="26"/>
          <w:szCs w:val="26"/>
          <w:rtl/>
          <w:lang w:val="en-US"/>
        </w:rPr>
        <w:t xml:space="preserve"> </w:t>
      </w:r>
      <w:r>
        <w:rPr>
          <w:rFonts w:hint="cs"/>
          <w:sz w:val="26"/>
          <w:szCs w:val="26"/>
          <w:rtl/>
          <w:lang w:val="en-US"/>
        </w:rPr>
        <w:t>طن</w:t>
      </w:r>
      <w:r w:rsidRPr="00DE5E8D">
        <w:rPr>
          <w:sz w:val="26"/>
          <w:szCs w:val="26"/>
          <w:rtl/>
          <w:lang w:val="en-US"/>
        </w:rPr>
        <w:t xml:space="preserve"> من 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38BF9E1A"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٤-١-٣ [و٤-٢-٣] (الاستهلاك المتبقي المؤهل للتمويل).</w:t>
      </w:r>
    </w:p>
    <w:p w14:paraId="2A2127D5"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FB434A">
        <w:rPr>
          <w:sz w:val="26"/>
          <w:szCs w:val="26"/>
          <w:rtl/>
          <w:lang w:val="en-US"/>
        </w:rPr>
        <w:t xml:space="preserve">مع مراعاة امتثال الدولة لالتزاماتها المنصوص عليها في هذا الاتفاق، توافق اللجنة التنفيذية، من حيث المبدأ، على توفير التمويل المنصوص عليه في </w:t>
      </w:r>
      <w:r w:rsidRPr="009C4EAF">
        <w:rPr>
          <w:sz w:val="26"/>
          <w:szCs w:val="26"/>
          <w:rtl/>
          <w:lang w:val="en-US"/>
        </w:rPr>
        <w:t>الصف</w:t>
      </w:r>
      <w:r>
        <w:rPr>
          <w:sz w:val="26"/>
          <w:szCs w:val="26"/>
          <w:lang w:val="en-US"/>
        </w:rPr>
        <w:t xml:space="preserve">3 </w:t>
      </w:r>
      <w:r w:rsidRPr="009C4EAF">
        <w:rPr>
          <w:sz w:val="26"/>
          <w:szCs w:val="26"/>
          <w:rtl/>
          <w:lang w:val="en-US"/>
        </w:rPr>
        <w:t>-</w:t>
      </w:r>
      <w:r>
        <w:rPr>
          <w:sz w:val="26"/>
          <w:szCs w:val="26"/>
          <w:lang w:val="en-US"/>
        </w:rPr>
        <w:t>1</w:t>
      </w:r>
      <w:r w:rsidRPr="009C4EAF">
        <w:rPr>
          <w:sz w:val="26"/>
          <w:szCs w:val="26"/>
          <w:rtl/>
          <w:lang w:val="en-US"/>
        </w:rPr>
        <w:t xml:space="preserve">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5501EECB"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FB434A">
        <w:rPr>
          <w:sz w:val="26"/>
          <w:szCs w:val="26"/>
          <w:rtl/>
          <w:lang w:val="en-US"/>
        </w:rPr>
        <w:t xml:space="preserve">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4632C879" w14:textId="77777777" w:rsidR="00130637" w:rsidRPr="00FB434A" w:rsidRDefault="00130637" w:rsidP="00130637">
      <w:pPr>
        <w:bidi/>
        <w:spacing w:before="240" w:after="240"/>
        <w:rPr>
          <w:b/>
          <w:bCs/>
          <w:sz w:val="26"/>
          <w:szCs w:val="26"/>
        </w:rPr>
      </w:pPr>
      <w:r w:rsidRPr="00FB434A">
        <w:rPr>
          <w:b/>
          <w:bCs/>
          <w:sz w:val="26"/>
          <w:szCs w:val="26"/>
          <w:rtl/>
        </w:rPr>
        <w:t>شروط صرف التمويل</w:t>
      </w:r>
    </w:p>
    <w:p w14:paraId="2541A4EC"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6260B8D7" w14:textId="77777777" w:rsidR="00130637" w:rsidRPr="00147B0B" w:rsidRDefault="00130637" w:rsidP="009B56A2">
      <w:pPr>
        <w:pStyle w:val="ListParagraph"/>
        <w:numPr>
          <w:ilvl w:val="0"/>
          <w:numId w:val="13"/>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147B0B">
        <w:rPr>
          <w:sz w:val="26"/>
          <w:szCs w:val="26"/>
          <w:rtl/>
          <w:lang w:val="en-US"/>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39FF868" w14:textId="77777777" w:rsidR="00130637" w:rsidRPr="00147B0B" w:rsidRDefault="00130637" w:rsidP="009B56A2">
      <w:pPr>
        <w:pStyle w:val="ListParagraph"/>
        <w:numPr>
          <w:ilvl w:val="0"/>
          <w:numId w:val="13"/>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1B0981A1" w14:textId="77777777" w:rsidR="00130637" w:rsidRPr="00147B0B" w:rsidRDefault="00130637" w:rsidP="009B56A2">
      <w:pPr>
        <w:pStyle w:val="ListParagraph"/>
        <w:numPr>
          <w:ilvl w:val="0"/>
          <w:numId w:val="13"/>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56BEBAC7" w14:textId="77777777" w:rsidR="00130637" w:rsidRPr="00147B0B" w:rsidRDefault="00130637" w:rsidP="009B56A2">
      <w:pPr>
        <w:pStyle w:val="ListParagraph"/>
        <w:numPr>
          <w:ilvl w:val="0"/>
          <w:numId w:val="13"/>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E105475" w14:textId="77777777" w:rsidR="00130637" w:rsidRPr="00147B0B" w:rsidRDefault="00130637" w:rsidP="00130637">
      <w:pPr>
        <w:bidi/>
        <w:spacing w:before="240" w:after="240"/>
        <w:rPr>
          <w:b/>
          <w:bCs/>
          <w:sz w:val="26"/>
          <w:szCs w:val="26"/>
        </w:rPr>
      </w:pPr>
      <w:r>
        <w:rPr>
          <w:rFonts w:hint="cs"/>
          <w:b/>
          <w:bCs/>
          <w:sz w:val="26"/>
          <w:szCs w:val="26"/>
          <w:rtl/>
        </w:rPr>
        <w:t>الرصد</w:t>
      </w:r>
    </w:p>
    <w:p w14:paraId="0385097D"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21C9B2FD" w14:textId="77777777" w:rsidR="00130637" w:rsidRPr="00147B0B" w:rsidRDefault="00130637" w:rsidP="00130637">
      <w:pPr>
        <w:bidi/>
        <w:spacing w:before="240" w:after="240"/>
        <w:rPr>
          <w:b/>
          <w:bCs/>
          <w:sz w:val="26"/>
          <w:szCs w:val="26"/>
          <w:lang w:bidi="ar-AE"/>
        </w:rPr>
      </w:pPr>
      <w:r w:rsidRPr="00147B0B">
        <w:rPr>
          <w:b/>
          <w:bCs/>
          <w:sz w:val="26"/>
          <w:szCs w:val="26"/>
          <w:rtl/>
          <w:lang w:bidi="ar-AE"/>
        </w:rPr>
        <w:t>المرونة في إعادة تخصيص الأموال</w:t>
      </w:r>
    </w:p>
    <w:p w14:paraId="51E45EB0"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41116A6B" w14:textId="77777777" w:rsidR="00130637" w:rsidRPr="00147B0B" w:rsidRDefault="00130637" w:rsidP="009B56A2">
      <w:pPr>
        <w:pStyle w:val="ListParagraph"/>
        <w:numPr>
          <w:ilvl w:val="0"/>
          <w:numId w:val="14"/>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542C549A" w14:textId="77777777" w:rsidR="00130637" w:rsidRPr="00EE50C5" w:rsidRDefault="00130637" w:rsidP="009B56A2">
      <w:pPr>
        <w:pStyle w:val="ListParagraph"/>
        <w:numPr>
          <w:ilvl w:val="0"/>
          <w:numId w:val="15"/>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43B66798" w14:textId="77777777" w:rsidR="00130637" w:rsidRPr="00EE50C5" w:rsidRDefault="00130637" w:rsidP="009B56A2">
      <w:pPr>
        <w:pStyle w:val="ListParagraph"/>
        <w:numPr>
          <w:ilvl w:val="0"/>
          <w:numId w:val="15"/>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47B10F48" w14:textId="77777777" w:rsidR="00130637" w:rsidRPr="00EE50C5" w:rsidRDefault="00130637" w:rsidP="009B56A2">
      <w:pPr>
        <w:pStyle w:val="ListParagraph"/>
        <w:numPr>
          <w:ilvl w:val="0"/>
          <w:numId w:val="15"/>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6EA4078F" w14:textId="77777777" w:rsidR="00130637" w:rsidRPr="00EE50C5" w:rsidRDefault="00130637" w:rsidP="009B56A2">
      <w:pPr>
        <w:pStyle w:val="ListParagraph"/>
        <w:numPr>
          <w:ilvl w:val="0"/>
          <w:numId w:val="15"/>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25C2E0F4" w14:textId="77777777" w:rsidR="00130637" w:rsidRPr="00EE50C5" w:rsidRDefault="00130637" w:rsidP="009B56A2">
      <w:pPr>
        <w:pStyle w:val="ListParagraph"/>
        <w:numPr>
          <w:ilvl w:val="0"/>
          <w:numId w:val="15"/>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403CA89D" w14:textId="77777777" w:rsidR="00130637" w:rsidRPr="00147B0B" w:rsidRDefault="00130637" w:rsidP="009B56A2">
      <w:pPr>
        <w:pStyle w:val="ListParagraph"/>
        <w:numPr>
          <w:ilvl w:val="0"/>
          <w:numId w:val="14"/>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721D5CCF" w14:textId="77777777" w:rsidR="00130637" w:rsidRPr="00147B0B" w:rsidRDefault="00130637" w:rsidP="009B56A2">
      <w:pPr>
        <w:pStyle w:val="ListParagraph"/>
        <w:numPr>
          <w:ilvl w:val="0"/>
          <w:numId w:val="14"/>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B7E5FDE"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A30AC6D" w14:textId="77777777" w:rsidR="00130637" w:rsidRPr="006B2BF4" w:rsidRDefault="00130637" w:rsidP="00130637">
      <w:pPr>
        <w:bidi/>
        <w:spacing w:before="240" w:after="240"/>
        <w:rPr>
          <w:b/>
          <w:bCs/>
          <w:sz w:val="26"/>
          <w:szCs w:val="26"/>
          <w:lang w:bidi="ar-AE"/>
        </w:rPr>
      </w:pPr>
      <w:r w:rsidRPr="006B2BF4">
        <w:rPr>
          <w:b/>
          <w:bCs/>
          <w:sz w:val="26"/>
          <w:szCs w:val="26"/>
          <w:rtl/>
          <w:lang w:bidi="ar-AE"/>
        </w:rPr>
        <w:t>الوكالات الثنائية والمنفذة</w:t>
      </w:r>
    </w:p>
    <w:p w14:paraId="6853B746"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w:t>
      </w:r>
      <w:r w:rsidRPr="00802CA8">
        <w:rPr>
          <w:sz w:val="26"/>
          <w:szCs w:val="26"/>
          <w:rtl/>
        </w:rPr>
        <w:t>فاق.</w:t>
      </w:r>
    </w:p>
    <w:p w14:paraId="6EAAE4EC"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ألف</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و</w:t>
      </w:r>
      <w:r w:rsidRPr="004F752C">
        <w:rPr>
          <w:sz w:val="26"/>
          <w:szCs w:val="26"/>
          <w:shd w:val="clear" w:color="auto" w:fill="FFFFFF" w:themeFill="background1"/>
          <w:rtl/>
        </w:rPr>
        <w:t xml:space="preserve">توافق اللجنة التنفيذية، من حيث المبدأ، على تزويد الوكالة المنفذة الرئيسية بالرسوم المحددة في </w:t>
      </w:r>
      <w:r>
        <w:rPr>
          <w:rFonts w:hint="cs"/>
          <w:sz w:val="26"/>
          <w:szCs w:val="26"/>
          <w:shd w:val="clear" w:color="auto" w:fill="FFFFFF" w:themeFill="background1"/>
          <w:rtl/>
        </w:rPr>
        <w:t>الصف</w:t>
      </w:r>
      <w:r w:rsidRPr="004F752C">
        <w:rPr>
          <w:sz w:val="26"/>
          <w:szCs w:val="26"/>
          <w:shd w:val="clear" w:color="auto" w:fill="FFFFFF" w:themeFill="background1"/>
          <w:rtl/>
        </w:rPr>
        <w:t xml:space="preserve"> </w:t>
      </w:r>
      <w:r>
        <w:rPr>
          <w:sz w:val="26"/>
          <w:szCs w:val="26"/>
          <w:lang w:val="en-US"/>
        </w:rPr>
        <w:t>2</w:t>
      </w:r>
      <w:r w:rsidRPr="009C4EAF">
        <w:rPr>
          <w:sz w:val="26"/>
          <w:szCs w:val="26"/>
          <w:rtl/>
          <w:lang w:val="en-US"/>
        </w:rPr>
        <w:t>-</w:t>
      </w:r>
      <w:r>
        <w:rPr>
          <w:sz w:val="26"/>
          <w:szCs w:val="26"/>
          <w:lang w:val="en-US"/>
        </w:rPr>
        <w:t>2</w:t>
      </w:r>
      <w:r w:rsidRPr="009C4EAF">
        <w:rPr>
          <w:sz w:val="26"/>
          <w:szCs w:val="26"/>
          <w:rtl/>
          <w:lang w:val="en-US"/>
        </w:rPr>
        <w:t xml:space="preserve"> </w:t>
      </w:r>
      <w:r>
        <w:rPr>
          <w:rFonts w:hint="cs"/>
          <w:sz w:val="26"/>
          <w:szCs w:val="26"/>
          <w:shd w:val="clear" w:color="auto" w:fill="FFFFFF" w:themeFill="background1"/>
          <w:rtl/>
        </w:rPr>
        <w:t>من</w:t>
      </w:r>
      <w:r w:rsidRPr="004F752C">
        <w:rPr>
          <w:sz w:val="26"/>
          <w:szCs w:val="26"/>
          <w:shd w:val="clear" w:color="auto" w:fill="FFFFFF" w:themeFill="background1"/>
          <w:rtl/>
        </w:rPr>
        <w:t xml:space="preserve"> التذي</w:t>
      </w:r>
      <w:r w:rsidRPr="00802CA8">
        <w:rPr>
          <w:sz w:val="26"/>
          <w:szCs w:val="26"/>
          <w:rtl/>
        </w:rPr>
        <w:t xml:space="preserve">يل </w:t>
      </w:r>
      <w:r w:rsidRPr="00802CA8">
        <w:rPr>
          <w:rFonts w:hint="cs"/>
          <w:sz w:val="26"/>
          <w:szCs w:val="26"/>
          <w:rtl/>
        </w:rPr>
        <w:t>2</w:t>
      </w:r>
      <w:r w:rsidRPr="00802CA8">
        <w:rPr>
          <w:sz w:val="26"/>
          <w:szCs w:val="26"/>
          <w:rtl/>
        </w:rPr>
        <w:t>- ألف.</w:t>
      </w:r>
    </w:p>
    <w:p w14:paraId="2D1D328A" w14:textId="77777777" w:rsidR="00130637" w:rsidRPr="00C536E3" w:rsidRDefault="00130637" w:rsidP="00130637">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42894E6"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المرفق واو المنصوص عليها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C536E3">
        <w:rPr>
          <w:sz w:val="26"/>
          <w:szCs w:val="26"/>
          <w:rtl/>
          <w:lang w:val="en-US"/>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w:t>
      </w:r>
      <w:r w:rsidRPr="00C536E3">
        <w:rPr>
          <w:sz w:val="26"/>
          <w:szCs w:val="26"/>
          <w:rtl/>
          <w:lang w:val="en-US"/>
        </w:rPr>
        <w:lastRenderedPageBreak/>
        <w:t>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3E5214F"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783BA0CC"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بإمكانية الوصول إلى المعلومات اللازمة للتحقق من ال</w:t>
      </w:r>
      <w:r w:rsidRPr="00802CA8">
        <w:rPr>
          <w:sz w:val="26"/>
          <w:szCs w:val="26"/>
          <w:rtl/>
        </w:rPr>
        <w:t>امتثال لهذا الاتفاق.</w:t>
      </w:r>
    </w:p>
    <w:p w14:paraId="2294AECB" w14:textId="77777777" w:rsidR="00130637" w:rsidRPr="004E5867" w:rsidRDefault="00130637" w:rsidP="00130637">
      <w:pPr>
        <w:bidi/>
        <w:spacing w:before="240" w:after="240"/>
        <w:rPr>
          <w:b/>
          <w:bCs/>
          <w:sz w:val="26"/>
          <w:szCs w:val="26"/>
          <w:lang w:bidi="ar-AE"/>
        </w:rPr>
      </w:pPr>
      <w:r w:rsidRPr="004E5867">
        <w:rPr>
          <w:b/>
          <w:bCs/>
          <w:sz w:val="26"/>
          <w:szCs w:val="26"/>
          <w:rtl/>
          <w:lang w:bidi="ar-AE"/>
        </w:rPr>
        <w:t>تاريخ الانتهاء</w:t>
      </w:r>
    </w:p>
    <w:p w14:paraId="3D025ED0"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1EFC2CD4" w14:textId="77777777" w:rsidR="00130637" w:rsidRPr="004E5867" w:rsidRDefault="00130637" w:rsidP="00130637">
      <w:pPr>
        <w:bidi/>
        <w:spacing w:before="240" w:after="240"/>
        <w:rPr>
          <w:b/>
          <w:bCs/>
          <w:sz w:val="26"/>
          <w:szCs w:val="26"/>
          <w:lang w:bidi="ar-AE"/>
        </w:rPr>
      </w:pPr>
      <w:r w:rsidRPr="00C650E7">
        <w:rPr>
          <w:b/>
          <w:bCs/>
          <w:sz w:val="26"/>
          <w:szCs w:val="26"/>
          <w:rtl/>
          <w:lang w:bidi="ar-AE"/>
        </w:rPr>
        <w:t>الصلاحية</w:t>
      </w:r>
    </w:p>
    <w:p w14:paraId="4B507DA2"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9F087AA" w14:textId="77777777" w:rsidR="00130637" w:rsidRPr="007567CF" w:rsidRDefault="00130637" w:rsidP="009B56A2">
      <w:pPr>
        <w:pStyle w:val="ListParagraph"/>
        <w:numPr>
          <w:ilvl w:val="0"/>
          <w:numId w:val="12"/>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4B918077" w14:textId="77777777" w:rsidR="00130637" w:rsidRPr="00C650E7" w:rsidRDefault="00130637" w:rsidP="00130637">
      <w:pPr>
        <w:keepNext/>
        <w:bidi/>
        <w:spacing w:before="360" w:after="240"/>
        <w:rPr>
          <w:b/>
          <w:bCs/>
          <w:sz w:val="26"/>
          <w:szCs w:val="26"/>
          <w:lang w:val="en-US"/>
        </w:rPr>
      </w:pPr>
      <w:r w:rsidRPr="00C650E7">
        <w:rPr>
          <w:b/>
          <w:bCs/>
          <w:sz w:val="26"/>
          <w:szCs w:val="26"/>
          <w:rtl/>
          <w:lang w:val="en-US"/>
        </w:rPr>
        <w:t>التذييلات</w:t>
      </w:r>
    </w:p>
    <w:p w14:paraId="27FA2ACD" w14:textId="77777777" w:rsidR="00130637" w:rsidRPr="00C650E7" w:rsidRDefault="00130637" w:rsidP="00130637">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130637" w:rsidRPr="000909B3" w14:paraId="7AAE5B64" w14:textId="77777777" w:rsidTr="008F455D">
        <w:trPr>
          <w:trHeight w:val="413"/>
        </w:trPr>
        <w:tc>
          <w:tcPr>
            <w:tcW w:w="2499" w:type="pct"/>
            <w:shd w:val="clear" w:color="auto" w:fill="auto"/>
            <w:vAlign w:val="center"/>
          </w:tcPr>
          <w:p w14:paraId="4348BE95" w14:textId="77777777" w:rsidR="00130637" w:rsidRPr="000909B3" w:rsidRDefault="00130637" w:rsidP="008F455D">
            <w:pPr>
              <w:widowControl w:val="0"/>
              <w:bidi/>
              <w:jc w:val="center"/>
              <w:rPr>
                <w:sz w:val="20"/>
              </w:rPr>
            </w:pPr>
            <w:bookmarkStart w:id="4" w:name="_Hlk131268561"/>
            <w:r w:rsidRPr="002103F6">
              <w:rPr>
                <w:rFonts w:hint="cs"/>
                <w:sz w:val="20"/>
                <w:rtl/>
              </w:rPr>
              <w:t>المواد</w:t>
            </w:r>
          </w:p>
        </w:tc>
        <w:tc>
          <w:tcPr>
            <w:tcW w:w="2501" w:type="pct"/>
            <w:shd w:val="clear" w:color="auto" w:fill="auto"/>
            <w:vAlign w:val="center"/>
          </w:tcPr>
          <w:p w14:paraId="58C4383D" w14:textId="77777777" w:rsidR="00130637" w:rsidRPr="000909B3" w:rsidRDefault="00130637" w:rsidP="008F455D">
            <w:pPr>
              <w:widowControl w:val="0"/>
              <w:bidi/>
              <w:jc w:val="center"/>
              <w:rPr>
                <w:sz w:val="20"/>
              </w:rPr>
            </w:pPr>
            <w:r w:rsidRPr="00C650E7">
              <w:rPr>
                <w:sz w:val="20"/>
                <w:rtl/>
              </w:rPr>
              <w:t>نقطة بداية التخفيضات المجمعة في الاستهلاك</w:t>
            </w:r>
          </w:p>
        </w:tc>
      </w:tr>
      <w:bookmarkEnd w:id="4"/>
      <w:tr w:rsidR="00130637" w:rsidRPr="000909B3" w14:paraId="0C01DB28" w14:textId="77777777" w:rsidTr="008F455D">
        <w:trPr>
          <w:trHeight w:val="206"/>
        </w:trPr>
        <w:tc>
          <w:tcPr>
            <w:tcW w:w="5000" w:type="pct"/>
            <w:gridSpan w:val="2"/>
            <w:shd w:val="clear" w:color="auto" w:fill="auto"/>
          </w:tcPr>
          <w:p w14:paraId="0DF5065D" w14:textId="77777777" w:rsidR="00130637" w:rsidRPr="000909B3" w:rsidRDefault="00130637" w:rsidP="008F455D">
            <w:pPr>
              <w:widowControl w:val="0"/>
              <w:bidi/>
              <w:jc w:val="center"/>
              <w:rPr>
                <w:sz w:val="20"/>
              </w:rPr>
            </w:pPr>
            <w:r w:rsidRPr="00C650E7">
              <w:rPr>
                <w:sz w:val="20"/>
                <w:rtl/>
              </w:rPr>
              <w:t>سيتم تحديدها</w:t>
            </w:r>
          </w:p>
        </w:tc>
      </w:tr>
    </w:tbl>
    <w:p w14:paraId="3E4137F1" w14:textId="77777777" w:rsidR="00130637" w:rsidRPr="00676712" w:rsidRDefault="00130637" w:rsidP="00130637">
      <w:pPr>
        <w:keepNext/>
        <w:bidi/>
        <w:spacing w:before="360" w:after="240"/>
        <w:rPr>
          <w:b/>
          <w:bCs/>
          <w:sz w:val="26"/>
          <w:szCs w:val="26"/>
          <w:lang w:val="en-US" w:bidi="ar-AE"/>
        </w:rPr>
      </w:pPr>
      <w:r w:rsidRPr="00676712">
        <w:rPr>
          <w:b/>
          <w:bCs/>
          <w:sz w:val="26"/>
          <w:szCs w:val="26"/>
          <w:rtl/>
          <w:lang w:val="en-US"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619"/>
        <w:gridCol w:w="1442"/>
        <w:gridCol w:w="1053"/>
        <w:gridCol w:w="959"/>
        <w:gridCol w:w="959"/>
        <w:gridCol w:w="959"/>
        <w:gridCol w:w="959"/>
        <w:gridCol w:w="956"/>
      </w:tblGrid>
      <w:tr w:rsidR="00130637" w:rsidRPr="009805E3" w14:paraId="5E497D12" w14:textId="77777777" w:rsidTr="008F455D">
        <w:trPr>
          <w:trHeight w:val="50"/>
          <w:tblHeader/>
          <w:jc w:val="center"/>
        </w:trPr>
        <w:tc>
          <w:tcPr>
            <w:tcW w:w="237" w:type="pct"/>
            <w:shd w:val="clear" w:color="auto" w:fill="auto"/>
            <w:vAlign w:val="center"/>
            <w:hideMark/>
          </w:tcPr>
          <w:p w14:paraId="670BEB0B" w14:textId="77777777" w:rsidR="00130637" w:rsidRPr="00676712" w:rsidRDefault="00130637" w:rsidP="008F455D">
            <w:pPr>
              <w:keepNext/>
              <w:keepLines/>
              <w:bidi/>
              <w:ind w:left="-85" w:right="-86"/>
              <w:jc w:val="center"/>
              <w:rPr>
                <w:bCs/>
                <w:color w:val="000000"/>
                <w:sz w:val="18"/>
                <w:szCs w:val="18"/>
              </w:rPr>
            </w:pPr>
            <w:r w:rsidRPr="00676712">
              <w:rPr>
                <w:rFonts w:hint="cs"/>
                <w:bCs/>
                <w:color w:val="000000"/>
                <w:sz w:val="18"/>
                <w:szCs w:val="18"/>
                <w:rtl/>
              </w:rPr>
              <w:t>الصف</w:t>
            </w:r>
          </w:p>
        </w:tc>
        <w:tc>
          <w:tcPr>
            <w:tcW w:w="1637" w:type="pct"/>
            <w:gridSpan w:val="2"/>
            <w:shd w:val="clear" w:color="auto" w:fill="auto"/>
            <w:vAlign w:val="center"/>
            <w:hideMark/>
          </w:tcPr>
          <w:p w14:paraId="4F4504AC" w14:textId="77777777" w:rsidR="00130637" w:rsidRPr="00676712" w:rsidRDefault="00130637" w:rsidP="008F455D">
            <w:pPr>
              <w:keepNext/>
              <w:keepLines/>
              <w:bidi/>
              <w:jc w:val="center"/>
              <w:rPr>
                <w:bCs/>
                <w:color w:val="000000"/>
                <w:sz w:val="18"/>
                <w:szCs w:val="18"/>
              </w:rPr>
            </w:pPr>
            <w:r w:rsidRPr="00676712">
              <w:rPr>
                <w:rFonts w:hint="cs"/>
                <w:bCs/>
                <w:color w:val="000000"/>
                <w:sz w:val="18"/>
                <w:szCs w:val="18"/>
                <w:rtl/>
              </w:rPr>
              <w:t>التفاصيل</w:t>
            </w:r>
          </w:p>
        </w:tc>
        <w:tc>
          <w:tcPr>
            <w:tcW w:w="563" w:type="pct"/>
            <w:shd w:val="clear" w:color="auto" w:fill="auto"/>
            <w:vAlign w:val="center"/>
          </w:tcPr>
          <w:p w14:paraId="25D1281B" w14:textId="77777777" w:rsidR="00130637" w:rsidRPr="00402F98" w:rsidRDefault="00130637" w:rsidP="008F455D">
            <w:pPr>
              <w:keepNext/>
              <w:keepLines/>
              <w:bidi/>
              <w:jc w:val="center"/>
              <w:rPr>
                <w:bCs/>
                <w:color w:val="000000"/>
                <w:sz w:val="18"/>
                <w:szCs w:val="18"/>
                <w:lang w:bidi="ar-AE"/>
              </w:rPr>
            </w:pPr>
            <w:r w:rsidRPr="00402F98">
              <w:rPr>
                <w:bCs/>
                <w:color w:val="000000"/>
                <w:sz w:val="18"/>
                <w:szCs w:val="18"/>
                <w:rtl/>
                <w:lang w:bidi="ar-AE"/>
              </w:rPr>
              <w:t>2025</w:t>
            </w:r>
          </w:p>
        </w:tc>
        <w:tc>
          <w:tcPr>
            <w:tcW w:w="513" w:type="pct"/>
            <w:shd w:val="clear" w:color="auto" w:fill="auto"/>
            <w:vAlign w:val="center"/>
          </w:tcPr>
          <w:p w14:paraId="63FC63AE" w14:textId="77777777" w:rsidR="00130637" w:rsidRPr="00402F98" w:rsidRDefault="00130637" w:rsidP="008F455D">
            <w:pPr>
              <w:keepNext/>
              <w:keepLines/>
              <w:bidi/>
              <w:jc w:val="center"/>
              <w:rPr>
                <w:bCs/>
                <w:color w:val="000000"/>
                <w:sz w:val="18"/>
                <w:szCs w:val="18"/>
                <w:lang w:bidi="ar-AE"/>
              </w:rPr>
            </w:pPr>
            <w:r w:rsidRPr="00402F98">
              <w:rPr>
                <w:bCs/>
                <w:color w:val="000000"/>
                <w:sz w:val="18"/>
                <w:szCs w:val="18"/>
                <w:rtl/>
                <w:lang w:bidi="ar-AE"/>
              </w:rPr>
              <w:t>2026</w:t>
            </w:r>
          </w:p>
        </w:tc>
        <w:tc>
          <w:tcPr>
            <w:tcW w:w="513" w:type="pct"/>
            <w:shd w:val="clear" w:color="auto" w:fill="auto"/>
            <w:vAlign w:val="center"/>
          </w:tcPr>
          <w:p w14:paraId="6488FC2D" w14:textId="77777777" w:rsidR="00130637" w:rsidRPr="00402F98" w:rsidRDefault="00130637" w:rsidP="008F455D">
            <w:pPr>
              <w:keepNext/>
              <w:keepLines/>
              <w:bidi/>
              <w:jc w:val="center"/>
              <w:rPr>
                <w:bCs/>
                <w:color w:val="000000"/>
                <w:sz w:val="18"/>
                <w:szCs w:val="18"/>
                <w:lang w:bidi="ar-AE"/>
              </w:rPr>
            </w:pPr>
            <w:r w:rsidRPr="00402F98">
              <w:rPr>
                <w:bCs/>
                <w:color w:val="000000"/>
                <w:sz w:val="18"/>
                <w:szCs w:val="18"/>
                <w:rtl/>
                <w:lang w:bidi="ar-AE"/>
              </w:rPr>
              <w:t>2027</w:t>
            </w:r>
          </w:p>
        </w:tc>
        <w:tc>
          <w:tcPr>
            <w:tcW w:w="513" w:type="pct"/>
            <w:shd w:val="clear" w:color="auto" w:fill="auto"/>
            <w:vAlign w:val="center"/>
          </w:tcPr>
          <w:p w14:paraId="763F2EC0" w14:textId="77777777" w:rsidR="00130637" w:rsidRPr="00402F98" w:rsidRDefault="00130637" w:rsidP="008F455D">
            <w:pPr>
              <w:keepNext/>
              <w:keepLines/>
              <w:bidi/>
              <w:jc w:val="center"/>
              <w:rPr>
                <w:bCs/>
                <w:color w:val="000000"/>
                <w:sz w:val="18"/>
                <w:szCs w:val="18"/>
                <w:lang w:bidi="ar-AE"/>
              </w:rPr>
            </w:pPr>
            <w:r w:rsidRPr="00402F98">
              <w:rPr>
                <w:bCs/>
                <w:color w:val="000000"/>
                <w:sz w:val="18"/>
                <w:szCs w:val="18"/>
                <w:rtl/>
                <w:lang w:bidi="ar-AE"/>
              </w:rPr>
              <w:t>2028</w:t>
            </w:r>
          </w:p>
        </w:tc>
        <w:tc>
          <w:tcPr>
            <w:tcW w:w="513" w:type="pct"/>
            <w:shd w:val="clear" w:color="auto" w:fill="auto"/>
            <w:vAlign w:val="center"/>
          </w:tcPr>
          <w:p w14:paraId="70F164DF" w14:textId="77777777" w:rsidR="00130637" w:rsidRPr="00402F98" w:rsidRDefault="00130637" w:rsidP="008F455D">
            <w:pPr>
              <w:keepNext/>
              <w:keepLines/>
              <w:bidi/>
              <w:jc w:val="center"/>
              <w:rPr>
                <w:bCs/>
                <w:color w:val="000000"/>
                <w:sz w:val="18"/>
                <w:szCs w:val="18"/>
                <w:lang w:bidi="ar-AE"/>
              </w:rPr>
            </w:pPr>
            <w:r w:rsidRPr="00402F98">
              <w:rPr>
                <w:bCs/>
                <w:color w:val="000000"/>
                <w:sz w:val="18"/>
                <w:szCs w:val="18"/>
                <w:rtl/>
                <w:lang w:bidi="ar-AE"/>
              </w:rPr>
              <w:t>2029</w:t>
            </w:r>
          </w:p>
        </w:tc>
        <w:tc>
          <w:tcPr>
            <w:tcW w:w="511" w:type="pct"/>
            <w:shd w:val="clear" w:color="auto" w:fill="auto"/>
            <w:vAlign w:val="center"/>
          </w:tcPr>
          <w:p w14:paraId="77B7B937" w14:textId="77777777" w:rsidR="00130637" w:rsidRPr="00402F98" w:rsidRDefault="00130637" w:rsidP="008F455D">
            <w:pPr>
              <w:keepNext/>
              <w:keepLines/>
              <w:bidi/>
              <w:jc w:val="center"/>
              <w:rPr>
                <w:bCs/>
                <w:color w:val="000000"/>
                <w:sz w:val="18"/>
                <w:szCs w:val="18"/>
                <w:rtl/>
                <w:lang w:bidi="ar-AE"/>
              </w:rPr>
            </w:pPr>
            <w:r w:rsidRPr="00402F98">
              <w:rPr>
                <w:rFonts w:hint="cs"/>
                <w:bCs/>
                <w:color w:val="000000"/>
                <w:sz w:val="18"/>
                <w:szCs w:val="18"/>
                <w:rtl/>
                <w:lang w:bidi="ar-AE"/>
              </w:rPr>
              <w:t>المجموع</w:t>
            </w:r>
          </w:p>
        </w:tc>
      </w:tr>
      <w:tr w:rsidR="00130637" w:rsidRPr="009805E3" w14:paraId="1EF7AEC5" w14:textId="77777777" w:rsidTr="00147909">
        <w:trPr>
          <w:trHeight w:val="305"/>
          <w:jc w:val="center"/>
        </w:trPr>
        <w:tc>
          <w:tcPr>
            <w:tcW w:w="237" w:type="pct"/>
            <w:vMerge w:val="restart"/>
            <w:shd w:val="clear" w:color="auto" w:fill="auto"/>
            <w:hideMark/>
          </w:tcPr>
          <w:p w14:paraId="445012C0" w14:textId="77777777" w:rsidR="00130637" w:rsidRPr="00937FCF" w:rsidRDefault="00130637" w:rsidP="008F455D">
            <w:pPr>
              <w:keepNext/>
              <w:keepLines/>
              <w:bidi/>
              <w:jc w:val="left"/>
              <w:rPr>
                <w:color w:val="000000"/>
                <w:sz w:val="18"/>
                <w:szCs w:val="18"/>
                <w:lang w:eastAsia="en-CA"/>
              </w:rPr>
            </w:pPr>
            <w:r w:rsidRPr="00AB4732">
              <w:rPr>
                <w:color w:val="000000"/>
                <w:sz w:val="18"/>
                <w:szCs w:val="18"/>
                <w:rtl/>
                <w:lang w:eastAsia="en-CA"/>
              </w:rPr>
              <w:t>1.1</w:t>
            </w:r>
          </w:p>
        </w:tc>
        <w:tc>
          <w:tcPr>
            <w:tcW w:w="866" w:type="pct"/>
            <w:vMerge w:val="restart"/>
            <w:shd w:val="clear" w:color="auto" w:fill="auto"/>
            <w:vAlign w:val="center"/>
            <w:hideMark/>
          </w:tcPr>
          <w:p w14:paraId="4EEC2937" w14:textId="77777777" w:rsidR="00130637" w:rsidRPr="00937FCF" w:rsidRDefault="00130637" w:rsidP="008F455D">
            <w:pPr>
              <w:keepNext/>
              <w:keepLines/>
              <w:bidi/>
              <w:ind w:right="-86"/>
              <w:jc w:val="left"/>
              <w:rPr>
                <w:color w:val="000000"/>
                <w:sz w:val="18"/>
                <w:szCs w:val="18"/>
                <w:lang w:eastAsia="en-CA"/>
              </w:rPr>
            </w:pPr>
            <w:r w:rsidRPr="00676712">
              <w:rPr>
                <w:color w:val="000000"/>
                <w:sz w:val="18"/>
                <w:szCs w:val="18"/>
                <w:rtl/>
                <w:lang w:eastAsia="en-CA"/>
              </w:rPr>
              <w:t>جدول تخفيض بروتوكول مونتريال للمواد المدرجة في المرفق "واو"</w:t>
            </w:r>
          </w:p>
        </w:tc>
        <w:tc>
          <w:tcPr>
            <w:tcW w:w="771" w:type="pct"/>
            <w:shd w:val="clear" w:color="auto" w:fill="auto"/>
            <w:tcMar>
              <w:right w:w="57" w:type="dxa"/>
            </w:tcMar>
            <w:vAlign w:val="center"/>
          </w:tcPr>
          <w:p w14:paraId="54F5F82C" w14:textId="77777777" w:rsidR="00130637" w:rsidRPr="00937FCF" w:rsidRDefault="00130637" w:rsidP="008F455D">
            <w:pPr>
              <w:keepNext/>
              <w:keepLines/>
              <w:bidi/>
              <w:ind w:right="-197"/>
              <w:jc w:val="left"/>
              <w:rPr>
                <w:color w:val="000000"/>
                <w:sz w:val="18"/>
                <w:szCs w:val="18"/>
                <w:lang w:eastAsia="en-CA"/>
              </w:rPr>
            </w:pPr>
            <w:r>
              <w:rPr>
                <w:rFonts w:hint="cs"/>
                <w:sz w:val="18"/>
                <w:szCs w:val="18"/>
                <w:rtl/>
              </w:rPr>
              <w:t>النسبة المئوية للتخفيض</w:t>
            </w:r>
          </w:p>
        </w:tc>
        <w:tc>
          <w:tcPr>
            <w:tcW w:w="563" w:type="pct"/>
            <w:shd w:val="clear" w:color="auto" w:fill="auto"/>
            <w:vAlign w:val="center"/>
          </w:tcPr>
          <w:p w14:paraId="7B3E9DFA" w14:textId="77777777" w:rsidR="00130637" w:rsidRPr="00937FCF" w:rsidRDefault="00130637" w:rsidP="008F455D">
            <w:pPr>
              <w:keepNext/>
              <w:keepLines/>
              <w:bidi/>
              <w:jc w:val="center"/>
              <w:rPr>
                <w:color w:val="000000"/>
                <w:sz w:val="18"/>
                <w:szCs w:val="18"/>
                <w:rtl/>
                <w:lang w:eastAsia="en-CA" w:bidi="ar-AE"/>
              </w:rPr>
            </w:pPr>
            <w:r>
              <w:rPr>
                <w:rFonts w:hint="cs"/>
                <w:color w:val="000000"/>
                <w:sz w:val="18"/>
                <w:szCs w:val="18"/>
                <w:rtl/>
                <w:lang w:eastAsia="en-CA" w:bidi="ar-AE"/>
              </w:rPr>
              <w:t>مجمد</w:t>
            </w:r>
          </w:p>
        </w:tc>
        <w:tc>
          <w:tcPr>
            <w:tcW w:w="513" w:type="pct"/>
            <w:shd w:val="clear" w:color="auto" w:fill="auto"/>
            <w:vAlign w:val="center"/>
          </w:tcPr>
          <w:p w14:paraId="2C3F7289" w14:textId="77777777" w:rsidR="00130637" w:rsidRPr="00937FCF" w:rsidRDefault="00130637" w:rsidP="008F455D">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1919CF35" w14:textId="77777777" w:rsidR="00130637" w:rsidRPr="00937FCF" w:rsidRDefault="00130637" w:rsidP="008F455D">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0E2EEB24" w14:textId="77777777" w:rsidR="00130637" w:rsidRPr="00937FCF" w:rsidRDefault="00130637" w:rsidP="008F455D">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38FF711C" w14:textId="77777777" w:rsidR="00130637" w:rsidRPr="00402F98" w:rsidRDefault="00130637" w:rsidP="008F455D">
            <w:pPr>
              <w:keepNext/>
              <w:keepLines/>
              <w:bidi/>
              <w:jc w:val="center"/>
              <w:rPr>
                <w:color w:val="000000"/>
                <w:sz w:val="18"/>
                <w:szCs w:val="18"/>
                <w:lang w:eastAsia="en-CA" w:bidi="ar-AE"/>
              </w:rPr>
            </w:pPr>
            <w:r w:rsidRPr="00402F98">
              <w:rPr>
                <w:sz w:val="18"/>
                <w:szCs w:val="18"/>
                <w:lang w:eastAsia="en-CA"/>
              </w:rPr>
              <w:t>10</w:t>
            </w:r>
          </w:p>
        </w:tc>
        <w:tc>
          <w:tcPr>
            <w:tcW w:w="511" w:type="pct"/>
            <w:shd w:val="clear" w:color="auto" w:fill="auto"/>
            <w:vAlign w:val="center"/>
          </w:tcPr>
          <w:p w14:paraId="3AA31F61" w14:textId="77777777" w:rsidR="00130637" w:rsidRPr="00937FCF" w:rsidRDefault="00130637" w:rsidP="008F455D">
            <w:pPr>
              <w:keepNext/>
              <w:keepLines/>
              <w:bidi/>
              <w:jc w:val="center"/>
              <w:rPr>
                <w:color w:val="000000"/>
                <w:sz w:val="18"/>
                <w:szCs w:val="18"/>
                <w:lang w:eastAsia="en-CA"/>
              </w:rPr>
            </w:pPr>
            <w:r>
              <w:rPr>
                <w:rFonts w:hint="cs"/>
                <w:color w:val="000000"/>
                <w:sz w:val="18"/>
                <w:szCs w:val="18"/>
                <w:rtl/>
                <w:lang w:eastAsia="en-CA"/>
              </w:rPr>
              <w:t>لا ينطبق</w:t>
            </w:r>
          </w:p>
        </w:tc>
      </w:tr>
      <w:tr w:rsidR="00130637" w:rsidRPr="009805E3" w14:paraId="4DFFB9C0" w14:textId="77777777" w:rsidTr="00147909">
        <w:trPr>
          <w:trHeight w:val="306"/>
          <w:jc w:val="center"/>
        </w:trPr>
        <w:tc>
          <w:tcPr>
            <w:tcW w:w="237" w:type="pct"/>
            <w:vMerge/>
            <w:shd w:val="clear" w:color="auto" w:fill="auto"/>
          </w:tcPr>
          <w:p w14:paraId="1EF88FF0" w14:textId="77777777" w:rsidR="00130637" w:rsidRPr="00937FCF" w:rsidRDefault="00130637" w:rsidP="008F455D">
            <w:pPr>
              <w:keepNext/>
              <w:keepLines/>
              <w:bidi/>
              <w:jc w:val="left"/>
              <w:rPr>
                <w:color w:val="000000"/>
                <w:sz w:val="18"/>
                <w:szCs w:val="18"/>
              </w:rPr>
            </w:pPr>
          </w:p>
        </w:tc>
        <w:tc>
          <w:tcPr>
            <w:tcW w:w="866" w:type="pct"/>
            <w:vMerge/>
            <w:shd w:val="clear" w:color="auto" w:fill="FFFFFF" w:themeFill="background1"/>
            <w:vAlign w:val="center"/>
          </w:tcPr>
          <w:p w14:paraId="40B6B1E5" w14:textId="77777777" w:rsidR="00130637" w:rsidRPr="00937FCF" w:rsidRDefault="00130637" w:rsidP="008F455D">
            <w:pPr>
              <w:keepNext/>
              <w:keepLines/>
              <w:bidi/>
              <w:jc w:val="left"/>
              <w:rPr>
                <w:color w:val="000000"/>
                <w:sz w:val="18"/>
                <w:szCs w:val="18"/>
                <w:lang w:eastAsia="en-CA"/>
              </w:rPr>
            </w:pPr>
          </w:p>
        </w:tc>
        <w:tc>
          <w:tcPr>
            <w:tcW w:w="771" w:type="pct"/>
            <w:shd w:val="clear" w:color="auto" w:fill="FFFFFF" w:themeFill="background1"/>
            <w:tcMar>
              <w:right w:w="57" w:type="dxa"/>
            </w:tcMar>
            <w:vAlign w:val="center"/>
          </w:tcPr>
          <w:p w14:paraId="3BD37183" w14:textId="77777777" w:rsidR="00130637" w:rsidRPr="00937FCF" w:rsidRDefault="00130637" w:rsidP="008F455D">
            <w:pPr>
              <w:bidi/>
              <w:jc w:val="left"/>
              <w:rPr>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39B687D5" w14:textId="77777777" w:rsidR="00130637" w:rsidRPr="00402F98" w:rsidRDefault="00130637" w:rsidP="008F455D">
            <w:pPr>
              <w:keepNext/>
              <w:keepLines/>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2A85B6AB" w14:textId="77777777" w:rsidR="00130637" w:rsidRPr="00402F98" w:rsidRDefault="00130637" w:rsidP="008F455D">
            <w:pPr>
              <w:keepNext/>
              <w:keepLines/>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66BD921D" w14:textId="77777777" w:rsidR="00130637" w:rsidRPr="00402F98" w:rsidRDefault="00130637" w:rsidP="008F455D">
            <w:pPr>
              <w:keepNext/>
              <w:keepLines/>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119B5421" w14:textId="77777777" w:rsidR="00130637" w:rsidRPr="00402F98" w:rsidRDefault="00130637" w:rsidP="008F455D">
            <w:pPr>
              <w:keepNext/>
              <w:keepLines/>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0EF7378E" w14:textId="77777777" w:rsidR="00130637" w:rsidRPr="00402F98" w:rsidRDefault="00130637" w:rsidP="008F455D">
            <w:pPr>
              <w:keepNext/>
              <w:keepLines/>
              <w:bidi/>
              <w:jc w:val="left"/>
              <w:rPr>
                <w:sz w:val="18"/>
                <w:szCs w:val="18"/>
                <w:lang w:bidi="ar-AE"/>
              </w:rPr>
            </w:pPr>
            <w:r w:rsidRPr="00402F98">
              <w:rPr>
                <w:sz w:val="18"/>
                <w:szCs w:val="18"/>
              </w:rPr>
              <w:t>469,252</w:t>
            </w:r>
          </w:p>
        </w:tc>
        <w:tc>
          <w:tcPr>
            <w:tcW w:w="511" w:type="pct"/>
            <w:shd w:val="clear" w:color="auto" w:fill="FFFFFF" w:themeFill="background1"/>
            <w:vAlign w:val="center"/>
          </w:tcPr>
          <w:p w14:paraId="3D1AF397" w14:textId="77777777" w:rsidR="00130637" w:rsidRPr="00937FCF" w:rsidRDefault="00130637" w:rsidP="008F455D">
            <w:pPr>
              <w:keepNext/>
              <w:keepLines/>
              <w:bidi/>
              <w:jc w:val="center"/>
              <w:rPr>
                <w:color w:val="000000"/>
                <w:sz w:val="18"/>
                <w:szCs w:val="18"/>
              </w:rPr>
            </w:pPr>
            <w:r>
              <w:rPr>
                <w:rFonts w:hint="cs"/>
                <w:color w:val="000000"/>
                <w:sz w:val="18"/>
                <w:szCs w:val="18"/>
                <w:rtl/>
                <w:lang w:eastAsia="en-CA"/>
              </w:rPr>
              <w:t>لا ينطبق</w:t>
            </w:r>
          </w:p>
        </w:tc>
      </w:tr>
      <w:tr w:rsidR="00130637" w:rsidRPr="009805E3" w14:paraId="23D5B811" w14:textId="77777777" w:rsidTr="00147909">
        <w:trPr>
          <w:trHeight w:val="305"/>
          <w:jc w:val="center"/>
        </w:trPr>
        <w:tc>
          <w:tcPr>
            <w:tcW w:w="237" w:type="pct"/>
            <w:vMerge w:val="restart"/>
            <w:shd w:val="clear" w:color="auto" w:fill="auto"/>
            <w:hideMark/>
          </w:tcPr>
          <w:p w14:paraId="6685E90B" w14:textId="77777777" w:rsidR="00130637" w:rsidRPr="00402F98" w:rsidRDefault="00130637" w:rsidP="008F455D">
            <w:pPr>
              <w:jc w:val="left"/>
              <w:rPr>
                <w:color w:val="000000"/>
                <w:sz w:val="18"/>
                <w:szCs w:val="18"/>
                <w:lang w:val="en-US" w:eastAsia="en-CA"/>
              </w:rPr>
            </w:pPr>
            <w:r>
              <w:rPr>
                <w:color w:val="000000"/>
                <w:sz w:val="18"/>
                <w:szCs w:val="18"/>
                <w:lang w:val="en-US" w:eastAsia="en-CA"/>
              </w:rPr>
              <w:t>2.1</w:t>
            </w:r>
          </w:p>
        </w:tc>
        <w:tc>
          <w:tcPr>
            <w:tcW w:w="866" w:type="pct"/>
            <w:vMerge w:val="restart"/>
            <w:shd w:val="clear" w:color="auto" w:fill="FFFFFF" w:themeFill="background1"/>
            <w:hideMark/>
          </w:tcPr>
          <w:p w14:paraId="3A4A3339" w14:textId="77777777" w:rsidR="00130637" w:rsidRPr="00937FCF" w:rsidRDefault="00130637" w:rsidP="008F455D">
            <w:pPr>
              <w:bidi/>
              <w:jc w:val="left"/>
              <w:rPr>
                <w:color w:val="000000"/>
                <w:sz w:val="18"/>
                <w:szCs w:val="18"/>
                <w:lang w:eastAsia="en-CA"/>
              </w:rPr>
            </w:pPr>
            <w:r w:rsidRPr="00676712">
              <w:rPr>
                <w:color w:val="000000"/>
                <w:sz w:val="18"/>
                <w:szCs w:val="18"/>
                <w:rtl/>
                <w:lang w:eastAsia="en-CA"/>
              </w:rPr>
              <w:t>الحد الأقصى المسموح به لاستهلاك المواد المدرجة في المرفق "واو"</w:t>
            </w:r>
          </w:p>
        </w:tc>
        <w:tc>
          <w:tcPr>
            <w:tcW w:w="771" w:type="pct"/>
            <w:shd w:val="clear" w:color="auto" w:fill="FFFFFF" w:themeFill="background1"/>
            <w:tcMar>
              <w:right w:w="57" w:type="dxa"/>
            </w:tcMar>
            <w:vAlign w:val="center"/>
          </w:tcPr>
          <w:p w14:paraId="4B9BDE95" w14:textId="77777777" w:rsidR="00130637" w:rsidRPr="00937FCF" w:rsidRDefault="00130637" w:rsidP="008F455D">
            <w:pPr>
              <w:bidi/>
              <w:ind w:right="-60"/>
              <w:jc w:val="left"/>
              <w:rPr>
                <w:sz w:val="18"/>
                <w:szCs w:val="18"/>
                <w:rtl/>
                <w:lang w:bidi="ar-AE"/>
              </w:rPr>
            </w:pPr>
            <w:r>
              <w:rPr>
                <w:rFonts w:hint="cs"/>
                <w:sz w:val="18"/>
                <w:szCs w:val="18"/>
                <w:rtl/>
              </w:rPr>
              <w:t>النسبة المئوية للتخفيض</w:t>
            </w:r>
          </w:p>
        </w:tc>
        <w:tc>
          <w:tcPr>
            <w:tcW w:w="563" w:type="pct"/>
            <w:shd w:val="clear" w:color="auto" w:fill="auto"/>
            <w:vAlign w:val="center"/>
          </w:tcPr>
          <w:p w14:paraId="35B6E1E8" w14:textId="77777777" w:rsidR="00130637" w:rsidRPr="00402F98" w:rsidRDefault="00130637" w:rsidP="008F455D">
            <w:pPr>
              <w:bidi/>
              <w:jc w:val="left"/>
              <w:rPr>
                <w:sz w:val="18"/>
                <w:szCs w:val="18"/>
                <w:lang w:val="en-US" w:eastAsia="en-CA" w:bidi="ar-AE"/>
              </w:rPr>
            </w:pPr>
            <w:r w:rsidRPr="00402F98">
              <w:rPr>
                <w:sz w:val="18"/>
                <w:szCs w:val="18"/>
                <w:rtl/>
                <w:lang w:val="en-US" w:eastAsia="en-CA" w:bidi="ar-AE"/>
              </w:rPr>
              <w:t>0</w:t>
            </w:r>
          </w:p>
        </w:tc>
        <w:tc>
          <w:tcPr>
            <w:tcW w:w="513" w:type="pct"/>
            <w:shd w:val="clear" w:color="auto" w:fill="auto"/>
            <w:vAlign w:val="center"/>
          </w:tcPr>
          <w:p w14:paraId="44054AB6" w14:textId="77777777" w:rsidR="00130637" w:rsidRPr="00402F98" w:rsidRDefault="00130637" w:rsidP="008F455D">
            <w:pPr>
              <w:bidi/>
              <w:jc w:val="left"/>
              <w:rPr>
                <w:sz w:val="18"/>
                <w:szCs w:val="18"/>
                <w:lang w:eastAsia="en-CA"/>
              </w:rPr>
            </w:pPr>
            <w:r w:rsidRPr="00402F98">
              <w:rPr>
                <w:sz w:val="18"/>
                <w:szCs w:val="18"/>
                <w:lang w:eastAsia="en-CA"/>
              </w:rPr>
              <w:t>0</w:t>
            </w:r>
          </w:p>
        </w:tc>
        <w:tc>
          <w:tcPr>
            <w:tcW w:w="513" w:type="pct"/>
            <w:shd w:val="clear" w:color="auto" w:fill="auto"/>
            <w:vAlign w:val="center"/>
          </w:tcPr>
          <w:p w14:paraId="1A100242" w14:textId="77777777" w:rsidR="00130637" w:rsidRPr="00402F98" w:rsidRDefault="00130637" w:rsidP="008F455D">
            <w:pPr>
              <w:bidi/>
              <w:jc w:val="left"/>
              <w:rPr>
                <w:sz w:val="18"/>
                <w:szCs w:val="18"/>
                <w:lang w:eastAsia="en-CA"/>
              </w:rPr>
            </w:pPr>
            <w:r w:rsidRPr="00402F98">
              <w:rPr>
                <w:sz w:val="18"/>
                <w:szCs w:val="18"/>
                <w:lang w:eastAsia="en-CA"/>
              </w:rPr>
              <w:t>0</w:t>
            </w:r>
          </w:p>
        </w:tc>
        <w:tc>
          <w:tcPr>
            <w:tcW w:w="513" w:type="pct"/>
            <w:shd w:val="clear" w:color="auto" w:fill="auto"/>
            <w:vAlign w:val="center"/>
          </w:tcPr>
          <w:p w14:paraId="73336528" w14:textId="77777777" w:rsidR="00130637" w:rsidRPr="00402F98" w:rsidRDefault="00130637" w:rsidP="008F455D">
            <w:pPr>
              <w:bidi/>
              <w:jc w:val="left"/>
              <w:rPr>
                <w:sz w:val="18"/>
                <w:szCs w:val="18"/>
                <w:lang w:eastAsia="en-CA"/>
              </w:rPr>
            </w:pPr>
            <w:r w:rsidRPr="00402F98">
              <w:rPr>
                <w:sz w:val="18"/>
                <w:szCs w:val="18"/>
                <w:lang w:eastAsia="en-CA"/>
              </w:rPr>
              <w:t>0</w:t>
            </w:r>
          </w:p>
        </w:tc>
        <w:tc>
          <w:tcPr>
            <w:tcW w:w="513" w:type="pct"/>
            <w:shd w:val="clear" w:color="auto" w:fill="auto"/>
            <w:vAlign w:val="center"/>
          </w:tcPr>
          <w:p w14:paraId="15BC9ECD" w14:textId="77777777" w:rsidR="00130637" w:rsidRPr="00402F98" w:rsidRDefault="00130637" w:rsidP="008F455D">
            <w:pPr>
              <w:bidi/>
              <w:jc w:val="left"/>
              <w:rPr>
                <w:sz w:val="18"/>
                <w:szCs w:val="18"/>
                <w:lang w:eastAsia="en-CA" w:bidi="ar-AE"/>
              </w:rPr>
            </w:pPr>
            <w:r w:rsidRPr="00402F98">
              <w:rPr>
                <w:sz w:val="18"/>
                <w:szCs w:val="18"/>
                <w:lang w:eastAsia="en-CA"/>
              </w:rPr>
              <w:t>10</w:t>
            </w:r>
          </w:p>
        </w:tc>
        <w:tc>
          <w:tcPr>
            <w:tcW w:w="511" w:type="pct"/>
            <w:shd w:val="clear" w:color="auto" w:fill="FFFFFF" w:themeFill="background1"/>
            <w:vAlign w:val="center"/>
          </w:tcPr>
          <w:p w14:paraId="0024EE47" w14:textId="77777777" w:rsidR="00130637" w:rsidRPr="00937FCF" w:rsidRDefault="00130637" w:rsidP="008F455D">
            <w:pPr>
              <w:bidi/>
              <w:jc w:val="center"/>
              <w:rPr>
                <w:color w:val="000000"/>
                <w:sz w:val="18"/>
                <w:szCs w:val="18"/>
                <w:lang w:eastAsia="en-CA"/>
              </w:rPr>
            </w:pPr>
            <w:r>
              <w:rPr>
                <w:rFonts w:hint="cs"/>
                <w:color w:val="000000"/>
                <w:sz w:val="18"/>
                <w:szCs w:val="18"/>
                <w:rtl/>
                <w:lang w:eastAsia="en-CA"/>
              </w:rPr>
              <w:t>لا ينطبق</w:t>
            </w:r>
          </w:p>
        </w:tc>
      </w:tr>
      <w:tr w:rsidR="00130637" w:rsidRPr="009805E3" w14:paraId="1354597A" w14:textId="77777777" w:rsidTr="00147909">
        <w:trPr>
          <w:trHeight w:val="306"/>
          <w:jc w:val="center"/>
        </w:trPr>
        <w:tc>
          <w:tcPr>
            <w:tcW w:w="237" w:type="pct"/>
            <w:vMerge/>
            <w:shd w:val="clear" w:color="auto" w:fill="auto"/>
          </w:tcPr>
          <w:p w14:paraId="59032656" w14:textId="77777777" w:rsidR="00130637" w:rsidRPr="00937FCF" w:rsidRDefault="00130637" w:rsidP="008F455D">
            <w:pPr>
              <w:bidi/>
              <w:jc w:val="left"/>
              <w:rPr>
                <w:color w:val="000000"/>
                <w:sz w:val="18"/>
                <w:szCs w:val="18"/>
              </w:rPr>
            </w:pPr>
          </w:p>
        </w:tc>
        <w:tc>
          <w:tcPr>
            <w:tcW w:w="866" w:type="pct"/>
            <w:vMerge/>
            <w:shd w:val="clear" w:color="auto" w:fill="FFFFFF" w:themeFill="background1"/>
            <w:vAlign w:val="center"/>
          </w:tcPr>
          <w:p w14:paraId="68E2A860" w14:textId="77777777" w:rsidR="00130637" w:rsidRPr="00937FCF" w:rsidRDefault="00130637" w:rsidP="008F455D">
            <w:pPr>
              <w:bidi/>
              <w:jc w:val="left"/>
              <w:rPr>
                <w:color w:val="000000"/>
                <w:sz w:val="18"/>
                <w:szCs w:val="18"/>
                <w:lang w:eastAsia="en-CA"/>
              </w:rPr>
            </w:pPr>
          </w:p>
        </w:tc>
        <w:tc>
          <w:tcPr>
            <w:tcW w:w="771" w:type="pct"/>
            <w:shd w:val="clear" w:color="auto" w:fill="FFFFFF" w:themeFill="background1"/>
            <w:tcMar>
              <w:right w:w="57" w:type="dxa"/>
            </w:tcMar>
            <w:vAlign w:val="center"/>
          </w:tcPr>
          <w:p w14:paraId="5A6263BC" w14:textId="77777777" w:rsidR="00130637" w:rsidRPr="00937FCF" w:rsidRDefault="00130637" w:rsidP="008F455D">
            <w:pPr>
              <w:bidi/>
              <w:jc w:val="left"/>
              <w:rPr>
                <w:color w:val="000000"/>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0B98FC9D" w14:textId="77777777" w:rsidR="00130637" w:rsidRPr="00402F98" w:rsidRDefault="00130637" w:rsidP="008F455D">
            <w:pPr>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071FDA4C" w14:textId="77777777" w:rsidR="00130637" w:rsidRPr="00402F98" w:rsidRDefault="00130637" w:rsidP="008F455D">
            <w:pPr>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6C063F1E" w14:textId="77777777" w:rsidR="00130637" w:rsidRPr="00402F98" w:rsidRDefault="00130637" w:rsidP="008F455D">
            <w:pPr>
              <w:bidi/>
              <w:jc w:val="left"/>
              <w:rPr>
                <w:sz w:val="18"/>
                <w:szCs w:val="18"/>
                <w:lang w:bidi="ar-AE"/>
              </w:rPr>
            </w:pPr>
            <w:r w:rsidRPr="00402F98">
              <w:rPr>
                <w:sz w:val="18"/>
                <w:szCs w:val="18"/>
                <w:lang w:eastAsia="en-CA"/>
              </w:rPr>
              <w:t>521,391</w:t>
            </w:r>
          </w:p>
        </w:tc>
        <w:tc>
          <w:tcPr>
            <w:tcW w:w="513" w:type="pct"/>
            <w:shd w:val="clear" w:color="auto" w:fill="FFFFFF" w:themeFill="background1"/>
            <w:vAlign w:val="center"/>
          </w:tcPr>
          <w:p w14:paraId="46B053DD" w14:textId="77777777" w:rsidR="00130637" w:rsidRPr="00402F98" w:rsidRDefault="00130637" w:rsidP="008F455D">
            <w:pPr>
              <w:bidi/>
              <w:jc w:val="left"/>
              <w:rPr>
                <w:sz w:val="18"/>
                <w:szCs w:val="18"/>
                <w:lang w:bidi="ar-AE"/>
              </w:rPr>
            </w:pPr>
            <w:r w:rsidRPr="00402F98">
              <w:rPr>
                <w:sz w:val="18"/>
                <w:szCs w:val="18"/>
                <w:lang w:eastAsia="en-CA"/>
              </w:rPr>
              <w:t>521,391</w:t>
            </w:r>
          </w:p>
        </w:tc>
        <w:tc>
          <w:tcPr>
            <w:tcW w:w="513" w:type="pct"/>
            <w:shd w:val="clear" w:color="auto" w:fill="auto"/>
            <w:vAlign w:val="center"/>
          </w:tcPr>
          <w:p w14:paraId="758E29C3" w14:textId="77777777" w:rsidR="00130637" w:rsidRPr="00402F98" w:rsidRDefault="00130637" w:rsidP="008F455D">
            <w:pPr>
              <w:bidi/>
              <w:jc w:val="left"/>
              <w:rPr>
                <w:sz w:val="18"/>
                <w:szCs w:val="18"/>
                <w:lang w:bidi="ar-AE"/>
              </w:rPr>
            </w:pPr>
            <w:r w:rsidRPr="00402F98">
              <w:rPr>
                <w:sz w:val="18"/>
                <w:szCs w:val="18"/>
              </w:rPr>
              <w:t>469,252</w:t>
            </w:r>
          </w:p>
        </w:tc>
        <w:tc>
          <w:tcPr>
            <w:tcW w:w="511" w:type="pct"/>
            <w:shd w:val="clear" w:color="auto" w:fill="FFFFFF" w:themeFill="background1"/>
            <w:vAlign w:val="center"/>
          </w:tcPr>
          <w:p w14:paraId="69E50DEE" w14:textId="77777777" w:rsidR="00130637" w:rsidRPr="00937FCF" w:rsidRDefault="00130637" w:rsidP="008F455D">
            <w:pPr>
              <w:bidi/>
              <w:jc w:val="center"/>
              <w:rPr>
                <w:color w:val="000000"/>
                <w:sz w:val="18"/>
                <w:szCs w:val="18"/>
              </w:rPr>
            </w:pPr>
            <w:r>
              <w:rPr>
                <w:rFonts w:hint="cs"/>
                <w:color w:val="000000"/>
                <w:sz w:val="18"/>
                <w:szCs w:val="18"/>
                <w:rtl/>
                <w:lang w:eastAsia="en-CA"/>
              </w:rPr>
              <w:t>لا ينطبق</w:t>
            </w:r>
          </w:p>
        </w:tc>
      </w:tr>
      <w:tr w:rsidR="00130637" w:rsidRPr="009805E3" w14:paraId="48CCD516" w14:textId="77777777" w:rsidTr="008F455D">
        <w:trPr>
          <w:trHeight w:val="116"/>
          <w:jc w:val="center"/>
        </w:trPr>
        <w:tc>
          <w:tcPr>
            <w:tcW w:w="237" w:type="pct"/>
            <w:shd w:val="clear" w:color="auto" w:fill="auto"/>
            <w:hideMark/>
          </w:tcPr>
          <w:p w14:paraId="25F95405" w14:textId="77777777" w:rsidR="00130637" w:rsidRPr="00937FCF" w:rsidRDefault="00130637" w:rsidP="008F455D">
            <w:pPr>
              <w:bidi/>
              <w:jc w:val="left"/>
              <w:rPr>
                <w:color w:val="000000"/>
                <w:sz w:val="18"/>
                <w:szCs w:val="18"/>
              </w:rPr>
            </w:pPr>
            <w:r>
              <w:rPr>
                <w:color w:val="000000"/>
                <w:sz w:val="18"/>
                <w:szCs w:val="18"/>
              </w:rPr>
              <w:t>1.2</w:t>
            </w:r>
          </w:p>
        </w:tc>
        <w:tc>
          <w:tcPr>
            <w:tcW w:w="1637" w:type="pct"/>
            <w:gridSpan w:val="2"/>
            <w:shd w:val="clear" w:color="auto" w:fill="auto"/>
            <w:hideMark/>
          </w:tcPr>
          <w:p w14:paraId="69190E38" w14:textId="77777777" w:rsidR="00130637" w:rsidRPr="00676712" w:rsidRDefault="00130637" w:rsidP="008F455D">
            <w:pPr>
              <w:bidi/>
              <w:ind w:right="-176"/>
              <w:jc w:val="left"/>
              <w:rPr>
                <w:color w:val="000000"/>
                <w:sz w:val="18"/>
                <w:szCs w:val="18"/>
                <w:rtl/>
                <w:lang w:bidi="ar-AE"/>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sidRPr="00676712">
              <w:rPr>
                <w:rFonts w:hint="cs"/>
                <w:color w:val="000000"/>
                <w:sz w:val="18"/>
                <w:szCs w:val="18"/>
                <w:shd w:val="clear" w:color="auto" w:fill="FFFFFF" w:themeFill="background1"/>
                <w:rtl/>
                <w:lang w:val="en-US" w:eastAsia="en-CA" w:bidi="ar-AE"/>
              </w:rPr>
              <w:t>اليونيب</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563" w:type="pct"/>
            <w:shd w:val="clear" w:color="auto" w:fill="FFFFFF" w:themeFill="background1"/>
          </w:tcPr>
          <w:p w14:paraId="01436259" w14:textId="77777777" w:rsidR="00130637" w:rsidRPr="00402F98" w:rsidRDefault="00130637" w:rsidP="008F455D">
            <w:pPr>
              <w:bidi/>
              <w:jc w:val="left"/>
              <w:rPr>
                <w:color w:val="000000"/>
                <w:sz w:val="18"/>
                <w:szCs w:val="18"/>
                <w:lang w:bidi="ar-AE"/>
              </w:rPr>
            </w:pPr>
            <w:r w:rsidRPr="00402F98">
              <w:rPr>
                <w:sz w:val="18"/>
                <w:szCs w:val="18"/>
              </w:rPr>
              <w:t>95,500</w:t>
            </w:r>
          </w:p>
        </w:tc>
        <w:tc>
          <w:tcPr>
            <w:tcW w:w="513" w:type="pct"/>
            <w:shd w:val="clear" w:color="auto" w:fill="FFFFFF" w:themeFill="background1"/>
          </w:tcPr>
          <w:p w14:paraId="1120A84F"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2CE5861D" w14:textId="77777777" w:rsidR="00130637" w:rsidRPr="00402F98" w:rsidRDefault="00130637" w:rsidP="008F455D">
            <w:pPr>
              <w:bidi/>
              <w:jc w:val="left"/>
              <w:rPr>
                <w:color w:val="000000"/>
                <w:sz w:val="18"/>
                <w:szCs w:val="18"/>
                <w:lang w:bidi="ar-AE"/>
              </w:rPr>
            </w:pPr>
            <w:r w:rsidRPr="00402F98">
              <w:rPr>
                <w:sz w:val="18"/>
                <w:szCs w:val="18"/>
              </w:rPr>
              <w:t>94,500</w:t>
            </w:r>
          </w:p>
        </w:tc>
        <w:tc>
          <w:tcPr>
            <w:tcW w:w="513" w:type="pct"/>
            <w:shd w:val="clear" w:color="auto" w:fill="FFFFFF" w:themeFill="background1"/>
          </w:tcPr>
          <w:p w14:paraId="7C56DA57"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2B032EF6" w14:textId="77777777" w:rsidR="00130637" w:rsidRPr="00402F98" w:rsidRDefault="00130637" w:rsidP="008F455D">
            <w:pPr>
              <w:bidi/>
              <w:jc w:val="left"/>
              <w:rPr>
                <w:color w:val="000000"/>
                <w:sz w:val="18"/>
                <w:szCs w:val="18"/>
                <w:lang w:bidi="ar-AE"/>
              </w:rPr>
            </w:pPr>
            <w:r w:rsidRPr="00402F98">
              <w:rPr>
                <w:sz w:val="18"/>
                <w:szCs w:val="18"/>
              </w:rPr>
              <w:t>0</w:t>
            </w:r>
          </w:p>
        </w:tc>
        <w:tc>
          <w:tcPr>
            <w:tcW w:w="511" w:type="pct"/>
            <w:shd w:val="clear" w:color="auto" w:fill="FFFFFF" w:themeFill="background1"/>
          </w:tcPr>
          <w:p w14:paraId="342D4C17" w14:textId="77777777" w:rsidR="00130637" w:rsidRPr="00402F98" w:rsidRDefault="00130637" w:rsidP="008F455D">
            <w:pPr>
              <w:bidi/>
              <w:jc w:val="left"/>
              <w:rPr>
                <w:color w:val="000000"/>
                <w:sz w:val="18"/>
                <w:szCs w:val="18"/>
                <w:lang w:bidi="ar-AE"/>
              </w:rPr>
            </w:pPr>
            <w:r w:rsidRPr="00402F98">
              <w:rPr>
                <w:sz w:val="18"/>
                <w:szCs w:val="18"/>
              </w:rPr>
              <w:t>190,000</w:t>
            </w:r>
          </w:p>
        </w:tc>
      </w:tr>
      <w:tr w:rsidR="00130637" w:rsidRPr="009805E3" w14:paraId="66101F7D" w14:textId="77777777" w:rsidTr="008F455D">
        <w:trPr>
          <w:trHeight w:val="56"/>
          <w:jc w:val="center"/>
        </w:trPr>
        <w:tc>
          <w:tcPr>
            <w:tcW w:w="237" w:type="pct"/>
            <w:shd w:val="clear" w:color="auto" w:fill="auto"/>
            <w:hideMark/>
          </w:tcPr>
          <w:p w14:paraId="751798D0" w14:textId="77777777" w:rsidR="00130637" w:rsidRPr="00937FCF" w:rsidRDefault="00130637" w:rsidP="008F455D">
            <w:pPr>
              <w:bidi/>
              <w:jc w:val="left"/>
              <w:rPr>
                <w:color w:val="000000"/>
                <w:sz w:val="18"/>
                <w:szCs w:val="18"/>
              </w:rPr>
            </w:pPr>
            <w:r w:rsidRPr="00AB4732">
              <w:rPr>
                <w:color w:val="000000"/>
                <w:sz w:val="18"/>
                <w:szCs w:val="18"/>
                <w:rtl/>
              </w:rPr>
              <w:t>2.2</w:t>
            </w:r>
          </w:p>
        </w:tc>
        <w:tc>
          <w:tcPr>
            <w:tcW w:w="1637" w:type="pct"/>
            <w:gridSpan w:val="2"/>
            <w:shd w:val="clear" w:color="auto" w:fill="auto"/>
            <w:hideMark/>
          </w:tcPr>
          <w:p w14:paraId="254E4C04" w14:textId="77777777" w:rsidR="00130637" w:rsidRPr="00937FCF" w:rsidRDefault="00130637" w:rsidP="008F455D">
            <w:pPr>
              <w:bidi/>
              <w:ind w:right="-88"/>
              <w:jc w:val="left"/>
              <w:rPr>
                <w:color w:val="000000"/>
                <w:sz w:val="18"/>
                <w:szCs w:val="18"/>
              </w:rPr>
            </w:pPr>
            <w:r w:rsidRPr="00676712">
              <w:rPr>
                <w:color w:val="000000"/>
                <w:sz w:val="18"/>
                <w:szCs w:val="18"/>
                <w:rtl/>
              </w:rPr>
              <w:t>تكاليف الدعم للوكالة الرئيسية (دولار أمريكي)</w:t>
            </w:r>
          </w:p>
        </w:tc>
        <w:tc>
          <w:tcPr>
            <w:tcW w:w="563" w:type="pct"/>
            <w:shd w:val="clear" w:color="auto" w:fill="FFFFFF" w:themeFill="background1"/>
          </w:tcPr>
          <w:p w14:paraId="47C6F105" w14:textId="77777777" w:rsidR="00130637" w:rsidRPr="00402F98" w:rsidRDefault="00130637" w:rsidP="008F455D">
            <w:pPr>
              <w:bidi/>
              <w:jc w:val="left"/>
              <w:rPr>
                <w:color w:val="000000"/>
                <w:sz w:val="18"/>
                <w:szCs w:val="18"/>
                <w:lang w:bidi="ar-AE"/>
              </w:rPr>
            </w:pPr>
            <w:r w:rsidRPr="00402F98">
              <w:rPr>
                <w:sz w:val="18"/>
                <w:szCs w:val="18"/>
              </w:rPr>
              <w:t>12,415</w:t>
            </w:r>
          </w:p>
        </w:tc>
        <w:tc>
          <w:tcPr>
            <w:tcW w:w="513" w:type="pct"/>
            <w:shd w:val="clear" w:color="auto" w:fill="FFFFFF" w:themeFill="background1"/>
          </w:tcPr>
          <w:p w14:paraId="3619362B"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003FD1F0" w14:textId="77777777" w:rsidR="00130637" w:rsidRPr="00402F98" w:rsidRDefault="00130637" w:rsidP="008F455D">
            <w:pPr>
              <w:bidi/>
              <w:jc w:val="left"/>
              <w:rPr>
                <w:color w:val="000000"/>
                <w:sz w:val="18"/>
                <w:szCs w:val="18"/>
                <w:lang w:bidi="ar-AE"/>
              </w:rPr>
            </w:pPr>
            <w:r w:rsidRPr="00402F98">
              <w:rPr>
                <w:sz w:val="18"/>
                <w:szCs w:val="18"/>
              </w:rPr>
              <w:t>12,285</w:t>
            </w:r>
          </w:p>
        </w:tc>
        <w:tc>
          <w:tcPr>
            <w:tcW w:w="513" w:type="pct"/>
            <w:shd w:val="clear" w:color="auto" w:fill="FFFFFF" w:themeFill="background1"/>
          </w:tcPr>
          <w:p w14:paraId="2B658E26"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720B16DA" w14:textId="77777777" w:rsidR="00130637" w:rsidRPr="00402F98" w:rsidRDefault="00130637" w:rsidP="008F455D">
            <w:pPr>
              <w:bidi/>
              <w:jc w:val="left"/>
              <w:rPr>
                <w:color w:val="000000"/>
                <w:sz w:val="18"/>
                <w:szCs w:val="18"/>
                <w:lang w:bidi="ar-AE"/>
              </w:rPr>
            </w:pPr>
            <w:r w:rsidRPr="00402F98">
              <w:rPr>
                <w:sz w:val="18"/>
                <w:szCs w:val="18"/>
              </w:rPr>
              <w:t>0</w:t>
            </w:r>
          </w:p>
        </w:tc>
        <w:tc>
          <w:tcPr>
            <w:tcW w:w="511" w:type="pct"/>
            <w:shd w:val="clear" w:color="auto" w:fill="FFFFFF" w:themeFill="background1"/>
          </w:tcPr>
          <w:p w14:paraId="2E78A9A0" w14:textId="77777777" w:rsidR="00130637" w:rsidRPr="00402F98" w:rsidRDefault="00130637" w:rsidP="008F455D">
            <w:pPr>
              <w:bidi/>
              <w:jc w:val="left"/>
              <w:rPr>
                <w:color w:val="000000"/>
                <w:sz w:val="18"/>
                <w:szCs w:val="18"/>
                <w:lang w:bidi="ar-AE"/>
              </w:rPr>
            </w:pPr>
            <w:r w:rsidRPr="00402F98">
              <w:rPr>
                <w:sz w:val="18"/>
                <w:szCs w:val="18"/>
              </w:rPr>
              <w:t>24,700</w:t>
            </w:r>
          </w:p>
        </w:tc>
      </w:tr>
      <w:tr w:rsidR="00130637" w:rsidRPr="009805E3" w14:paraId="3766DC0C" w14:textId="77777777" w:rsidTr="008F455D">
        <w:trPr>
          <w:trHeight w:val="62"/>
          <w:jc w:val="center"/>
        </w:trPr>
        <w:tc>
          <w:tcPr>
            <w:tcW w:w="237" w:type="pct"/>
            <w:shd w:val="clear" w:color="auto" w:fill="FFFFFF" w:themeFill="background1"/>
            <w:hideMark/>
          </w:tcPr>
          <w:p w14:paraId="1394D960" w14:textId="77777777" w:rsidR="00130637" w:rsidRPr="00937FCF" w:rsidRDefault="00130637" w:rsidP="008F455D">
            <w:pPr>
              <w:bidi/>
              <w:jc w:val="left"/>
              <w:rPr>
                <w:color w:val="000000"/>
                <w:sz w:val="18"/>
                <w:szCs w:val="18"/>
              </w:rPr>
            </w:pPr>
            <w:r w:rsidRPr="00AB4732">
              <w:rPr>
                <w:color w:val="000000"/>
                <w:sz w:val="18"/>
                <w:szCs w:val="18"/>
                <w:rtl/>
              </w:rPr>
              <w:t>3.1</w:t>
            </w:r>
          </w:p>
        </w:tc>
        <w:tc>
          <w:tcPr>
            <w:tcW w:w="1637" w:type="pct"/>
            <w:gridSpan w:val="2"/>
            <w:shd w:val="clear" w:color="auto" w:fill="FFFFFF" w:themeFill="background1"/>
            <w:hideMark/>
          </w:tcPr>
          <w:p w14:paraId="5063FEFB" w14:textId="77777777" w:rsidR="00130637" w:rsidRPr="00937FCF" w:rsidRDefault="00130637" w:rsidP="008F455D">
            <w:pPr>
              <w:bidi/>
              <w:jc w:val="left"/>
              <w:rPr>
                <w:color w:val="000000"/>
                <w:sz w:val="18"/>
                <w:szCs w:val="18"/>
              </w:rPr>
            </w:pPr>
            <w:r w:rsidRPr="00AB4732">
              <w:rPr>
                <w:color w:val="000000"/>
                <w:sz w:val="18"/>
                <w:szCs w:val="18"/>
                <w:rtl/>
              </w:rPr>
              <w:t>إجمالي التمويل المتفق عليه (دولار أمريكي)</w:t>
            </w:r>
          </w:p>
        </w:tc>
        <w:tc>
          <w:tcPr>
            <w:tcW w:w="563" w:type="pct"/>
            <w:shd w:val="clear" w:color="auto" w:fill="FFFFFF" w:themeFill="background1"/>
          </w:tcPr>
          <w:p w14:paraId="2739CB7C" w14:textId="77777777" w:rsidR="00130637" w:rsidRPr="00402F98" w:rsidRDefault="00130637" w:rsidP="008F455D">
            <w:pPr>
              <w:bidi/>
              <w:jc w:val="left"/>
              <w:rPr>
                <w:color w:val="000000"/>
                <w:sz w:val="18"/>
                <w:szCs w:val="18"/>
                <w:lang w:bidi="ar-AE"/>
              </w:rPr>
            </w:pPr>
            <w:r w:rsidRPr="00402F98">
              <w:rPr>
                <w:sz w:val="18"/>
                <w:szCs w:val="18"/>
              </w:rPr>
              <w:t>95,500</w:t>
            </w:r>
          </w:p>
        </w:tc>
        <w:tc>
          <w:tcPr>
            <w:tcW w:w="513" w:type="pct"/>
            <w:shd w:val="clear" w:color="auto" w:fill="FFFFFF" w:themeFill="background1"/>
          </w:tcPr>
          <w:p w14:paraId="6F4027E4"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0B47397C" w14:textId="77777777" w:rsidR="00130637" w:rsidRPr="00402F98" w:rsidRDefault="00130637" w:rsidP="008F455D">
            <w:pPr>
              <w:bidi/>
              <w:jc w:val="left"/>
              <w:rPr>
                <w:color w:val="000000"/>
                <w:sz w:val="18"/>
                <w:szCs w:val="18"/>
                <w:lang w:bidi="ar-AE"/>
              </w:rPr>
            </w:pPr>
            <w:r w:rsidRPr="00402F98">
              <w:rPr>
                <w:sz w:val="18"/>
                <w:szCs w:val="18"/>
              </w:rPr>
              <w:t>94,500</w:t>
            </w:r>
          </w:p>
        </w:tc>
        <w:tc>
          <w:tcPr>
            <w:tcW w:w="513" w:type="pct"/>
            <w:shd w:val="clear" w:color="auto" w:fill="FFFFFF" w:themeFill="background1"/>
          </w:tcPr>
          <w:p w14:paraId="46751400"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148D288F" w14:textId="77777777" w:rsidR="00130637" w:rsidRPr="00402F98" w:rsidRDefault="00130637" w:rsidP="008F455D">
            <w:pPr>
              <w:bidi/>
              <w:jc w:val="left"/>
              <w:rPr>
                <w:color w:val="000000"/>
                <w:sz w:val="18"/>
                <w:szCs w:val="18"/>
                <w:lang w:bidi="ar-AE"/>
              </w:rPr>
            </w:pPr>
            <w:r w:rsidRPr="00402F98">
              <w:rPr>
                <w:sz w:val="18"/>
                <w:szCs w:val="18"/>
              </w:rPr>
              <w:t>0</w:t>
            </w:r>
          </w:p>
        </w:tc>
        <w:tc>
          <w:tcPr>
            <w:tcW w:w="511" w:type="pct"/>
            <w:shd w:val="clear" w:color="auto" w:fill="FFFFFF" w:themeFill="background1"/>
          </w:tcPr>
          <w:p w14:paraId="0659A04A" w14:textId="77777777" w:rsidR="00130637" w:rsidRPr="00402F98" w:rsidRDefault="00130637" w:rsidP="008F455D">
            <w:pPr>
              <w:bidi/>
              <w:jc w:val="left"/>
              <w:rPr>
                <w:color w:val="000000"/>
                <w:sz w:val="18"/>
                <w:szCs w:val="18"/>
                <w:lang w:bidi="ar-AE"/>
              </w:rPr>
            </w:pPr>
            <w:r w:rsidRPr="00402F98">
              <w:rPr>
                <w:sz w:val="18"/>
                <w:szCs w:val="18"/>
              </w:rPr>
              <w:t>190,000</w:t>
            </w:r>
          </w:p>
        </w:tc>
      </w:tr>
      <w:tr w:rsidR="00130637" w:rsidRPr="009805E3" w14:paraId="647BB5F8" w14:textId="77777777" w:rsidTr="008F455D">
        <w:trPr>
          <w:trHeight w:val="62"/>
          <w:jc w:val="center"/>
        </w:trPr>
        <w:tc>
          <w:tcPr>
            <w:tcW w:w="237" w:type="pct"/>
            <w:shd w:val="clear" w:color="auto" w:fill="FFFFFF" w:themeFill="background1"/>
            <w:hideMark/>
          </w:tcPr>
          <w:p w14:paraId="001495CD" w14:textId="77777777" w:rsidR="00130637" w:rsidRPr="00937FCF" w:rsidRDefault="00130637" w:rsidP="008F455D">
            <w:pPr>
              <w:bidi/>
              <w:jc w:val="left"/>
              <w:rPr>
                <w:color w:val="000000"/>
                <w:sz w:val="18"/>
                <w:szCs w:val="18"/>
              </w:rPr>
            </w:pPr>
            <w:r w:rsidRPr="00AB4732">
              <w:rPr>
                <w:color w:val="000000"/>
                <w:sz w:val="18"/>
                <w:szCs w:val="18"/>
                <w:rtl/>
              </w:rPr>
              <w:t>3.2</w:t>
            </w:r>
          </w:p>
        </w:tc>
        <w:tc>
          <w:tcPr>
            <w:tcW w:w="1637" w:type="pct"/>
            <w:gridSpan w:val="2"/>
            <w:shd w:val="clear" w:color="auto" w:fill="FFFFFF" w:themeFill="background1"/>
            <w:hideMark/>
          </w:tcPr>
          <w:p w14:paraId="30C379FE" w14:textId="77777777" w:rsidR="00130637" w:rsidRPr="00937FCF" w:rsidRDefault="00130637" w:rsidP="008F455D">
            <w:pPr>
              <w:bidi/>
              <w:jc w:val="left"/>
              <w:rPr>
                <w:color w:val="000000"/>
                <w:sz w:val="18"/>
                <w:szCs w:val="18"/>
              </w:rPr>
            </w:pPr>
            <w:r w:rsidRPr="00AB4732">
              <w:rPr>
                <w:color w:val="000000"/>
                <w:sz w:val="18"/>
                <w:szCs w:val="18"/>
                <w:rtl/>
              </w:rPr>
              <w:t>إجمالي تكاليف الدعم (دولار أمريكي)</w:t>
            </w:r>
          </w:p>
        </w:tc>
        <w:tc>
          <w:tcPr>
            <w:tcW w:w="563" w:type="pct"/>
            <w:shd w:val="clear" w:color="auto" w:fill="FFFFFF" w:themeFill="background1"/>
          </w:tcPr>
          <w:p w14:paraId="562BD8AB" w14:textId="77777777" w:rsidR="00130637" w:rsidRPr="00402F98" w:rsidRDefault="00130637" w:rsidP="008F455D">
            <w:pPr>
              <w:bidi/>
              <w:jc w:val="left"/>
              <w:rPr>
                <w:color w:val="000000"/>
                <w:sz w:val="18"/>
                <w:szCs w:val="18"/>
                <w:lang w:bidi="ar-AE"/>
              </w:rPr>
            </w:pPr>
            <w:r w:rsidRPr="00402F98">
              <w:rPr>
                <w:sz w:val="18"/>
                <w:szCs w:val="18"/>
              </w:rPr>
              <w:t>12,415</w:t>
            </w:r>
          </w:p>
        </w:tc>
        <w:tc>
          <w:tcPr>
            <w:tcW w:w="513" w:type="pct"/>
            <w:shd w:val="clear" w:color="auto" w:fill="FFFFFF" w:themeFill="background1"/>
          </w:tcPr>
          <w:p w14:paraId="6B2405F7"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6005B982" w14:textId="77777777" w:rsidR="00130637" w:rsidRPr="00402F98" w:rsidRDefault="00130637" w:rsidP="008F455D">
            <w:pPr>
              <w:bidi/>
              <w:jc w:val="left"/>
              <w:rPr>
                <w:color w:val="000000"/>
                <w:sz w:val="18"/>
                <w:szCs w:val="18"/>
                <w:lang w:bidi="ar-AE"/>
              </w:rPr>
            </w:pPr>
            <w:r w:rsidRPr="00402F98">
              <w:rPr>
                <w:sz w:val="18"/>
                <w:szCs w:val="18"/>
              </w:rPr>
              <w:t>12,285</w:t>
            </w:r>
          </w:p>
        </w:tc>
        <w:tc>
          <w:tcPr>
            <w:tcW w:w="513" w:type="pct"/>
            <w:shd w:val="clear" w:color="auto" w:fill="FFFFFF" w:themeFill="background1"/>
          </w:tcPr>
          <w:p w14:paraId="56AA95E7"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6945AB69" w14:textId="77777777" w:rsidR="00130637" w:rsidRPr="00402F98" w:rsidRDefault="00130637" w:rsidP="008F455D">
            <w:pPr>
              <w:bidi/>
              <w:jc w:val="left"/>
              <w:rPr>
                <w:color w:val="000000"/>
                <w:sz w:val="18"/>
                <w:szCs w:val="18"/>
                <w:lang w:bidi="ar-AE"/>
              </w:rPr>
            </w:pPr>
            <w:r w:rsidRPr="00402F98">
              <w:rPr>
                <w:sz w:val="18"/>
                <w:szCs w:val="18"/>
              </w:rPr>
              <w:t>0</w:t>
            </w:r>
          </w:p>
        </w:tc>
        <w:tc>
          <w:tcPr>
            <w:tcW w:w="511" w:type="pct"/>
            <w:shd w:val="clear" w:color="auto" w:fill="FFFFFF" w:themeFill="background1"/>
          </w:tcPr>
          <w:p w14:paraId="30CDDBF3" w14:textId="77777777" w:rsidR="00130637" w:rsidRPr="00402F98" w:rsidRDefault="00130637" w:rsidP="008F455D">
            <w:pPr>
              <w:bidi/>
              <w:jc w:val="left"/>
              <w:rPr>
                <w:color w:val="000000"/>
                <w:sz w:val="18"/>
                <w:szCs w:val="18"/>
                <w:lang w:bidi="ar-AE"/>
              </w:rPr>
            </w:pPr>
            <w:r w:rsidRPr="00402F98">
              <w:rPr>
                <w:sz w:val="18"/>
                <w:szCs w:val="18"/>
              </w:rPr>
              <w:t>24,700</w:t>
            </w:r>
          </w:p>
        </w:tc>
      </w:tr>
      <w:tr w:rsidR="00130637" w:rsidRPr="009805E3" w14:paraId="4789080F" w14:textId="77777777" w:rsidTr="008F455D">
        <w:trPr>
          <w:trHeight w:val="53"/>
          <w:jc w:val="center"/>
        </w:trPr>
        <w:tc>
          <w:tcPr>
            <w:tcW w:w="237" w:type="pct"/>
            <w:shd w:val="clear" w:color="auto" w:fill="FFFFFF" w:themeFill="background1"/>
            <w:hideMark/>
          </w:tcPr>
          <w:p w14:paraId="7900C9E0" w14:textId="77777777" w:rsidR="00130637" w:rsidRPr="00937FCF" w:rsidRDefault="00130637" w:rsidP="008F455D">
            <w:pPr>
              <w:bidi/>
              <w:jc w:val="left"/>
              <w:rPr>
                <w:color w:val="000000"/>
                <w:sz w:val="18"/>
                <w:szCs w:val="18"/>
              </w:rPr>
            </w:pPr>
            <w:r w:rsidRPr="00AB4732">
              <w:rPr>
                <w:color w:val="000000"/>
                <w:sz w:val="18"/>
                <w:szCs w:val="18"/>
                <w:rtl/>
              </w:rPr>
              <w:t>3.3</w:t>
            </w:r>
          </w:p>
        </w:tc>
        <w:tc>
          <w:tcPr>
            <w:tcW w:w="1637" w:type="pct"/>
            <w:gridSpan w:val="2"/>
            <w:shd w:val="clear" w:color="auto" w:fill="FFFFFF" w:themeFill="background1"/>
            <w:hideMark/>
          </w:tcPr>
          <w:p w14:paraId="2E4D8DF6" w14:textId="77777777" w:rsidR="00130637" w:rsidRPr="00937FCF" w:rsidRDefault="00130637" w:rsidP="008F455D">
            <w:pPr>
              <w:bidi/>
              <w:jc w:val="left"/>
              <w:rPr>
                <w:color w:val="000000"/>
                <w:sz w:val="18"/>
                <w:szCs w:val="18"/>
              </w:rPr>
            </w:pPr>
            <w:r w:rsidRPr="00AB4732">
              <w:rPr>
                <w:color w:val="000000"/>
                <w:sz w:val="18"/>
                <w:szCs w:val="18"/>
                <w:rtl/>
              </w:rPr>
              <w:t>إجمالي التكاليف المتفق عليها (دولار أمريكي)</w:t>
            </w:r>
          </w:p>
        </w:tc>
        <w:tc>
          <w:tcPr>
            <w:tcW w:w="563" w:type="pct"/>
            <w:shd w:val="clear" w:color="auto" w:fill="FFFFFF" w:themeFill="background1"/>
          </w:tcPr>
          <w:p w14:paraId="704BEC4F" w14:textId="77777777" w:rsidR="00130637" w:rsidRPr="00402F98" w:rsidRDefault="00130637" w:rsidP="008F455D">
            <w:pPr>
              <w:bidi/>
              <w:jc w:val="left"/>
              <w:rPr>
                <w:color w:val="000000"/>
                <w:sz w:val="18"/>
                <w:szCs w:val="18"/>
                <w:lang w:bidi="ar-AE"/>
              </w:rPr>
            </w:pPr>
            <w:r w:rsidRPr="00402F98">
              <w:rPr>
                <w:sz w:val="18"/>
                <w:szCs w:val="18"/>
              </w:rPr>
              <w:t>107,915</w:t>
            </w:r>
          </w:p>
        </w:tc>
        <w:tc>
          <w:tcPr>
            <w:tcW w:w="513" w:type="pct"/>
            <w:shd w:val="clear" w:color="auto" w:fill="FFFFFF" w:themeFill="background1"/>
          </w:tcPr>
          <w:p w14:paraId="2BB579A7"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6C08C552" w14:textId="77777777" w:rsidR="00130637" w:rsidRPr="00402F98" w:rsidRDefault="00130637" w:rsidP="008F455D">
            <w:pPr>
              <w:bidi/>
              <w:jc w:val="left"/>
              <w:rPr>
                <w:color w:val="000000"/>
                <w:sz w:val="18"/>
                <w:szCs w:val="18"/>
                <w:lang w:bidi="ar-AE"/>
              </w:rPr>
            </w:pPr>
            <w:r w:rsidRPr="00402F98">
              <w:rPr>
                <w:sz w:val="18"/>
                <w:szCs w:val="18"/>
              </w:rPr>
              <w:t>106,785</w:t>
            </w:r>
          </w:p>
        </w:tc>
        <w:tc>
          <w:tcPr>
            <w:tcW w:w="513" w:type="pct"/>
            <w:shd w:val="clear" w:color="auto" w:fill="FFFFFF" w:themeFill="background1"/>
          </w:tcPr>
          <w:p w14:paraId="2786C9D6" w14:textId="77777777" w:rsidR="00130637" w:rsidRPr="00402F98" w:rsidRDefault="00130637" w:rsidP="008F455D">
            <w:pPr>
              <w:bidi/>
              <w:jc w:val="left"/>
              <w:rPr>
                <w:color w:val="000000"/>
                <w:sz w:val="18"/>
                <w:szCs w:val="18"/>
              </w:rPr>
            </w:pPr>
            <w:r w:rsidRPr="00402F98">
              <w:rPr>
                <w:sz w:val="18"/>
                <w:szCs w:val="18"/>
              </w:rPr>
              <w:t>0</w:t>
            </w:r>
          </w:p>
        </w:tc>
        <w:tc>
          <w:tcPr>
            <w:tcW w:w="513" w:type="pct"/>
            <w:shd w:val="clear" w:color="auto" w:fill="FFFFFF" w:themeFill="background1"/>
          </w:tcPr>
          <w:p w14:paraId="78F9D1B5" w14:textId="77777777" w:rsidR="00130637" w:rsidRPr="00402F98" w:rsidRDefault="00130637" w:rsidP="008F455D">
            <w:pPr>
              <w:bidi/>
              <w:jc w:val="left"/>
              <w:rPr>
                <w:color w:val="000000"/>
                <w:sz w:val="18"/>
                <w:szCs w:val="18"/>
                <w:lang w:bidi="ar-AE"/>
              </w:rPr>
            </w:pPr>
            <w:r w:rsidRPr="00402F98">
              <w:rPr>
                <w:sz w:val="18"/>
                <w:szCs w:val="18"/>
              </w:rPr>
              <w:t>0</w:t>
            </w:r>
          </w:p>
        </w:tc>
        <w:tc>
          <w:tcPr>
            <w:tcW w:w="511" w:type="pct"/>
            <w:shd w:val="clear" w:color="auto" w:fill="FFFFFF" w:themeFill="background1"/>
          </w:tcPr>
          <w:p w14:paraId="22EF0B16" w14:textId="77777777" w:rsidR="00130637" w:rsidRPr="00402F98" w:rsidRDefault="00130637" w:rsidP="008F455D">
            <w:pPr>
              <w:bidi/>
              <w:jc w:val="left"/>
              <w:rPr>
                <w:color w:val="000000"/>
                <w:sz w:val="18"/>
                <w:szCs w:val="18"/>
                <w:lang w:bidi="ar-AE"/>
              </w:rPr>
            </w:pPr>
            <w:r w:rsidRPr="00402F98">
              <w:rPr>
                <w:sz w:val="18"/>
                <w:szCs w:val="18"/>
              </w:rPr>
              <w:t>214,700</w:t>
            </w:r>
          </w:p>
        </w:tc>
      </w:tr>
      <w:tr w:rsidR="00130637" w:rsidRPr="00937FCF" w14:paraId="45B80DF9" w14:textId="77777777" w:rsidTr="008F455D">
        <w:trPr>
          <w:trHeight w:val="53"/>
          <w:jc w:val="center"/>
        </w:trPr>
        <w:tc>
          <w:tcPr>
            <w:tcW w:w="237" w:type="pct"/>
            <w:shd w:val="clear" w:color="auto" w:fill="auto"/>
            <w:hideMark/>
          </w:tcPr>
          <w:p w14:paraId="6F0702B6" w14:textId="77777777" w:rsidR="00130637" w:rsidRPr="00937FCF" w:rsidRDefault="00130637" w:rsidP="008F455D">
            <w:pPr>
              <w:bidi/>
              <w:rPr>
                <w:sz w:val="18"/>
                <w:szCs w:val="18"/>
              </w:rPr>
            </w:pPr>
            <w:r w:rsidRPr="00AB4732">
              <w:rPr>
                <w:sz w:val="18"/>
                <w:szCs w:val="18"/>
                <w:rtl/>
              </w:rPr>
              <w:t>4.</w:t>
            </w:r>
          </w:p>
        </w:tc>
        <w:tc>
          <w:tcPr>
            <w:tcW w:w="4763" w:type="pct"/>
            <w:gridSpan w:val="8"/>
            <w:shd w:val="clear" w:color="auto" w:fill="FFFFFF" w:themeFill="background1"/>
          </w:tcPr>
          <w:p w14:paraId="7AFFE318" w14:textId="77777777" w:rsidR="00130637" w:rsidRPr="00937FCF" w:rsidRDefault="00130637" w:rsidP="008F455D">
            <w:pPr>
              <w:bidi/>
              <w:jc w:val="center"/>
              <w:rPr>
                <w:color w:val="000000"/>
                <w:sz w:val="18"/>
                <w:szCs w:val="18"/>
                <w:lang w:eastAsia="en-CA"/>
              </w:rPr>
            </w:pPr>
            <w:r w:rsidRPr="00AB4732">
              <w:rPr>
                <w:color w:val="000000"/>
                <w:sz w:val="18"/>
                <w:szCs w:val="18"/>
                <w:rtl/>
                <w:lang w:eastAsia="en-CA"/>
              </w:rPr>
              <w:t>سيتم تحديدها</w:t>
            </w:r>
          </w:p>
        </w:tc>
      </w:tr>
    </w:tbl>
    <w:p w14:paraId="40FCE5D8" w14:textId="77777777" w:rsidR="00130637" w:rsidRPr="00AF1F4B" w:rsidRDefault="00130637" w:rsidP="00130637">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410A67E2" w14:textId="77777777" w:rsidR="00130637" w:rsidRPr="00AF1F4B" w:rsidRDefault="00130637" w:rsidP="009B56A2">
      <w:pPr>
        <w:pStyle w:val="ListParagraph"/>
        <w:numPr>
          <w:ilvl w:val="0"/>
          <w:numId w:val="16"/>
        </w:numPr>
        <w:bidi/>
        <w:spacing w:after="240" w:line="288" w:lineRule="auto"/>
        <w:ind w:left="0" w:firstLine="0"/>
        <w:contextualSpacing w:val="0"/>
        <w:rPr>
          <w:sz w:val="26"/>
          <w:szCs w:val="26"/>
          <w:lang w:val="en-US"/>
        </w:rPr>
      </w:pPr>
      <w:r w:rsidRPr="00E306FE">
        <w:rPr>
          <w:sz w:val="26"/>
          <w:szCs w:val="26"/>
          <w:rtl/>
          <w:lang w:val="en-US"/>
        </w:rPr>
        <w:t>سيتم النظر في تمويل الشرائح المقبلة للموافقة عليها في الاجتماع الأول من العام المحدد في التذييل 2-ألف.</w:t>
      </w:r>
    </w:p>
    <w:p w14:paraId="47402FD4" w14:textId="77777777" w:rsidR="00130637" w:rsidRPr="00AF1F4B" w:rsidRDefault="00130637" w:rsidP="00130637">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0477B2FC" w14:textId="77777777" w:rsidR="00130637" w:rsidRPr="00E306FE" w:rsidRDefault="00130637" w:rsidP="009B56A2">
      <w:pPr>
        <w:pStyle w:val="ListParagraph"/>
        <w:numPr>
          <w:ilvl w:val="0"/>
          <w:numId w:val="17"/>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7F1A0E49" w14:textId="77777777" w:rsidR="00130637" w:rsidRPr="00E306FE" w:rsidRDefault="00130637" w:rsidP="009B56A2">
      <w:pPr>
        <w:pStyle w:val="ListParagraph"/>
        <w:numPr>
          <w:ilvl w:val="0"/>
          <w:numId w:val="18"/>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25A3152F" w14:textId="77777777" w:rsidR="00130637" w:rsidRPr="00E306FE" w:rsidRDefault="00130637" w:rsidP="009B56A2">
      <w:pPr>
        <w:pStyle w:val="ListParagraph"/>
        <w:numPr>
          <w:ilvl w:val="0"/>
          <w:numId w:val="18"/>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C707FEA" w14:textId="77777777" w:rsidR="00130637" w:rsidRPr="00E306FE" w:rsidRDefault="00130637" w:rsidP="009B56A2">
      <w:pPr>
        <w:pStyle w:val="ListParagraph"/>
        <w:numPr>
          <w:ilvl w:val="0"/>
          <w:numId w:val="18"/>
        </w:numPr>
        <w:bidi/>
        <w:spacing w:after="240" w:line="288" w:lineRule="auto"/>
        <w:ind w:left="1440" w:hanging="720"/>
        <w:contextualSpacing w:val="0"/>
        <w:rPr>
          <w:sz w:val="26"/>
          <w:szCs w:val="26"/>
          <w:lang w:val="en-US"/>
        </w:rPr>
      </w:pPr>
      <w:r w:rsidRPr="00AC4240">
        <w:rPr>
          <w:sz w:val="26"/>
          <w:szCs w:val="26"/>
          <w:rtl/>
          <w:lang w:val="en-US"/>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w:t>
      </w:r>
      <w:r w:rsidRPr="00AC4240">
        <w:rPr>
          <w:sz w:val="26"/>
          <w:szCs w:val="26"/>
          <w:rtl/>
          <w:lang w:val="en-US"/>
        </w:rPr>
        <w:lastRenderedPageBreak/>
        <w:t>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02E83E08" w14:textId="77777777" w:rsidR="00130637" w:rsidRPr="00E306FE" w:rsidRDefault="00130637" w:rsidP="009B56A2">
      <w:pPr>
        <w:pStyle w:val="ListParagraph"/>
        <w:numPr>
          <w:ilvl w:val="0"/>
          <w:numId w:val="18"/>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22A05C80" w14:textId="77777777" w:rsidR="00130637" w:rsidRPr="00AC4240" w:rsidRDefault="00130637" w:rsidP="00130637">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7D0958B0" w14:textId="77777777" w:rsidR="00130637" w:rsidRPr="00E91E71" w:rsidRDefault="00130637" w:rsidP="009B56A2">
      <w:pPr>
        <w:pStyle w:val="ListParagraph"/>
        <w:numPr>
          <w:ilvl w:val="0"/>
          <w:numId w:val="19"/>
        </w:numPr>
        <w:bidi/>
        <w:spacing w:after="240" w:line="288" w:lineRule="auto"/>
        <w:ind w:left="0" w:firstLine="0"/>
        <w:contextualSpacing w:val="0"/>
        <w:rPr>
          <w:sz w:val="26"/>
          <w:szCs w:val="26"/>
          <w:rtl/>
          <w:lang w:val="en-US"/>
        </w:rPr>
      </w:pPr>
      <w:r>
        <w:rPr>
          <w:rFonts w:hint="cs"/>
          <w:sz w:val="26"/>
          <w:szCs w:val="26"/>
          <w:rtl/>
          <w:lang w:val="en-US"/>
        </w:rPr>
        <w:t>ستضطلع</w:t>
      </w:r>
      <w:r w:rsidRPr="00AA7EB2">
        <w:rPr>
          <w:sz w:val="26"/>
          <w:szCs w:val="26"/>
          <w:rtl/>
          <w:lang w:val="en-US"/>
        </w:rPr>
        <w:t xml:space="preserve"> وحدة بروتوكول مونتريال</w:t>
      </w:r>
      <w:r w:rsidRPr="00AA7EB2">
        <w:rPr>
          <w:sz w:val="26"/>
          <w:szCs w:val="26"/>
          <w:lang w:val="en-US"/>
        </w:rPr>
        <w:t xml:space="preserve"> </w:t>
      </w:r>
      <w:r>
        <w:rPr>
          <w:rFonts w:hint="cs"/>
          <w:sz w:val="26"/>
          <w:szCs w:val="26"/>
          <w:rtl/>
          <w:lang w:val="en-US"/>
        </w:rPr>
        <w:t>في</w:t>
      </w:r>
      <w:r w:rsidRPr="00AA7EB2">
        <w:rPr>
          <w:sz w:val="26"/>
          <w:szCs w:val="26"/>
          <w:rtl/>
          <w:lang w:val="en-US"/>
        </w:rPr>
        <w:t xml:space="preserve"> </w:t>
      </w:r>
      <w:r>
        <w:rPr>
          <w:rFonts w:hint="cs"/>
          <w:sz w:val="26"/>
          <w:szCs w:val="26"/>
          <w:rtl/>
          <w:lang w:val="en-US"/>
        </w:rPr>
        <w:t>المكتب</w:t>
      </w:r>
      <w:r w:rsidRPr="00AA7EB2">
        <w:rPr>
          <w:sz w:val="26"/>
          <w:szCs w:val="26"/>
          <w:rtl/>
          <w:lang w:val="en-US"/>
        </w:rPr>
        <w:t xml:space="preserve"> الوطني لتنفيذ المشاريع البيئية التابع لوزارة البيئة في </w:t>
      </w:r>
      <w:r>
        <w:rPr>
          <w:rFonts w:hint="cs"/>
          <w:sz w:val="26"/>
          <w:szCs w:val="26"/>
          <w:rtl/>
          <w:lang w:val="en-US"/>
        </w:rPr>
        <w:t>البلاد، بتنفيذ الخطة</w:t>
      </w:r>
      <w:r w:rsidRPr="00AA7EB2">
        <w:rPr>
          <w:sz w:val="26"/>
          <w:szCs w:val="26"/>
          <w:rtl/>
          <w:lang w:val="en-US"/>
        </w:rPr>
        <w:t xml:space="preserve">، </w:t>
      </w:r>
      <w:r>
        <w:rPr>
          <w:rFonts w:hint="cs"/>
          <w:sz w:val="26"/>
          <w:szCs w:val="26"/>
          <w:rtl/>
          <w:lang w:val="en-US"/>
        </w:rPr>
        <w:t xml:space="preserve">وذلك </w:t>
      </w:r>
      <w:r w:rsidRPr="00AA7EB2">
        <w:rPr>
          <w:sz w:val="26"/>
          <w:szCs w:val="26"/>
          <w:rtl/>
          <w:lang w:val="en-US"/>
        </w:rPr>
        <w:t xml:space="preserve">بدعم من الوكالة </w:t>
      </w:r>
      <w:r>
        <w:rPr>
          <w:rFonts w:hint="cs"/>
          <w:sz w:val="26"/>
          <w:szCs w:val="26"/>
          <w:rtl/>
          <w:lang w:val="en-US"/>
        </w:rPr>
        <w:t>المنفذة</w:t>
      </w:r>
      <w:r w:rsidRPr="00AA7EB2">
        <w:rPr>
          <w:sz w:val="26"/>
          <w:szCs w:val="26"/>
          <w:rtl/>
          <w:lang w:val="en-US"/>
        </w:rPr>
        <w:t xml:space="preserve"> </w:t>
      </w:r>
      <w:r>
        <w:rPr>
          <w:rFonts w:hint="cs"/>
          <w:sz w:val="26"/>
          <w:szCs w:val="26"/>
          <w:rtl/>
          <w:lang w:val="en-US"/>
        </w:rPr>
        <w:t>الرئيسية</w:t>
      </w:r>
      <w:r w:rsidRPr="00AA7EB2">
        <w:rPr>
          <w:sz w:val="26"/>
          <w:szCs w:val="26"/>
          <w:rtl/>
          <w:lang w:val="en-US"/>
        </w:rPr>
        <w:t xml:space="preserve"> بصفتها الوكالة المنفذة الوحيدة. وستُنسّق وحدة بروتوكول مونتريال جميع أنشطة المشروع الموضحة في الخطة</w:t>
      </w:r>
      <w:r w:rsidRPr="00AA7EB2">
        <w:rPr>
          <w:sz w:val="26"/>
          <w:szCs w:val="26"/>
          <w:lang w:val="en-US"/>
        </w:rPr>
        <w:t>.</w:t>
      </w:r>
    </w:p>
    <w:p w14:paraId="6A9C6600" w14:textId="77777777" w:rsidR="00130637" w:rsidRPr="00273A0A" w:rsidRDefault="00130637" w:rsidP="009B56A2">
      <w:pPr>
        <w:pStyle w:val="ListParagraph"/>
        <w:numPr>
          <w:ilvl w:val="0"/>
          <w:numId w:val="19"/>
        </w:numPr>
        <w:bidi/>
        <w:spacing w:after="240" w:line="288" w:lineRule="auto"/>
        <w:ind w:left="0" w:firstLine="0"/>
        <w:contextualSpacing w:val="0"/>
        <w:rPr>
          <w:sz w:val="26"/>
          <w:szCs w:val="26"/>
          <w:lang w:val="en-US"/>
        </w:rPr>
      </w:pPr>
      <w:r>
        <w:rPr>
          <w:rFonts w:hint="cs"/>
          <w:sz w:val="26"/>
          <w:szCs w:val="26"/>
          <w:rtl/>
          <w:lang w:val="en-US"/>
        </w:rPr>
        <w:t>وستطبق</w:t>
      </w:r>
      <w:r w:rsidRPr="00AA7EB2">
        <w:rPr>
          <w:sz w:val="26"/>
          <w:szCs w:val="26"/>
          <w:rtl/>
          <w:lang w:val="en-US"/>
        </w:rPr>
        <w:t xml:space="preserve"> الوكالة </w:t>
      </w:r>
      <w:r>
        <w:rPr>
          <w:rFonts w:hint="cs"/>
          <w:sz w:val="26"/>
          <w:szCs w:val="26"/>
          <w:rtl/>
          <w:lang w:val="en-US"/>
        </w:rPr>
        <w:t>المنفذة</w:t>
      </w:r>
      <w:r w:rsidRPr="00AA7EB2">
        <w:rPr>
          <w:sz w:val="26"/>
          <w:szCs w:val="26"/>
          <w:rtl/>
          <w:lang w:val="en-US"/>
        </w:rPr>
        <w:t xml:space="preserve"> </w:t>
      </w:r>
      <w:r>
        <w:rPr>
          <w:rFonts w:hint="cs"/>
          <w:sz w:val="26"/>
          <w:szCs w:val="26"/>
          <w:rtl/>
          <w:lang w:val="en-US"/>
        </w:rPr>
        <w:t>الرئيسية</w:t>
      </w:r>
      <w:r w:rsidRPr="00AA7EB2">
        <w:rPr>
          <w:sz w:val="26"/>
          <w:szCs w:val="26"/>
          <w:rtl/>
          <w:lang w:val="en-US"/>
        </w:rPr>
        <w:t xml:space="preserve"> قواعد ولوائح الأمم المتحدة والإجراءات الإدارية لتنفيذ الخطة. وستستخدم آلية التنفيذ الوطنية </w:t>
      </w:r>
      <w:r>
        <w:rPr>
          <w:rFonts w:hint="cs"/>
          <w:sz w:val="26"/>
          <w:szCs w:val="26"/>
          <w:rtl/>
          <w:lang w:val="en-US"/>
        </w:rPr>
        <w:t>بالاستناد</w:t>
      </w:r>
      <w:r w:rsidRPr="00AA7EB2">
        <w:rPr>
          <w:sz w:val="26"/>
          <w:szCs w:val="26"/>
          <w:rtl/>
          <w:lang w:val="en-US"/>
        </w:rPr>
        <w:t xml:space="preserve"> </w:t>
      </w:r>
      <w:r>
        <w:rPr>
          <w:rFonts w:hint="cs"/>
          <w:sz w:val="26"/>
          <w:szCs w:val="26"/>
          <w:rtl/>
          <w:lang w:val="en-US"/>
        </w:rPr>
        <w:t>إلى</w:t>
      </w:r>
      <w:r w:rsidRPr="00AA7EB2">
        <w:rPr>
          <w:sz w:val="26"/>
          <w:szCs w:val="26"/>
          <w:rtl/>
          <w:lang w:val="en-US"/>
        </w:rPr>
        <w:t xml:space="preserve"> الصكوك القانونية، مثل اتفاقيات التمويل الصغيرة </w:t>
      </w:r>
      <w:r>
        <w:rPr>
          <w:rFonts w:hint="cs"/>
          <w:sz w:val="26"/>
          <w:szCs w:val="26"/>
          <w:rtl/>
          <w:lang w:val="en-US"/>
        </w:rPr>
        <w:t xml:space="preserve">النطاق </w:t>
      </w:r>
      <w:r w:rsidRPr="00AA7EB2">
        <w:rPr>
          <w:sz w:val="26"/>
          <w:szCs w:val="26"/>
          <w:rtl/>
          <w:lang w:val="en-US"/>
        </w:rPr>
        <w:t xml:space="preserve">التي تتطلب </w:t>
      </w:r>
      <w:r>
        <w:rPr>
          <w:rFonts w:hint="cs"/>
          <w:sz w:val="26"/>
          <w:szCs w:val="26"/>
          <w:rtl/>
          <w:lang w:val="en-US"/>
        </w:rPr>
        <w:t>الإبلاغ</w:t>
      </w:r>
      <w:r w:rsidRPr="00AA7EB2">
        <w:rPr>
          <w:sz w:val="26"/>
          <w:szCs w:val="26"/>
          <w:rtl/>
          <w:lang w:val="en-US"/>
        </w:rPr>
        <w:t xml:space="preserve"> </w:t>
      </w:r>
      <w:r>
        <w:rPr>
          <w:rFonts w:hint="cs"/>
          <w:sz w:val="26"/>
          <w:szCs w:val="26"/>
          <w:rtl/>
          <w:lang w:val="en-US"/>
        </w:rPr>
        <w:t>ال</w:t>
      </w:r>
      <w:r w:rsidRPr="00AA7EB2">
        <w:rPr>
          <w:sz w:val="26"/>
          <w:szCs w:val="26"/>
          <w:rtl/>
          <w:lang w:val="en-US"/>
        </w:rPr>
        <w:t>منتظم عن التقدم</w:t>
      </w:r>
      <w:r>
        <w:rPr>
          <w:rFonts w:hint="cs"/>
          <w:sz w:val="26"/>
          <w:szCs w:val="26"/>
          <w:rtl/>
          <w:lang w:val="en-US"/>
        </w:rPr>
        <w:t xml:space="preserve"> المحرز</w:t>
      </w:r>
      <w:r w:rsidRPr="00AA7EB2">
        <w:rPr>
          <w:sz w:val="26"/>
          <w:szCs w:val="26"/>
          <w:rtl/>
          <w:lang w:val="en-US"/>
        </w:rPr>
        <w:t xml:space="preserve"> والنفقات </w:t>
      </w:r>
      <w:r>
        <w:rPr>
          <w:rFonts w:hint="cs"/>
          <w:sz w:val="26"/>
          <w:szCs w:val="26"/>
          <w:rtl/>
          <w:lang w:val="en-US"/>
        </w:rPr>
        <w:t>لصرف</w:t>
      </w:r>
      <w:r w:rsidRPr="00AA7EB2">
        <w:rPr>
          <w:sz w:val="26"/>
          <w:szCs w:val="26"/>
          <w:rtl/>
          <w:lang w:val="en-US"/>
        </w:rPr>
        <w:t xml:space="preserve"> المدفوعات اللاحقة. ويجوز للوكالة </w:t>
      </w:r>
      <w:r>
        <w:rPr>
          <w:rFonts w:hint="cs"/>
          <w:sz w:val="26"/>
          <w:szCs w:val="26"/>
          <w:rtl/>
          <w:lang w:val="en-US"/>
        </w:rPr>
        <w:t>المنفذة</w:t>
      </w:r>
      <w:r w:rsidRPr="00AA7EB2">
        <w:rPr>
          <w:sz w:val="26"/>
          <w:szCs w:val="26"/>
          <w:rtl/>
          <w:lang w:val="en-US"/>
        </w:rPr>
        <w:t xml:space="preserve"> </w:t>
      </w:r>
      <w:r>
        <w:rPr>
          <w:rFonts w:hint="cs"/>
          <w:sz w:val="26"/>
          <w:szCs w:val="26"/>
          <w:rtl/>
          <w:lang w:val="en-US"/>
        </w:rPr>
        <w:t>الرئيسية</w:t>
      </w:r>
      <w:r w:rsidRPr="00AA7EB2">
        <w:rPr>
          <w:sz w:val="26"/>
          <w:szCs w:val="26"/>
          <w:rtl/>
          <w:lang w:val="en-US"/>
        </w:rPr>
        <w:t xml:space="preserve"> الاستعانة باستشاريين أو شراء سلع وخدمات حسب الحاجة لتسليم المعدات والأدوات المخطط لها بموجب الخطة. وستُقدّم الوكالة </w:t>
      </w:r>
      <w:r>
        <w:rPr>
          <w:rFonts w:hint="cs"/>
          <w:sz w:val="26"/>
          <w:szCs w:val="26"/>
          <w:rtl/>
          <w:lang w:val="en-US"/>
        </w:rPr>
        <w:t>المنفذة</w:t>
      </w:r>
      <w:r w:rsidRPr="00AA7EB2">
        <w:rPr>
          <w:sz w:val="26"/>
          <w:szCs w:val="26"/>
          <w:rtl/>
          <w:lang w:val="en-US"/>
        </w:rPr>
        <w:t xml:space="preserve"> </w:t>
      </w:r>
      <w:r>
        <w:rPr>
          <w:rFonts w:hint="cs"/>
          <w:sz w:val="26"/>
          <w:szCs w:val="26"/>
          <w:rtl/>
          <w:lang w:val="en-US"/>
        </w:rPr>
        <w:t>الرئيسية</w:t>
      </w:r>
      <w:r w:rsidRPr="00AA7EB2">
        <w:rPr>
          <w:sz w:val="26"/>
          <w:szCs w:val="26"/>
          <w:rtl/>
          <w:lang w:val="en-US"/>
        </w:rPr>
        <w:t xml:space="preserve"> تقارير عن التقدم</w:t>
      </w:r>
      <w:r>
        <w:rPr>
          <w:rFonts w:hint="cs"/>
          <w:sz w:val="26"/>
          <w:szCs w:val="26"/>
          <w:rtl/>
          <w:lang w:val="en-US"/>
        </w:rPr>
        <w:t xml:space="preserve"> المحرز</w:t>
      </w:r>
      <w:r w:rsidRPr="00AA7EB2">
        <w:rPr>
          <w:sz w:val="26"/>
          <w:szCs w:val="26"/>
          <w:rtl/>
          <w:lang w:val="en-US"/>
        </w:rPr>
        <w:t xml:space="preserve"> والنفقات كجزء من تقرير التقدم السنوي إلى أمانة الصندوق.</w:t>
      </w:r>
    </w:p>
    <w:p w14:paraId="0D01F6D4" w14:textId="77777777" w:rsidR="00130637" w:rsidRPr="0031610F" w:rsidRDefault="00130637" w:rsidP="00130637">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1F66DAEA" w14:textId="77777777" w:rsidR="00130637" w:rsidRPr="0031610F" w:rsidRDefault="00130637" w:rsidP="009B56A2">
      <w:pPr>
        <w:pStyle w:val="ListParagraph"/>
        <w:numPr>
          <w:ilvl w:val="0"/>
          <w:numId w:val="20"/>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47E909D1"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522A635A"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F325806"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967C057"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6C4A7B21"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0062A3AB"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32D8234"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lastRenderedPageBreak/>
        <w:t>ضمان قيام الخبراء التقنيين المستقلين المناسبين بإجراء عمليات المراجعة الفنية؛</w:t>
      </w:r>
    </w:p>
    <w:p w14:paraId="63E8EFBD"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7A420EA2"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5338490C"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040A74">
        <w:rPr>
          <w:sz w:val="26"/>
          <w:szCs w:val="26"/>
          <w:rtl/>
          <w:lang w:val="en-US"/>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3157364A"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79CA820E"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68EC56BC" w14:textId="77777777" w:rsidR="00130637" w:rsidRPr="0031610F" w:rsidRDefault="00130637" w:rsidP="009B56A2">
      <w:pPr>
        <w:pStyle w:val="ListParagraph"/>
        <w:numPr>
          <w:ilvl w:val="0"/>
          <w:numId w:val="21"/>
        </w:numPr>
        <w:bidi/>
        <w:spacing w:after="20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4DC849AE" w14:textId="77777777" w:rsidR="00130637" w:rsidRPr="0031610F" w:rsidRDefault="00130637" w:rsidP="009B56A2">
      <w:pPr>
        <w:pStyle w:val="ListParagraph"/>
        <w:numPr>
          <w:ilvl w:val="0"/>
          <w:numId w:val="20"/>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17BF7AD2" w14:textId="77777777" w:rsidR="00130637" w:rsidRPr="0006445A" w:rsidRDefault="00130637" w:rsidP="00130637">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27D77F44" w14:textId="77777777" w:rsidR="00130637" w:rsidRPr="00130637" w:rsidRDefault="00130637" w:rsidP="009B56A2">
      <w:pPr>
        <w:pStyle w:val="ListParagraph"/>
        <w:numPr>
          <w:ilvl w:val="0"/>
          <w:numId w:val="22"/>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Pr>
          <w:sz w:val="26"/>
          <w:szCs w:val="26"/>
          <w:shd w:val="clear" w:color="auto" w:fill="FFFFFF" w:themeFill="background1"/>
        </w:rPr>
        <w:t>7.00</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Pr>
          <w:rFonts w:hint="cs"/>
          <w:sz w:val="26"/>
          <w:szCs w:val="26"/>
          <w:shd w:val="clear" w:color="auto" w:fill="FFFFFF" w:themeFill="background1"/>
          <w:rtl/>
        </w:rPr>
        <w:t>ت</w:t>
      </w:r>
      <w:r w:rsidRPr="001C16BD">
        <w:rPr>
          <w:sz w:val="26"/>
          <w:szCs w:val="26"/>
          <w:shd w:val="clear" w:color="auto" w:fill="FFFFFF" w:themeFill="background1"/>
          <w:rtl/>
        </w:rPr>
        <w:t xml:space="preserve"> أم</w:t>
      </w:r>
      <w:r w:rsidRPr="00E44AB8">
        <w:rPr>
          <w:sz w:val="26"/>
          <w:szCs w:val="26"/>
          <w:rtl/>
        </w:rPr>
        <w:t>ريكي</w:t>
      </w:r>
      <w:r>
        <w:rPr>
          <w:rFonts w:hint="cs"/>
          <w:sz w:val="26"/>
          <w:szCs w:val="26"/>
          <w:rtl/>
        </w:rPr>
        <w:t>ة</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sidRPr="00E44AB8">
        <w:rPr>
          <w:sz w:val="26"/>
          <w:szCs w:val="26"/>
          <w:rtl/>
        </w:rPr>
        <w:t xml:space="preserve">من التذييل 2-ألف لكل سنة لم يتم فيها الوفاء بالهدف المحدد في </w:t>
      </w:r>
      <w:r w:rsidRPr="009C4EAF">
        <w:rPr>
          <w:sz w:val="26"/>
          <w:szCs w:val="26"/>
          <w:rtl/>
          <w:lang w:val="en-US"/>
        </w:rPr>
        <w:t>الصف</w:t>
      </w:r>
      <w:r>
        <w:rPr>
          <w:sz w:val="26"/>
          <w:szCs w:val="26"/>
          <w:lang w:val="en-US"/>
        </w:rPr>
        <w:t xml:space="preserve">1 </w:t>
      </w:r>
      <w:r w:rsidRPr="009C4EAF">
        <w:rPr>
          <w:sz w:val="26"/>
          <w:szCs w:val="26"/>
          <w:rtl/>
          <w:lang w:val="en-US"/>
        </w:rPr>
        <w:t>-</w:t>
      </w:r>
      <w:r>
        <w:rPr>
          <w:sz w:val="26"/>
          <w:szCs w:val="26"/>
          <w:lang w:val="en-US"/>
        </w:rPr>
        <w:t>2</w:t>
      </w:r>
      <w:r w:rsidRPr="009C4EAF">
        <w:rPr>
          <w:sz w:val="26"/>
          <w:szCs w:val="26"/>
          <w:rtl/>
          <w:lang w:val="en-US"/>
        </w:rPr>
        <w:t xml:space="preserve"> </w:t>
      </w:r>
      <w:r>
        <w:rPr>
          <w:rFonts w:hint="cs"/>
          <w:sz w:val="26"/>
          <w:szCs w:val="26"/>
          <w:rtl/>
          <w:lang w:val="en-US"/>
        </w:rPr>
        <w:t xml:space="preserve">من </w:t>
      </w:r>
      <w:r w:rsidRPr="00E44AB8">
        <w:rPr>
          <w:sz w:val="26"/>
          <w:szCs w:val="26"/>
          <w:rtl/>
        </w:rPr>
        <w:t xml:space="preserve">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5E6E05D1" w14:textId="77777777" w:rsidR="00130637" w:rsidRDefault="00130637" w:rsidP="00130637">
      <w:pPr>
        <w:pStyle w:val="ListParagraph"/>
        <w:bidi/>
        <w:spacing w:after="240" w:line="288" w:lineRule="auto"/>
        <w:ind w:left="0"/>
        <w:contextualSpacing w:val="0"/>
        <w:rPr>
          <w:sz w:val="26"/>
          <w:szCs w:val="26"/>
          <w:rtl/>
          <w:lang w:val="en-US"/>
        </w:rPr>
        <w:sectPr w:rsidR="0013063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3DE211BF" w14:textId="77777777" w:rsidR="00130637" w:rsidRPr="00BD0CCF" w:rsidRDefault="00130637" w:rsidP="00130637">
      <w:pPr>
        <w:pStyle w:val="ListParagraph"/>
        <w:bidi/>
        <w:spacing w:after="240" w:line="288" w:lineRule="auto"/>
        <w:ind w:left="0"/>
        <w:contextualSpacing w:val="0"/>
        <w:rPr>
          <w:sz w:val="26"/>
          <w:szCs w:val="26"/>
          <w:lang w:val="en-US"/>
        </w:rPr>
      </w:pPr>
    </w:p>
    <w:p w14:paraId="24CFAFAB" w14:textId="77777777" w:rsidR="00130637" w:rsidRPr="001134B6" w:rsidRDefault="00130637" w:rsidP="00130637">
      <w:pPr>
        <w:suppressAutoHyphens/>
        <w:bidi/>
        <w:spacing w:after="240"/>
        <w:jc w:val="center"/>
        <w:rPr>
          <w:b/>
          <w:bCs/>
          <w:sz w:val="18"/>
          <w:szCs w:val="18"/>
          <w:rtl/>
          <w:lang w:val="en-US"/>
        </w:rPr>
      </w:pPr>
    </w:p>
    <w:p w14:paraId="4E930072" w14:textId="77777777" w:rsidR="00130637" w:rsidRPr="00C40175" w:rsidRDefault="00130637" w:rsidP="00130637">
      <w:pPr>
        <w:suppressAutoHyphens/>
        <w:spacing w:after="240"/>
        <w:jc w:val="center"/>
        <w:rPr>
          <w:b/>
          <w:bCs/>
        </w:rPr>
      </w:pPr>
      <w:r w:rsidRPr="00C40175">
        <w:rPr>
          <w:b/>
          <w:bCs/>
        </w:rPr>
        <w:t xml:space="preserve">Annex </w:t>
      </w:r>
      <w:r w:rsidRPr="00C40175">
        <w:rPr>
          <w:b/>
        </w:rPr>
        <w:t>II</w:t>
      </w:r>
    </w:p>
    <w:p w14:paraId="788500A2" w14:textId="77777777" w:rsidR="00130637" w:rsidRPr="00C40175" w:rsidRDefault="00130637" w:rsidP="00130637">
      <w:pPr>
        <w:suppressAutoHyphens/>
        <w:jc w:val="center"/>
        <w:rPr>
          <w:b/>
          <w:bCs/>
        </w:rPr>
      </w:pPr>
      <w:r w:rsidRPr="00C40175">
        <w:rPr>
          <w:b/>
          <w:bCs/>
        </w:rPr>
        <w:t>SIMULTANEOUS IMPLEMENTATION OF THE HCFC PHASE-OUT MANAGEMENT PLAN</w:t>
      </w:r>
    </w:p>
    <w:p w14:paraId="21764449" w14:textId="77777777" w:rsidR="00130637" w:rsidRPr="00C40175" w:rsidRDefault="00130637" w:rsidP="00130637">
      <w:pPr>
        <w:suppressAutoHyphens/>
        <w:spacing w:after="240"/>
        <w:jc w:val="center"/>
        <w:rPr>
          <w:b/>
          <w:bCs/>
        </w:rPr>
      </w:pPr>
      <w:r w:rsidRPr="00C40175">
        <w:rPr>
          <w:b/>
          <w:bCs/>
        </w:rPr>
        <w:t>AND THE KIGALI HFC IMPLEMENTATION PLAN IN 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977"/>
        <w:gridCol w:w="1117"/>
        <w:gridCol w:w="3624"/>
        <w:gridCol w:w="1140"/>
        <w:gridCol w:w="1849"/>
      </w:tblGrid>
      <w:tr w:rsidR="00130637" w:rsidRPr="00C40175" w14:paraId="2408082B" w14:textId="77777777" w:rsidTr="008F455D">
        <w:trPr>
          <w:trHeight w:val="341"/>
          <w:tblHeader/>
        </w:trPr>
        <w:tc>
          <w:tcPr>
            <w:tcW w:w="891" w:type="pct"/>
            <w:shd w:val="clear" w:color="auto" w:fill="auto"/>
            <w:vAlign w:val="center"/>
            <w:hideMark/>
          </w:tcPr>
          <w:p w14:paraId="51265AB1" w14:textId="77777777" w:rsidR="00130637" w:rsidRPr="00C40175" w:rsidRDefault="00130637" w:rsidP="008F455D">
            <w:pPr>
              <w:suppressAutoHyphens/>
              <w:jc w:val="center"/>
              <w:rPr>
                <w:b/>
                <w:bCs/>
                <w:sz w:val="20"/>
                <w:lang w:eastAsia="en-CA"/>
              </w:rPr>
            </w:pPr>
          </w:p>
        </w:tc>
        <w:tc>
          <w:tcPr>
            <w:tcW w:w="1788" w:type="pct"/>
            <w:gridSpan w:val="2"/>
            <w:shd w:val="clear" w:color="auto" w:fill="auto"/>
            <w:vAlign w:val="center"/>
          </w:tcPr>
          <w:p w14:paraId="47721EA7" w14:textId="77777777" w:rsidR="00130637" w:rsidRPr="00C40175" w:rsidRDefault="00130637" w:rsidP="008F455D">
            <w:pPr>
              <w:suppressAutoHyphens/>
              <w:ind w:left="-246" w:right="-247"/>
              <w:jc w:val="center"/>
              <w:rPr>
                <w:b/>
                <w:bCs/>
                <w:sz w:val="20"/>
                <w:lang w:eastAsia="en-CA"/>
              </w:rPr>
            </w:pPr>
            <w:r w:rsidRPr="00C40175">
              <w:rPr>
                <w:b/>
                <w:bCs/>
                <w:sz w:val="20"/>
                <w:lang w:eastAsia="en-CA"/>
              </w:rPr>
              <w:t>HPMP</w:t>
            </w:r>
            <w:r w:rsidRPr="00C40175">
              <w:rPr>
                <w:b/>
                <w:bCs/>
              </w:rPr>
              <w:t xml:space="preserve"> –</w:t>
            </w:r>
            <w:r w:rsidRPr="00C40175">
              <w:t xml:space="preserve"> </w:t>
            </w:r>
            <w:r w:rsidRPr="00C40175">
              <w:rPr>
                <w:b/>
                <w:bCs/>
                <w:sz w:val="20"/>
                <w:lang w:eastAsia="en-CA"/>
              </w:rPr>
              <w:t>stage III</w:t>
            </w:r>
          </w:p>
        </w:tc>
        <w:tc>
          <w:tcPr>
            <w:tcW w:w="1672" w:type="pct"/>
            <w:gridSpan w:val="2"/>
            <w:shd w:val="clear" w:color="auto" w:fill="auto"/>
            <w:vAlign w:val="center"/>
            <w:hideMark/>
          </w:tcPr>
          <w:p w14:paraId="000ECB28" w14:textId="77777777" w:rsidR="00130637" w:rsidRPr="00C40175" w:rsidRDefault="00130637" w:rsidP="008F455D">
            <w:pPr>
              <w:suppressAutoHyphens/>
              <w:jc w:val="center"/>
              <w:rPr>
                <w:b/>
                <w:bCs/>
                <w:sz w:val="20"/>
                <w:lang w:eastAsia="en-CA"/>
              </w:rPr>
            </w:pPr>
            <w:r w:rsidRPr="00C40175">
              <w:rPr>
                <w:b/>
                <w:bCs/>
                <w:sz w:val="20"/>
                <w:lang w:eastAsia="en-CA"/>
              </w:rPr>
              <w:t>KIP – stage I</w:t>
            </w:r>
          </w:p>
        </w:tc>
        <w:tc>
          <w:tcPr>
            <w:tcW w:w="649" w:type="pct"/>
            <w:vMerge w:val="restart"/>
            <w:shd w:val="clear" w:color="auto" w:fill="auto"/>
            <w:vAlign w:val="center"/>
            <w:hideMark/>
          </w:tcPr>
          <w:p w14:paraId="529472E1" w14:textId="77777777" w:rsidR="00130637" w:rsidRPr="00C40175" w:rsidRDefault="00130637" w:rsidP="008F455D">
            <w:pPr>
              <w:suppressAutoHyphens/>
              <w:ind w:left="-49" w:right="-29"/>
              <w:jc w:val="center"/>
              <w:rPr>
                <w:b/>
                <w:bCs/>
                <w:sz w:val="20"/>
                <w:lang w:eastAsia="en-CA"/>
              </w:rPr>
            </w:pPr>
            <w:r w:rsidRPr="00C40175">
              <w:rPr>
                <w:b/>
                <w:bCs/>
                <w:sz w:val="20"/>
                <w:lang w:eastAsia="en-CA"/>
              </w:rPr>
              <w:t>HPMP+KIP combined cost</w:t>
            </w:r>
            <w:r w:rsidRPr="00C40175">
              <w:rPr>
                <w:b/>
                <w:bCs/>
                <w:sz w:val="20"/>
                <w:lang w:eastAsia="en-CA"/>
              </w:rPr>
              <w:br/>
            </w:r>
            <w:r w:rsidRPr="00C40175">
              <w:rPr>
                <w:b/>
                <w:bCs/>
                <w:sz w:val="20"/>
              </w:rPr>
              <w:t>(US $)</w:t>
            </w:r>
          </w:p>
        </w:tc>
      </w:tr>
      <w:tr w:rsidR="00130637" w:rsidRPr="00C40175" w14:paraId="0CDD3426" w14:textId="77777777" w:rsidTr="008F455D">
        <w:trPr>
          <w:trHeight w:val="289"/>
          <w:tblHeader/>
        </w:trPr>
        <w:tc>
          <w:tcPr>
            <w:tcW w:w="891" w:type="pct"/>
            <w:shd w:val="clear" w:color="auto" w:fill="auto"/>
            <w:vAlign w:val="center"/>
            <w:hideMark/>
          </w:tcPr>
          <w:p w14:paraId="632E2659" w14:textId="77777777" w:rsidR="00130637" w:rsidRPr="00C40175" w:rsidRDefault="00130637" w:rsidP="008F455D">
            <w:pPr>
              <w:suppressAutoHyphens/>
              <w:jc w:val="left"/>
              <w:rPr>
                <w:b/>
                <w:bCs/>
                <w:sz w:val="20"/>
                <w:lang w:eastAsia="en-CA"/>
              </w:rPr>
            </w:pPr>
            <w:r w:rsidRPr="00C40175">
              <w:rPr>
                <w:b/>
                <w:bCs/>
                <w:sz w:val="20"/>
                <w:lang w:eastAsia="en-CA"/>
              </w:rPr>
              <w:t>Category of activity</w:t>
            </w:r>
          </w:p>
        </w:tc>
        <w:tc>
          <w:tcPr>
            <w:tcW w:w="1396" w:type="pct"/>
            <w:shd w:val="clear" w:color="auto" w:fill="auto"/>
            <w:vAlign w:val="center"/>
            <w:hideMark/>
          </w:tcPr>
          <w:p w14:paraId="7C81FE2B" w14:textId="77777777" w:rsidR="00130637" w:rsidRPr="00C40175" w:rsidRDefault="00130637" w:rsidP="008F455D">
            <w:pPr>
              <w:suppressAutoHyphens/>
              <w:jc w:val="center"/>
              <w:rPr>
                <w:b/>
                <w:bCs/>
                <w:sz w:val="20"/>
                <w:lang w:eastAsia="en-CA"/>
              </w:rPr>
            </w:pPr>
            <w:r w:rsidRPr="00C40175">
              <w:rPr>
                <w:b/>
                <w:bCs/>
                <w:sz w:val="20"/>
                <w:lang w:eastAsia="en-CA"/>
              </w:rPr>
              <w:t>Activity</w:t>
            </w:r>
          </w:p>
        </w:tc>
        <w:tc>
          <w:tcPr>
            <w:tcW w:w="392" w:type="pct"/>
            <w:shd w:val="clear" w:color="auto" w:fill="auto"/>
            <w:vAlign w:val="center"/>
            <w:hideMark/>
          </w:tcPr>
          <w:p w14:paraId="2200AFA9" w14:textId="77777777" w:rsidR="00130637" w:rsidRPr="00C40175" w:rsidRDefault="00130637" w:rsidP="008F455D">
            <w:pPr>
              <w:suppressAutoHyphens/>
              <w:jc w:val="center"/>
              <w:rPr>
                <w:b/>
                <w:bCs/>
                <w:sz w:val="20"/>
                <w:lang w:eastAsia="en-CA"/>
              </w:rPr>
            </w:pPr>
            <w:r w:rsidRPr="00C40175">
              <w:rPr>
                <w:b/>
                <w:bCs/>
                <w:sz w:val="20"/>
                <w:lang w:eastAsia="en-CA"/>
              </w:rPr>
              <w:t>Cost (US $)</w:t>
            </w:r>
          </w:p>
        </w:tc>
        <w:tc>
          <w:tcPr>
            <w:tcW w:w="1272" w:type="pct"/>
            <w:shd w:val="clear" w:color="auto" w:fill="auto"/>
            <w:vAlign w:val="center"/>
            <w:hideMark/>
          </w:tcPr>
          <w:p w14:paraId="0F5F9993" w14:textId="77777777" w:rsidR="00130637" w:rsidRPr="00C40175" w:rsidRDefault="00130637" w:rsidP="008F455D">
            <w:pPr>
              <w:suppressAutoHyphens/>
              <w:jc w:val="center"/>
              <w:rPr>
                <w:b/>
                <w:bCs/>
                <w:sz w:val="20"/>
                <w:lang w:eastAsia="en-CA"/>
              </w:rPr>
            </w:pPr>
            <w:r w:rsidRPr="00C40175">
              <w:rPr>
                <w:b/>
                <w:bCs/>
                <w:sz w:val="20"/>
                <w:lang w:eastAsia="en-CA"/>
              </w:rPr>
              <w:t>Activity</w:t>
            </w:r>
          </w:p>
        </w:tc>
        <w:tc>
          <w:tcPr>
            <w:tcW w:w="400" w:type="pct"/>
            <w:shd w:val="clear" w:color="auto" w:fill="auto"/>
            <w:vAlign w:val="center"/>
            <w:hideMark/>
          </w:tcPr>
          <w:p w14:paraId="61935233" w14:textId="77777777" w:rsidR="00130637" w:rsidRPr="00C40175" w:rsidRDefault="00130637" w:rsidP="008F455D">
            <w:pPr>
              <w:suppressAutoHyphens/>
              <w:jc w:val="center"/>
              <w:rPr>
                <w:b/>
                <w:bCs/>
                <w:sz w:val="20"/>
                <w:lang w:eastAsia="en-CA"/>
              </w:rPr>
            </w:pPr>
            <w:r w:rsidRPr="00C40175">
              <w:rPr>
                <w:b/>
                <w:bCs/>
                <w:sz w:val="20"/>
                <w:lang w:eastAsia="en-CA"/>
              </w:rPr>
              <w:t>Cost</w:t>
            </w:r>
            <w:r w:rsidRPr="00C40175">
              <w:rPr>
                <w:b/>
                <w:bCs/>
                <w:sz w:val="20"/>
                <w:lang w:eastAsia="en-CA"/>
              </w:rPr>
              <w:br/>
              <w:t>(US $)</w:t>
            </w:r>
          </w:p>
        </w:tc>
        <w:tc>
          <w:tcPr>
            <w:tcW w:w="649" w:type="pct"/>
            <w:vMerge/>
            <w:shd w:val="clear" w:color="auto" w:fill="auto"/>
            <w:vAlign w:val="center"/>
            <w:hideMark/>
          </w:tcPr>
          <w:p w14:paraId="6BC55866" w14:textId="77777777" w:rsidR="00130637" w:rsidRPr="00C40175" w:rsidRDefault="00130637" w:rsidP="008F455D">
            <w:pPr>
              <w:suppressAutoHyphens/>
              <w:jc w:val="left"/>
              <w:rPr>
                <w:b/>
                <w:bCs/>
                <w:sz w:val="20"/>
                <w:lang w:eastAsia="en-CA"/>
              </w:rPr>
            </w:pPr>
          </w:p>
        </w:tc>
      </w:tr>
      <w:tr w:rsidR="00130637" w:rsidRPr="00C40175" w14:paraId="60D620D4" w14:textId="77777777" w:rsidTr="008F455D">
        <w:trPr>
          <w:trHeight w:val="289"/>
        </w:trPr>
        <w:tc>
          <w:tcPr>
            <w:tcW w:w="5000" w:type="pct"/>
            <w:gridSpan w:val="6"/>
            <w:shd w:val="clear" w:color="auto" w:fill="auto"/>
            <w:vAlign w:val="center"/>
          </w:tcPr>
          <w:p w14:paraId="1D264948" w14:textId="77777777" w:rsidR="00130637" w:rsidRPr="00C40175" w:rsidRDefault="00130637" w:rsidP="008F455D">
            <w:pPr>
              <w:suppressAutoHyphens/>
              <w:jc w:val="left"/>
              <w:rPr>
                <w:b/>
                <w:bCs/>
                <w:sz w:val="20"/>
                <w:lang w:eastAsia="en-CA"/>
              </w:rPr>
            </w:pPr>
            <w:r w:rsidRPr="00C40175">
              <w:rPr>
                <w:b/>
                <w:bCs/>
                <w:sz w:val="20"/>
                <w:lang w:eastAsia="en-CA"/>
              </w:rPr>
              <w:t>Legal, policy and regulatory framework</w:t>
            </w:r>
          </w:p>
        </w:tc>
      </w:tr>
      <w:tr w:rsidR="00130637" w:rsidRPr="00C40175" w14:paraId="42FB9AB5" w14:textId="77777777" w:rsidTr="008F455D">
        <w:trPr>
          <w:trHeight w:val="227"/>
        </w:trPr>
        <w:tc>
          <w:tcPr>
            <w:tcW w:w="891" w:type="pct"/>
            <w:shd w:val="clear" w:color="auto" w:fill="auto"/>
          </w:tcPr>
          <w:p w14:paraId="11B63E69" w14:textId="77777777" w:rsidR="00130637" w:rsidRPr="00C40175" w:rsidRDefault="00130637" w:rsidP="008F455D">
            <w:pPr>
              <w:suppressAutoHyphens/>
              <w:jc w:val="left"/>
              <w:rPr>
                <w:sz w:val="20"/>
                <w:lang w:eastAsia="en-CA"/>
              </w:rPr>
            </w:pPr>
            <w:r w:rsidRPr="00C40175">
              <w:rPr>
                <w:sz w:val="20"/>
                <w:lang w:eastAsia="en-CA"/>
              </w:rPr>
              <w:t>Harmonization of the legal and regulatory measures with the EU regulations</w:t>
            </w:r>
          </w:p>
        </w:tc>
        <w:tc>
          <w:tcPr>
            <w:tcW w:w="1396" w:type="pct"/>
            <w:shd w:val="clear" w:color="auto" w:fill="auto"/>
          </w:tcPr>
          <w:p w14:paraId="1784EA02" w14:textId="77777777" w:rsidR="00130637" w:rsidRPr="00C40175" w:rsidRDefault="00130637" w:rsidP="008F455D">
            <w:pPr>
              <w:suppressAutoHyphens/>
              <w:jc w:val="left"/>
              <w:rPr>
                <w:sz w:val="20"/>
                <w:lang w:eastAsia="en-CA"/>
              </w:rPr>
            </w:pPr>
            <w:r w:rsidRPr="00C40175">
              <w:rPr>
                <w:sz w:val="20"/>
                <w:lang w:eastAsia="en-CA"/>
              </w:rPr>
              <w:t>New legislation and regulatory measures for implementation of HCFC quota system and harmonisation of national regulations with EU legislation, including EU regulation 1005/2009, EU regulation 517/2014 and EU regulation 2067/2015</w:t>
            </w:r>
          </w:p>
        </w:tc>
        <w:tc>
          <w:tcPr>
            <w:tcW w:w="392" w:type="pct"/>
            <w:vMerge w:val="restart"/>
            <w:shd w:val="clear" w:color="auto" w:fill="auto"/>
            <w:vAlign w:val="center"/>
          </w:tcPr>
          <w:p w14:paraId="61121A7A" w14:textId="77777777" w:rsidR="00130637" w:rsidRPr="00C40175" w:rsidRDefault="00130637" w:rsidP="008F455D">
            <w:pPr>
              <w:suppressAutoHyphens/>
              <w:jc w:val="right"/>
              <w:rPr>
                <w:sz w:val="20"/>
                <w:lang w:eastAsia="en-CA"/>
              </w:rPr>
            </w:pPr>
            <w:r w:rsidRPr="00C40175">
              <w:rPr>
                <w:sz w:val="20"/>
                <w:lang w:eastAsia="en-CA"/>
              </w:rPr>
              <w:t>29,000</w:t>
            </w:r>
          </w:p>
        </w:tc>
        <w:tc>
          <w:tcPr>
            <w:tcW w:w="1272" w:type="pct"/>
            <w:shd w:val="clear" w:color="auto" w:fill="auto"/>
          </w:tcPr>
          <w:p w14:paraId="0E8EACAA" w14:textId="77777777" w:rsidR="00130637" w:rsidRPr="00C40175" w:rsidRDefault="00130637" w:rsidP="008F455D">
            <w:pPr>
              <w:suppressAutoHyphens/>
              <w:jc w:val="left"/>
              <w:rPr>
                <w:sz w:val="20"/>
                <w:lang w:eastAsia="en-CA"/>
              </w:rPr>
            </w:pPr>
            <w:r w:rsidRPr="00C40175">
              <w:rPr>
                <w:sz w:val="20"/>
                <w:lang w:eastAsia="en-CA"/>
              </w:rPr>
              <w:t>Development of new legislation, Government decisions and regulations, including through further harmonization with the EU regulations</w:t>
            </w:r>
          </w:p>
        </w:tc>
        <w:tc>
          <w:tcPr>
            <w:tcW w:w="400" w:type="pct"/>
            <w:vMerge w:val="restart"/>
            <w:shd w:val="clear" w:color="auto" w:fill="auto"/>
            <w:vAlign w:val="center"/>
          </w:tcPr>
          <w:p w14:paraId="1282B048" w14:textId="77777777" w:rsidR="00130637" w:rsidRPr="00C40175" w:rsidRDefault="00130637" w:rsidP="008F455D">
            <w:pPr>
              <w:suppressAutoHyphens/>
              <w:jc w:val="right"/>
              <w:rPr>
                <w:sz w:val="20"/>
                <w:lang w:eastAsia="en-CA"/>
              </w:rPr>
            </w:pPr>
            <w:r w:rsidRPr="00C40175">
              <w:rPr>
                <w:sz w:val="20"/>
                <w:lang w:eastAsia="en-CA"/>
              </w:rPr>
              <w:t>33,000</w:t>
            </w:r>
          </w:p>
        </w:tc>
        <w:tc>
          <w:tcPr>
            <w:tcW w:w="649" w:type="pct"/>
            <w:vMerge w:val="restart"/>
            <w:shd w:val="clear" w:color="auto" w:fill="auto"/>
            <w:vAlign w:val="center"/>
          </w:tcPr>
          <w:p w14:paraId="3AB16850" w14:textId="77777777" w:rsidR="00130637" w:rsidRPr="00C40175" w:rsidRDefault="00130637" w:rsidP="008F455D">
            <w:pPr>
              <w:suppressAutoHyphens/>
              <w:jc w:val="right"/>
              <w:rPr>
                <w:sz w:val="20"/>
                <w:lang w:eastAsia="en-CA"/>
              </w:rPr>
            </w:pPr>
            <w:r w:rsidRPr="00C40175">
              <w:rPr>
                <w:sz w:val="20"/>
                <w:lang w:eastAsia="en-CA"/>
              </w:rPr>
              <w:t>62,000</w:t>
            </w:r>
          </w:p>
        </w:tc>
      </w:tr>
      <w:tr w:rsidR="00130637" w:rsidRPr="00C40175" w14:paraId="05AFABBD" w14:textId="77777777" w:rsidTr="008F455D">
        <w:trPr>
          <w:trHeight w:val="227"/>
        </w:trPr>
        <w:tc>
          <w:tcPr>
            <w:tcW w:w="891" w:type="pct"/>
            <w:shd w:val="clear" w:color="auto" w:fill="auto"/>
          </w:tcPr>
          <w:p w14:paraId="496ADCD5" w14:textId="77777777" w:rsidR="00130637" w:rsidRPr="00C40175" w:rsidRDefault="00130637" w:rsidP="008F455D">
            <w:pPr>
              <w:suppressAutoHyphens/>
              <w:jc w:val="left"/>
              <w:rPr>
                <w:sz w:val="20"/>
                <w:lang w:eastAsia="en-CA"/>
              </w:rPr>
            </w:pPr>
            <w:r w:rsidRPr="00C40175">
              <w:rPr>
                <w:sz w:val="20"/>
                <w:lang w:eastAsia="en-CA"/>
              </w:rPr>
              <w:t>Feasibility studies</w:t>
            </w:r>
          </w:p>
        </w:tc>
        <w:tc>
          <w:tcPr>
            <w:tcW w:w="1396" w:type="pct"/>
            <w:shd w:val="clear" w:color="auto" w:fill="FFFFFF" w:themeFill="background1"/>
          </w:tcPr>
          <w:p w14:paraId="23A6B15F" w14:textId="77777777" w:rsidR="00130637" w:rsidRPr="00C40175" w:rsidRDefault="00130637" w:rsidP="008F455D">
            <w:pPr>
              <w:suppressAutoHyphens/>
              <w:jc w:val="left"/>
              <w:rPr>
                <w:sz w:val="20"/>
                <w:lang w:eastAsia="en-CA"/>
              </w:rPr>
            </w:pPr>
            <w:r w:rsidRPr="00C40175">
              <w:rPr>
                <w:sz w:val="20"/>
                <w:lang w:eastAsia="en-CA"/>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4CEF42C2" w14:textId="77777777" w:rsidR="00130637" w:rsidRPr="00C40175" w:rsidRDefault="00130637" w:rsidP="008F455D">
            <w:pPr>
              <w:suppressAutoHyphens/>
              <w:jc w:val="right"/>
              <w:rPr>
                <w:sz w:val="20"/>
                <w:lang w:eastAsia="en-CA"/>
              </w:rPr>
            </w:pPr>
          </w:p>
        </w:tc>
        <w:tc>
          <w:tcPr>
            <w:tcW w:w="1272" w:type="pct"/>
            <w:shd w:val="clear" w:color="auto" w:fill="auto"/>
          </w:tcPr>
          <w:p w14:paraId="11E0DDA1" w14:textId="77777777" w:rsidR="00130637" w:rsidRPr="00C40175" w:rsidRDefault="00130637" w:rsidP="008F455D">
            <w:pPr>
              <w:suppressAutoHyphens/>
              <w:jc w:val="left"/>
              <w:rPr>
                <w:sz w:val="20"/>
                <w:lang w:eastAsia="en-CA"/>
              </w:rPr>
            </w:pPr>
            <w:r w:rsidRPr="00C40175">
              <w:rPr>
                <w:sz w:val="20"/>
                <w:lang w:eastAsia="en-CA"/>
              </w:rPr>
              <w:t>Development of green public procurement criteria for purchasing energy-efficient RAC equipment based on zero-ODP and low-GWP refrigerants</w:t>
            </w:r>
          </w:p>
        </w:tc>
        <w:tc>
          <w:tcPr>
            <w:tcW w:w="400" w:type="pct"/>
            <w:vMerge/>
            <w:shd w:val="clear" w:color="auto" w:fill="auto"/>
          </w:tcPr>
          <w:p w14:paraId="7AA31219" w14:textId="77777777" w:rsidR="00130637" w:rsidRPr="00C40175" w:rsidRDefault="00130637" w:rsidP="008F455D">
            <w:pPr>
              <w:suppressAutoHyphens/>
              <w:jc w:val="right"/>
              <w:rPr>
                <w:sz w:val="20"/>
                <w:lang w:eastAsia="en-CA"/>
              </w:rPr>
            </w:pPr>
          </w:p>
        </w:tc>
        <w:tc>
          <w:tcPr>
            <w:tcW w:w="649" w:type="pct"/>
            <w:vMerge/>
            <w:shd w:val="clear" w:color="auto" w:fill="auto"/>
          </w:tcPr>
          <w:p w14:paraId="5CFA3427" w14:textId="77777777" w:rsidR="00130637" w:rsidRPr="00C40175" w:rsidRDefault="00130637" w:rsidP="008F455D">
            <w:pPr>
              <w:suppressAutoHyphens/>
              <w:jc w:val="right"/>
              <w:rPr>
                <w:sz w:val="20"/>
                <w:lang w:eastAsia="en-CA"/>
              </w:rPr>
            </w:pPr>
          </w:p>
        </w:tc>
      </w:tr>
      <w:tr w:rsidR="00130637" w:rsidRPr="00C40175" w14:paraId="5B63FD45" w14:textId="77777777" w:rsidTr="008F455D">
        <w:trPr>
          <w:trHeight w:val="227"/>
        </w:trPr>
        <w:tc>
          <w:tcPr>
            <w:tcW w:w="891" w:type="pct"/>
            <w:shd w:val="clear" w:color="auto" w:fill="auto"/>
          </w:tcPr>
          <w:p w14:paraId="3F5C36E5" w14:textId="77777777" w:rsidR="00130637" w:rsidRPr="00C40175" w:rsidRDefault="00130637" w:rsidP="008F455D">
            <w:pPr>
              <w:suppressAutoHyphens/>
              <w:ind w:right="-248"/>
              <w:jc w:val="left"/>
              <w:rPr>
                <w:sz w:val="20"/>
                <w:lang w:eastAsia="en-CA"/>
              </w:rPr>
            </w:pPr>
            <w:r w:rsidRPr="00C40175">
              <w:rPr>
                <w:sz w:val="20"/>
                <w:lang w:eastAsia="en-CA"/>
              </w:rPr>
              <w:t>Improving the licensing, quota and reporting system</w:t>
            </w:r>
          </w:p>
        </w:tc>
        <w:tc>
          <w:tcPr>
            <w:tcW w:w="1396" w:type="pct"/>
            <w:shd w:val="clear" w:color="auto" w:fill="FFFFFF" w:themeFill="background1"/>
          </w:tcPr>
          <w:p w14:paraId="4FB2C2BC" w14:textId="77777777" w:rsidR="00130637" w:rsidRPr="00C40175" w:rsidRDefault="00130637" w:rsidP="008F455D">
            <w:pPr>
              <w:suppressAutoHyphens/>
              <w:jc w:val="left"/>
              <w:rPr>
                <w:sz w:val="20"/>
                <w:lang w:eastAsia="en-CA"/>
              </w:rPr>
            </w:pPr>
            <w:r w:rsidRPr="00C40175">
              <w:rPr>
                <w:sz w:val="20"/>
                <w:lang w:eastAsia="en-CA"/>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17E59472" w14:textId="77777777" w:rsidR="00130637" w:rsidRPr="00C40175" w:rsidRDefault="00130637" w:rsidP="008F455D">
            <w:pPr>
              <w:suppressAutoHyphens/>
              <w:jc w:val="right"/>
              <w:rPr>
                <w:sz w:val="20"/>
                <w:lang w:eastAsia="en-CA"/>
              </w:rPr>
            </w:pPr>
          </w:p>
        </w:tc>
        <w:tc>
          <w:tcPr>
            <w:tcW w:w="1272" w:type="pct"/>
            <w:shd w:val="clear" w:color="auto" w:fill="auto"/>
          </w:tcPr>
          <w:p w14:paraId="5D7C8D57" w14:textId="77777777" w:rsidR="00130637" w:rsidRPr="00C40175" w:rsidRDefault="00130637" w:rsidP="008F455D">
            <w:pPr>
              <w:suppressAutoHyphens/>
              <w:jc w:val="left"/>
              <w:rPr>
                <w:sz w:val="20"/>
                <w:lang w:eastAsia="en-CA"/>
              </w:rPr>
            </w:pPr>
            <w:r w:rsidRPr="00C40175">
              <w:rPr>
                <w:sz w:val="20"/>
                <w:lang w:eastAsia="en-CA"/>
              </w:rPr>
              <w:t>Improving the quota and reporting systems</w:t>
            </w:r>
          </w:p>
        </w:tc>
        <w:tc>
          <w:tcPr>
            <w:tcW w:w="400" w:type="pct"/>
            <w:vMerge/>
            <w:shd w:val="clear" w:color="auto" w:fill="auto"/>
          </w:tcPr>
          <w:p w14:paraId="0E4717BA" w14:textId="77777777" w:rsidR="00130637" w:rsidRPr="00C40175" w:rsidRDefault="00130637" w:rsidP="008F455D">
            <w:pPr>
              <w:suppressAutoHyphens/>
              <w:jc w:val="right"/>
              <w:rPr>
                <w:sz w:val="20"/>
                <w:lang w:eastAsia="en-CA"/>
              </w:rPr>
            </w:pPr>
          </w:p>
        </w:tc>
        <w:tc>
          <w:tcPr>
            <w:tcW w:w="649" w:type="pct"/>
            <w:vMerge/>
            <w:shd w:val="clear" w:color="auto" w:fill="auto"/>
          </w:tcPr>
          <w:p w14:paraId="5865FB3B" w14:textId="77777777" w:rsidR="00130637" w:rsidRPr="00C40175" w:rsidRDefault="00130637" w:rsidP="008F455D">
            <w:pPr>
              <w:suppressAutoHyphens/>
              <w:jc w:val="right"/>
              <w:rPr>
                <w:sz w:val="20"/>
                <w:lang w:eastAsia="en-CA"/>
              </w:rPr>
            </w:pPr>
          </w:p>
        </w:tc>
      </w:tr>
      <w:tr w:rsidR="00130637" w:rsidRPr="00C40175" w14:paraId="7D099663" w14:textId="77777777" w:rsidTr="008F455D">
        <w:trPr>
          <w:trHeight w:val="227"/>
        </w:trPr>
        <w:tc>
          <w:tcPr>
            <w:tcW w:w="891" w:type="pct"/>
            <w:shd w:val="clear" w:color="auto" w:fill="auto"/>
          </w:tcPr>
          <w:p w14:paraId="25F81D0E" w14:textId="77777777" w:rsidR="00130637" w:rsidRPr="00C40175" w:rsidRDefault="00130637" w:rsidP="008F455D">
            <w:pPr>
              <w:suppressAutoHyphens/>
              <w:jc w:val="left"/>
              <w:rPr>
                <w:sz w:val="20"/>
                <w:lang w:eastAsia="en-CA"/>
              </w:rPr>
            </w:pPr>
            <w:r w:rsidRPr="00C40175">
              <w:rPr>
                <w:sz w:val="20"/>
                <w:lang w:eastAsia="en-CA"/>
              </w:rPr>
              <w:t>Standards on handling low</w:t>
            </w:r>
            <w:r w:rsidRPr="00C40175">
              <w:rPr>
                <w:sz w:val="20"/>
                <w:lang w:eastAsia="en-CA"/>
              </w:rPr>
              <w:noBreakHyphen/>
              <w:t>GWP technologies</w:t>
            </w:r>
          </w:p>
        </w:tc>
        <w:tc>
          <w:tcPr>
            <w:tcW w:w="1396" w:type="pct"/>
            <w:shd w:val="clear" w:color="auto" w:fill="D9D9D9" w:themeFill="background1" w:themeFillShade="D9"/>
          </w:tcPr>
          <w:p w14:paraId="3A7F6586" w14:textId="77777777" w:rsidR="00130637" w:rsidRPr="00C40175" w:rsidRDefault="00130637" w:rsidP="008F455D">
            <w:pPr>
              <w:suppressAutoHyphens/>
              <w:rPr>
                <w:sz w:val="20"/>
                <w:lang w:eastAsia="en-CA"/>
              </w:rPr>
            </w:pPr>
          </w:p>
        </w:tc>
        <w:tc>
          <w:tcPr>
            <w:tcW w:w="392" w:type="pct"/>
            <w:shd w:val="clear" w:color="auto" w:fill="D9D9D9" w:themeFill="background1" w:themeFillShade="D9"/>
          </w:tcPr>
          <w:p w14:paraId="44668B70" w14:textId="77777777" w:rsidR="00130637" w:rsidRPr="00C40175" w:rsidRDefault="00130637" w:rsidP="008F455D">
            <w:pPr>
              <w:suppressAutoHyphens/>
              <w:jc w:val="right"/>
              <w:rPr>
                <w:sz w:val="20"/>
                <w:lang w:eastAsia="en-CA"/>
              </w:rPr>
            </w:pPr>
          </w:p>
        </w:tc>
        <w:tc>
          <w:tcPr>
            <w:tcW w:w="1272" w:type="pct"/>
            <w:shd w:val="clear" w:color="auto" w:fill="auto"/>
          </w:tcPr>
          <w:p w14:paraId="2D0025A6" w14:textId="77777777" w:rsidR="00130637" w:rsidRPr="00C40175" w:rsidRDefault="00130637" w:rsidP="008F455D">
            <w:pPr>
              <w:suppressAutoHyphens/>
              <w:jc w:val="left"/>
              <w:rPr>
                <w:sz w:val="20"/>
                <w:lang w:eastAsia="en-CA"/>
              </w:rPr>
            </w:pPr>
            <w:r w:rsidRPr="00C40175">
              <w:rPr>
                <w:sz w:val="20"/>
                <w:lang w:eastAsia="en-CA"/>
              </w:rPr>
              <w:t>Further development of standards on handling low-GWP technologies</w:t>
            </w:r>
          </w:p>
        </w:tc>
        <w:tc>
          <w:tcPr>
            <w:tcW w:w="400" w:type="pct"/>
            <w:vMerge/>
            <w:shd w:val="clear" w:color="auto" w:fill="auto"/>
          </w:tcPr>
          <w:p w14:paraId="79B12299" w14:textId="77777777" w:rsidR="00130637" w:rsidRPr="00C40175" w:rsidRDefault="00130637" w:rsidP="008F455D">
            <w:pPr>
              <w:suppressAutoHyphens/>
              <w:jc w:val="right"/>
              <w:rPr>
                <w:sz w:val="20"/>
                <w:lang w:eastAsia="en-CA"/>
              </w:rPr>
            </w:pPr>
          </w:p>
        </w:tc>
        <w:tc>
          <w:tcPr>
            <w:tcW w:w="649" w:type="pct"/>
            <w:vMerge/>
            <w:shd w:val="clear" w:color="auto" w:fill="auto"/>
          </w:tcPr>
          <w:p w14:paraId="1B894ADC" w14:textId="77777777" w:rsidR="00130637" w:rsidRPr="00C40175" w:rsidRDefault="00130637" w:rsidP="008F455D">
            <w:pPr>
              <w:suppressAutoHyphens/>
              <w:jc w:val="right"/>
              <w:rPr>
                <w:sz w:val="20"/>
                <w:lang w:eastAsia="en-CA"/>
              </w:rPr>
            </w:pPr>
          </w:p>
        </w:tc>
      </w:tr>
      <w:tr w:rsidR="00130637" w:rsidRPr="00C40175" w14:paraId="3DD482FD" w14:textId="77777777" w:rsidTr="008F455D">
        <w:trPr>
          <w:trHeight w:val="227"/>
        </w:trPr>
        <w:tc>
          <w:tcPr>
            <w:tcW w:w="5000" w:type="pct"/>
            <w:gridSpan w:val="6"/>
            <w:shd w:val="clear" w:color="auto" w:fill="auto"/>
          </w:tcPr>
          <w:p w14:paraId="73DB4434" w14:textId="77777777" w:rsidR="00130637" w:rsidRPr="00C40175" w:rsidRDefault="00130637" w:rsidP="008F455D">
            <w:pPr>
              <w:suppressAutoHyphens/>
              <w:jc w:val="left"/>
              <w:rPr>
                <w:sz w:val="20"/>
                <w:lang w:eastAsia="en-CA"/>
              </w:rPr>
            </w:pPr>
            <w:r w:rsidRPr="00C40175">
              <w:rPr>
                <w:b/>
                <w:bCs/>
                <w:sz w:val="20"/>
                <w:lang w:eastAsia="en-CA"/>
              </w:rPr>
              <w:t>Capacity-building of customs officers and economic operators</w:t>
            </w:r>
          </w:p>
        </w:tc>
      </w:tr>
      <w:tr w:rsidR="00130637" w:rsidRPr="00C40175" w14:paraId="212732BC" w14:textId="77777777" w:rsidTr="008F455D">
        <w:trPr>
          <w:trHeight w:val="227"/>
        </w:trPr>
        <w:tc>
          <w:tcPr>
            <w:tcW w:w="891" w:type="pct"/>
            <w:vMerge w:val="restart"/>
            <w:shd w:val="clear" w:color="auto" w:fill="auto"/>
          </w:tcPr>
          <w:p w14:paraId="1CB206BE" w14:textId="77777777" w:rsidR="00130637" w:rsidRPr="00C40175" w:rsidRDefault="00130637" w:rsidP="008F455D">
            <w:pPr>
              <w:suppressAutoHyphens/>
              <w:jc w:val="left"/>
              <w:rPr>
                <w:sz w:val="20"/>
                <w:lang w:eastAsia="en-CA"/>
              </w:rPr>
            </w:pPr>
            <w:r w:rsidRPr="00C40175">
              <w:rPr>
                <w:sz w:val="20"/>
                <w:lang w:eastAsia="en-CA"/>
              </w:rPr>
              <w:t>Training material</w:t>
            </w:r>
          </w:p>
        </w:tc>
        <w:tc>
          <w:tcPr>
            <w:tcW w:w="1396" w:type="pct"/>
            <w:shd w:val="clear" w:color="auto" w:fill="auto"/>
          </w:tcPr>
          <w:p w14:paraId="74B970E6" w14:textId="77777777" w:rsidR="00130637" w:rsidRPr="00C40175" w:rsidRDefault="00130637" w:rsidP="008F455D">
            <w:pPr>
              <w:suppressAutoHyphens/>
              <w:jc w:val="left"/>
              <w:rPr>
                <w:sz w:val="20"/>
                <w:lang w:eastAsia="en-CA"/>
              </w:rPr>
            </w:pPr>
            <w:r w:rsidRPr="00C40175">
              <w:rPr>
                <w:sz w:val="20"/>
                <w:lang w:eastAsia="en-CA"/>
              </w:rPr>
              <w:t>Updating training curricula and training materials for customs and enforcement officers</w:t>
            </w:r>
          </w:p>
        </w:tc>
        <w:tc>
          <w:tcPr>
            <w:tcW w:w="392" w:type="pct"/>
            <w:vMerge w:val="restart"/>
            <w:shd w:val="clear" w:color="auto" w:fill="auto"/>
            <w:vAlign w:val="center"/>
          </w:tcPr>
          <w:p w14:paraId="092D2B82" w14:textId="77777777" w:rsidR="00130637" w:rsidRPr="00C40175" w:rsidRDefault="00130637" w:rsidP="008F455D">
            <w:pPr>
              <w:suppressAutoHyphens/>
              <w:jc w:val="right"/>
              <w:rPr>
                <w:sz w:val="20"/>
                <w:lang w:eastAsia="en-CA"/>
              </w:rPr>
            </w:pPr>
            <w:r w:rsidRPr="00C40175">
              <w:rPr>
                <w:sz w:val="20"/>
                <w:lang w:eastAsia="en-CA"/>
              </w:rPr>
              <w:t>20,000</w:t>
            </w:r>
          </w:p>
        </w:tc>
        <w:tc>
          <w:tcPr>
            <w:tcW w:w="1272" w:type="pct"/>
            <w:vMerge w:val="restart"/>
            <w:shd w:val="clear" w:color="auto" w:fill="auto"/>
          </w:tcPr>
          <w:p w14:paraId="24EAC8C2" w14:textId="77777777" w:rsidR="00130637" w:rsidRPr="00C40175" w:rsidRDefault="00130637" w:rsidP="008F455D">
            <w:pPr>
              <w:suppressAutoHyphens/>
              <w:jc w:val="left"/>
              <w:rPr>
                <w:sz w:val="20"/>
                <w:lang w:eastAsia="en-CA"/>
              </w:rPr>
            </w:pPr>
            <w:r w:rsidRPr="00C40175">
              <w:rPr>
                <w:sz w:val="20"/>
                <w:lang w:eastAsia="en-CA"/>
              </w:rPr>
              <w:t>Development of guidelines for customs brokers</w:t>
            </w:r>
          </w:p>
        </w:tc>
        <w:tc>
          <w:tcPr>
            <w:tcW w:w="400" w:type="pct"/>
            <w:vMerge w:val="restart"/>
            <w:shd w:val="clear" w:color="auto" w:fill="auto"/>
            <w:vAlign w:val="center"/>
          </w:tcPr>
          <w:p w14:paraId="5E248C99" w14:textId="77777777" w:rsidR="00130637" w:rsidRPr="00C40175" w:rsidRDefault="00130637" w:rsidP="008F455D">
            <w:pPr>
              <w:suppressAutoHyphens/>
              <w:jc w:val="right"/>
              <w:rPr>
                <w:sz w:val="20"/>
                <w:lang w:eastAsia="en-CA"/>
              </w:rPr>
            </w:pPr>
            <w:r w:rsidRPr="00C40175">
              <w:rPr>
                <w:sz w:val="20"/>
                <w:lang w:eastAsia="en-CA"/>
              </w:rPr>
              <w:t>42,000</w:t>
            </w:r>
          </w:p>
        </w:tc>
        <w:tc>
          <w:tcPr>
            <w:tcW w:w="649" w:type="pct"/>
            <w:vMerge w:val="restart"/>
            <w:shd w:val="clear" w:color="auto" w:fill="auto"/>
            <w:vAlign w:val="center"/>
          </w:tcPr>
          <w:p w14:paraId="3B32A66B" w14:textId="77777777" w:rsidR="00130637" w:rsidRPr="00C40175" w:rsidRDefault="00130637" w:rsidP="008F455D">
            <w:pPr>
              <w:suppressAutoHyphens/>
              <w:jc w:val="right"/>
              <w:rPr>
                <w:sz w:val="20"/>
                <w:lang w:eastAsia="en-CA"/>
              </w:rPr>
            </w:pPr>
            <w:r w:rsidRPr="00C40175">
              <w:rPr>
                <w:sz w:val="20"/>
                <w:lang w:eastAsia="en-CA"/>
              </w:rPr>
              <w:t>62,000</w:t>
            </w:r>
          </w:p>
        </w:tc>
      </w:tr>
      <w:tr w:rsidR="00130637" w:rsidRPr="00C40175" w14:paraId="15D69343" w14:textId="77777777" w:rsidTr="008F455D">
        <w:trPr>
          <w:trHeight w:val="227"/>
        </w:trPr>
        <w:tc>
          <w:tcPr>
            <w:tcW w:w="891" w:type="pct"/>
            <w:vMerge/>
            <w:shd w:val="clear" w:color="auto" w:fill="auto"/>
          </w:tcPr>
          <w:p w14:paraId="77D2244B" w14:textId="77777777" w:rsidR="00130637" w:rsidRPr="00C40175" w:rsidRDefault="00130637" w:rsidP="008F455D">
            <w:pPr>
              <w:suppressAutoHyphens/>
              <w:jc w:val="left"/>
              <w:rPr>
                <w:sz w:val="20"/>
                <w:lang w:eastAsia="en-CA"/>
              </w:rPr>
            </w:pPr>
          </w:p>
        </w:tc>
        <w:tc>
          <w:tcPr>
            <w:tcW w:w="1396" w:type="pct"/>
            <w:shd w:val="clear" w:color="auto" w:fill="auto"/>
          </w:tcPr>
          <w:p w14:paraId="53C754D2" w14:textId="77777777" w:rsidR="00130637" w:rsidRPr="00C40175" w:rsidRDefault="00130637" w:rsidP="008F455D">
            <w:pPr>
              <w:suppressAutoHyphens/>
              <w:rPr>
                <w:sz w:val="20"/>
                <w:lang w:eastAsia="en-CA"/>
              </w:rPr>
            </w:pPr>
            <w:r w:rsidRPr="00C40175">
              <w:rPr>
                <w:sz w:val="20"/>
                <w:lang w:eastAsia="en-CA"/>
              </w:rPr>
              <w:t>Third edition of the “Handbook for Customs and Enforcement Officers”</w:t>
            </w:r>
          </w:p>
        </w:tc>
        <w:tc>
          <w:tcPr>
            <w:tcW w:w="392" w:type="pct"/>
            <w:vMerge/>
            <w:shd w:val="clear" w:color="auto" w:fill="auto"/>
          </w:tcPr>
          <w:p w14:paraId="210DD4A2" w14:textId="77777777" w:rsidR="00130637" w:rsidRPr="00C40175" w:rsidRDefault="00130637" w:rsidP="008F455D">
            <w:pPr>
              <w:suppressAutoHyphens/>
              <w:jc w:val="right"/>
              <w:rPr>
                <w:sz w:val="20"/>
                <w:lang w:eastAsia="en-CA"/>
              </w:rPr>
            </w:pPr>
          </w:p>
        </w:tc>
        <w:tc>
          <w:tcPr>
            <w:tcW w:w="1272" w:type="pct"/>
            <w:vMerge/>
            <w:shd w:val="clear" w:color="auto" w:fill="auto"/>
          </w:tcPr>
          <w:p w14:paraId="2AA30440" w14:textId="77777777" w:rsidR="00130637" w:rsidRPr="00C40175" w:rsidRDefault="00130637" w:rsidP="008F455D">
            <w:pPr>
              <w:suppressAutoHyphens/>
              <w:jc w:val="left"/>
              <w:rPr>
                <w:sz w:val="20"/>
                <w:lang w:eastAsia="en-CA"/>
              </w:rPr>
            </w:pPr>
          </w:p>
        </w:tc>
        <w:tc>
          <w:tcPr>
            <w:tcW w:w="400" w:type="pct"/>
            <w:vMerge/>
            <w:shd w:val="clear" w:color="auto" w:fill="auto"/>
          </w:tcPr>
          <w:p w14:paraId="4AE6C3F8" w14:textId="77777777" w:rsidR="00130637" w:rsidRPr="00C40175" w:rsidRDefault="00130637" w:rsidP="008F455D">
            <w:pPr>
              <w:suppressAutoHyphens/>
              <w:jc w:val="right"/>
              <w:rPr>
                <w:sz w:val="20"/>
                <w:lang w:eastAsia="en-CA"/>
              </w:rPr>
            </w:pPr>
          </w:p>
        </w:tc>
        <w:tc>
          <w:tcPr>
            <w:tcW w:w="649" w:type="pct"/>
            <w:vMerge/>
            <w:shd w:val="clear" w:color="auto" w:fill="auto"/>
          </w:tcPr>
          <w:p w14:paraId="11F8EE31" w14:textId="77777777" w:rsidR="00130637" w:rsidRPr="00C40175" w:rsidRDefault="00130637" w:rsidP="008F455D">
            <w:pPr>
              <w:suppressAutoHyphens/>
              <w:jc w:val="right"/>
              <w:rPr>
                <w:sz w:val="20"/>
                <w:lang w:eastAsia="en-CA"/>
              </w:rPr>
            </w:pPr>
          </w:p>
        </w:tc>
      </w:tr>
      <w:tr w:rsidR="00130637" w:rsidRPr="00C40175" w14:paraId="37A58E84" w14:textId="77777777" w:rsidTr="008F455D">
        <w:trPr>
          <w:trHeight w:val="227"/>
        </w:trPr>
        <w:tc>
          <w:tcPr>
            <w:tcW w:w="891" w:type="pct"/>
            <w:shd w:val="clear" w:color="auto" w:fill="auto"/>
          </w:tcPr>
          <w:p w14:paraId="63DC336D" w14:textId="77777777" w:rsidR="00130637" w:rsidRPr="00C40175" w:rsidRDefault="00130637" w:rsidP="008F455D">
            <w:pPr>
              <w:suppressAutoHyphens/>
              <w:jc w:val="left"/>
              <w:rPr>
                <w:sz w:val="20"/>
                <w:lang w:eastAsia="en-CA"/>
              </w:rPr>
            </w:pPr>
            <w:r w:rsidRPr="00C40175">
              <w:rPr>
                <w:sz w:val="20"/>
                <w:lang w:eastAsia="en-CA"/>
              </w:rPr>
              <w:lastRenderedPageBreak/>
              <w:t>Training of customs officers</w:t>
            </w:r>
          </w:p>
        </w:tc>
        <w:tc>
          <w:tcPr>
            <w:tcW w:w="1396" w:type="pct"/>
            <w:shd w:val="clear" w:color="auto" w:fill="auto"/>
          </w:tcPr>
          <w:p w14:paraId="11ADBE62" w14:textId="77777777" w:rsidR="00130637" w:rsidRPr="00C40175" w:rsidRDefault="00130637" w:rsidP="008F455D">
            <w:pPr>
              <w:suppressAutoHyphens/>
              <w:rPr>
                <w:sz w:val="20"/>
                <w:lang w:eastAsia="en-CA"/>
              </w:rPr>
            </w:pPr>
            <w:r w:rsidRPr="00C40175">
              <w:rPr>
                <w:sz w:val="20"/>
                <w:lang w:eastAsia="en-CA"/>
              </w:rPr>
              <w:t>Four training workshops for 80 customs and enforcement officers on enforcement of regulations for controlling and monitoring HCFCs</w:t>
            </w:r>
          </w:p>
        </w:tc>
        <w:tc>
          <w:tcPr>
            <w:tcW w:w="392" w:type="pct"/>
            <w:vMerge/>
            <w:shd w:val="clear" w:color="auto" w:fill="auto"/>
          </w:tcPr>
          <w:p w14:paraId="516D6AA6" w14:textId="77777777" w:rsidR="00130637" w:rsidRPr="00C40175" w:rsidRDefault="00130637" w:rsidP="008F455D">
            <w:pPr>
              <w:suppressAutoHyphens/>
              <w:jc w:val="right"/>
              <w:rPr>
                <w:sz w:val="20"/>
                <w:lang w:eastAsia="en-CA"/>
              </w:rPr>
            </w:pPr>
          </w:p>
        </w:tc>
        <w:tc>
          <w:tcPr>
            <w:tcW w:w="1272" w:type="pct"/>
            <w:shd w:val="clear" w:color="auto" w:fill="auto"/>
          </w:tcPr>
          <w:p w14:paraId="6DA15338" w14:textId="77777777" w:rsidR="00130637" w:rsidRPr="00C40175" w:rsidRDefault="00130637" w:rsidP="008F455D">
            <w:pPr>
              <w:suppressAutoHyphens/>
              <w:jc w:val="left"/>
              <w:rPr>
                <w:sz w:val="20"/>
                <w:lang w:eastAsia="en-CA"/>
              </w:rPr>
            </w:pPr>
            <w:r w:rsidRPr="00C40175">
              <w:rPr>
                <w:sz w:val="20"/>
                <w:lang w:eastAsia="en-CA"/>
              </w:rPr>
              <w:t>Training of 60 customs officers and 20 customs brokers</w:t>
            </w:r>
          </w:p>
        </w:tc>
        <w:tc>
          <w:tcPr>
            <w:tcW w:w="400" w:type="pct"/>
            <w:vMerge/>
            <w:shd w:val="clear" w:color="auto" w:fill="auto"/>
          </w:tcPr>
          <w:p w14:paraId="61028147" w14:textId="77777777" w:rsidR="00130637" w:rsidRPr="00C40175" w:rsidRDefault="00130637" w:rsidP="008F455D">
            <w:pPr>
              <w:suppressAutoHyphens/>
              <w:jc w:val="right"/>
              <w:rPr>
                <w:sz w:val="20"/>
                <w:lang w:eastAsia="en-CA"/>
              </w:rPr>
            </w:pPr>
          </w:p>
        </w:tc>
        <w:tc>
          <w:tcPr>
            <w:tcW w:w="649" w:type="pct"/>
            <w:vMerge/>
            <w:shd w:val="clear" w:color="auto" w:fill="auto"/>
          </w:tcPr>
          <w:p w14:paraId="38267D66" w14:textId="77777777" w:rsidR="00130637" w:rsidRPr="00C40175" w:rsidRDefault="00130637" w:rsidP="008F455D">
            <w:pPr>
              <w:suppressAutoHyphens/>
              <w:jc w:val="right"/>
              <w:rPr>
                <w:sz w:val="20"/>
                <w:lang w:eastAsia="en-CA"/>
              </w:rPr>
            </w:pPr>
          </w:p>
        </w:tc>
      </w:tr>
      <w:tr w:rsidR="00130637" w:rsidRPr="00C40175" w14:paraId="6357D65E" w14:textId="77777777" w:rsidTr="008F455D">
        <w:trPr>
          <w:trHeight w:val="227"/>
        </w:trPr>
        <w:tc>
          <w:tcPr>
            <w:tcW w:w="891" w:type="pct"/>
            <w:shd w:val="clear" w:color="auto" w:fill="auto"/>
          </w:tcPr>
          <w:p w14:paraId="65593D56" w14:textId="77777777" w:rsidR="00130637" w:rsidRPr="00C40175" w:rsidRDefault="00130637" w:rsidP="008F455D">
            <w:pPr>
              <w:suppressAutoHyphens/>
              <w:jc w:val="left"/>
              <w:rPr>
                <w:sz w:val="20"/>
                <w:lang w:eastAsia="en-CA"/>
              </w:rPr>
            </w:pPr>
            <w:r w:rsidRPr="00C40175">
              <w:rPr>
                <w:sz w:val="20"/>
                <w:lang w:eastAsia="en-CA"/>
              </w:rPr>
              <w:t>Training for economic operators</w:t>
            </w:r>
          </w:p>
        </w:tc>
        <w:tc>
          <w:tcPr>
            <w:tcW w:w="1396" w:type="pct"/>
            <w:shd w:val="clear" w:color="auto" w:fill="D9D9D9" w:themeFill="background1" w:themeFillShade="D9"/>
          </w:tcPr>
          <w:p w14:paraId="2B92EED9" w14:textId="77777777" w:rsidR="00130637" w:rsidRPr="00C40175" w:rsidRDefault="00130637" w:rsidP="008F455D">
            <w:pPr>
              <w:suppressAutoHyphens/>
              <w:rPr>
                <w:sz w:val="20"/>
                <w:lang w:eastAsia="en-CA"/>
              </w:rPr>
            </w:pPr>
          </w:p>
        </w:tc>
        <w:tc>
          <w:tcPr>
            <w:tcW w:w="392" w:type="pct"/>
            <w:shd w:val="clear" w:color="auto" w:fill="D9D9D9" w:themeFill="background1" w:themeFillShade="D9"/>
          </w:tcPr>
          <w:p w14:paraId="3EE1D62C" w14:textId="77777777" w:rsidR="00130637" w:rsidRPr="00C40175" w:rsidRDefault="00130637" w:rsidP="008F455D">
            <w:pPr>
              <w:suppressAutoHyphens/>
              <w:jc w:val="right"/>
              <w:rPr>
                <w:sz w:val="20"/>
                <w:lang w:eastAsia="en-CA"/>
              </w:rPr>
            </w:pPr>
          </w:p>
        </w:tc>
        <w:tc>
          <w:tcPr>
            <w:tcW w:w="1272" w:type="pct"/>
            <w:shd w:val="clear" w:color="auto" w:fill="auto"/>
          </w:tcPr>
          <w:p w14:paraId="78E21991" w14:textId="77777777" w:rsidR="00130637" w:rsidRPr="00C40175" w:rsidRDefault="00130637" w:rsidP="008F455D">
            <w:pPr>
              <w:suppressAutoHyphens/>
              <w:jc w:val="left"/>
              <w:rPr>
                <w:sz w:val="20"/>
                <w:lang w:eastAsia="en-CA"/>
              </w:rPr>
            </w:pPr>
            <w:r w:rsidRPr="00C40175">
              <w:rPr>
                <w:sz w:val="20"/>
                <w:lang w:eastAsia="en-CA"/>
              </w:rPr>
              <w:t>Workshops for importers and distributors of refrigerants and equipment</w:t>
            </w:r>
          </w:p>
        </w:tc>
        <w:tc>
          <w:tcPr>
            <w:tcW w:w="400" w:type="pct"/>
            <w:vMerge/>
            <w:shd w:val="clear" w:color="auto" w:fill="auto"/>
          </w:tcPr>
          <w:p w14:paraId="14FBC9BD" w14:textId="77777777" w:rsidR="00130637" w:rsidRPr="00C40175" w:rsidRDefault="00130637" w:rsidP="008F455D">
            <w:pPr>
              <w:suppressAutoHyphens/>
              <w:jc w:val="right"/>
              <w:rPr>
                <w:sz w:val="20"/>
                <w:lang w:eastAsia="en-CA"/>
              </w:rPr>
            </w:pPr>
          </w:p>
        </w:tc>
        <w:tc>
          <w:tcPr>
            <w:tcW w:w="649" w:type="pct"/>
            <w:vMerge/>
            <w:shd w:val="clear" w:color="auto" w:fill="auto"/>
          </w:tcPr>
          <w:p w14:paraId="1A770718" w14:textId="77777777" w:rsidR="00130637" w:rsidRPr="00C40175" w:rsidRDefault="00130637" w:rsidP="008F455D">
            <w:pPr>
              <w:suppressAutoHyphens/>
              <w:jc w:val="right"/>
              <w:rPr>
                <w:sz w:val="20"/>
                <w:lang w:eastAsia="en-CA"/>
              </w:rPr>
            </w:pPr>
          </w:p>
        </w:tc>
      </w:tr>
      <w:tr w:rsidR="00130637" w:rsidRPr="00C40175" w14:paraId="6E766E51" w14:textId="77777777" w:rsidTr="008F455D">
        <w:trPr>
          <w:trHeight w:val="227"/>
        </w:trPr>
        <w:tc>
          <w:tcPr>
            <w:tcW w:w="891" w:type="pct"/>
            <w:shd w:val="clear" w:color="auto" w:fill="auto"/>
          </w:tcPr>
          <w:p w14:paraId="3BC7CC42" w14:textId="77777777" w:rsidR="00130637" w:rsidRPr="00C40175" w:rsidRDefault="00130637" w:rsidP="008F455D">
            <w:pPr>
              <w:suppressAutoHyphens/>
              <w:jc w:val="left"/>
              <w:rPr>
                <w:sz w:val="20"/>
                <w:lang w:eastAsia="en-CA"/>
              </w:rPr>
            </w:pPr>
            <w:r w:rsidRPr="00C40175">
              <w:rPr>
                <w:sz w:val="20"/>
                <w:lang w:eastAsia="en-CA"/>
              </w:rPr>
              <w:t>Refrigerant identifiers</w:t>
            </w:r>
          </w:p>
        </w:tc>
        <w:tc>
          <w:tcPr>
            <w:tcW w:w="1396" w:type="pct"/>
            <w:shd w:val="clear" w:color="auto" w:fill="D9D9D9" w:themeFill="background1" w:themeFillShade="D9"/>
          </w:tcPr>
          <w:p w14:paraId="7AF3E055" w14:textId="77777777" w:rsidR="00130637" w:rsidRPr="00C40175" w:rsidRDefault="00130637" w:rsidP="008F455D">
            <w:pPr>
              <w:suppressAutoHyphens/>
              <w:rPr>
                <w:sz w:val="20"/>
                <w:lang w:eastAsia="en-CA"/>
              </w:rPr>
            </w:pPr>
          </w:p>
        </w:tc>
        <w:tc>
          <w:tcPr>
            <w:tcW w:w="392" w:type="pct"/>
            <w:shd w:val="clear" w:color="auto" w:fill="D9D9D9" w:themeFill="background1" w:themeFillShade="D9"/>
          </w:tcPr>
          <w:p w14:paraId="78F20D58" w14:textId="77777777" w:rsidR="00130637" w:rsidRPr="00C40175" w:rsidRDefault="00130637" w:rsidP="008F455D">
            <w:pPr>
              <w:suppressAutoHyphens/>
              <w:jc w:val="right"/>
              <w:rPr>
                <w:sz w:val="20"/>
                <w:lang w:eastAsia="en-CA"/>
              </w:rPr>
            </w:pPr>
          </w:p>
        </w:tc>
        <w:tc>
          <w:tcPr>
            <w:tcW w:w="1272" w:type="pct"/>
            <w:shd w:val="clear" w:color="auto" w:fill="FFFFFF" w:themeFill="background1"/>
          </w:tcPr>
          <w:p w14:paraId="78F6DB88" w14:textId="77777777" w:rsidR="00130637" w:rsidRPr="00C40175" w:rsidRDefault="00130637" w:rsidP="008F455D">
            <w:pPr>
              <w:suppressAutoHyphens/>
              <w:jc w:val="left"/>
              <w:rPr>
                <w:sz w:val="20"/>
                <w:lang w:eastAsia="en-CA"/>
              </w:rPr>
            </w:pPr>
            <w:r w:rsidRPr="00C40175">
              <w:rPr>
                <w:sz w:val="20"/>
                <w:lang w:eastAsia="en-CA"/>
              </w:rPr>
              <w:t>Training of customs officers on the use of gas identifiers and provision of additional gas identifiers</w:t>
            </w:r>
          </w:p>
        </w:tc>
        <w:tc>
          <w:tcPr>
            <w:tcW w:w="400" w:type="pct"/>
            <w:vMerge/>
            <w:shd w:val="clear" w:color="auto" w:fill="auto"/>
          </w:tcPr>
          <w:p w14:paraId="3150E645" w14:textId="77777777" w:rsidR="00130637" w:rsidRPr="00C40175" w:rsidRDefault="00130637" w:rsidP="008F455D">
            <w:pPr>
              <w:suppressAutoHyphens/>
              <w:jc w:val="right"/>
              <w:rPr>
                <w:sz w:val="20"/>
                <w:lang w:eastAsia="en-CA"/>
              </w:rPr>
            </w:pPr>
          </w:p>
        </w:tc>
        <w:tc>
          <w:tcPr>
            <w:tcW w:w="649" w:type="pct"/>
            <w:vMerge/>
            <w:shd w:val="clear" w:color="auto" w:fill="auto"/>
          </w:tcPr>
          <w:p w14:paraId="079EB445" w14:textId="77777777" w:rsidR="00130637" w:rsidRPr="00C40175" w:rsidRDefault="00130637" w:rsidP="008F455D">
            <w:pPr>
              <w:suppressAutoHyphens/>
              <w:jc w:val="right"/>
              <w:rPr>
                <w:sz w:val="20"/>
                <w:lang w:eastAsia="en-CA"/>
              </w:rPr>
            </w:pPr>
          </w:p>
        </w:tc>
      </w:tr>
      <w:tr w:rsidR="00130637" w:rsidRPr="00C40175" w14:paraId="664FB969" w14:textId="77777777" w:rsidTr="008F455D">
        <w:trPr>
          <w:trHeight w:val="227"/>
        </w:trPr>
        <w:tc>
          <w:tcPr>
            <w:tcW w:w="5000" w:type="pct"/>
            <w:gridSpan w:val="6"/>
            <w:shd w:val="clear" w:color="auto" w:fill="auto"/>
          </w:tcPr>
          <w:p w14:paraId="5072FC8E" w14:textId="77777777" w:rsidR="00130637" w:rsidRPr="00C40175" w:rsidRDefault="00130637" w:rsidP="008F455D">
            <w:pPr>
              <w:suppressAutoHyphens/>
              <w:jc w:val="left"/>
              <w:rPr>
                <w:sz w:val="20"/>
                <w:lang w:eastAsia="en-CA"/>
              </w:rPr>
            </w:pPr>
            <w:r w:rsidRPr="00C40175">
              <w:rPr>
                <w:b/>
                <w:bCs/>
                <w:sz w:val="20"/>
                <w:lang w:eastAsia="en-CA"/>
              </w:rPr>
              <w:t>Capacity-building of RAC technicians and environmental inspectors</w:t>
            </w:r>
          </w:p>
        </w:tc>
      </w:tr>
      <w:tr w:rsidR="00130637" w:rsidRPr="00C40175" w14:paraId="6A4FDDC8" w14:textId="77777777" w:rsidTr="008F455D">
        <w:trPr>
          <w:trHeight w:val="227"/>
        </w:trPr>
        <w:tc>
          <w:tcPr>
            <w:tcW w:w="891" w:type="pct"/>
            <w:shd w:val="clear" w:color="auto" w:fill="auto"/>
          </w:tcPr>
          <w:p w14:paraId="1B88EB94" w14:textId="77777777" w:rsidR="00130637" w:rsidRPr="00C40175" w:rsidRDefault="00130637" w:rsidP="008F455D">
            <w:pPr>
              <w:suppressAutoHyphens/>
              <w:jc w:val="left"/>
              <w:rPr>
                <w:sz w:val="20"/>
                <w:lang w:eastAsia="en-CA"/>
              </w:rPr>
            </w:pPr>
            <w:r w:rsidRPr="00C40175">
              <w:rPr>
                <w:sz w:val="20"/>
                <w:lang w:eastAsia="en-CA"/>
              </w:rPr>
              <w:t>Training of trainers</w:t>
            </w:r>
          </w:p>
        </w:tc>
        <w:tc>
          <w:tcPr>
            <w:tcW w:w="1396" w:type="pct"/>
            <w:shd w:val="clear" w:color="auto" w:fill="FFFFFF" w:themeFill="background1"/>
          </w:tcPr>
          <w:p w14:paraId="6EC25EF6" w14:textId="77777777" w:rsidR="00130637" w:rsidRPr="00C40175" w:rsidRDefault="00130637" w:rsidP="008F455D">
            <w:pPr>
              <w:suppressAutoHyphens/>
              <w:rPr>
                <w:sz w:val="20"/>
                <w:lang w:eastAsia="en-CA"/>
              </w:rPr>
            </w:pPr>
            <w:r w:rsidRPr="00C40175">
              <w:rPr>
                <w:sz w:val="20"/>
                <w:lang w:eastAsia="en-CA"/>
              </w:rPr>
              <w:t>Training of one national expert trainer on safe use of low-GWP alternative technologies</w:t>
            </w:r>
          </w:p>
        </w:tc>
        <w:tc>
          <w:tcPr>
            <w:tcW w:w="392" w:type="pct"/>
            <w:vMerge w:val="restart"/>
            <w:shd w:val="clear" w:color="auto" w:fill="FFFFFF" w:themeFill="background1"/>
            <w:vAlign w:val="center"/>
          </w:tcPr>
          <w:p w14:paraId="31C1E72C" w14:textId="77777777" w:rsidR="00130637" w:rsidRPr="00C40175" w:rsidRDefault="00130637" w:rsidP="008F455D">
            <w:pPr>
              <w:suppressAutoHyphens/>
              <w:jc w:val="right"/>
              <w:rPr>
                <w:sz w:val="20"/>
                <w:lang w:eastAsia="en-CA"/>
              </w:rPr>
            </w:pPr>
            <w:r w:rsidRPr="00C40175">
              <w:rPr>
                <w:sz w:val="20"/>
                <w:lang w:eastAsia="en-CA"/>
              </w:rPr>
              <w:t>52,000</w:t>
            </w:r>
          </w:p>
        </w:tc>
        <w:tc>
          <w:tcPr>
            <w:tcW w:w="1272" w:type="pct"/>
            <w:vMerge w:val="restart"/>
            <w:shd w:val="clear" w:color="auto" w:fill="auto"/>
          </w:tcPr>
          <w:p w14:paraId="76CE5AB9" w14:textId="77777777" w:rsidR="00130637" w:rsidRPr="00C40175" w:rsidRDefault="00130637" w:rsidP="008F455D">
            <w:pPr>
              <w:suppressAutoHyphens/>
              <w:jc w:val="left"/>
              <w:rPr>
                <w:sz w:val="20"/>
                <w:lang w:eastAsia="en-CA"/>
              </w:rPr>
            </w:pPr>
            <w:r w:rsidRPr="00C40175">
              <w:rPr>
                <w:sz w:val="20"/>
                <w:lang w:eastAsia="en-CA"/>
              </w:rPr>
              <w:t>Training of additional national trainers on the safe use of alternatives</w:t>
            </w:r>
          </w:p>
        </w:tc>
        <w:tc>
          <w:tcPr>
            <w:tcW w:w="400" w:type="pct"/>
            <w:vMerge w:val="restart"/>
            <w:shd w:val="clear" w:color="auto" w:fill="auto"/>
            <w:vAlign w:val="center"/>
          </w:tcPr>
          <w:p w14:paraId="657B5FF2" w14:textId="77777777" w:rsidR="00130637" w:rsidRPr="00C40175" w:rsidRDefault="00130637" w:rsidP="008F455D">
            <w:pPr>
              <w:suppressAutoHyphens/>
              <w:jc w:val="right"/>
              <w:rPr>
                <w:sz w:val="20"/>
                <w:lang w:eastAsia="en-CA"/>
              </w:rPr>
            </w:pPr>
            <w:r w:rsidRPr="00C40175">
              <w:rPr>
                <w:sz w:val="20"/>
                <w:lang w:eastAsia="en-CA"/>
              </w:rPr>
              <w:t>34,000</w:t>
            </w:r>
          </w:p>
        </w:tc>
        <w:tc>
          <w:tcPr>
            <w:tcW w:w="649" w:type="pct"/>
            <w:vMerge w:val="restart"/>
            <w:shd w:val="clear" w:color="auto" w:fill="auto"/>
            <w:vAlign w:val="center"/>
          </w:tcPr>
          <w:p w14:paraId="491CA0C1" w14:textId="77777777" w:rsidR="00130637" w:rsidRPr="00C40175" w:rsidRDefault="00130637" w:rsidP="008F455D">
            <w:pPr>
              <w:suppressAutoHyphens/>
              <w:jc w:val="right"/>
              <w:rPr>
                <w:sz w:val="20"/>
                <w:lang w:eastAsia="en-CA"/>
              </w:rPr>
            </w:pPr>
            <w:r w:rsidRPr="00C40175">
              <w:rPr>
                <w:sz w:val="20"/>
                <w:lang w:eastAsia="en-CA"/>
              </w:rPr>
              <w:t>86,000</w:t>
            </w:r>
          </w:p>
        </w:tc>
      </w:tr>
      <w:tr w:rsidR="00130637" w:rsidRPr="00C40175" w14:paraId="52C7B5CD" w14:textId="77777777" w:rsidTr="008F455D">
        <w:trPr>
          <w:trHeight w:val="227"/>
        </w:trPr>
        <w:tc>
          <w:tcPr>
            <w:tcW w:w="891" w:type="pct"/>
            <w:shd w:val="clear" w:color="auto" w:fill="auto"/>
          </w:tcPr>
          <w:p w14:paraId="14FC4169" w14:textId="77777777" w:rsidR="00130637" w:rsidRPr="00C40175" w:rsidRDefault="00130637" w:rsidP="008F455D">
            <w:pPr>
              <w:suppressAutoHyphens/>
              <w:jc w:val="left"/>
              <w:rPr>
                <w:sz w:val="20"/>
                <w:lang w:eastAsia="en-CA"/>
              </w:rPr>
            </w:pPr>
            <w:r w:rsidRPr="00C40175">
              <w:rPr>
                <w:sz w:val="20"/>
                <w:lang w:eastAsia="en-CA"/>
              </w:rPr>
              <w:t>Training material</w:t>
            </w:r>
          </w:p>
        </w:tc>
        <w:tc>
          <w:tcPr>
            <w:tcW w:w="1396" w:type="pct"/>
            <w:shd w:val="clear" w:color="auto" w:fill="FFFFFF" w:themeFill="background1"/>
          </w:tcPr>
          <w:p w14:paraId="2C66275F" w14:textId="77777777" w:rsidR="00130637" w:rsidRPr="00C40175" w:rsidRDefault="00130637" w:rsidP="008F455D">
            <w:pPr>
              <w:suppressAutoHyphens/>
              <w:jc w:val="left"/>
              <w:rPr>
                <w:sz w:val="20"/>
                <w:lang w:eastAsia="en-CA"/>
              </w:rPr>
            </w:pPr>
            <w:r w:rsidRPr="00C40175">
              <w:rPr>
                <w:sz w:val="20"/>
                <w:lang w:eastAsia="en-CA"/>
              </w:rPr>
              <w:t>Updating training curricula and distributing training materials for refrigeration technicians and environmental inspectors</w:t>
            </w:r>
          </w:p>
        </w:tc>
        <w:tc>
          <w:tcPr>
            <w:tcW w:w="392" w:type="pct"/>
            <w:vMerge/>
            <w:shd w:val="clear" w:color="auto" w:fill="FFFFFF" w:themeFill="background1"/>
          </w:tcPr>
          <w:p w14:paraId="66013343" w14:textId="77777777" w:rsidR="00130637" w:rsidRPr="00C40175" w:rsidRDefault="00130637" w:rsidP="008F455D">
            <w:pPr>
              <w:suppressAutoHyphens/>
              <w:jc w:val="right"/>
              <w:rPr>
                <w:sz w:val="20"/>
                <w:lang w:eastAsia="en-CA"/>
              </w:rPr>
            </w:pPr>
          </w:p>
        </w:tc>
        <w:tc>
          <w:tcPr>
            <w:tcW w:w="1272" w:type="pct"/>
            <w:vMerge/>
            <w:shd w:val="clear" w:color="auto" w:fill="D9D9D9" w:themeFill="background1" w:themeFillShade="D9"/>
          </w:tcPr>
          <w:p w14:paraId="571883AE" w14:textId="77777777" w:rsidR="00130637" w:rsidRPr="00C40175" w:rsidRDefault="00130637" w:rsidP="008F455D">
            <w:pPr>
              <w:suppressAutoHyphens/>
              <w:rPr>
                <w:sz w:val="20"/>
                <w:lang w:eastAsia="en-CA"/>
              </w:rPr>
            </w:pPr>
          </w:p>
        </w:tc>
        <w:tc>
          <w:tcPr>
            <w:tcW w:w="400" w:type="pct"/>
            <w:vMerge/>
            <w:shd w:val="clear" w:color="auto" w:fill="D9D9D9" w:themeFill="background1" w:themeFillShade="D9"/>
          </w:tcPr>
          <w:p w14:paraId="62808B17" w14:textId="77777777" w:rsidR="00130637" w:rsidRPr="00C40175" w:rsidRDefault="00130637" w:rsidP="008F455D">
            <w:pPr>
              <w:suppressAutoHyphens/>
              <w:jc w:val="right"/>
              <w:rPr>
                <w:sz w:val="20"/>
                <w:lang w:eastAsia="en-CA"/>
              </w:rPr>
            </w:pPr>
          </w:p>
        </w:tc>
        <w:tc>
          <w:tcPr>
            <w:tcW w:w="649" w:type="pct"/>
            <w:vMerge/>
            <w:shd w:val="clear" w:color="auto" w:fill="D9D9D9" w:themeFill="background1" w:themeFillShade="D9"/>
          </w:tcPr>
          <w:p w14:paraId="7864EC3C" w14:textId="77777777" w:rsidR="00130637" w:rsidRPr="00C40175" w:rsidRDefault="00130637" w:rsidP="008F455D">
            <w:pPr>
              <w:suppressAutoHyphens/>
              <w:jc w:val="right"/>
              <w:rPr>
                <w:sz w:val="20"/>
                <w:lang w:eastAsia="en-CA"/>
              </w:rPr>
            </w:pPr>
          </w:p>
        </w:tc>
      </w:tr>
      <w:tr w:rsidR="00130637" w:rsidRPr="00C40175" w14:paraId="5B637848" w14:textId="77777777" w:rsidTr="008F455D">
        <w:trPr>
          <w:trHeight w:val="227"/>
        </w:trPr>
        <w:tc>
          <w:tcPr>
            <w:tcW w:w="891" w:type="pct"/>
            <w:shd w:val="clear" w:color="auto" w:fill="auto"/>
          </w:tcPr>
          <w:p w14:paraId="52966AFD" w14:textId="77777777" w:rsidR="00130637" w:rsidRPr="00C40175" w:rsidRDefault="00130637" w:rsidP="008F455D">
            <w:pPr>
              <w:suppressAutoHyphens/>
              <w:jc w:val="left"/>
              <w:rPr>
                <w:sz w:val="20"/>
                <w:lang w:eastAsia="en-CA"/>
              </w:rPr>
            </w:pPr>
            <w:r w:rsidRPr="00C40175">
              <w:rPr>
                <w:sz w:val="20"/>
                <w:lang w:eastAsia="en-CA"/>
              </w:rPr>
              <w:t>Training of RAC technicians</w:t>
            </w:r>
          </w:p>
        </w:tc>
        <w:tc>
          <w:tcPr>
            <w:tcW w:w="1396" w:type="pct"/>
            <w:shd w:val="clear" w:color="auto" w:fill="FFFFFF" w:themeFill="background1"/>
          </w:tcPr>
          <w:p w14:paraId="6F934CDD" w14:textId="77777777" w:rsidR="00130637" w:rsidRPr="00C40175" w:rsidRDefault="00130637" w:rsidP="008F455D">
            <w:pPr>
              <w:suppressAutoHyphens/>
              <w:rPr>
                <w:sz w:val="20"/>
                <w:lang w:eastAsia="en-CA"/>
              </w:rPr>
            </w:pPr>
            <w:r w:rsidRPr="00C40175">
              <w:rPr>
                <w:sz w:val="20"/>
                <w:lang w:eastAsia="en-CA"/>
              </w:rPr>
              <w:t>Eight training workshops and certification of 120 refrigeration technicians on good service practices and safe use of HCFC</w:t>
            </w:r>
            <w:r w:rsidRPr="00C40175">
              <w:rPr>
                <w:sz w:val="20"/>
                <w:lang w:eastAsia="en-CA"/>
              </w:rPr>
              <w:noBreakHyphen/>
              <w:t>free low-GWP alternatives</w:t>
            </w:r>
          </w:p>
        </w:tc>
        <w:tc>
          <w:tcPr>
            <w:tcW w:w="392" w:type="pct"/>
            <w:vMerge/>
            <w:shd w:val="clear" w:color="auto" w:fill="FFFFFF" w:themeFill="background1"/>
          </w:tcPr>
          <w:p w14:paraId="00F8BC24" w14:textId="77777777" w:rsidR="00130637" w:rsidRPr="00C40175" w:rsidRDefault="00130637" w:rsidP="008F455D">
            <w:pPr>
              <w:suppressAutoHyphens/>
              <w:jc w:val="right"/>
              <w:rPr>
                <w:sz w:val="20"/>
                <w:lang w:eastAsia="en-CA"/>
              </w:rPr>
            </w:pPr>
          </w:p>
        </w:tc>
        <w:tc>
          <w:tcPr>
            <w:tcW w:w="1272" w:type="pct"/>
            <w:shd w:val="clear" w:color="auto" w:fill="auto"/>
          </w:tcPr>
          <w:p w14:paraId="61565C4F" w14:textId="77777777" w:rsidR="00130637" w:rsidRPr="00C40175" w:rsidRDefault="00130637" w:rsidP="008F455D">
            <w:pPr>
              <w:suppressAutoHyphens/>
              <w:jc w:val="left"/>
              <w:rPr>
                <w:sz w:val="20"/>
                <w:lang w:eastAsia="en-CA"/>
              </w:rPr>
            </w:pPr>
            <w:r w:rsidRPr="00C40175">
              <w:rPr>
                <w:sz w:val="20"/>
                <w:lang w:eastAsia="en-CA"/>
              </w:rPr>
              <w:t>Training and (re-)certification of 60 RAC and MAC technicians</w:t>
            </w:r>
          </w:p>
        </w:tc>
        <w:tc>
          <w:tcPr>
            <w:tcW w:w="400" w:type="pct"/>
            <w:vMerge/>
            <w:shd w:val="clear" w:color="auto" w:fill="auto"/>
          </w:tcPr>
          <w:p w14:paraId="49203B7C" w14:textId="77777777" w:rsidR="00130637" w:rsidRPr="00C40175" w:rsidRDefault="00130637" w:rsidP="008F455D">
            <w:pPr>
              <w:suppressAutoHyphens/>
              <w:jc w:val="right"/>
              <w:rPr>
                <w:sz w:val="20"/>
                <w:lang w:eastAsia="en-CA"/>
              </w:rPr>
            </w:pPr>
          </w:p>
        </w:tc>
        <w:tc>
          <w:tcPr>
            <w:tcW w:w="649" w:type="pct"/>
            <w:vMerge/>
            <w:shd w:val="clear" w:color="auto" w:fill="auto"/>
          </w:tcPr>
          <w:p w14:paraId="7496E1DB" w14:textId="77777777" w:rsidR="00130637" w:rsidRPr="00C40175" w:rsidRDefault="00130637" w:rsidP="008F455D">
            <w:pPr>
              <w:suppressAutoHyphens/>
              <w:jc w:val="right"/>
              <w:rPr>
                <w:sz w:val="20"/>
                <w:lang w:eastAsia="en-CA"/>
              </w:rPr>
            </w:pPr>
          </w:p>
        </w:tc>
      </w:tr>
      <w:tr w:rsidR="00130637" w:rsidRPr="00C40175" w14:paraId="335F2BA0" w14:textId="77777777" w:rsidTr="008F455D">
        <w:trPr>
          <w:trHeight w:val="227"/>
        </w:trPr>
        <w:tc>
          <w:tcPr>
            <w:tcW w:w="891" w:type="pct"/>
            <w:shd w:val="clear" w:color="auto" w:fill="auto"/>
          </w:tcPr>
          <w:p w14:paraId="120A4763" w14:textId="77777777" w:rsidR="00130637" w:rsidRPr="00C40175" w:rsidRDefault="00130637" w:rsidP="008F455D">
            <w:pPr>
              <w:suppressAutoHyphens/>
              <w:jc w:val="left"/>
              <w:rPr>
                <w:sz w:val="20"/>
                <w:lang w:eastAsia="en-CA"/>
              </w:rPr>
            </w:pPr>
            <w:r w:rsidRPr="00C40175">
              <w:rPr>
                <w:sz w:val="20"/>
                <w:lang w:eastAsia="en-CA"/>
              </w:rPr>
              <w:t>Training of environmental inspectors</w:t>
            </w:r>
          </w:p>
        </w:tc>
        <w:tc>
          <w:tcPr>
            <w:tcW w:w="1396" w:type="pct"/>
            <w:shd w:val="clear" w:color="auto" w:fill="auto"/>
          </w:tcPr>
          <w:p w14:paraId="2F6163A7" w14:textId="77777777" w:rsidR="00130637" w:rsidRPr="00C40175" w:rsidRDefault="00130637" w:rsidP="008F455D">
            <w:pPr>
              <w:suppressAutoHyphens/>
              <w:rPr>
                <w:sz w:val="20"/>
                <w:lang w:eastAsia="en-CA"/>
              </w:rPr>
            </w:pPr>
            <w:r w:rsidRPr="00C40175">
              <w:rPr>
                <w:sz w:val="20"/>
                <w:lang w:eastAsia="en-CA"/>
              </w:rPr>
              <w:t>Four training workshops for 80 environmental inspectors on inspection to control leakage of large HCFC-based refrigeration equipment</w:t>
            </w:r>
          </w:p>
        </w:tc>
        <w:tc>
          <w:tcPr>
            <w:tcW w:w="392" w:type="pct"/>
            <w:vMerge/>
            <w:shd w:val="clear" w:color="auto" w:fill="auto"/>
          </w:tcPr>
          <w:p w14:paraId="4638CA78" w14:textId="77777777" w:rsidR="00130637" w:rsidRPr="00C40175" w:rsidRDefault="00130637" w:rsidP="008F455D">
            <w:pPr>
              <w:suppressAutoHyphens/>
              <w:jc w:val="right"/>
              <w:rPr>
                <w:sz w:val="20"/>
                <w:lang w:eastAsia="en-CA"/>
              </w:rPr>
            </w:pPr>
          </w:p>
        </w:tc>
        <w:tc>
          <w:tcPr>
            <w:tcW w:w="1272" w:type="pct"/>
            <w:shd w:val="clear" w:color="auto" w:fill="auto"/>
          </w:tcPr>
          <w:p w14:paraId="0BBC3E68" w14:textId="77777777" w:rsidR="00130637" w:rsidRPr="00C40175" w:rsidRDefault="00130637" w:rsidP="008F455D">
            <w:pPr>
              <w:suppressAutoHyphens/>
              <w:jc w:val="left"/>
              <w:rPr>
                <w:sz w:val="20"/>
                <w:lang w:eastAsia="en-CA"/>
              </w:rPr>
            </w:pPr>
            <w:r w:rsidRPr="00C40175">
              <w:rPr>
                <w:sz w:val="20"/>
                <w:lang w:eastAsia="en-CA"/>
              </w:rPr>
              <w:t>Development of a handbook for environmental inspectors and an agreement with the Environmental Protection Inspectorate</w:t>
            </w:r>
          </w:p>
        </w:tc>
        <w:tc>
          <w:tcPr>
            <w:tcW w:w="400" w:type="pct"/>
            <w:vMerge/>
            <w:shd w:val="clear" w:color="auto" w:fill="auto"/>
          </w:tcPr>
          <w:p w14:paraId="4FB2C2F8" w14:textId="77777777" w:rsidR="00130637" w:rsidRPr="00C40175" w:rsidRDefault="00130637" w:rsidP="008F455D">
            <w:pPr>
              <w:suppressAutoHyphens/>
              <w:jc w:val="right"/>
              <w:rPr>
                <w:sz w:val="20"/>
                <w:lang w:eastAsia="en-CA"/>
              </w:rPr>
            </w:pPr>
          </w:p>
        </w:tc>
        <w:tc>
          <w:tcPr>
            <w:tcW w:w="649" w:type="pct"/>
            <w:vMerge/>
            <w:shd w:val="clear" w:color="auto" w:fill="auto"/>
          </w:tcPr>
          <w:p w14:paraId="17EE7DDC" w14:textId="77777777" w:rsidR="00130637" w:rsidRPr="00C40175" w:rsidRDefault="00130637" w:rsidP="008F455D">
            <w:pPr>
              <w:suppressAutoHyphens/>
              <w:jc w:val="right"/>
              <w:rPr>
                <w:sz w:val="20"/>
                <w:lang w:eastAsia="en-CA"/>
              </w:rPr>
            </w:pPr>
          </w:p>
        </w:tc>
      </w:tr>
      <w:tr w:rsidR="00130637" w:rsidRPr="00C40175" w14:paraId="5603B9EF" w14:textId="77777777" w:rsidTr="008F455D">
        <w:trPr>
          <w:trHeight w:val="227"/>
        </w:trPr>
        <w:tc>
          <w:tcPr>
            <w:tcW w:w="891" w:type="pct"/>
            <w:shd w:val="clear" w:color="auto" w:fill="auto"/>
          </w:tcPr>
          <w:p w14:paraId="651976A2" w14:textId="77777777" w:rsidR="00130637" w:rsidRPr="00C40175" w:rsidRDefault="00130637" w:rsidP="008F455D">
            <w:pPr>
              <w:suppressAutoHyphens/>
              <w:ind w:right="-106"/>
              <w:jc w:val="left"/>
              <w:rPr>
                <w:sz w:val="20"/>
                <w:lang w:eastAsia="en-CA"/>
              </w:rPr>
            </w:pPr>
            <w:r w:rsidRPr="00C40175">
              <w:rPr>
                <w:sz w:val="20"/>
                <w:lang w:eastAsia="en-CA"/>
              </w:rPr>
              <w:t>Inclusion of informal sector</w:t>
            </w:r>
          </w:p>
        </w:tc>
        <w:tc>
          <w:tcPr>
            <w:tcW w:w="1396" w:type="pct"/>
            <w:shd w:val="clear" w:color="auto" w:fill="D9D9D9" w:themeFill="background1" w:themeFillShade="D9"/>
          </w:tcPr>
          <w:p w14:paraId="1CE91911" w14:textId="77777777" w:rsidR="00130637" w:rsidRPr="00C40175" w:rsidRDefault="00130637" w:rsidP="008F455D">
            <w:pPr>
              <w:suppressAutoHyphens/>
              <w:jc w:val="left"/>
              <w:rPr>
                <w:sz w:val="20"/>
                <w:lang w:eastAsia="en-CA"/>
              </w:rPr>
            </w:pPr>
          </w:p>
        </w:tc>
        <w:tc>
          <w:tcPr>
            <w:tcW w:w="392" w:type="pct"/>
            <w:shd w:val="clear" w:color="auto" w:fill="D9D9D9" w:themeFill="background1" w:themeFillShade="D9"/>
          </w:tcPr>
          <w:p w14:paraId="35737073" w14:textId="77777777" w:rsidR="00130637" w:rsidRPr="00C40175" w:rsidRDefault="00130637" w:rsidP="008F455D">
            <w:pPr>
              <w:suppressAutoHyphens/>
              <w:jc w:val="right"/>
              <w:rPr>
                <w:sz w:val="20"/>
                <w:lang w:eastAsia="en-CA"/>
              </w:rPr>
            </w:pPr>
          </w:p>
        </w:tc>
        <w:tc>
          <w:tcPr>
            <w:tcW w:w="1272" w:type="pct"/>
            <w:shd w:val="clear" w:color="auto" w:fill="auto"/>
          </w:tcPr>
          <w:p w14:paraId="28ADCC5D" w14:textId="77777777" w:rsidR="00130637" w:rsidRPr="00C40175" w:rsidRDefault="00130637" w:rsidP="008F455D">
            <w:pPr>
              <w:suppressAutoHyphens/>
              <w:jc w:val="left"/>
              <w:rPr>
                <w:sz w:val="20"/>
                <w:lang w:eastAsia="en-CA"/>
              </w:rPr>
            </w:pPr>
            <w:r w:rsidRPr="00C40175">
              <w:rPr>
                <w:sz w:val="20"/>
                <w:lang w:eastAsia="en-CA"/>
              </w:rPr>
              <w:t>Capacity-building programme for informal sector technicians</w:t>
            </w:r>
          </w:p>
        </w:tc>
        <w:tc>
          <w:tcPr>
            <w:tcW w:w="400" w:type="pct"/>
            <w:vMerge/>
            <w:shd w:val="clear" w:color="auto" w:fill="auto"/>
          </w:tcPr>
          <w:p w14:paraId="2E85C46F" w14:textId="77777777" w:rsidR="00130637" w:rsidRPr="00C40175" w:rsidRDefault="00130637" w:rsidP="008F455D">
            <w:pPr>
              <w:suppressAutoHyphens/>
              <w:jc w:val="right"/>
              <w:rPr>
                <w:sz w:val="20"/>
                <w:lang w:eastAsia="en-CA"/>
              </w:rPr>
            </w:pPr>
          </w:p>
        </w:tc>
        <w:tc>
          <w:tcPr>
            <w:tcW w:w="649" w:type="pct"/>
            <w:vMerge/>
            <w:shd w:val="clear" w:color="auto" w:fill="auto"/>
          </w:tcPr>
          <w:p w14:paraId="5CCD9616" w14:textId="77777777" w:rsidR="00130637" w:rsidRPr="00C40175" w:rsidRDefault="00130637" w:rsidP="008F455D">
            <w:pPr>
              <w:suppressAutoHyphens/>
              <w:jc w:val="right"/>
              <w:rPr>
                <w:sz w:val="20"/>
                <w:lang w:eastAsia="en-CA"/>
              </w:rPr>
            </w:pPr>
          </w:p>
        </w:tc>
      </w:tr>
      <w:tr w:rsidR="00130637" w:rsidRPr="00C40175" w14:paraId="06B375DD" w14:textId="77777777" w:rsidTr="008F455D">
        <w:trPr>
          <w:trHeight w:val="227"/>
        </w:trPr>
        <w:tc>
          <w:tcPr>
            <w:tcW w:w="5000" w:type="pct"/>
            <w:gridSpan w:val="6"/>
            <w:shd w:val="clear" w:color="auto" w:fill="auto"/>
          </w:tcPr>
          <w:p w14:paraId="6800EDE6" w14:textId="77777777" w:rsidR="00130637" w:rsidRPr="00C40175" w:rsidRDefault="00130637" w:rsidP="008F455D">
            <w:pPr>
              <w:suppressAutoHyphens/>
              <w:jc w:val="left"/>
              <w:rPr>
                <w:sz w:val="20"/>
                <w:lang w:eastAsia="en-CA"/>
              </w:rPr>
            </w:pPr>
            <w:r w:rsidRPr="00C40175">
              <w:rPr>
                <w:b/>
                <w:bCs/>
                <w:sz w:val="20"/>
                <w:lang w:eastAsia="en-CA"/>
              </w:rPr>
              <w:t>Facilitating the introduction of low-GWP technologies</w:t>
            </w:r>
          </w:p>
        </w:tc>
      </w:tr>
      <w:tr w:rsidR="00130637" w:rsidRPr="00C40175" w14:paraId="005B6BEE" w14:textId="77777777" w:rsidTr="008F455D">
        <w:trPr>
          <w:trHeight w:val="227"/>
        </w:trPr>
        <w:tc>
          <w:tcPr>
            <w:tcW w:w="891" w:type="pct"/>
            <w:vMerge w:val="restart"/>
            <w:shd w:val="clear" w:color="auto" w:fill="auto"/>
            <w:vAlign w:val="center"/>
          </w:tcPr>
          <w:p w14:paraId="2DBD4294" w14:textId="77777777" w:rsidR="00130637" w:rsidRPr="00C40175" w:rsidRDefault="00130637" w:rsidP="008F455D">
            <w:pPr>
              <w:suppressAutoHyphens/>
              <w:jc w:val="left"/>
              <w:rPr>
                <w:sz w:val="20"/>
                <w:lang w:eastAsia="en-CA"/>
              </w:rPr>
            </w:pPr>
            <w:r w:rsidRPr="00C40175">
              <w:rPr>
                <w:sz w:val="20"/>
                <w:lang w:eastAsia="en-CA"/>
              </w:rPr>
              <w:t>Incentive programme for the adoption of low-GWP technologies</w:t>
            </w:r>
          </w:p>
        </w:tc>
        <w:tc>
          <w:tcPr>
            <w:tcW w:w="1396" w:type="pct"/>
            <w:shd w:val="clear" w:color="auto" w:fill="FFFFFF" w:themeFill="background1"/>
          </w:tcPr>
          <w:p w14:paraId="50AFF072" w14:textId="77777777" w:rsidR="00130637" w:rsidRPr="00C40175" w:rsidRDefault="00130637" w:rsidP="008F455D">
            <w:pPr>
              <w:suppressAutoHyphens/>
              <w:rPr>
                <w:sz w:val="20"/>
                <w:lang w:eastAsia="en-CA"/>
              </w:rPr>
            </w:pPr>
            <w:r w:rsidRPr="00C40175">
              <w:rPr>
                <w:sz w:val="20"/>
                <w:lang w:eastAsia="en-CA"/>
              </w:rPr>
              <w:t>Recruitment of national consultant(s) to provide technical and consultative expertise related to scaling up the CO</w:t>
            </w:r>
            <w:r w:rsidRPr="00C40175">
              <w:rPr>
                <w:sz w:val="20"/>
                <w:vertAlign w:val="subscript"/>
                <w:lang w:eastAsia="en-CA"/>
              </w:rPr>
              <w:t>2</w:t>
            </w:r>
            <w:r w:rsidRPr="00C40175">
              <w:rPr>
                <w:sz w:val="20"/>
                <w:lang w:eastAsia="en-CA"/>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08A8269A" w14:textId="77777777" w:rsidR="00130637" w:rsidRPr="00C40175" w:rsidRDefault="00130637" w:rsidP="008F455D">
            <w:pPr>
              <w:suppressAutoHyphens/>
              <w:jc w:val="right"/>
              <w:rPr>
                <w:sz w:val="20"/>
                <w:lang w:eastAsia="en-CA"/>
              </w:rPr>
            </w:pPr>
            <w:r w:rsidRPr="00C40175">
              <w:rPr>
                <w:sz w:val="20"/>
                <w:lang w:eastAsia="en-CA"/>
              </w:rPr>
              <w:t>183,500</w:t>
            </w:r>
          </w:p>
        </w:tc>
        <w:tc>
          <w:tcPr>
            <w:tcW w:w="1272" w:type="pct"/>
            <w:shd w:val="clear" w:color="auto" w:fill="D9D9D9" w:themeFill="background1" w:themeFillShade="D9"/>
          </w:tcPr>
          <w:p w14:paraId="35DD859D" w14:textId="77777777" w:rsidR="00130637" w:rsidRPr="00C40175" w:rsidRDefault="00130637" w:rsidP="008F455D">
            <w:pPr>
              <w:suppressAutoHyphens/>
              <w:jc w:val="left"/>
              <w:rPr>
                <w:sz w:val="20"/>
                <w:lang w:eastAsia="en-CA"/>
              </w:rPr>
            </w:pPr>
          </w:p>
        </w:tc>
        <w:tc>
          <w:tcPr>
            <w:tcW w:w="400" w:type="pct"/>
            <w:shd w:val="clear" w:color="auto" w:fill="D9D9D9" w:themeFill="background1" w:themeFillShade="D9"/>
          </w:tcPr>
          <w:p w14:paraId="0E5B9D33" w14:textId="77777777" w:rsidR="00130637" w:rsidRPr="00C40175" w:rsidRDefault="00130637" w:rsidP="008F455D">
            <w:pPr>
              <w:suppressAutoHyphens/>
              <w:jc w:val="right"/>
              <w:rPr>
                <w:sz w:val="20"/>
                <w:lang w:eastAsia="en-CA"/>
              </w:rPr>
            </w:pPr>
          </w:p>
        </w:tc>
        <w:tc>
          <w:tcPr>
            <w:tcW w:w="649" w:type="pct"/>
            <w:vMerge w:val="restart"/>
            <w:shd w:val="clear" w:color="auto" w:fill="auto"/>
            <w:vAlign w:val="center"/>
          </w:tcPr>
          <w:p w14:paraId="6BAA53BD" w14:textId="77777777" w:rsidR="00130637" w:rsidRPr="00C40175" w:rsidRDefault="00130637" w:rsidP="008F455D">
            <w:pPr>
              <w:suppressAutoHyphens/>
              <w:jc w:val="right"/>
              <w:rPr>
                <w:sz w:val="20"/>
                <w:lang w:eastAsia="en-CA"/>
              </w:rPr>
            </w:pPr>
            <w:r w:rsidRPr="00C40175">
              <w:rPr>
                <w:sz w:val="20"/>
                <w:lang w:eastAsia="en-CA"/>
              </w:rPr>
              <w:t>183,500</w:t>
            </w:r>
          </w:p>
        </w:tc>
      </w:tr>
      <w:tr w:rsidR="00130637" w:rsidRPr="00C40175" w14:paraId="59DF02D7" w14:textId="77777777" w:rsidTr="008F455D">
        <w:trPr>
          <w:trHeight w:val="227"/>
        </w:trPr>
        <w:tc>
          <w:tcPr>
            <w:tcW w:w="891" w:type="pct"/>
            <w:vMerge/>
            <w:shd w:val="clear" w:color="auto" w:fill="auto"/>
          </w:tcPr>
          <w:p w14:paraId="4E483D16" w14:textId="77777777" w:rsidR="00130637" w:rsidRPr="00C40175" w:rsidRDefault="00130637" w:rsidP="008F455D">
            <w:pPr>
              <w:suppressAutoHyphens/>
              <w:jc w:val="left"/>
              <w:rPr>
                <w:sz w:val="20"/>
                <w:lang w:eastAsia="en-CA"/>
              </w:rPr>
            </w:pPr>
          </w:p>
        </w:tc>
        <w:tc>
          <w:tcPr>
            <w:tcW w:w="1396" w:type="pct"/>
            <w:shd w:val="clear" w:color="auto" w:fill="FFFFFF" w:themeFill="background1"/>
          </w:tcPr>
          <w:p w14:paraId="445C549A" w14:textId="77777777" w:rsidR="00130637" w:rsidRPr="00C40175" w:rsidRDefault="00130637" w:rsidP="008F455D">
            <w:pPr>
              <w:suppressAutoHyphens/>
              <w:rPr>
                <w:sz w:val="20"/>
                <w:lang w:eastAsia="en-CA"/>
              </w:rPr>
            </w:pPr>
            <w:r w:rsidRPr="00C40175">
              <w:rPr>
                <w:sz w:val="20"/>
                <w:lang w:eastAsia="en-CA"/>
              </w:rPr>
              <w:t>Assembly of installations based on HC</w:t>
            </w:r>
            <w:r w:rsidRPr="00C40175">
              <w:rPr>
                <w:sz w:val="20"/>
                <w:lang w:eastAsia="en-CA"/>
              </w:rPr>
              <w:noBreakHyphen/>
              <w:t>refrigerants (i.e., HC</w:t>
            </w:r>
            <w:r w:rsidRPr="00C40175">
              <w:rPr>
                <w:sz w:val="20"/>
                <w:lang w:eastAsia="en-CA"/>
              </w:rPr>
              <w:noBreakHyphen/>
              <w:t>290 or HC-1270)</w:t>
            </w:r>
          </w:p>
        </w:tc>
        <w:tc>
          <w:tcPr>
            <w:tcW w:w="392" w:type="pct"/>
            <w:vMerge/>
            <w:shd w:val="clear" w:color="auto" w:fill="FFFFFF" w:themeFill="background1"/>
          </w:tcPr>
          <w:p w14:paraId="2526777B" w14:textId="77777777" w:rsidR="00130637" w:rsidRPr="00C40175" w:rsidRDefault="00130637" w:rsidP="008F455D">
            <w:pPr>
              <w:suppressAutoHyphens/>
              <w:jc w:val="right"/>
              <w:rPr>
                <w:sz w:val="20"/>
                <w:lang w:eastAsia="en-CA"/>
              </w:rPr>
            </w:pPr>
          </w:p>
        </w:tc>
        <w:tc>
          <w:tcPr>
            <w:tcW w:w="1272" w:type="pct"/>
            <w:shd w:val="clear" w:color="auto" w:fill="D9D9D9" w:themeFill="background1" w:themeFillShade="D9"/>
          </w:tcPr>
          <w:p w14:paraId="4FC273DD" w14:textId="77777777" w:rsidR="00130637" w:rsidRPr="00C40175" w:rsidRDefault="00130637" w:rsidP="008F455D">
            <w:pPr>
              <w:suppressAutoHyphens/>
              <w:jc w:val="left"/>
              <w:rPr>
                <w:sz w:val="20"/>
                <w:lang w:eastAsia="en-CA"/>
              </w:rPr>
            </w:pPr>
          </w:p>
        </w:tc>
        <w:tc>
          <w:tcPr>
            <w:tcW w:w="400" w:type="pct"/>
            <w:shd w:val="clear" w:color="auto" w:fill="D9D9D9" w:themeFill="background1" w:themeFillShade="D9"/>
          </w:tcPr>
          <w:p w14:paraId="71E3B861" w14:textId="77777777" w:rsidR="00130637" w:rsidRPr="00C40175" w:rsidRDefault="00130637" w:rsidP="008F455D">
            <w:pPr>
              <w:suppressAutoHyphens/>
              <w:jc w:val="right"/>
              <w:rPr>
                <w:sz w:val="20"/>
                <w:lang w:eastAsia="en-CA"/>
              </w:rPr>
            </w:pPr>
          </w:p>
        </w:tc>
        <w:tc>
          <w:tcPr>
            <w:tcW w:w="649" w:type="pct"/>
            <w:vMerge/>
            <w:shd w:val="clear" w:color="auto" w:fill="auto"/>
          </w:tcPr>
          <w:p w14:paraId="48254BF0" w14:textId="77777777" w:rsidR="00130637" w:rsidRPr="00C40175" w:rsidRDefault="00130637" w:rsidP="008F455D">
            <w:pPr>
              <w:suppressAutoHyphens/>
              <w:jc w:val="right"/>
              <w:rPr>
                <w:sz w:val="20"/>
                <w:lang w:eastAsia="en-CA"/>
              </w:rPr>
            </w:pPr>
          </w:p>
        </w:tc>
      </w:tr>
      <w:tr w:rsidR="00130637" w:rsidRPr="00C40175" w14:paraId="16E7C484" w14:textId="77777777" w:rsidTr="008F455D">
        <w:trPr>
          <w:trHeight w:val="227"/>
        </w:trPr>
        <w:tc>
          <w:tcPr>
            <w:tcW w:w="891" w:type="pct"/>
            <w:vMerge/>
            <w:shd w:val="clear" w:color="auto" w:fill="auto"/>
          </w:tcPr>
          <w:p w14:paraId="5B7CC4FA" w14:textId="77777777" w:rsidR="00130637" w:rsidRPr="00C40175" w:rsidRDefault="00130637" w:rsidP="008F455D">
            <w:pPr>
              <w:suppressAutoHyphens/>
              <w:jc w:val="left"/>
              <w:rPr>
                <w:sz w:val="20"/>
                <w:lang w:eastAsia="en-CA"/>
              </w:rPr>
            </w:pPr>
          </w:p>
        </w:tc>
        <w:tc>
          <w:tcPr>
            <w:tcW w:w="1396" w:type="pct"/>
            <w:shd w:val="clear" w:color="auto" w:fill="FFFFFF" w:themeFill="background1"/>
          </w:tcPr>
          <w:p w14:paraId="5C9D809D" w14:textId="77777777" w:rsidR="00130637" w:rsidRPr="00C40175" w:rsidRDefault="00130637" w:rsidP="008F455D">
            <w:pPr>
              <w:suppressAutoHyphens/>
              <w:jc w:val="left"/>
              <w:rPr>
                <w:sz w:val="20"/>
                <w:lang w:eastAsia="en-CA"/>
              </w:rPr>
            </w:pPr>
            <w:r w:rsidRPr="00C40175">
              <w:rPr>
                <w:sz w:val="20"/>
                <w:lang w:eastAsia="en-CA"/>
              </w:rPr>
              <w:t>Implementation of awareness workshops for scaling up the technology and on the demonstration programme on other natural refrigerants</w:t>
            </w:r>
          </w:p>
        </w:tc>
        <w:tc>
          <w:tcPr>
            <w:tcW w:w="392" w:type="pct"/>
            <w:vMerge/>
            <w:shd w:val="clear" w:color="auto" w:fill="FFFFFF" w:themeFill="background1"/>
          </w:tcPr>
          <w:p w14:paraId="215BE00D" w14:textId="77777777" w:rsidR="00130637" w:rsidRPr="00C40175" w:rsidRDefault="00130637" w:rsidP="008F455D">
            <w:pPr>
              <w:suppressAutoHyphens/>
              <w:jc w:val="right"/>
              <w:rPr>
                <w:b/>
                <w:bCs/>
                <w:sz w:val="20"/>
                <w:lang w:eastAsia="en-CA"/>
              </w:rPr>
            </w:pPr>
          </w:p>
        </w:tc>
        <w:tc>
          <w:tcPr>
            <w:tcW w:w="1272" w:type="pct"/>
            <w:shd w:val="clear" w:color="auto" w:fill="D9D9D9" w:themeFill="background1" w:themeFillShade="D9"/>
          </w:tcPr>
          <w:p w14:paraId="5CAF2478"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4616EFF4" w14:textId="77777777" w:rsidR="00130637" w:rsidRPr="00C40175" w:rsidRDefault="00130637" w:rsidP="008F455D">
            <w:pPr>
              <w:suppressAutoHyphens/>
              <w:jc w:val="right"/>
              <w:rPr>
                <w:b/>
                <w:bCs/>
                <w:sz w:val="20"/>
                <w:lang w:eastAsia="en-CA"/>
              </w:rPr>
            </w:pPr>
          </w:p>
        </w:tc>
        <w:tc>
          <w:tcPr>
            <w:tcW w:w="649" w:type="pct"/>
            <w:vMerge/>
            <w:shd w:val="clear" w:color="auto" w:fill="auto"/>
          </w:tcPr>
          <w:p w14:paraId="79002DBE" w14:textId="77777777" w:rsidR="00130637" w:rsidRPr="00C40175" w:rsidRDefault="00130637" w:rsidP="008F455D">
            <w:pPr>
              <w:suppressAutoHyphens/>
              <w:jc w:val="right"/>
              <w:rPr>
                <w:b/>
                <w:bCs/>
                <w:sz w:val="20"/>
                <w:lang w:eastAsia="en-CA"/>
              </w:rPr>
            </w:pPr>
          </w:p>
        </w:tc>
      </w:tr>
      <w:tr w:rsidR="00130637" w:rsidRPr="00C40175" w14:paraId="039FB53D" w14:textId="77777777" w:rsidTr="008F455D">
        <w:trPr>
          <w:trHeight w:val="227"/>
        </w:trPr>
        <w:tc>
          <w:tcPr>
            <w:tcW w:w="891" w:type="pct"/>
            <w:vMerge/>
            <w:shd w:val="clear" w:color="auto" w:fill="auto"/>
          </w:tcPr>
          <w:p w14:paraId="546AC468" w14:textId="77777777" w:rsidR="00130637" w:rsidRPr="00C40175" w:rsidRDefault="00130637" w:rsidP="008F455D">
            <w:pPr>
              <w:suppressAutoHyphens/>
              <w:jc w:val="left"/>
              <w:rPr>
                <w:sz w:val="20"/>
                <w:lang w:eastAsia="en-CA"/>
              </w:rPr>
            </w:pPr>
          </w:p>
        </w:tc>
        <w:tc>
          <w:tcPr>
            <w:tcW w:w="1396" w:type="pct"/>
            <w:shd w:val="clear" w:color="auto" w:fill="FFFFFF" w:themeFill="background1"/>
          </w:tcPr>
          <w:p w14:paraId="1EFDBC6D" w14:textId="77777777" w:rsidR="00130637" w:rsidRPr="00C40175" w:rsidRDefault="00130637" w:rsidP="008F455D">
            <w:pPr>
              <w:suppressAutoHyphens/>
              <w:jc w:val="left"/>
              <w:rPr>
                <w:sz w:val="20"/>
                <w:lang w:eastAsia="en-CA"/>
              </w:rPr>
            </w:pPr>
            <w:r w:rsidRPr="00C40175">
              <w:rPr>
                <w:sz w:val="20"/>
                <w:lang w:eastAsia="en-CA"/>
              </w:rPr>
              <w:t>Awareness programmes for dissemination of results and scaling up the technologies after completing the installations with alternative refrigerants</w:t>
            </w:r>
          </w:p>
        </w:tc>
        <w:tc>
          <w:tcPr>
            <w:tcW w:w="392" w:type="pct"/>
            <w:vMerge/>
            <w:shd w:val="clear" w:color="auto" w:fill="FFFFFF" w:themeFill="background1"/>
          </w:tcPr>
          <w:p w14:paraId="073251A1" w14:textId="77777777" w:rsidR="00130637" w:rsidRPr="00C40175" w:rsidRDefault="00130637" w:rsidP="008F455D">
            <w:pPr>
              <w:suppressAutoHyphens/>
              <w:jc w:val="right"/>
              <w:rPr>
                <w:sz w:val="20"/>
                <w:lang w:eastAsia="en-CA"/>
              </w:rPr>
            </w:pPr>
          </w:p>
        </w:tc>
        <w:tc>
          <w:tcPr>
            <w:tcW w:w="1272" w:type="pct"/>
            <w:shd w:val="clear" w:color="auto" w:fill="D9D9D9" w:themeFill="background1" w:themeFillShade="D9"/>
          </w:tcPr>
          <w:p w14:paraId="30725186"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2CAE58D3" w14:textId="77777777" w:rsidR="00130637" w:rsidRPr="00C40175" w:rsidRDefault="00130637" w:rsidP="008F455D">
            <w:pPr>
              <w:suppressAutoHyphens/>
              <w:jc w:val="right"/>
              <w:rPr>
                <w:b/>
                <w:bCs/>
                <w:sz w:val="20"/>
                <w:lang w:eastAsia="en-CA"/>
              </w:rPr>
            </w:pPr>
          </w:p>
        </w:tc>
        <w:tc>
          <w:tcPr>
            <w:tcW w:w="649" w:type="pct"/>
            <w:vMerge/>
            <w:shd w:val="clear" w:color="auto" w:fill="auto"/>
          </w:tcPr>
          <w:p w14:paraId="379253A5" w14:textId="77777777" w:rsidR="00130637" w:rsidRPr="00C40175" w:rsidRDefault="00130637" w:rsidP="008F455D">
            <w:pPr>
              <w:suppressAutoHyphens/>
              <w:jc w:val="right"/>
              <w:rPr>
                <w:b/>
                <w:bCs/>
                <w:sz w:val="20"/>
                <w:lang w:eastAsia="en-CA"/>
              </w:rPr>
            </w:pPr>
          </w:p>
        </w:tc>
      </w:tr>
      <w:tr w:rsidR="00130637" w:rsidRPr="00C40175" w14:paraId="7E013FFE" w14:textId="77777777" w:rsidTr="008F455D">
        <w:trPr>
          <w:trHeight w:val="227"/>
        </w:trPr>
        <w:tc>
          <w:tcPr>
            <w:tcW w:w="5000" w:type="pct"/>
            <w:gridSpan w:val="6"/>
            <w:shd w:val="clear" w:color="auto" w:fill="auto"/>
          </w:tcPr>
          <w:p w14:paraId="20F8A5E7" w14:textId="77777777" w:rsidR="00130637" w:rsidRPr="00C40175" w:rsidRDefault="00130637" w:rsidP="008F455D">
            <w:pPr>
              <w:suppressAutoHyphens/>
              <w:jc w:val="left"/>
              <w:rPr>
                <w:b/>
                <w:bCs/>
                <w:sz w:val="20"/>
                <w:lang w:eastAsia="en-CA"/>
              </w:rPr>
            </w:pPr>
            <w:r w:rsidRPr="00C40175">
              <w:rPr>
                <w:b/>
                <w:bCs/>
                <w:sz w:val="20"/>
                <w:lang w:eastAsia="en-CA"/>
              </w:rPr>
              <w:t>Strengthening of technical and human capacities for refrigeration management</w:t>
            </w:r>
          </w:p>
        </w:tc>
      </w:tr>
      <w:tr w:rsidR="00130637" w:rsidRPr="00C40175" w14:paraId="28775EE0" w14:textId="77777777" w:rsidTr="008F455D">
        <w:trPr>
          <w:trHeight w:val="227"/>
        </w:trPr>
        <w:tc>
          <w:tcPr>
            <w:tcW w:w="891" w:type="pct"/>
            <w:shd w:val="clear" w:color="auto" w:fill="auto"/>
          </w:tcPr>
          <w:p w14:paraId="1100F281" w14:textId="77777777" w:rsidR="00130637" w:rsidRPr="00C40175" w:rsidRDefault="00130637" w:rsidP="008F455D">
            <w:pPr>
              <w:suppressAutoHyphens/>
              <w:jc w:val="left"/>
              <w:rPr>
                <w:sz w:val="20"/>
                <w:lang w:eastAsia="en-CA"/>
              </w:rPr>
            </w:pPr>
            <w:r w:rsidRPr="00C40175">
              <w:rPr>
                <w:sz w:val="20"/>
                <w:lang w:eastAsia="en-CA"/>
              </w:rPr>
              <w:t xml:space="preserve">Equipment </w:t>
            </w:r>
            <w:proofErr w:type="gramStart"/>
            <w:r w:rsidRPr="00C40175">
              <w:rPr>
                <w:sz w:val="20"/>
                <w:lang w:eastAsia="en-CA"/>
              </w:rPr>
              <w:t>support</w:t>
            </w:r>
            <w:proofErr w:type="gramEnd"/>
            <w:r w:rsidRPr="00C40175">
              <w:rPr>
                <w:sz w:val="20"/>
                <w:lang w:eastAsia="en-CA"/>
              </w:rPr>
              <w:t xml:space="preserve"> for leak detection for environmental inspectors</w:t>
            </w:r>
          </w:p>
        </w:tc>
        <w:tc>
          <w:tcPr>
            <w:tcW w:w="1396" w:type="pct"/>
            <w:shd w:val="clear" w:color="auto" w:fill="FFFFFF" w:themeFill="background1"/>
          </w:tcPr>
          <w:p w14:paraId="6C6402D2" w14:textId="77777777" w:rsidR="00130637" w:rsidRPr="00C40175" w:rsidRDefault="00130637" w:rsidP="008F455D">
            <w:pPr>
              <w:suppressAutoHyphens/>
              <w:jc w:val="left"/>
              <w:rPr>
                <w:sz w:val="20"/>
                <w:lang w:eastAsia="en-CA"/>
              </w:rPr>
            </w:pPr>
            <w:r w:rsidRPr="00C40175">
              <w:rPr>
                <w:sz w:val="20"/>
                <w:lang w:eastAsia="en-CA"/>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53CD28D3" w14:textId="77777777" w:rsidR="00130637" w:rsidRPr="00C40175" w:rsidRDefault="00130637" w:rsidP="008F455D">
            <w:pPr>
              <w:suppressAutoHyphens/>
              <w:jc w:val="right"/>
              <w:rPr>
                <w:b/>
                <w:bCs/>
                <w:sz w:val="20"/>
                <w:lang w:eastAsia="en-CA"/>
              </w:rPr>
            </w:pPr>
            <w:r w:rsidRPr="00C40175">
              <w:rPr>
                <w:sz w:val="20"/>
                <w:lang w:eastAsia="en-CA"/>
              </w:rPr>
              <w:t>9,000</w:t>
            </w:r>
          </w:p>
        </w:tc>
        <w:tc>
          <w:tcPr>
            <w:tcW w:w="1272" w:type="pct"/>
            <w:shd w:val="clear" w:color="auto" w:fill="D9D9D9" w:themeFill="background1" w:themeFillShade="D9"/>
          </w:tcPr>
          <w:p w14:paraId="00A40E48"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30C49BA7" w14:textId="77777777" w:rsidR="00130637" w:rsidRPr="00C40175" w:rsidRDefault="00130637" w:rsidP="008F455D">
            <w:pPr>
              <w:suppressAutoHyphens/>
              <w:jc w:val="right"/>
              <w:rPr>
                <w:b/>
                <w:bCs/>
                <w:sz w:val="20"/>
                <w:lang w:eastAsia="en-CA"/>
              </w:rPr>
            </w:pPr>
          </w:p>
        </w:tc>
        <w:tc>
          <w:tcPr>
            <w:tcW w:w="649" w:type="pct"/>
            <w:shd w:val="clear" w:color="auto" w:fill="auto"/>
          </w:tcPr>
          <w:p w14:paraId="019411B1" w14:textId="77777777" w:rsidR="00130637" w:rsidRPr="00C40175" w:rsidRDefault="00130637" w:rsidP="008F455D">
            <w:pPr>
              <w:suppressAutoHyphens/>
              <w:jc w:val="right"/>
              <w:rPr>
                <w:b/>
                <w:bCs/>
                <w:sz w:val="20"/>
                <w:lang w:eastAsia="en-CA"/>
              </w:rPr>
            </w:pPr>
            <w:r w:rsidRPr="00C40175">
              <w:rPr>
                <w:sz w:val="20"/>
                <w:lang w:eastAsia="en-CA"/>
              </w:rPr>
              <w:t>9,000</w:t>
            </w:r>
          </w:p>
        </w:tc>
      </w:tr>
      <w:tr w:rsidR="00130637" w:rsidRPr="00C40175" w14:paraId="01541F3A" w14:textId="77777777" w:rsidTr="008F455D">
        <w:trPr>
          <w:trHeight w:val="227"/>
        </w:trPr>
        <w:tc>
          <w:tcPr>
            <w:tcW w:w="891" w:type="pct"/>
            <w:vMerge w:val="restart"/>
            <w:shd w:val="clear" w:color="auto" w:fill="auto"/>
            <w:vAlign w:val="center"/>
          </w:tcPr>
          <w:p w14:paraId="067F6F9D" w14:textId="77777777" w:rsidR="00130637" w:rsidRPr="00C40175" w:rsidRDefault="00130637" w:rsidP="008F455D">
            <w:pPr>
              <w:suppressAutoHyphens/>
              <w:jc w:val="left"/>
              <w:rPr>
                <w:sz w:val="20"/>
                <w:lang w:eastAsia="en-CA"/>
              </w:rPr>
            </w:pPr>
            <w:r w:rsidRPr="00C40175">
              <w:rPr>
                <w:sz w:val="20"/>
                <w:lang w:eastAsia="en-CA"/>
              </w:rPr>
              <w:t xml:space="preserve">Equipment </w:t>
            </w:r>
            <w:proofErr w:type="gramStart"/>
            <w:r w:rsidRPr="00C40175">
              <w:rPr>
                <w:sz w:val="20"/>
                <w:lang w:eastAsia="en-CA"/>
              </w:rPr>
              <w:t>support</w:t>
            </w:r>
            <w:proofErr w:type="gramEnd"/>
            <w:r w:rsidRPr="00C40175">
              <w:rPr>
                <w:sz w:val="20"/>
                <w:lang w:eastAsia="en-CA"/>
              </w:rPr>
              <w:t xml:space="preserve"> to service technicians and technical institutions for good service practices and adopting low GWP technologies</w:t>
            </w:r>
          </w:p>
        </w:tc>
        <w:tc>
          <w:tcPr>
            <w:tcW w:w="1396" w:type="pct"/>
            <w:shd w:val="clear" w:color="auto" w:fill="FFFFFF" w:themeFill="background1"/>
          </w:tcPr>
          <w:p w14:paraId="61E99228" w14:textId="77777777" w:rsidR="00130637" w:rsidRPr="00C40175" w:rsidRDefault="00130637" w:rsidP="008F455D">
            <w:pPr>
              <w:suppressAutoHyphens/>
              <w:jc w:val="left"/>
              <w:rPr>
                <w:sz w:val="20"/>
                <w:lang w:eastAsia="en-CA"/>
              </w:rPr>
            </w:pPr>
            <w:r w:rsidRPr="00C40175">
              <w:rPr>
                <w:sz w:val="20"/>
                <w:lang w:eastAsia="en-CA"/>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5898E43E" w14:textId="77777777" w:rsidR="00130637" w:rsidRPr="00C40175" w:rsidRDefault="00130637" w:rsidP="008F455D">
            <w:pPr>
              <w:suppressAutoHyphens/>
              <w:jc w:val="right"/>
              <w:rPr>
                <w:sz w:val="20"/>
                <w:lang w:eastAsia="en-CA"/>
              </w:rPr>
            </w:pPr>
            <w:r w:rsidRPr="00C40175">
              <w:rPr>
                <w:sz w:val="20"/>
                <w:lang w:eastAsia="en-CA"/>
              </w:rPr>
              <w:t>82,500</w:t>
            </w:r>
          </w:p>
        </w:tc>
        <w:tc>
          <w:tcPr>
            <w:tcW w:w="1272" w:type="pct"/>
            <w:shd w:val="clear" w:color="auto" w:fill="D9D9D9" w:themeFill="background1" w:themeFillShade="D9"/>
          </w:tcPr>
          <w:p w14:paraId="7C7904F2"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49BFC3BB" w14:textId="77777777" w:rsidR="00130637" w:rsidRPr="00C40175" w:rsidRDefault="00130637" w:rsidP="008F455D">
            <w:pPr>
              <w:suppressAutoHyphens/>
              <w:jc w:val="right"/>
              <w:rPr>
                <w:b/>
                <w:bCs/>
                <w:sz w:val="20"/>
                <w:lang w:eastAsia="en-CA"/>
              </w:rPr>
            </w:pPr>
          </w:p>
        </w:tc>
        <w:tc>
          <w:tcPr>
            <w:tcW w:w="649" w:type="pct"/>
            <w:vMerge w:val="restart"/>
            <w:shd w:val="clear" w:color="auto" w:fill="auto"/>
            <w:vAlign w:val="center"/>
          </w:tcPr>
          <w:p w14:paraId="5CC4B4AC" w14:textId="77777777" w:rsidR="00130637" w:rsidRPr="00C40175" w:rsidRDefault="00130637" w:rsidP="008F455D">
            <w:pPr>
              <w:suppressAutoHyphens/>
              <w:jc w:val="right"/>
              <w:rPr>
                <w:b/>
                <w:bCs/>
                <w:sz w:val="20"/>
                <w:lang w:eastAsia="en-CA"/>
              </w:rPr>
            </w:pPr>
            <w:r w:rsidRPr="00C40175">
              <w:rPr>
                <w:sz w:val="20"/>
                <w:lang w:eastAsia="en-CA"/>
              </w:rPr>
              <w:t>82,500</w:t>
            </w:r>
          </w:p>
        </w:tc>
      </w:tr>
      <w:tr w:rsidR="00130637" w:rsidRPr="00C40175" w14:paraId="55BCEFDA" w14:textId="77777777" w:rsidTr="008F455D">
        <w:trPr>
          <w:trHeight w:val="227"/>
        </w:trPr>
        <w:tc>
          <w:tcPr>
            <w:tcW w:w="891" w:type="pct"/>
            <w:vMerge/>
            <w:shd w:val="clear" w:color="auto" w:fill="auto"/>
          </w:tcPr>
          <w:p w14:paraId="133EA766" w14:textId="77777777" w:rsidR="00130637" w:rsidRPr="00C40175" w:rsidRDefault="00130637" w:rsidP="008F455D">
            <w:pPr>
              <w:suppressAutoHyphens/>
              <w:jc w:val="left"/>
              <w:rPr>
                <w:sz w:val="20"/>
                <w:lang w:eastAsia="en-CA"/>
              </w:rPr>
            </w:pPr>
          </w:p>
        </w:tc>
        <w:tc>
          <w:tcPr>
            <w:tcW w:w="1396" w:type="pct"/>
            <w:shd w:val="clear" w:color="auto" w:fill="FFFFFF" w:themeFill="background1"/>
          </w:tcPr>
          <w:p w14:paraId="65A8B7CA" w14:textId="77777777" w:rsidR="00130637" w:rsidRPr="00C40175" w:rsidRDefault="00130637" w:rsidP="008F455D">
            <w:pPr>
              <w:suppressAutoHyphens/>
              <w:jc w:val="left"/>
              <w:rPr>
                <w:sz w:val="20"/>
                <w:lang w:eastAsia="en-CA"/>
              </w:rPr>
            </w:pPr>
            <w:r w:rsidRPr="00C40175">
              <w:rPr>
                <w:sz w:val="20"/>
                <w:lang w:eastAsia="en-CA"/>
              </w:rPr>
              <w:t>Support for 15 technicians for servicing equipment (e.g., charging station/vacuum pump, welding kit, hoses kit, leak detector)</w:t>
            </w:r>
          </w:p>
        </w:tc>
        <w:tc>
          <w:tcPr>
            <w:tcW w:w="392" w:type="pct"/>
            <w:vMerge/>
            <w:shd w:val="clear" w:color="auto" w:fill="FFFFFF" w:themeFill="background1"/>
          </w:tcPr>
          <w:p w14:paraId="149FAD85" w14:textId="77777777" w:rsidR="00130637" w:rsidRPr="00C40175" w:rsidRDefault="00130637" w:rsidP="008F455D">
            <w:pPr>
              <w:suppressAutoHyphens/>
              <w:jc w:val="right"/>
              <w:rPr>
                <w:sz w:val="20"/>
                <w:lang w:eastAsia="en-CA"/>
              </w:rPr>
            </w:pPr>
          </w:p>
        </w:tc>
        <w:tc>
          <w:tcPr>
            <w:tcW w:w="1272" w:type="pct"/>
            <w:shd w:val="clear" w:color="auto" w:fill="D9D9D9" w:themeFill="background1" w:themeFillShade="D9"/>
          </w:tcPr>
          <w:p w14:paraId="4CD07D1D"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755CAB68" w14:textId="77777777" w:rsidR="00130637" w:rsidRPr="00C40175" w:rsidRDefault="00130637" w:rsidP="008F455D">
            <w:pPr>
              <w:suppressAutoHyphens/>
              <w:jc w:val="right"/>
              <w:rPr>
                <w:b/>
                <w:bCs/>
                <w:sz w:val="20"/>
                <w:lang w:eastAsia="en-CA"/>
              </w:rPr>
            </w:pPr>
          </w:p>
        </w:tc>
        <w:tc>
          <w:tcPr>
            <w:tcW w:w="649" w:type="pct"/>
            <w:vMerge/>
            <w:shd w:val="clear" w:color="auto" w:fill="auto"/>
          </w:tcPr>
          <w:p w14:paraId="7F28A7DE" w14:textId="77777777" w:rsidR="00130637" w:rsidRPr="00C40175" w:rsidRDefault="00130637" w:rsidP="008F455D">
            <w:pPr>
              <w:suppressAutoHyphens/>
              <w:jc w:val="right"/>
              <w:rPr>
                <w:b/>
                <w:bCs/>
                <w:sz w:val="20"/>
                <w:lang w:eastAsia="en-CA"/>
              </w:rPr>
            </w:pPr>
          </w:p>
        </w:tc>
      </w:tr>
      <w:tr w:rsidR="00130637" w:rsidRPr="00C40175" w14:paraId="028BC051" w14:textId="77777777" w:rsidTr="008F455D">
        <w:trPr>
          <w:trHeight w:val="227"/>
        </w:trPr>
        <w:tc>
          <w:tcPr>
            <w:tcW w:w="891" w:type="pct"/>
            <w:vMerge w:val="restart"/>
            <w:shd w:val="clear" w:color="auto" w:fill="auto"/>
            <w:vAlign w:val="center"/>
          </w:tcPr>
          <w:p w14:paraId="4C4A4FF1" w14:textId="77777777" w:rsidR="00130637" w:rsidRPr="00C40175" w:rsidRDefault="00130637" w:rsidP="008F455D">
            <w:pPr>
              <w:suppressAutoHyphens/>
              <w:jc w:val="left"/>
              <w:rPr>
                <w:b/>
                <w:bCs/>
                <w:sz w:val="20"/>
                <w:lang w:eastAsia="en-CA"/>
              </w:rPr>
            </w:pPr>
            <w:r w:rsidRPr="00C40175">
              <w:rPr>
                <w:sz w:val="20"/>
                <w:lang w:eastAsia="en-CA"/>
              </w:rPr>
              <w:t>Technical capacity development measures for adoption of low-GWP refrigerants and awareness and information outreach</w:t>
            </w:r>
          </w:p>
        </w:tc>
        <w:tc>
          <w:tcPr>
            <w:tcW w:w="1396" w:type="pct"/>
            <w:shd w:val="clear" w:color="auto" w:fill="auto"/>
          </w:tcPr>
          <w:p w14:paraId="59E9B0E8" w14:textId="77777777" w:rsidR="00130637" w:rsidRPr="00C40175" w:rsidRDefault="00130637" w:rsidP="008F455D">
            <w:pPr>
              <w:suppressAutoHyphens/>
              <w:jc w:val="left"/>
              <w:rPr>
                <w:sz w:val="20"/>
                <w:lang w:eastAsia="en-CA"/>
              </w:rPr>
            </w:pPr>
            <w:r w:rsidRPr="00C40175">
              <w:rPr>
                <w:sz w:val="20"/>
                <w:lang w:eastAsia="en-CA"/>
              </w:rPr>
              <w:t>Feasibility study on the benefits of improved cooling efficiency and sustainability, including stakeholder consultation</w:t>
            </w:r>
          </w:p>
        </w:tc>
        <w:tc>
          <w:tcPr>
            <w:tcW w:w="392" w:type="pct"/>
            <w:vMerge w:val="restart"/>
            <w:shd w:val="clear" w:color="auto" w:fill="auto"/>
            <w:vAlign w:val="center"/>
          </w:tcPr>
          <w:p w14:paraId="7534A4BF" w14:textId="77777777" w:rsidR="00130637" w:rsidRPr="00C40175" w:rsidRDefault="00130637" w:rsidP="008F455D">
            <w:pPr>
              <w:suppressAutoHyphens/>
              <w:jc w:val="right"/>
              <w:rPr>
                <w:sz w:val="20"/>
                <w:lang w:eastAsia="en-CA"/>
              </w:rPr>
            </w:pPr>
            <w:r w:rsidRPr="00C40175">
              <w:rPr>
                <w:sz w:val="20"/>
                <w:lang w:eastAsia="en-CA"/>
              </w:rPr>
              <w:t>10,000</w:t>
            </w:r>
          </w:p>
        </w:tc>
        <w:tc>
          <w:tcPr>
            <w:tcW w:w="1272" w:type="pct"/>
            <w:shd w:val="clear" w:color="auto" w:fill="D9D9D9" w:themeFill="background1" w:themeFillShade="D9"/>
          </w:tcPr>
          <w:p w14:paraId="7FA125E0" w14:textId="77777777" w:rsidR="00130637" w:rsidRPr="00C40175" w:rsidRDefault="00130637" w:rsidP="008F455D">
            <w:pPr>
              <w:suppressAutoHyphens/>
              <w:jc w:val="left"/>
              <w:rPr>
                <w:b/>
                <w:bCs/>
                <w:sz w:val="20"/>
                <w:lang w:eastAsia="en-CA"/>
              </w:rPr>
            </w:pPr>
          </w:p>
        </w:tc>
        <w:tc>
          <w:tcPr>
            <w:tcW w:w="400" w:type="pct"/>
            <w:shd w:val="clear" w:color="auto" w:fill="D9D9D9" w:themeFill="background1" w:themeFillShade="D9"/>
          </w:tcPr>
          <w:p w14:paraId="6436F131" w14:textId="77777777" w:rsidR="00130637" w:rsidRPr="00C40175" w:rsidRDefault="00130637" w:rsidP="008F455D">
            <w:pPr>
              <w:suppressAutoHyphens/>
              <w:jc w:val="right"/>
              <w:rPr>
                <w:b/>
                <w:bCs/>
                <w:sz w:val="20"/>
                <w:lang w:eastAsia="en-CA"/>
              </w:rPr>
            </w:pPr>
          </w:p>
        </w:tc>
        <w:tc>
          <w:tcPr>
            <w:tcW w:w="649" w:type="pct"/>
            <w:vMerge w:val="restart"/>
            <w:shd w:val="clear" w:color="auto" w:fill="auto"/>
            <w:vAlign w:val="center"/>
          </w:tcPr>
          <w:p w14:paraId="2ACFD785" w14:textId="77777777" w:rsidR="00130637" w:rsidRPr="00C40175" w:rsidRDefault="00130637" w:rsidP="008F455D">
            <w:pPr>
              <w:suppressAutoHyphens/>
              <w:jc w:val="right"/>
              <w:rPr>
                <w:b/>
                <w:bCs/>
                <w:sz w:val="20"/>
                <w:lang w:eastAsia="en-CA"/>
              </w:rPr>
            </w:pPr>
            <w:r w:rsidRPr="00C40175">
              <w:rPr>
                <w:sz w:val="20"/>
                <w:lang w:eastAsia="en-CA"/>
              </w:rPr>
              <w:t>10,000</w:t>
            </w:r>
          </w:p>
        </w:tc>
      </w:tr>
      <w:tr w:rsidR="00130637" w:rsidRPr="00C40175" w14:paraId="51EC54BA" w14:textId="77777777" w:rsidTr="008F455D">
        <w:trPr>
          <w:trHeight w:val="227"/>
        </w:trPr>
        <w:tc>
          <w:tcPr>
            <w:tcW w:w="891" w:type="pct"/>
            <w:vMerge/>
            <w:shd w:val="clear" w:color="auto" w:fill="auto"/>
          </w:tcPr>
          <w:p w14:paraId="465DA357" w14:textId="77777777" w:rsidR="00130637" w:rsidRPr="00C40175" w:rsidRDefault="00130637" w:rsidP="008F455D">
            <w:pPr>
              <w:suppressAutoHyphens/>
              <w:jc w:val="left"/>
              <w:rPr>
                <w:sz w:val="20"/>
                <w:lang w:eastAsia="en-CA"/>
              </w:rPr>
            </w:pPr>
          </w:p>
        </w:tc>
        <w:tc>
          <w:tcPr>
            <w:tcW w:w="1396" w:type="pct"/>
            <w:shd w:val="clear" w:color="auto" w:fill="auto"/>
          </w:tcPr>
          <w:p w14:paraId="11501821" w14:textId="77777777" w:rsidR="00130637" w:rsidRPr="00C40175" w:rsidRDefault="00130637" w:rsidP="008F455D">
            <w:pPr>
              <w:suppressAutoHyphens/>
              <w:jc w:val="left"/>
              <w:rPr>
                <w:sz w:val="20"/>
                <w:lang w:eastAsia="en-CA"/>
              </w:rPr>
            </w:pPr>
            <w:r w:rsidRPr="00C40175">
              <w:rPr>
                <w:sz w:val="20"/>
                <w:lang w:eastAsia="en-CA"/>
              </w:rPr>
              <w:t>Cooperation with the State Hydrometeorological Service for including ultraviolet (UV) radiation index and stratospheric ozone observations in the weather forecasts</w:t>
            </w:r>
          </w:p>
        </w:tc>
        <w:tc>
          <w:tcPr>
            <w:tcW w:w="392" w:type="pct"/>
            <w:vMerge/>
            <w:shd w:val="clear" w:color="auto" w:fill="auto"/>
          </w:tcPr>
          <w:p w14:paraId="48BA5419" w14:textId="77777777" w:rsidR="00130637" w:rsidRPr="00C40175" w:rsidRDefault="00130637" w:rsidP="008F455D">
            <w:pPr>
              <w:suppressAutoHyphens/>
              <w:jc w:val="right"/>
              <w:rPr>
                <w:sz w:val="20"/>
                <w:lang w:eastAsia="en-CA"/>
              </w:rPr>
            </w:pPr>
          </w:p>
        </w:tc>
        <w:tc>
          <w:tcPr>
            <w:tcW w:w="1272" w:type="pct"/>
            <w:shd w:val="clear" w:color="auto" w:fill="D9D9D9" w:themeFill="background1" w:themeFillShade="D9"/>
          </w:tcPr>
          <w:p w14:paraId="2F392012" w14:textId="77777777" w:rsidR="00130637" w:rsidRPr="00C40175" w:rsidRDefault="00130637" w:rsidP="008F455D">
            <w:pPr>
              <w:suppressAutoHyphens/>
              <w:jc w:val="left"/>
              <w:rPr>
                <w:sz w:val="20"/>
                <w:lang w:eastAsia="en-CA"/>
              </w:rPr>
            </w:pPr>
          </w:p>
        </w:tc>
        <w:tc>
          <w:tcPr>
            <w:tcW w:w="400" w:type="pct"/>
            <w:shd w:val="clear" w:color="auto" w:fill="D9D9D9" w:themeFill="background1" w:themeFillShade="D9"/>
          </w:tcPr>
          <w:p w14:paraId="3D9015FA" w14:textId="77777777" w:rsidR="00130637" w:rsidRPr="00C40175" w:rsidRDefault="00130637" w:rsidP="008F455D">
            <w:pPr>
              <w:suppressAutoHyphens/>
              <w:jc w:val="right"/>
              <w:rPr>
                <w:sz w:val="20"/>
                <w:lang w:eastAsia="en-CA"/>
              </w:rPr>
            </w:pPr>
          </w:p>
        </w:tc>
        <w:tc>
          <w:tcPr>
            <w:tcW w:w="649" w:type="pct"/>
            <w:vMerge/>
            <w:shd w:val="clear" w:color="auto" w:fill="auto"/>
            <w:vAlign w:val="center"/>
          </w:tcPr>
          <w:p w14:paraId="5BA7DD94" w14:textId="77777777" w:rsidR="00130637" w:rsidRPr="00C40175" w:rsidRDefault="00130637" w:rsidP="008F455D">
            <w:pPr>
              <w:suppressAutoHyphens/>
              <w:jc w:val="right"/>
              <w:rPr>
                <w:sz w:val="20"/>
                <w:lang w:eastAsia="en-CA"/>
              </w:rPr>
            </w:pPr>
          </w:p>
        </w:tc>
      </w:tr>
      <w:tr w:rsidR="00130637" w:rsidRPr="00C40175" w14:paraId="31A65FEE" w14:textId="77777777" w:rsidTr="008F455D">
        <w:trPr>
          <w:trHeight w:val="227"/>
        </w:trPr>
        <w:tc>
          <w:tcPr>
            <w:tcW w:w="891" w:type="pct"/>
            <w:vMerge w:val="restart"/>
            <w:shd w:val="clear" w:color="auto" w:fill="auto"/>
            <w:vAlign w:val="center"/>
          </w:tcPr>
          <w:p w14:paraId="727B34DD" w14:textId="77777777" w:rsidR="00130637" w:rsidRPr="00C40175" w:rsidRDefault="00130637" w:rsidP="008F455D">
            <w:pPr>
              <w:suppressAutoHyphens/>
              <w:jc w:val="left"/>
              <w:rPr>
                <w:sz w:val="20"/>
                <w:lang w:eastAsia="en-CA"/>
              </w:rPr>
            </w:pPr>
            <w:r w:rsidRPr="00C40175">
              <w:rPr>
                <w:sz w:val="20"/>
                <w:lang w:eastAsia="en-CA"/>
              </w:rPr>
              <w:t>Strengthening the Public Association of Refrigeration Technicians</w:t>
            </w:r>
          </w:p>
        </w:tc>
        <w:tc>
          <w:tcPr>
            <w:tcW w:w="1396" w:type="pct"/>
            <w:shd w:val="clear" w:color="auto" w:fill="auto"/>
          </w:tcPr>
          <w:p w14:paraId="7BA8058E" w14:textId="77777777" w:rsidR="00130637" w:rsidRPr="00C40175" w:rsidRDefault="00130637" w:rsidP="008F455D">
            <w:pPr>
              <w:suppressAutoHyphens/>
              <w:jc w:val="left"/>
              <w:rPr>
                <w:sz w:val="20"/>
                <w:lang w:eastAsia="en-CA"/>
              </w:rPr>
            </w:pPr>
            <w:r w:rsidRPr="00C40175">
              <w:rPr>
                <w:sz w:val="20"/>
                <w:lang w:eastAsia="en-CA"/>
              </w:rPr>
              <w:t>Development of materials to raise awareness on HCFC-free low-GWP alternatives</w:t>
            </w:r>
          </w:p>
        </w:tc>
        <w:tc>
          <w:tcPr>
            <w:tcW w:w="392" w:type="pct"/>
            <w:vMerge w:val="restart"/>
            <w:shd w:val="clear" w:color="auto" w:fill="auto"/>
            <w:vAlign w:val="center"/>
          </w:tcPr>
          <w:p w14:paraId="77EA21C7" w14:textId="77777777" w:rsidR="00130637" w:rsidRPr="00C40175" w:rsidRDefault="00130637" w:rsidP="008F455D">
            <w:pPr>
              <w:suppressAutoHyphens/>
              <w:jc w:val="right"/>
              <w:rPr>
                <w:sz w:val="20"/>
                <w:lang w:eastAsia="en-CA"/>
              </w:rPr>
            </w:pPr>
            <w:r w:rsidRPr="00C40175">
              <w:rPr>
                <w:sz w:val="20"/>
                <w:lang w:eastAsia="en-CA"/>
              </w:rPr>
              <w:t>24,000</w:t>
            </w:r>
          </w:p>
        </w:tc>
        <w:tc>
          <w:tcPr>
            <w:tcW w:w="1272" w:type="pct"/>
            <w:shd w:val="clear" w:color="auto" w:fill="D9D9D9" w:themeFill="background1" w:themeFillShade="D9"/>
          </w:tcPr>
          <w:p w14:paraId="6C1EBF9C" w14:textId="77777777" w:rsidR="00130637" w:rsidRPr="00C40175" w:rsidRDefault="00130637" w:rsidP="008F455D">
            <w:pPr>
              <w:suppressAutoHyphens/>
              <w:jc w:val="left"/>
              <w:rPr>
                <w:sz w:val="20"/>
                <w:lang w:eastAsia="en-CA"/>
              </w:rPr>
            </w:pPr>
          </w:p>
        </w:tc>
        <w:tc>
          <w:tcPr>
            <w:tcW w:w="400" w:type="pct"/>
            <w:shd w:val="clear" w:color="auto" w:fill="D9D9D9" w:themeFill="background1" w:themeFillShade="D9"/>
          </w:tcPr>
          <w:p w14:paraId="72A9A84C" w14:textId="77777777" w:rsidR="00130637" w:rsidRPr="00C40175" w:rsidRDefault="00130637" w:rsidP="008F455D">
            <w:pPr>
              <w:suppressAutoHyphens/>
              <w:jc w:val="right"/>
              <w:rPr>
                <w:sz w:val="20"/>
                <w:lang w:eastAsia="en-CA"/>
              </w:rPr>
            </w:pPr>
          </w:p>
        </w:tc>
        <w:tc>
          <w:tcPr>
            <w:tcW w:w="649" w:type="pct"/>
            <w:vMerge w:val="restart"/>
            <w:shd w:val="clear" w:color="auto" w:fill="auto"/>
            <w:vAlign w:val="center"/>
          </w:tcPr>
          <w:p w14:paraId="71AA69B6" w14:textId="77777777" w:rsidR="00130637" w:rsidRPr="00C40175" w:rsidRDefault="00130637" w:rsidP="008F455D">
            <w:pPr>
              <w:suppressAutoHyphens/>
              <w:jc w:val="right"/>
              <w:rPr>
                <w:sz w:val="20"/>
                <w:lang w:eastAsia="en-CA"/>
              </w:rPr>
            </w:pPr>
            <w:r w:rsidRPr="00C40175">
              <w:rPr>
                <w:sz w:val="20"/>
                <w:lang w:eastAsia="en-CA"/>
              </w:rPr>
              <w:t>24,000</w:t>
            </w:r>
          </w:p>
        </w:tc>
      </w:tr>
      <w:tr w:rsidR="00130637" w:rsidRPr="00C40175" w14:paraId="7C7E3CD8" w14:textId="77777777" w:rsidTr="008F455D">
        <w:trPr>
          <w:trHeight w:val="227"/>
        </w:trPr>
        <w:tc>
          <w:tcPr>
            <w:tcW w:w="891" w:type="pct"/>
            <w:vMerge/>
            <w:shd w:val="clear" w:color="auto" w:fill="auto"/>
          </w:tcPr>
          <w:p w14:paraId="56BB0E31" w14:textId="77777777" w:rsidR="00130637" w:rsidRPr="00C40175" w:rsidRDefault="00130637" w:rsidP="008F455D">
            <w:pPr>
              <w:suppressAutoHyphens/>
              <w:jc w:val="left"/>
              <w:rPr>
                <w:sz w:val="20"/>
                <w:lang w:eastAsia="en-CA"/>
              </w:rPr>
            </w:pPr>
          </w:p>
        </w:tc>
        <w:tc>
          <w:tcPr>
            <w:tcW w:w="1396" w:type="pct"/>
            <w:shd w:val="clear" w:color="auto" w:fill="auto"/>
          </w:tcPr>
          <w:p w14:paraId="611C5ABF" w14:textId="77777777" w:rsidR="00130637" w:rsidRPr="00C40175" w:rsidRDefault="00130637" w:rsidP="008F455D">
            <w:pPr>
              <w:suppressAutoHyphens/>
              <w:jc w:val="left"/>
              <w:rPr>
                <w:sz w:val="20"/>
                <w:lang w:eastAsia="en-CA"/>
              </w:rPr>
            </w:pPr>
            <w:r w:rsidRPr="00C40175">
              <w:rPr>
                <w:sz w:val="20"/>
                <w:lang w:eastAsia="en-CA"/>
              </w:rPr>
              <w:t>Four roundtables to promote adoption of HCFC alternative technologies</w:t>
            </w:r>
          </w:p>
        </w:tc>
        <w:tc>
          <w:tcPr>
            <w:tcW w:w="392" w:type="pct"/>
            <w:vMerge/>
            <w:shd w:val="clear" w:color="auto" w:fill="auto"/>
          </w:tcPr>
          <w:p w14:paraId="17D22F46" w14:textId="77777777" w:rsidR="00130637" w:rsidRPr="00C40175" w:rsidRDefault="00130637" w:rsidP="008F455D">
            <w:pPr>
              <w:suppressAutoHyphens/>
              <w:jc w:val="right"/>
              <w:rPr>
                <w:sz w:val="20"/>
                <w:lang w:eastAsia="en-CA"/>
              </w:rPr>
            </w:pPr>
          </w:p>
        </w:tc>
        <w:tc>
          <w:tcPr>
            <w:tcW w:w="1272" w:type="pct"/>
            <w:shd w:val="clear" w:color="auto" w:fill="D9D9D9" w:themeFill="background1" w:themeFillShade="D9"/>
          </w:tcPr>
          <w:p w14:paraId="756C5AC1" w14:textId="77777777" w:rsidR="00130637" w:rsidRPr="00C40175" w:rsidRDefault="00130637" w:rsidP="008F455D">
            <w:pPr>
              <w:suppressAutoHyphens/>
              <w:jc w:val="left"/>
              <w:rPr>
                <w:sz w:val="20"/>
                <w:lang w:eastAsia="en-CA"/>
              </w:rPr>
            </w:pPr>
          </w:p>
        </w:tc>
        <w:tc>
          <w:tcPr>
            <w:tcW w:w="400" w:type="pct"/>
            <w:shd w:val="clear" w:color="auto" w:fill="D9D9D9" w:themeFill="background1" w:themeFillShade="D9"/>
          </w:tcPr>
          <w:p w14:paraId="58E2A582" w14:textId="77777777" w:rsidR="00130637" w:rsidRPr="00C40175" w:rsidRDefault="00130637" w:rsidP="008F455D">
            <w:pPr>
              <w:suppressAutoHyphens/>
              <w:jc w:val="right"/>
              <w:rPr>
                <w:sz w:val="20"/>
                <w:lang w:eastAsia="en-CA"/>
              </w:rPr>
            </w:pPr>
          </w:p>
        </w:tc>
        <w:tc>
          <w:tcPr>
            <w:tcW w:w="649" w:type="pct"/>
            <w:vMerge/>
            <w:shd w:val="clear" w:color="auto" w:fill="auto"/>
            <w:vAlign w:val="center"/>
          </w:tcPr>
          <w:p w14:paraId="09F44EC3" w14:textId="77777777" w:rsidR="00130637" w:rsidRPr="00C40175" w:rsidRDefault="00130637" w:rsidP="008F455D">
            <w:pPr>
              <w:suppressAutoHyphens/>
              <w:jc w:val="right"/>
              <w:rPr>
                <w:sz w:val="20"/>
                <w:lang w:eastAsia="en-CA"/>
              </w:rPr>
            </w:pPr>
          </w:p>
        </w:tc>
      </w:tr>
      <w:tr w:rsidR="00130637" w:rsidRPr="00C40175" w14:paraId="7776FA75" w14:textId="77777777" w:rsidTr="008F455D">
        <w:trPr>
          <w:trHeight w:val="227"/>
        </w:trPr>
        <w:tc>
          <w:tcPr>
            <w:tcW w:w="891" w:type="pct"/>
            <w:vMerge w:val="restart"/>
            <w:shd w:val="clear" w:color="auto" w:fill="auto"/>
            <w:vAlign w:val="center"/>
          </w:tcPr>
          <w:p w14:paraId="11F1188B" w14:textId="77777777" w:rsidR="00130637" w:rsidRPr="00C40175" w:rsidRDefault="00130637" w:rsidP="008F455D">
            <w:pPr>
              <w:keepNext/>
              <w:suppressAutoHyphens/>
              <w:jc w:val="left"/>
              <w:rPr>
                <w:sz w:val="20"/>
                <w:lang w:eastAsia="en-CA"/>
              </w:rPr>
            </w:pPr>
            <w:r w:rsidRPr="00C40175">
              <w:rPr>
                <w:sz w:val="20"/>
                <w:lang w:eastAsia="en-CA"/>
              </w:rPr>
              <w:lastRenderedPageBreak/>
              <w:t>Recovery, recycling, and reclamation (RRR) programme</w:t>
            </w:r>
          </w:p>
        </w:tc>
        <w:tc>
          <w:tcPr>
            <w:tcW w:w="1396" w:type="pct"/>
            <w:shd w:val="clear" w:color="auto" w:fill="auto"/>
          </w:tcPr>
          <w:p w14:paraId="69473987" w14:textId="77777777" w:rsidR="00130637" w:rsidRPr="00C40175" w:rsidRDefault="00130637" w:rsidP="008F455D">
            <w:pPr>
              <w:keepNext/>
              <w:suppressAutoHyphens/>
              <w:jc w:val="left"/>
              <w:rPr>
                <w:sz w:val="20"/>
                <w:lang w:eastAsia="en-CA"/>
              </w:rPr>
            </w:pPr>
            <w:r w:rsidRPr="00C40175">
              <w:rPr>
                <w:sz w:val="20"/>
                <w:lang w:eastAsia="en-CA"/>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6C76D040" w14:textId="77777777" w:rsidR="00130637" w:rsidRPr="00C40175" w:rsidRDefault="00130637" w:rsidP="008F455D">
            <w:pPr>
              <w:keepNext/>
              <w:suppressAutoHyphens/>
              <w:jc w:val="right"/>
              <w:rPr>
                <w:sz w:val="20"/>
                <w:lang w:eastAsia="en-CA"/>
              </w:rPr>
            </w:pPr>
            <w:r w:rsidRPr="00C40175">
              <w:rPr>
                <w:sz w:val="20"/>
                <w:lang w:eastAsia="en-CA"/>
              </w:rPr>
              <w:t>66,500</w:t>
            </w:r>
          </w:p>
        </w:tc>
        <w:tc>
          <w:tcPr>
            <w:tcW w:w="1272" w:type="pct"/>
            <w:shd w:val="clear" w:color="auto" w:fill="D9D9D9" w:themeFill="background1" w:themeFillShade="D9"/>
          </w:tcPr>
          <w:p w14:paraId="252009C8"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59241219" w14:textId="77777777" w:rsidR="00130637" w:rsidRPr="00C40175" w:rsidRDefault="00130637" w:rsidP="008F455D">
            <w:pPr>
              <w:keepNext/>
              <w:suppressAutoHyphens/>
              <w:jc w:val="right"/>
              <w:rPr>
                <w:sz w:val="20"/>
                <w:lang w:eastAsia="en-CA"/>
              </w:rPr>
            </w:pPr>
          </w:p>
        </w:tc>
        <w:tc>
          <w:tcPr>
            <w:tcW w:w="649" w:type="pct"/>
            <w:vMerge w:val="restart"/>
            <w:shd w:val="clear" w:color="auto" w:fill="auto"/>
            <w:vAlign w:val="center"/>
          </w:tcPr>
          <w:p w14:paraId="57D73E1E" w14:textId="77777777" w:rsidR="00130637" w:rsidRPr="00C40175" w:rsidRDefault="00130637" w:rsidP="008F455D">
            <w:pPr>
              <w:keepNext/>
              <w:suppressAutoHyphens/>
              <w:jc w:val="right"/>
              <w:rPr>
                <w:sz w:val="20"/>
                <w:lang w:eastAsia="en-CA"/>
              </w:rPr>
            </w:pPr>
            <w:r w:rsidRPr="00C40175">
              <w:rPr>
                <w:sz w:val="20"/>
                <w:lang w:eastAsia="en-CA"/>
              </w:rPr>
              <w:t>66,500</w:t>
            </w:r>
          </w:p>
        </w:tc>
      </w:tr>
      <w:tr w:rsidR="00130637" w:rsidRPr="00C40175" w14:paraId="7594B374" w14:textId="77777777" w:rsidTr="008F455D">
        <w:trPr>
          <w:trHeight w:val="227"/>
        </w:trPr>
        <w:tc>
          <w:tcPr>
            <w:tcW w:w="891" w:type="pct"/>
            <w:vMerge/>
            <w:shd w:val="clear" w:color="auto" w:fill="auto"/>
          </w:tcPr>
          <w:p w14:paraId="2A735A7C" w14:textId="77777777" w:rsidR="00130637" w:rsidRPr="00C40175" w:rsidRDefault="00130637" w:rsidP="008F455D">
            <w:pPr>
              <w:keepNext/>
              <w:suppressAutoHyphens/>
              <w:jc w:val="left"/>
              <w:rPr>
                <w:sz w:val="20"/>
                <w:lang w:eastAsia="en-CA"/>
              </w:rPr>
            </w:pPr>
          </w:p>
        </w:tc>
        <w:tc>
          <w:tcPr>
            <w:tcW w:w="1396" w:type="pct"/>
            <w:shd w:val="clear" w:color="auto" w:fill="auto"/>
          </w:tcPr>
          <w:p w14:paraId="266303D1" w14:textId="77777777" w:rsidR="00130637" w:rsidRPr="00C40175" w:rsidRDefault="00130637" w:rsidP="008F455D">
            <w:pPr>
              <w:keepNext/>
              <w:suppressAutoHyphens/>
              <w:jc w:val="left"/>
              <w:rPr>
                <w:sz w:val="20"/>
                <w:lang w:eastAsia="en-CA"/>
              </w:rPr>
            </w:pPr>
            <w:r w:rsidRPr="00C40175">
              <w:rPr>
                <w:sz w:val="20"/>
                <w:lang w:eastAsia="en-CA"/>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3F962851" w14:textId="77777777" w:rsidR="00130637" w:rsidRPr="00C40175" w:rsidRDefault="00130637" w:rsidP="008F455D">
            <w:pPr>
              <w:keepNext/>
              <w:suppressAutoHyphens/>
              <w:jc w:val="right"/>
              <w:rPr>
                <w:sz w:val="20"/>
                <w:lang w:eastAsia="en-CA"/>
              </w:rPr>
            </w:pPr>
          </w:p>
        </w:tc>
        <w:tc>
          <w:tcPr>
            <w:tcW w:w="1272" w:type="pct"/>
            <w:shd w:val="clear" w:color="auto" w:fill="D9D9D9" w:themeFill="background1" w:themeFillShade="D9"/>
          </w:tcPr>
          <w:p w14:paraId="7E957886"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473DA95C" w14:textId="77777777" w:rsidR="00130637" w:rsidRPr="00C40175" w:rsidRDefault="00130637" w:rsidP="008F455D">
            <w:pPr>
              <w:keepNext/>
              <w:suppressAutoHyphens/>
              <w:jc w:val="right"/>
              <w:rPr>
                <w:sz w:val="20"/>
                <w:lang w:eastAsia="en-CA"/>
              </w:rPr>
            </w:pPr>
          </w:p>
        </w:tc>
        <w:tc>
          <w:tcPr>
            <w:tcW w:w="649" w:type="pct"/>
            <w:vMerge/>
            <w:shd w:val="clear" w:color="auto" w:fill="auto"/>
          </w:tcPr>
          <w:p w14:paraId="239711DB" w14:textId="77777777" w:rsidR="00130637" w:rsidRPr="00C40175" w:rsidRDefault="00130637" w:rsidP="008F455D">
            <w:pPr>
              <w:keepNext/>
              <w:suppressAutoHyphens/>
              <w:jc w:val="right"/>
              <w:rPr>
                <w:sz w:val="20"/>
                <w:lang w:eastAsia="en-CA"/>
              </w:rPr>
            </w:pPr>
          </w:p>
        </w:tc>
      </w:tr>
      <w:tr w:rsidR="00130637" w:rsidRPr="00C40175" w14:paraId="32296755" w14:textId="77777777" w:rsidTr="008F455D">
        <w:trPr>
          <w:trHeight w:val="227"/>
        </w:trPr>
        <w:tc>
          <w:tcPr>
            <w:tcW w:w="891" w:type="pct"/>
            <w:vMerge/>
            <w:shd w:val="clear" w:color="auto" w:fill="auto"/>
          </w:tcPr>
          <w:p w14:paraId="64B5727B" w14:textId="77777777" w:rsidR="00130637" w:rsidRPr="00C40175" w:rsidRDefault="00130637" w:rsidP="008F455D">
            <w:pPr>
              <w:keepNext/>
              <w:suppressAutoHyphens/>
              <w:jc w:val="left"/>
              <w:rPr>
                <w:sz w:val="20"/>
                <w:lang w:eastAsia="en-CA"/>
              </w:rPr>
            </w:pPr>
          </w:p>
        </w:tc>
        <w:tc>
          <w:tcPr>
            <w:tcW w:w="1396" w:type="pct"/>
            <w:shd w:val="clear" w:color="auto" w:fill="auto"/>
          </w:tcPr>
          <w:p w14:paraId="1FF5D6F1" w14:textId="77777777" w:rsidR="00130637" w:rsidRPr="00C40175" w:rsidRDefault="00130637" w:rsidP="008F455D">
            <w:pPr>
              <w:keepNext/>
              <w:suppressAutoHyphens/>
              <w:jc w:val="left"/>
              <w:rPr>
                <w:sz w:val="20"/>
                <w:lang w:eastAsia="en-CA"/>
              </w:rPr>
            </w:pPr>
            <w:r w:rsidRPr="00C40175">
              <w:rPr>
                <w:sz w:val="20"/>
                <w:lang w:eastAsia="en-CA"/>
              </w:rPr>
              <w:t>Incentive system for replacement of HCFC</w:t>
            </w:r>
            <w:r>
              <w:rPr>
                <w:sz w:val="20"/>
                <w:lang w:eastAsia="en-CA"/>
              </w:rPr>
              <w:noBreakHyphen/>
            </w:r>
            <w:r w:rsidRPr="00C40175">
              <w:rPr>
                <w:sz w:val="20"/>
                <w:lang w:eastAsia="en-CA"/>
              </w:rPr>
              <w:t>based equipment with low-GWP refrigerant-based equipment</w:t>
            </w:r>
          </w:p>
        </w:tc>
        <w:tc>
          <w:tcPr>
            <w:tcW w:w="392" w:type="pct"/>
            <w:vMerge/>
            <w:shd w:val="clear" w:color="auto" w:fill="auto"/>
          </w:tcPr>
          <w:p w14:paraId="35439180" w14:textId="77777777" w:rsidR="00130637" w:rsidRPr="00C40175" w:rsidRDefault="00130637" w:rsidP="008F455D">
            <w:pPr>
              <w:keepNext/>
              <w:suppressAutoHyphens/>
              <w:jc w:val="right"/>
              <w:rPr>
                <w:sz w:val="20"/>
                <w:lang w:eastAsia="en-CA"/>
              </w:rPr>
            </w:pPr>
          </w:p>
        </w:tc>
        <w:tc>
          <w:tcPr>
            <w:tcW w:w="1272" w:type="pct"/>
            <w:shd w:val="clear" w:color="auto" w:fill="D9D9D9" w:themeFill="background1" w:themeFillShade="D9"/>
          </w:tcPr>
          <w:p w14:paraId="7C31ACF2"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18C4AAC4" w14:textId="77777777" w:rsidR="00130637" w:rsidRPr="00C40175" w:rsidRDefault="00130637" w:rsidP="008F455D">
            <w:pPr>
              <w:keepNext/>
              <w:suppressAutoHyphens/>
              <w:jc w:val="right"/>
              <w:rPr>
                <w:sz w:val="20"/>
                <w:lang w:eastAsia="en-CA"/>
              </w:rPr>
            </w:pPr>
          </w:p>
        </w:tc>
        <w:tc>
          <w:tcPr>
            <w:tcW w:w="649" w:type="pct"/>
            <w:vMerge/>
            <w:shd w:val="clear" w:color="auto" w:fill="auto"/>
          </w:tcPr>
          <w:p w14:paraId="4BD7D594" w14:textId="77777777" w:rsidR="00130637" w:rsidRPr="00C40175" w:rsidRDefault="00130637" w:rsidP="008F455D">
            <w:pPr>
              <w:keepNext/>
              <w:suppressAutoHyphens/>
              <w:jc w:val="right"/>
              <w:rPr>
                <w:sz w:val="20"/>
                <w:lang w:eastAsia="en-CA"/>
              </w:rPr>
            </w:pPr>
          </w:p>
        </w:tc>
      </w:tr>
      <w:tr w:rsidR="00130637" w:rsidRPr="00C40175" w14:paraId="3F9FEF36" w14:textId="77777777" w:rsidTr="008F455D">
        <w:trPr>
          <w:trHeight w:val="227"/>
        </w:trPr>
        <w:tc>
          <w:tcPr>
            <w:tcW w:w="891" w:type="pct"/>
            <w:vMerge/>
            <w:shd w:val="clear" w:color="auto" w:fill="auto"/>
          </w:tcPr>
          <w:p w14:paraId="796DF62D" w14:textId="77777777" w:rsidR="00130637" w:rsidRPr="00C40175" w:rsidRDefault="00130637" w:rsidP="008F455D">
            <w:pPr>
              <w:keepNext/>
              <w:suppressAutoHyphens/>
              <w:jc w:val="left"/>
              <w:rPr>
                <w:sz w:val="20"/>
                <w:lang w:eastAsia="en-CA"/>
              </w:rPr>
            </w:pPr>
          </w:p>
        </w:tc>
        <w:tc>
          <w:tcPr>
            <w:tcW w:w="1396" w:type="pct"/>
            <w:shd w:val="clear" w:color="auto" w:fill="auto"/>
          </w:tcPr>
          <w:p w14:paraId="0A8A156F" w14:textId="77777777" w:rsidR="00130637" w:rsidRPr="00C40175" w:rsidRDefault="00130637" w:rsidP="008F455D">
            <w:pPr>
              <w:keepNext/>
              <w:suppressAutoHyphens/>
              <w:jc w:val="left"/>
              <w:rPr>
                <w:sz w:val="20"/>
                <w:lang w:eastAsia="en-CA"/>
              </w:rPr>
            </w:pPr>
            <w:r w:rsidRPr="00C40175">
              <w:rPr>
                <w:sz w:val="20"/>
                <w:lang w:eastAsia="en-CA"/>
              </w:rPr>
              <w:t>Procurement of RRR equipment (e.g., reclamation machine, cylinders, vacuum pumps, recovery machines)</w:t>
            </w:r>
          </w:p>
        </w:tc>
        <w:tc>
          <w:tcPr>
            <w:tcW w:w="392" w:type="pct"/>
            <w:vMerge/>
            <w:shd w:val="clear" w:color="auto" w:fill="auto"/>
          </w:tcPr>
          <w:p w14:paraId="6E650B2E" w14:textId="77777777" w:rsidR="00130637" w:rsidRPr="00C40175" w:rsidRDefault="00130637" w:rsidP="008F455D">
            <w:pPr>
              <w:keepNext/>
              <w:suppressAutoHyphens/>
              <w:jc w:val="right"/>
              <w:rPr>
                <w:sz w:val="20"/>
                <w:lang w:eastAsia="en-CA"/>
              </w:rPr>
            </w:pPr>
          </w:p>
        </w:tc>
        <w:tc>
          <w:tcPr>
            <w:tcW w:w="1272" w:type="pct"/>
            <w:shd w:val="clear" w:color="auto" w:fill="D9D9D9" w:themeFill="background1" w:themeFillShade="D9"/>
          </w:tcPr>
          <w:p w14:paraId="356AC4F8"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5C132F3D" w14:textId="77777777" w:rsidR="00130637" w:rsidRPr="00C40175" w:rsidRDefault="00130637" w:rsidP="008F455D">
            <w:pPr>
              <w:keepNext/>
              <w:suppressAutoHyphens/>
              <w:jc w:val="right"/>
              <w:rPr>
                <w:sz w:val="20"/>
                <w:lang w:eastAsia="en-CA"/>
              </w:rPr>
            </w:pPr>
          </w:p>
        </w:tc>
        <w:tc>
          <w:tcPr>
            <w:tcW w:w="649" w:type="pct"/>
            <w:vMerge/>
            <w:shd w:val="clear" w:color="auto" w:fill="auto"/>
          </w:tcPr>
          <w:p w14:paraId="67082C7F" w14:textId="77777777" w:rsidR="00130637" w:rsidRPr="00C40175" w:rsidRDefault="00130637" w:rsidP="008F455D">
            <w:pPr>
              <w:keepNext/>
              <w:suppressAutoHyphens/>
              <w:jc w:val="right"/>
              <w:rPr>
                <w:sz w:val="20"/>
                <w:lang w:eastAsia="en-CA"/>
              </w:rPr>
            </w:pPr>
          </w:p>
        </w:tc>
      </w:tr>
      <w:tr w:rsidR="00130637" w:rsidRPr="00C40175" w14:paraId="6543BC98" w14:textId="77777777" w:rsidTr="008F455D">
        <w:trPr>
          <w:trHeight w:val="227"/>
        </w:trPr>
        <w:tc>
          <w:tcPr>
            <w:tcW w:w="891" w:type="pct"/>
            <w:vMerge/>
            <w:shd w:val="clear" w:color="auto" w:fill="auto"/>
          </w:tcPr>
          <w:p w14:paraId="75A8B3BF" w14:textId="77777777" w:rsidR="00130637" w:rsidRPr="00C40175" w:rsidRDefault="00130637" w:rsidP="008F455D">
            <w:pPr>
              <w:keepNext/>
              <w:suppressAutoHyphens/>
              <w:jc w:val="left"/>
              <w:rPr>
                <w:sz w:val="20"/>
                <w:lang w:eastAsia="en-CA"/>
              </w:rPr>
            </w:pPr>
          </w:p>
        </w:tc>
        <w:tc>
          <w:tcPr>
            <w:tcW w:w="1396" w:type="pct"/>
            <w:shd w:val="clear" w:color="auto" w:fill="auto"/>
          </w:tcPr>
          <w:p w14:paraId="64048B03" w14:textId="77777777" w:rsidR="00130637" w:rsidRPr="00C40175" w:rsidRDefault="00130637" w:rsidP="008F455D">
            <w:pPr>
              <w:keepNext/>
              <w:suppressAutoHyphens/>
              <w:jc w:val="left"/>
              <w:rPr>
                <w:sz w:val="20"/>
                <w:lang w:eastAsia="en-CA"/>
              </w:rPr>
            </w:pPr>
            <w:r w:rsidRPr="00C40175">
              <w:rPr>
                <w:sz w:val="20"/>
                <w:lang w:eastAsia="en-CA"/>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1D55F032" w14:textId="77777777" w:rsidR="00130637" w:rsidRPr="00C40175" w:rsidRDefault="00130637" w:rsidP="008F455D">
            <w:pPr>
              <w:keepNext/>
              <w:suppressAutoHyphens/>
              <w:jc w:val="right"/>
              <w:rPr>
                <w:sz w:val="20"/>
                <w:lang w:eastAsia="en-CA"/>
              </w:rPr>
            </w:pPr>
          </w:p>
        </w:tc>
        <w:tc>
          <w:tcPr>
            <w:tcW w:w="1272" w:type="pct"/>
            <w:shd w:val="clear" w:color="auto" w:fill="D9D9D9" w:themeFill="background1" w:themeFillShade="D9"/>
          </w:tcPr>
          <w:p w14:paraId="04EC7C8B"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7F7293D2" w14:textId="77777777" w:rsidR="00130637" w:rsidRPr="00C40175" w:rsidRDefault="00130637" w:rsidP="008F455D">
            <w:pPr>
              <w:keepNext/>
              <w:suppressAutoHyphens/>
              <w:jc w:val="right"/>
              <w:rPr>
                <w:sz w:val="20"/>
                <w:lang w:eastAsia="en-CA"/>
              </w:rPr>
            </w:pPr>
          </w:p>
        </w:tc>
        <w:tc>
          <w:tcPr>
            <w:tcW w:w="649" w:type="pct"/>
            <w:vMerge/>
            <w:shd w:val="clear" w:color="auto" w:fill="auto"/>
          </w:tcPr>
          <w:p w14:paraId="699DC963" w14:textId="77777777" w:rsidR="00130637" w:rsidRPr="00C40175" w:rsidRDefault="00130637" w:rsidP="008F455D">
            <w:pPr>
              <w:keepNext/>
              <w:suppressAutoHyphens/>
              <w:jc w:val="right"/>
              <w:rPr>
                <w:sz w:val="20"/>
                <w:lang w:eastAsia="en-CA"/>
              </w:rPr>
            </w:pPr>
          </w:p>
        </w:tc>
      </w:tr>
      <w:tr w:rsidR="00130637" w:rsidRPr="00C40175" w14:paraId="7748ABAC" w14:textId="77777777" w:rsidTr="008F455D">
        <w:trPr>
          <w:trHeight w:val="227"/>
        </w:trPr>
        <w:tc>
          <w:tcPr>
            <w:tcW w:w="891" w:type="pct"/>
            <w:vMerge/>
            <w:shd w:val="clear" w:color="auto" w:fill="auto"/>
          </w:tcPr>
          <w:p w14:paraId="72A7070E" w14:textId="77777777" w:rsidR="00130637" w:rsidRPr="00C40175" w:rsidRDefault="00130637" w:rsidP="008F455D">
            <w:pPr>
              <w:keepNext/>
              <w:suppressAutoHyphens/>
              <w:jc w:val="left"/>
              <w:rPr>
                <w:sz w:val="20"/>
                <w:lang w:eastAsia="en-CA"/>
              </w:rPr>
            </w:pPr>
          </w:p>
        </w:tc>
        <w:tc>
          <w:tcPr>
            <w:tcW w:w="1396" w:type="pct"/>
            <w:shd w:val="clear" w:color="auto" w:fill="auto"/>
          </w:tcPr>
          <w:p w14:paraId="0CC69D40" w14:textId="77777777" w:rsidR="00130637" w:rsidRPr="00C40175" w:rsidRDefault="00130637" w:rsidP="008F455D">
            <w:pPr>
              <w:keepNext/>
              <w:suppressAutoHyphens/>
              <w:jc w:val="left"/>
              <w:rPr>
                <w:sz w:val="20"/>
                <w:lang w:eastAsia="en-CA"/>
              </w:rPr>
            </w:pPr>
            <w:r w:rsidRPr="00C40175">
              <w:rPr>
                <w:sz w:val="20"/>
                <w:lang w:eastAsia="en-CA"/>
              </w:rPr>
              <w:t>Technical support for awareness and outreach programmes for promoting adoption recovery and reclamation programme and low-GWP technologies in commercial applications</w:t>
            </w:r>
          </w:p>
        </w:tc>
        <w:tc>
          <w:tcPr>
            <w:tcW w:w="392" w:type="pct"/>
            <w:vMerge/>
            <w:shd w:val="clear" w:color="auto" w:fill="auto"/>
          </w:tcPr>
          <w:p w14:paraId="3A8B48C9" w14:textId="77777777" w:rsidR="00130637" w:rsidRPr="00C40175" w:rsidRDefault="00130637" w:rsidP="008F455D">
            <w:pPr>
              <w:keepNext/>
              <w:suppressAutoHyphens/>
              <w:jc w:val="right"/>
              <w:rPr>
                <w:sz w:val="20"/>
                <w:lang w:eastAsia="en-CA"/>
              </w:rPr>
            </w:pPr>
          </w:p>
        </w:tc>
        <w:tc>
          <w:tcPr>
            <w:tcW w:w="1272" w:type="pct"/>
            <w:shd w:val="clear" w:color="auto" w:fill="D9D9D9" w:themeFill="background1" w:themeFillShade="D9"/>
          </w:tcPr>
          <w:p w14:paraId="0C742B21" w14:textId="77777777" w:rsidR="00130637" w:rsidRPr="00C40175" w:rsidRDefault="00130637" w:rsidP="008F455D">
            <w:pPr>
              <w:keepNext/>
              <w:suppressAutoHyphens/>
              <w:jc w:val="left"/>
              <w:rPr>
                <w:sz w:val="20"/>
                <w:lang w:eastAsia="en-CA"/>
              </w:rPr>
            </w:pPr>
          </w:p>
        </w:tc>
        <w:tc>
          <w:tcPr>
            <w:tcW w:w="400" w:type="pct"/>
            <w:shd w:val="clear" w:color="auto" w:fill="D9D9D9" w:themeFill="background1" w:themeFillShade="D9"/>
          </w:tcPr>
          <w:p w14:paraId="5FA737E0" w14:textId="77777777" w:rsidR="00130637" w:rsidRPr="00C40175" w:rsidRDefault="00130637" w:rsidP="008F455D">
            <w:pPr>
              <w:keepNext/>
              <w:suppressAutoHyphens/>
              <w:jc w:val="right"/>
              <w:rPr>
                <w:sz w:val="20"/>
                <w:lang w:eastAsia="en-CA"/>
              </w:rPr>
            </w:pPr>
          </w:p>
        </w:tc>
        <w:tc>
          <w:tcPr>
            <w:tcW w:w="649" w:type="pct"/>
            <w:vMerge/>
            <w:shd w:val="clear" w:color="auto" w:fill="auto"/>
          </w:tcPr>
          <w:p w14:paraId="2D1770A1" w14:textId="77777777" w:rsidR="00130637" w:rsidRPr="00C40175" w:rsidRDefault="00130637" w:rsidP="008F455D">
            <w:pPr>
              <w:keepNext/>
              <w:suppressAutoHyphens/>
              <w:jc w:val="right"/>
              <w:rPr>
                <w:sz w:val="20"/>
                <w:lang w:eastAsia="en-CA"/>
              </w:rPr>
            </w:pPr>
          </w:p>
        </w:tc>
      </w:tr>
      <w:tr w:rsidR="00130637" w:rsidRPr="00C40175" w14:paraId="62D6A4CD" w14:textId="77777777" w:rsidTr="008F455D">
        <w:trPr>
          <w:trHeight w:val="227"/>
        </w:trPr>
        <w:tc>
          <w:tcPr>
            <w:tcW w:w="891" w:type="pct"/>
            <w:shd w:val="clear" w:color="auto" w:fill="auto"/>
          </w:tcPr>
          <w:p w14:paraId="39EEE7DC" w14:textId="77777777" w:rsidR="00130637" w:rsidRPr="00C40175" w:rsidRDefault="00130637" w:rsidP="008F455D">
            <w:pPr>
              <w:suppressAutoHyphens/>
              <w:jc w:val="left"/>
              <w:rPr>
                <w:sz w:val="20"/>
                <w:lang w:eastAsia="en-CA"/>
              </w:rPr>
            </w:pPr>
            <w:r w:rsidRPr="00C40175">
              <w:rPr>
                <w:sz w:val="20"/>
                <w:lang w:eastAsia="en-CA"/>
              </w:rPr>
              <w:t>Training centres</w:t>
            </w:r>
          </w:p>
        </w:tc>
        <w:tc>
          <w:tcPr>
            <w:tcW w:w="1396" w:type="pct"/>
            <w:shd w:val="clear" w:color="auto" w:fill="D9D9D9" w:themeFill="background1" w:themeFillShade="D9"/>
          </w:tcPr>
          <w:p w14:paraId="1D41BEDD" w14:textId="77777777" w:rsidR="00130637" w:rsidRPr="00C40175" w:rsidRDefault="00130637" w:rsidP="008F455D">
            <w:pPr>
              <w:suppressAutoHyphens/>
              <w:jc w:val="left"/>
              <w:rPr>
                <w:b/>
                <w:bCs/>
                <w:sz w:val="20"/>
                <w:lang w:eastAsia="en-CA"/>
              </w:rPr>
            </w:pPr>
          </w:p>
        </w:tc>
        <w:tc>
          <w:tcPr>
            <w:tcW w:w="392" w:type="pct"/>
            <w:shd w:val="clear" w:color="auto" w:fill="D9D9D9" w:themeFill="background1" w:themeFillShade="D9"/>
          </w:tcPr>
          <w:p w14:paraId="7E43D2E3" w14:textId="77777777" w:rsidR="00130637" w:rsidRPr="00C40175" w:rsidRDefault="00130637" w:rsidP="008F455D">
            <w:pPr>
              <w:suppressAutoHyphens/>
              <w:jc w:val="right"/>
              <w:rPr>
                <w:b/>
                <w:bCs/>
                <w:sz w:val="20"/>
                <w:lang w:eastAsia="en-CA"/>
              </w:rPr>
            </w:pPr>
          </w:p>
        </w:tc>
        <w:tc>
          <w:tcPr>
            <w:tcW w:w="1272" w:type="pct"/>
            <w:shd w:val="clear" w:color="auto" w:fill="auto"/>
          </w:tcPr>
          <w:p w14:paraId="0AFE4DEC" w14:textId="77777777" w:rsidR="00130637" w:rsidRPr="00C40175" w:rsidRDefault="00130637" w:rsidP="008F455D">
            <w:pPr>
              <w:suppressAutoHyphens/>
              <w:jc w:val="left"/>
              <w:rPr>
                <w:sz w:val="20"/>
                <w:lang w:eastAsia="en-CA"/>
              </w:rPr>
            </w:pPr>
            <w:r w:rsidRPr="00C40175">
              <w:rPr>
                <w:sz w:val="20"/>
                <w:lang w:eastAsia="en-CA"/>
              </w:rPr>
              <w:t>Rehabilitation and upgrading of the training centres to conduct training/ certification on the safe use of alternatives</w:t>
            </w:r>
          </w:p>
        </w:tc>
        <w:tc>
          <w:tcPr>
            <w:tcW w:w="400" w:type="pct"/>
            <w:shd w:val="clear" w:color="auto" w:fill="auto"/>
          </w:tcPr>
          <w:p w14:paraId="59000929" w14:textId="77777777" w:rsidR="00130637" w:rsidRPr="00C40175" w:rsidRDefault="00130637" w:rsidP="008F455D">
            <w:pPr>
              <w:suppressAutoHyphens/>
              <w:jc w:val="right"/>
              <w:rPr>
                <w:sz w:val="20"/>
                <w:lang w:eastAsia="en-CA"/>
              </w:rPr>
            </w:pPr>
            <w:r w:rsidRPr="00C40175">
              <w:rPr>
                <w:sz w:val="20"/>
                <w:lang w:eastAsia="en-CA"/>
              </w:rPr>
              <w:t>42,000</w:t>
            </w:r>
          </w:p>
        </w:tc>
        <w:tc>
          <w:tcPr>
            <w:tcW w:w="649" w:type="pct"/>
            <w:shd w:val="clear" w:color="auto" w:fill="auto"/>
          </w:tcPr>
          <w:p w14:paraId="716C4D19" w14:textId="77777777" w:rsidR="00130637" w:rsidRPr="00C40175" w:rsidRDefault="00130637" w:rsidP="008F455D">
            <w:pPr>
              <w:suppressAutoHyphens/>
              <w:jc w:val="right"/>
              <w:rPr>
                <w:b/>
                <w:bCs/>
                <w:sz w:val="20"/>
                <w:lang w:eastAsia="en-CA"/>
              </w:rPr>
            </w:pPr>
            <w:r w:rsidRPr="00C40175">
              <w:rPr>
                <w:sz w:val="20"/>
                <w:lang w:eastAsia="en-CA"/>
              </w:rPr>
              <w:t>42,000</w:t>
            </w:r>
          </w:p>
        </w:tc>
      </w:tr>
      <w:tr w:rsidR="00130637" w:rsidRPr="00C40175" w14:paraId="626F777D" w14:textId="77777777" w:rsidTr="008F455D">
        <w:trPr>
          <w:trHeight w:val="227"/>
        </w:trPr>
        <w:tc>
          <w:tcPr>
            <w:tcW w:w="5000" w:type="pct"/>
            <w:gridSpan w:val="6"/>
            <w:shd w:val="clear" w:color="auto" w:fill="auto"/>
          </w:tcPr>
          <w:p w14:paraId="5F7D3BE4" w14:textId="77777777" w:rsidR="00130637" w:rsidRPr="00C40175" w:rsidRDefault="00130637" w:rsidP="008F455D">
            <w:pPr>
              <w:keepNext/>
              <w:suppressAutoHyphens/>
              <w:jc w:val="left"/>
              <w:rPr>
                <w:b/>
                <w:bCs/>
                <w:sz w:val="20"/>
                <w:lang w:eastAsia="en-CA"/>
              </w:rPr>
            </w:pPr>
            <w:r w:rsidRPr="00C40175">
              <w:rPr>
                <w:b/>
                <w:bCs/>
                <w:sz w:val="20"/>
                <w:lang w:eastAsia="en-CA"/>
              </w:rPr>
              <w:lastRenderedPageBreak/>
              <w:t>Communication, information dissemination, awareness raising and outreach (CIAO)</w:t>
            </w:r>
          </w:p>
        </w:tc>
      </w:tr>
      <w:tr w:rsidR="00130637" w:rsidRPr="00C40175" w14:paraId="7E68C261" w14:textId="77777777" w:rsidTr="008F455D">
        <w:trPr>
          <w:trHeight w:val="227"/>
        </w:trPr>
        <w:tc>
          <w:tcPr>
            <w:tcW w:w="891" w:type="pct"/>
            <w:vMerge w:val="restart"/>
            <w:shd w:val="clear" w:color="auto" w:fill="auto"/>
            <w:vAlign w:val="center"/>
          </w:tcPr>
          <w:p w14:paraId="6947D232" w14:textId="77777777" w:rsidR="00130637" w:rsidRPr="00C40175" w:rsidRDefault="00130637" w:rsidP="008F455D">
            <w:pPr>
              <w:keepNext/>
              <w:suppressAutoHyphens/>
              <w:jc w:val="left"/>
              <w:rPr>
                <w:sz w:val="20"/>
                <w:lang w:eastAsia="en-CA"/>
              </w:rPr>
            </w:pPr>
            <w:r w:rsidRPr="00C40175">
              <w:rPr>
                <w:sz w:val="20"/>
                <w:lang w:eastAsia="en-CA"/>
              </w:rPr>
              <w:t>CIAO</w:t>
            </w:r>
          </w:p>
        </w:tc>
        <w:tc>
          <w:tcPr>
            <w:tcW w:w="1396" w:type="pct"/>
            <w:shd w:val="clear" w:color="auto" w:fill="D9D9D9" w:themeFill="background1" w:themeFillShade="D9"/>
          </w:tcPr>
          <w:p w14:paraId="0357B590" w14:textId="77777777" w:rsidR="00130637" w:rsidRPr="00C40175" w:rsidRDefault="00130637" w:rsidP="008F455D">
            <w:pPr>
              <w:keepNext/>
              <w:suppressAutoHyphens/>
              <w:jc w:val="left"/>
              <w:rPr>
                <w:sz w:val="20"/>
                <w:lang w:eastAsia="en-CA"/>
              </w:rPr>
            </w:pPr>
          </w:p>
        </w:tc>
        <w:tc>
          <w:tcPr>
            <w:tcW w:w="392" w:type="pct"/>
            <w:shd w:val="clear" w:color="auto" w:fill="D9D9D9" w:themeFill="background1" w:themeFillShade="D9"/>
          </w:tcPr>
          <w:p w14:paraId="56DD1048" w14:textId="77777777" w:rsidR="00130637" w:rsidRPr="00C40175" w:rsidRDefault="00130637" w:rsidP="008F455D">
            <w:pPr>
              <w:keepNext/>
              <w:suppressAutoHyphens/>
              <w:jc w:val="right"/>
              <w:rPr>
                <w:sz w:val="20"/>
                <w:lang w:eastAsia="en-CA"/>
              </w:rPr>
            </w:pPr>
          </w:p>
        </w:tc>
        <w:tc>
          <w:tcPr>
            <w:tcW w:w="1272" w:type="pct"/>
            <w:shd w:val="clear" w:color="auto" w:fill="auto"/>
          </w:tcPr>
          <w:p w14:paraId="79C6721E" w14:textId="77777777" w:rsidR="00130637" w:rsidRPr="00C40175" w:rsidRDefault="00130637" w:rsidP="008F455D">
            <w:pPr>
              <w:keepNext/>
              <w:suppressAutoHyphens/>
              <w:jc w:val="left"/>
              <w:rPr>
                <w:sz w:val="20"/>
                <w:lang w:eastAsia="en-CA"/>
              </w:rPr>
            </w:pPr>
            <w:r w:rsidRPr="00C40175">
              <w:rPr>
                <w:sz w:val="20"/>
                <w:lang w:eastAsia="en-CA"/>
              </w:rPr>
              <w:t>Establishment and maintenance of a website/hotline with relevant legislation and explanations for each group of stakeholders</w:t>
            </w:r>
          </w:p>
        </w:tc>
        <w:tc>
          <w:tcPr>
            <w:tcW w:w="400" w:type="pct"/>
            <w:shd w:val="clear" w:color="auto" w:fill="auto"/>
          </w:tcPr>
          <w:p w14:paraId="4D14F28B" w14:textId="77777777" w:rsidR="00130637" w:rsidRPr="00C40175" w:rsidRDefault="00130637" w:rsidP="008F455D">
            <w:pPr>
              <w:keepNext/>
              <w:suppressAutoHyphens/>
              <w:jc w:val="right"/>
              <w:rPr>
                <w:sz w:val="20"/>
                <w:lang w:eastAsia="en-CA"/>
              </w:rPr>
            </w:pPr>
            <w:r w:rsidRPr="00C40175">
              <w:rPr>
                <w:sz w:val="20"/>
                <w:lang w:eastAsia="en-CA"/>
              </w:rPr>
              <w:t>6,000</w:t>
            </w:r>
          </w:p>
        </w:tc>
        <w:tc>
          <w:tcPr>
            <w:tcW w:w="649" w:type="pct"/>
            <w:shd w:val="clear" w:color="auto" w:fill="auto"/>
          </w:tcPr>
          <w:p w14:paraId="37A98BE6" w14:textId="77777777" w:rsidR="00130637" w:rsidRPr="00C40175" w:rsidRDefault="00130637" w:rsidP="008F455D">
            <w:pPr>
              <w:keepNext/>
              <w:suppressAutoHyphens/>
              <w:jc w:val="right"/>
              <w:rPr>
                <w:sz w:val="20"/>
                <w:lang w:eastAsia="en-CA"/>
              </w:rPr>
            </w:pPr>
            <w:r w:rsidRPr="00C40175">
              <w:rPr>
                <w:sz w:val="20"/>
                <w:lang w:eastAsia="en-CA"/>
              </w:rPr>
              <w:t>6,000</w:t>
            </w:r>
          </w:p>
        </w:tc>
      </w:tr>
      <w:tr w:rsidR="00130637" w:rsidRPr="00C40175" w14:paraId="644B62FA" w14:textId="77777777" w:rsidTr="008F455D">
        <w:trPr>
          <w:trHeight w:val="227"/>
        </w:trPr>
        <w:tc>
          <w:tcPr>
            <w:tcW w:w="891" w:type="pct"/>
            <w:vMerge/>
            <w:shd w:val="clear" w:color="auto" w:fill="auto"/>
          </w:tcPr>
          <w:p w14:paraId="13F5FC8D" w14:textId="77777777" w:rsidR="00130637" w:rsidRPr="00C40175" w:rsidRDefault="00130637" w:rsidP="008F455D">
            <w:pPr>
              <w:keepNext/>
              <w:suppressAutoHyphens/>
              <w:jc w:val="left"/>
              <w:rPr>
                <w:sz w:val="20"/>
                <w:lang w:eastAsia="en-CA"/>
              </w:rPr>
            </w:pPr>
          </w:p>
        </w:tc>
        <w:tc>
          <w:tcPr>
            <w:tcW w:w="1396" w:type="pct"/>
            <w:shd w:val="clear" w:color="auto" w:fill="D9D9D9" w:themeFill="background1" w:themeFillShade="D9"/>
          </w:tcPr>
          <w:p w14:paraId="5EE663B2" w14:textId="77777777" w:rsidR="00130637" w:rsidRPr="00C40175" w:rsidRDefault="00130637" w:rsidP="008F455D">
            <w:pPr>
              <w:keepNext/>
              <w:suppressAutoHyphens/>
              <w:jc w:val="left"/>
              <w:rPr>
                <w:sz w:val="20"/>
                <w:lang w:eastAsia="en-CA"/>
              </w:rPr>
            </w:pPr>
          </w:p>
        </w:tc>
        <w:tc>
          <w:tcPr>
            <w:tcW w:w="392" w:type="pct"/>
            <w:shd w:val="clear" w:color="auto" w:fill="D9D9D9" w:themeFill="background1" w:themeFillShade="D9"/>
          </w:tcPr>
          <w:p w14:paraId="478B7F87" w14:textId="77777777" w:rsidR="00130637" w:rsidRPr="00C40175" w:rsidRDefault="00130637" w:rsidP="008F455D">
            <w:pPr>
              <w:keepNext/>
              <w:suppressAutoHyphens/>
              <w:jc w:val="right"/>
              <w:rPr>
                <w:sz w:val="20"/>
                <w:lang w:eastAsia="en-CA"/>
              </w:rPr>
            </w:pPr>
          </w:p>
        </w:tc>
        <w:tc>
          <w:tcPr>
            <w:tcW w:w="1272" w:type="pct"/>
            <w:shd w:val="clear" w:color="auto" w:fill="auto"/>
          </w:tcPr>
          <w:p w14:paraId="4DA82C0B" w14:textId="77777777" w:rsidR="00130637" w:rsidRPr="00C40175" w:rsidRDefault="00130637" w:rsidP="008F455D">
            <w:pPr>
              <w:keepNext/>
              <w:suppressAutoHyphens/>
              <w:jc w:val="left"/>
              <w:rPr>
                <w:sz w:val="20"/>
                <w:lang w:eastAsia="en-CA"/>
              </w:rPr>
            </w:pPr>
            <w:r w:rsidRPr="00C40175">
              <w:rPr>
                <w:sz w:val="20"/>
                <w:lang w:eastAsia="en-CA"/>
              </w:rPr>
              <w:t>Technology awareness-raising of investors, building owners, architects and building planners</w:t>
            </w:r>
          </w:p>
        </w:tc>
        <w:tc>
          <w:tcPr>
            <w:tcW w:w="400" w:type="pct"/>
            <w:shd w:val="clear" w:color="auto" w:fill="auto"/>
          </w:tcPr>
          <w:p w14:paraId="47AE7F35" w14:textId="77777777" w:rsidR="00130637" w:rsidRPr="00C40175" w:rsidRDefault="00130637" w:rsidP="008F455D">
            <w:pPr>
              <w:keepNext/>
              <w:suppressAutoHyphens/>
              <w:jc w:val="right"/>
              <w:rPr>
                <w:sz w:val="20"/>
                <w:lang w:eastAsia="en-CA"/>
              </w:rPr>
            </w:pPr>
            <w:r w:rsidRPr="00C40175">
              <w:rPr>
                <w:sz w:val="20"/>
                <w:lang w:eastAsia="en-CA"/>
              </w:rPr>
              <w:t>4,000</w:t>
            </w:r>
          </w:p>
        </w:tc>
        <w:tc>
          <w:tcPr>
            <w:tcW w:w="649" w:type="pct"/>
            <w:shd w:val="clear" w:color="auto" w:fill="auto"/>
          </w:tcPr>
          <w:p w14:paraId="0C52EC99" w14:textId="77777777" w:rsidR="00130637" w:rsidRPr="00C40175" w:rsidRDefault="00130637" w:rsidP="008F455D">
            <w:pPr>
              <w:keepNext/>
              <w:suppressAutoHyphens/>
              <w:jc w:val="right"/>
              <w:rPr>
                <w:sz w:val="20"/>
                <w:lang w:eastAsia="en-CA"/>
              </w:rPr>
            </w:pPr>
            <w:r w:rsidRPr="00C40175">
              <w:rPr>
                <w:sz w:val="20"/>
                <w:lang w:eastAsia="en-CA"/>
              </w:rPr>
              <w:t>4,000</w:t>
            </w:r>
          </w:p>
        </w:tc>
      </w:tr>
      <w:tr w:rsidR="00130637" w:rsidRPr="00C40175" w14:paraId="717EDD94" w14:textId="77777777" w:rsidTr="008F455D">
        <w:trPr>
          <w:trHeight w:val="227"/>
        </w:trPr>
        <w:tc>
          <w:tcPr>
            <w:tcW w:w="891" w:type="pct"/>
            <w:vMerge/>
            <w:shd w:val="clear" w:color="auto" w:fill="auto"/>
          </w:tcPr>
          <w:p w14:paraId="3B20EFE8" w14:textId="77777777" w:rsidR="00130637" w:rsidRPr="00C40175" w:rsidRDefault="00130637" w:rsidP="008F455D">
            <w:pPr>
              <w:keepNext/>
              <w:suppressAutoHyphens/>
              <w:jc w:val="left"/>
              <w:rPr>
                <w:sz w:val="20"/>
                <w:lang w:eastAsia="en-CA"/>
              </w:rPr>
            </w:pPr>
          </w:p>
        </w:tc>
        <w:tc>
          <w:tcPr>
            <w:tcW w:w="1396" w:type="pct"/>
            <w:shd w:val="clear" w:color="auto" w:fill="D9D9D9" w:themeFill="background1" w:themeFillShade="D9"/>
          </w:tcPr>
          <w:p w14:paraId="79A05E03" w14:textId="77777777" w:rsidR="00130637" w:rsidRPr="00C40175" w:rsidRDefault="00130637" w:rsidP="008F455D">
            <w:pPr>
              <w:keepNext/>
              <w:suppressAutoHyphens/>
              <w:jc w:val="left"/>
              <w:rPr>
                <w:sz w:val="20"/>
                <w:lang w:eastAsia="en-CA"/>
              </w:rPr>
            </w:pPr>
          </w:p>
        </w:tc>
        <w:tc>
          <w:tcPr>
            <w:tcW w:w="392" w:type="pct"/>
            <w:shd w:val="clear" w:color="auto" w:fill="D9D9D9" w:themeFill="background1" w:themeFillShade="D9"/>
          </w:tcPr>
          <w:p w14:paraId="184384EA" w14:textId="77777777" w:rsidR="00130637" w:rsidRPr="00C40175" w:rsidRDefault="00130637" w:rsidP="008F455D">
            <w:pPr>
              <w:keepNext/>
              <w:suppressAutoHyphens/>
              <w:jc w:val="right"/>
              <w:rPr>
                <w:sz w:val="20"/>
                <w:lang w:eastAsia="en-CA"/>
              </w:rPr>
            </w:pPr>
          </w:p>
        </w:tc>
        <w:tc>
          <w:tcPr>
            <w:tcW w:w="1272" w:type="pct"/>
            <w:shd w:val="clear" w:color="auto" w:fill="auto"/>
          </w:tcPr>
          <w:p w14:paraId="714EC72B" w14:textId="77777777" w:rsidR="00130637" w:rsidRPr="00C40175" w:rsidRDefault="00130637" w:rsidP="008F455D">
            <w:pPr>
              <w:keepNext/>
              <w:suppressAutoHyphens/>
              <w:jc w:val="left"/>
              <w:rPr>
                <w:sz w:val="20"/>
                <w:lang w:eastAsia="en-CA"/>
              </w:rPr>
            </w:pPr>
            <w:r w:rsidRPr="00C40175">
              <w:rPr>
                <w:sz w:val="20"/>
                <w:lang w:eastAsia="en-CA"/>
              </w:rPr>
              <w:t>Awareness-raising campaigns for informal RAC technicians on flammable and/or toxic refrigerants</w:t>
            </w:r>
          </w:p>
        </w:tc>
        <w:tc>
          <w:tcPr>
            <w:tcW w:w="400" w:type="pct"/>
            <w:shd w:val="clear" w:color="auto" w:fill="auto"/>
          </w:tcPr>
          <w:p w14:paraId="763BA55E" w14:textId="77777777" w:rsidR="00130637" w:rsidRPr="00C40175" w:rsidRDefault="00130637" w:rsidP="008F455D">
            <w:pPr>
              <w:keepNext/>
              <w:suppressAutoHyphens/>
              <w:jc w:val="right"/>
              <w:rPr>
                <w:sz w:val="20"/>
                <w:lang w:eastAsia="en-CA"/>
              </w:rPr>
            </w:pPr>
            <w:r w:rsidRPr="00C40175">
              <w:rPr>
                <w:sz w:val="20"/>
                <w:lang w:eastAsia="en-CA"/>
              </w:rPr>
              <w:t>4,000</w:t>
            </w:r>
          </w:p>
        </w:tc>
        <w:tc>
          <w:tcPr>
            <w:tcW w:w="649" w:type="pct"/>
            <w:shd w:val="clear" w:color="auto" w:fill="auto"/>
          </w:tcPr>
          <w:p w14:paraId="694404F3" w14:textId="77777777" w:rsidR="00130637" w:rsidRPr="00C40175" w:rsidRDefault="00130637" w:rsidP="008F455D">
            <w:pPr>
              <w:keepNext/>
              <w:suppressAutoHyphens/>
              <w:jc w:val="right"/>
              <w:rPr>
                <w:sz w:val="20"/>
                <w:lang w:eastAsia="en-CA"/>
              </w:rPr>
            </w:pPr>
            <w:r w:rsidRPr="00C40175">
              <w:rPr>
                <w:sz w:val="20"/>
                <w:lang w:eastAsia="en-CA"/>
              </w:rPr>
              <w:t>4,000</w:t>
            </w:r>
          </w:p>
        </w:tc>
      </w:tr>
      <w:tr w:rsidR="00130637" w:rsidRPr="00C40175" w14:paraId="4C90CD3B" w14:textId="77777777" w:rsidTr="008F455D">
        <w:trPr>
          <w:trHeight w:val="227"/>
        </w:trPr>
        <w:tc>
          <w:tcPr>
            <w:tcW w:w="891" w:type="pct"/>
            <w:vMerge/>
            <w:shd w:val="clear" w:color="auto" w:fill="auto"/>
          </w:tcPr>
          <w:p w14:paraId="2B0767E9" w14:textId="77777777" w:rsidR="00130637" w:rsidRPr="00C40175" w:rsidRDefault="00130637" w:rsidP="008F455D">
            <w:pPr>
              <w:suppressAutoHyphens/>
              <w:jc w:val="left"/>
              <w:rPr>
                <w:sz w:val="20"/>
                <w:lang w:eastAsia="en-CA"/>
              </w:rPr>
            </w:pPr>
          </w:p>
        </w:tc>
        <w:tc>
          <w:tcPr>
            <w:tcW w:w="1396" w:type="pct"/>
            <w:shd w:val="clear" w:color="auto" w:fill="D9D9D9" w:themeFill="background1" w:themeFillShade="D9"/>
          </w:tcPr>
          <w:p w14:paraId="562A13E9" w14:textId="77777777" w:rsidR="00130637" w:rsidRPr="00C40175" w:rsidRDefault="00130637" w:rsidP="008F455D">
            <w:pPr>
              <w:suppressAutoHyphens/>
              <w:jc w:val="left"/>
              <w:rPr>
                <w:sz w:val="20"/>
                <w:lang w:eastAsia="en-CA"/>
              </w:rPr>
            </w:pPr>
          </w:p>
        </w:tc>
        <w:tc>
          <w:tcPr>
            <w:tcW w:w="392" w:type="pct"/>
            <w:shd w:val="clear" w:color="auto" w:fill="D9D9D9" w:themeFill="background1" w:themeFillShade="D9"/>
          </w:tcPr>
          <w:p w14:paraId="274AA950" w14:textId="77777777" w:rsidR="00130637" w:rsidRPr="00C40175" w:rsidRDefault="00130637" w:rsidP="008F455D">
            <w:pPr>
              <w:suppressAutoHyphens/>
              <w:jc w:val="right"/>
              <w:rPr>
                <w:sz w:val="20"/>
                <w:lang w:eastAsia="en-CA"/>
              </w:rPr>
            </w:pPr>
          </w:p>
        </w:tc>
        <w:tc>
          <w:tcPr>
            <w:tcW w:w="1272" w:type="pct"/>
            <w:shd w:val="clear" w:color="auto" w:fill="auto"/>
          </w:tcPr>
          <w:p w14:paraId="764E2977" w14:textId="77777777" w:rsidR="00130637" w:rsidRPr="00C40175" w:rsidRDefault="00130637" w:rsidP="008F455D">
            <w:pPr>
              <w:suppressAutoHyphens/>
              <w:jc w:val="left"/>
              <w:rPr>
                <w:sz w:val="20"/>
                <w:lang w:eastAsia="en-CA"/>
              </w:rPr>
            </w:pPr>
            <w:r w:rsidRPr="00C40175">
              <w:rPr>
                <w:sz w:val="20"/>
                <w:lang w:eastAsia="en-CA"/>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2F99BE68" w14:textId="77777777" w:rsidR="00130637" w:rsidRPr="00C40175" w:rsidRDefault="00130637" w:rsidP="008F455D">
            <w:pPr>
              <w:suppressAutoHyphens/>
              <w:jc w:val="right"/>
              <w:rPr>
                <w:sz w:val="20"/>
                <w:lang w:eastAsia="en-CA"/>
              </w:rPr>
            </w:pPr>
            <w:r w:rsidRPr="00C40175">
              <w:rPr>
                <w:sz w:val="20"/>
                <w:lang w:eastAsia="en-CA"/>
              </w:rPr>
              <w:t>2,000</w:t>
            </w:r>
          </w:p>
        </w:tc>
        <w:tc>
          <w:tcPr>
            <w:tcW w:w="649" w:type="pct"/>
            <w:shd w:val="clear" w:color="auto" w:fill="auto"/>
          </w:tcPr>
          <w:p w14:paraId="382A5F25" w14:textId="77777777" w:rsidR="00130637" w:rsidRPr="00C40175" w:rsidRDefault="00130637" w:rsidP="008F455D">
            <w:pPr>
              <w:suppressAutoHyphens/>
              <w:jc w:val="right"/>
              <w:rPr>
                <w:sz w:val="20"/>
                <w:lang w:eastAsia="en-CA"/>
              </w:rPr>
            </w:pPr>
            <w:r w:rsidRPr="00C40175">
              <w:rPr>
                <w:sz w:val="20"/>
                <w:lang w:eastAsia="en-CA"/>
              </w:rPr>
              <w:t>2,000</w:t>
            </w:r>
          </w:p>
        </w:tc>
      </w:tr>
      <w:tr w:rsidR="00130637" w:rsidRPr="00C40175" w14:paraId="2C669A13" w14:textId="77777777" w:rsidTr="008F455D">
        <w:trPr>
          <w:trHeight w:val="227"/>
        </w:trPr>
        <w:tc>
          <w:tcPr>
            <w:tcW w:w="891" w:type="pct"/>
            <w:vMerge/>
            <w:shd w:val="clear" w:color="auto" w:fill="auto"/>
          </w:tcPr>
          <w:p w14:paraId="6A1E3283" w14:textId="77777777" w:rsidR="00130637" w:rsidRPr="00C40175" w:rsidRDefault="00130637" w:rsidP="008F455D">
            <w:pPr>
              <w:suppressAutoHyphens/>
              <w:jc w:val="left"/>
              <w:rPr>
                <w:sz w:val="20"/>
                <w:lang w:eastAsia="en-CA"/>
              </w:rPr>
            </w:pPr>
          </w:p>
        </w:tc>
        <w:tc>
          <w:tcPr>
            <w:tcW w:w="1396" w:type="pct"/>
            <w:shd w:val="clear" w:color="auto" w:fill="D9D9D9" w:themeFill="background1" w:themeFillShade="D9"/>
          </w:tcPr>
          <w:p w14:paraId="2384C2E1" w14:textId="77777777" w:rsidR="00130637" w:rsidRPr="00C40175" w:rsidRDefault="00130637" w:rsidP="008F455D">
            <w:pPr>
              <w:suppressAutoHyphens/>
              <w:jc w:val="left"/>
              <w:rPr>
                <w:sz w:val="20"/>
                <w:lang w:eastAsia="en-CA"/>
              </w:rPr>
            </w:pPr>
          </w:p>
        </w:tc>
        <w:tc>
          <w:tcPr>
            <w:tcW w:w="392" w:type="pct"/>
            <w:shd w:val="clear" w:color="auto" w:fill="D9D9D9" w:themeFill="background1" w:themeFillShade="D9"/>
          </w:tcPr>
          <w:p w14:paraId="3734EBCF" w14:textId="77777777" w:rsidR="00130637" w:rsidRPr="00C40175" w:rsidRDefault="00130637" w:rsidP="008F455D">
            <w:pPr>
              <w:suppressAutoHyphens/>
              <w:jc w:val="right"/>
              <w:rPr>
                <w:sz w:val="20"/>
                <w:lang w:eastAsia="en-CA"/>
              </w:rPr>
            </w:pPr>
          </w:p>
        </w:tc>
        <w:tc>
          <w:tcPr>
            <w:tcW w:w="1272" w:type="pct"/>
            <w:shd w:val="clear" w:color="auto" w:fill="auto"/>
          </w:tcPr>
          <w:p w14:paraId="04473547" w14:textId="77777777" w:rsidR="00130637" w:rsidRPr="00C40175" w:rsidRDefault="00130637" w:rsidP="008F455D">
            <w:pPr>
              <w:suppressAutoHyphens/>
              <w:jc w:val="left"/>
              <w:rPr>
                <w:sz w:val="20"/>
                <w:lang w:eastAsia="en-CA"/>
              </w:rPr>
            </w:pPr>
            <w:r w:rsidRPr="00C40175">
              <w:rPr>
                <w:sz w:val="20"/>
                <w:lang w:eastAsia="en-CA"/>
              </w:rPr>
              <w:t>Meetings to raise awareness of the handbook on standards on handling of refrigerants and equipment</w:t>
            </w:r>
          </w:p>
        </w:tc>
        <w:tc>
          <w:tcPr>
            <w:tcW w:w="400" w:type="pct"/>
            <w:shd w:val="clear" w:color="auto" w:fill="auto"/>
          </w:tcPr>
          <w:p w14:paraId="3AD38670" w14:textId="77777777" w:rsidR="00130637" w:rsidRPr="00C40175" w:rsidRDefault="00130637" w:rsidP="008F455D">
            <w:pPr>
              <w:suppressAutoHyphens/>
              <w:jc w:val="right"/>
              <w:rPr>
                <w:sz w:val="20"/>
                <w:lang w:eastAsia="en-CA"/>
              </w:rPr>
            </w:pPr>
            <w:r w:rsidRPr="00C40175">
              <w:rPr>
                <w:sz w:val="20"/>
                <w:lang w:eastAsia="en-CA"/>
              </w:rPr>
              <w:t>4,000</w:t>
            </w:r>
          </w:p>
        </w:tc>
        <w:tc>
          <w:tcPr>
            <w:tcW w:w="649" w:type="pct"/>
            <w:shd w:val="clear" w:color="auto" w:fill="auto"/>
          </w:tcPr>
          <w:p w14:paraId="5FD93F84" w14:textId="77777777" w:rsidR="00130637" w:rsidRPr="00C40175" w:rsidRDefault="00130637" w:rsidP="008F455D">
            <w:pPr>
              <w:suppressAutoHyphens/>
              <w:jc w:val="right"/>
              <w:rPr>
                <w:sz w:val="20"/>
                <w:lang w:eastAsia="en-CA"/>
              </w:rPr>
            </w:pPr>
            <w:r w:rsidRPr="00C40175">
              <w:rPr>
                <w:sz w:val="20"/>
                <w:lang w:eastAsia="en-CA"/>
              </w:rPr>
              <w:t>4,000</w:t>
            </w:r>
          </w:p>
        </w:tc>
      </w:tr>
      <w:tr w:rsidR="00130637" w:rsidRPr="00C40175" w14:paraId="55D8700D" w14:textId="77777777" w:rsidTr="008F455D">
        <w:trPr>
          <w:trHeight w:val="227"/>
        </w:trPr>
        <w:tc>
          <w:tcPr>
            <w:tcW w:w="891" w:type="pct"/>
            <w:vMerge/>
            <w:shd w:val="clear" w:color="auto" w:fill="auto"/>
          </w:tcPr>
          <w:p w14:paraId="77318CB0" w14:textId="77777777" w:rsidR="00130637" w:rsidRPr="00C40175" w:rsidRDefault="00130637" w:rsidP="008F455D">
            <w:pPr>
              <w:suppressAutoHyphens/>
              <w:jc w:val="left"/>
              <w:rPr>
                <w:sz w:val="20"/>
                <w:lang w:eastAsia="en-CA"/>
              </w:rPr>
            </w:pPr>
          </w:p>
        </w:tc>
        <w:tc>
          <w:tcPr>
            <w:tcW w:w="1396" w:type="pct"/>
            <w:shd w:val="clear" w:color="auto" w:fill="D9D9D9" w:themeFill="background1" w:themeFillShade="D9"/>
          </w:tcPr>
          <w:p w14:paraId="42EF2836" w14:textId="77777777" w:rsidR="00130637" w:rsidRPr="00C40175" w:rsidRDefault="00130637" w:rsidP="008F455D">
            <w:pPr>
              <w:suppressAutoHyphens/>
              <w:jc w:val="left"/>
              <w:rPr>
                <w:sz w:val="20"/>
                <w:lang w:eastAsia="en-CA"/>
              </w:rPr>
            </w:pPr>
          </w:p>
        </w:tc>
        <w:tc>
          <w:tcPr>
            <w:tcW w:w="392" w:type="pct"/>
            <w:shd w:val="clear" w:color="auto" w:fill="D9D9D9" w:themeFill="background1" w:themeFillShade="D9"/>
          </w:tcPr>
          <w:p w14:paraId="6BE66539" w14:textId="77777777" w:rsidR="00130637" w:rsidRPr="00C40175" w:rsidRDefault="00130637" w:rsidP="008F455D">
            <w:pPr>
              <w:suppressAutoHyphens/>
              <w:jc w:val="right"/>
              <w:rPr>
                <w:sz w:val="20"/>
                <w:lang w:eastAsia="en-CA"/>
              </w:rPr>
            </w:pPr>
          </w:p>
        </w:tc>
        <w:tc>
          <w:tcPr>
            <w:tcW w:w="1272" w:type="pct"/>
            <w:shd w:val="clear" w:color="auto" w:fill="auto"/>
          </w:tcPr>
          <w:p w14:paraId="00C63219" w14:textId="77777777" w:rsidR="00130637" w:rsidRPr="00C40175" w:rsidRDefault="00130637" w:rsidP="008F455D">
            <w:pPr>
              <w:suppressAutoHyphens/>
              <w:jc w:val="left"/>
              <w:rPr>
                <w:sz w:val="20"/>
                <w:lang w:eastAsia="en-CA"/>
              </w:rPr>
            </w:pPr>
            <w:r w:rsidRPr="00C40175">
              <w:rPr>
                <w:sz w:val="20"/>
                <w:lang w:eastAsia="en-CA"/>
              </w:rPr>
              <w:t xml:space="preserve">Targeted campaigns and support for female students in RAC </w:t>
            </w:r>
          </w:p>
        </w:tc>
        <w:tc>
          <w:tcPr>
            <w:tcW w:w="400" w:type="pct"/>
            <w:shd w:val="clear" w:color="auto" w:fill="auto"/>
          </w:tcPr>
          <w:p w14:paraId="4E7C9C42" w14:textId="77777777" w:rsidR="00130637" w:rsidRPr="00C40175" w:rsidRDefault="00130637" w:rsidP="008F455D">
            <w:pPr>
              <w:suppressAutoHyphens/>
              <w:jc w:val="right"/>
              <w:rPr>
                <w:sz w:val="20"/>
                <w:lang w:eastAsia="en-CA"/>
              </w:rPr>
            </w:pPr>
            <w:r w:rsidRPr="00C40175">
              <w:rPr>
                <w:sz w:val="20"/>
                <w:lang w:eastAsia="en-CA"/>
              </w:rPr>
              <w:t>4,000</w:t>
            </w:r>
          </w:p>
        </w:tc>
        <w:tc>
          <w:tcPr>
            <w:tcW w:w="649" w:type="pct"/>
            <w:shd w:val="clear" w:color="auto" w:fill="auto"/>
          </w:tcPr>
          <w:p w14:paraId="1D836C24" w14:textId="77777777" w:rsidR="00130637" w:rsidRPr="00C40175" w:rsidRDefault="00130637" w:rsidP="008F455D">
            <w:pPr>
              <w:suppressAutoHyphens/>
              <w:jc w:val="right"/>
              <w:rPr>
                <w:sz w:val="20"/>
                <w:lang w:eastAsia="en-CA"/>
              </w:rPr>
            </w:pPr>
            <w:r w:rsidRPr="00C40175">
              <w:rPr>
                <w:sz w:val="20"/>
                <w:lang w:eastAsia="en-CA"/>
              </w:rPr>
              <w:t>4,000</w:t>
            </w:r>
          </w:p>
        </w:tc>
      </w:tr>
      <w:tr w:rsidR="00130637" w:rsidRPr="00C40175" w14:paraId="65FF943D" w14:textId="77777777" w:rsidTr="008F455D">
        <w:trPr>
          <w:trHeight w:val="227"/>
        </w:trPr>
        <w:tc>
          <w:tcPr>
            <w:tcW w:w="5000" w:type="pct"/>
            <w:gridSpan w:val="6"/>
            <w:shd w:val="clear" w:color="auto" w:fill="auto"/>
          </w:tcPr>
          <w:p w14:paraId="6B4F8DCB" w14:textId="77777777" w:rsidR="00130637" w:rsidRPr="00C40175" w:rsidRDefault="00130637" w:rsidP="008F455D">
            <w:pPr>
              <w:suppressAutoHyphens/>
              <w:jc w:val="left"/>
              <w:rPr>
                <w:b/>
                <w:bCs/>
                <w:sz w:val="20"/>
                <w:lang w:eastAsia="en-CA"/>
              </w:rPr>
            </w:pPr>
            <w:r w:rsidRPr="00C40175">
              <w:rPr>
                <w:b/>
                <w:bCs/>
                <w:sz w:val="20"/>
                <w:lang w:eastAsia="en-CA"/>
              </w:rPr>
              <w:t>Coordination, monitoring, reporting and evaluation</w:t>
            </w:r>
          </w:p>
        </w:tc>
      </w:tr>
      <w:tr w:rsidR="00130637" w:rsidRPr="00C40175" w14:paraId="1DA8107D" w14:textId="77777777" w:rsidTr="008F455D">
        <w:trPr>
          <w:trHeight w:val="227"/>
        </w:trPr>
        <w:tc>
          <w:tcPr>
            <w:tcW w:w="891" w:type="pct"/>
            <w:shd w:val="clear" w:color="auto" w:fill="auto"/>
          </w:tcPr>
          <w:p w14:paraId="18E6CCCB" w14:textId="77777777" w:rsidR="00130637" w:rsidRPr="00C40175" w:rsidRDefault="00130637" w:rsidP="008F455D">
            <w:pPr>
              <w:suppressAutoHyphens/>
              <w:jc w:val="left"/>
              <w:rPr>
                <w:sz w:val="20"/>
                <w:lang w:eastAsia="en-CA"/>
              </w:rPr>
            </w:pPr>
            <w:r w:rsidRPr="00C40175">
              <w:rPr>
                <w:sz w:val="20"/>
                <w:lang w:eastAsia="en-CA"/>
              </w:rPr>
              <w:t>Coordination, monitoring, reporting and evaluation</w:t>
            </w:r>
          </w:p>
        </w:tc>
        <w:tc>
          <w:tcPr>
            <w:tcW w:w="1396" w:type="pct"/>
            <w:shd w:val="clear" w:color="auto" w:fill="auto"/>
          </w:tcPr>
          <w:p w14:paraId="694B390C" w14:textId="77777777" w:rsidR="00130637" w:rsidRPr="00C40175" w:rsidRDefault="00130637" w:rsidP="008F455D">
            <w:pPr>
              <w:suppressAutoHyphens/>
              <w:jc w:val="left"/>
              <w:rPr>
                <w:sz w:val="20"/>
                <w:lang w:eastAsia="en-CA"/>
              </w:rPr>
            </w:pPr>
            <w:r w:rsidRPr="00C40175">
              <w:rPr>
                <w:sz w:val="20"/>
                <w:lang w:eastAsia="en-CA"/>
              </w:rPr>
              <w:t>Monitoring and reporting</w:t>
            </w:r>
          </w:p>
        </w:tc>
        <w:tc>
          <w:tcPr>
            <w:tcW w:w="392" w:type="pct"/>
            <w:shd w:val="clear" w:color="auto" w:fill="auto"/>
          </w:tcPr>
          <w:p w14:paraId="05D86F22" w14:textId="77777777" w:rsidR="00130637" w:rsidRPr="00C40175" w:rsidRDefault="00130637" w:rsidP="008F455D">
            <w:pPr>
              <w:suppressAutoHyphens/>
              <w:jc w:val="right"/>
              <w:rPr>
                <w:sz w:val="20"/>
                <w:lang w:eastAsia="en-CA"/>
              </w:rPr>
            </w:pPr>
            <w:r w:rsidRPr="00C40175">
              <w:rPr>
                <w:sz w:val="20"/>
                <w:lang w:eastAsia="en-CA"/>
              </w:rPr>
              <w:t>11,000</w:t>
            </w:r>
          </w:p>
        </w:tc>
        <w:tc>
          <w:tcPr>
            <w:tcW w:w="1272" w:type="pct"/>
            <w:shd w:val="clear" w:color="auto" w:fill="auto"/>
          </w:tcPr>
          <w:p w14:paraId="5B2C22CC" w14:textId="77777777" w:rsidR="00130637" w:rsidRPr="00C40175" w:rsidRDefault="00130637" w:rsidP="008F455D">
            <w:pPr>
              <w:suppressAutoHyphens/>
              <w:jc w:val="left"/>
              <w:rPr>
                <w:sz w:val="20"/>
                <w:lang w:eastAsia="en-CA"/>
              </w:rPr>
            </w:pPr>
            <w:r w:rsidRPr="00C40175">
              <w:rPr>
                <w:sz w:val="20"/>
                <w:lang w:eastAsia="en-CA"/>
              </w:rPr>
              <w:t>Coordination, monitoring, reporting and evaluation</w:t>
            </w:r>
          </w:p>
        </w:tc>
        <w:tc>
          <w:tcPr>
            <w:tcW w:w="400" w:type="pct"/>
            <w:shd w:val="clear" w:color="auto" w:fill="auto"/>
          </w:tcPr>
          <w:p w14:paraId="473FD5D5" w14:textId="77777777" w:rsidR="00130637" w:rsidRPr="00C40175" w:rsidRDefault="00130637" w:rsidP="008F455D">
            <w:pPr>
              <w:suppressAutoHyphens/>
              <w:jc w:val="right"/>
              <w:rPr>
                <w:sz w:val="20"/>
                <w:lang w:eastAsia="en-CA"/>
              </w:rPr>
            </w:pPr>
            <w:r w:rsidRPr="00C40175">
              <w:rPr>
                <w:sz w:val="20"/>
                <w:lang w:eastAsia="en-CA"/>
              </w:rPr>
              <w:t>15,000</w:t>
            </w:r>
          </w:p>
        </w:tc>
        <w:tc>
          <w:tcPr>
            <w:tcW w:w="649" w:type="pct"/>
            <w:shd w:val="clear" w:color="auto" w:fill="auto"/>
          </w:tcPr>
          <w:p w14:paraId="76FB3187" w14:textId="77777777" w:rsidR="00130637" w:rsidRPr="00C40175" w:rsidRDefault="00130637" w:rsidP="008F455D">
            <w:pPr>
              <w:suppressAutoHyphens/>
              <w:jc w:val="right"/>
              <w:rPr>
                <w:sz w:val="20"/>
                <w:lang w:eastAsia="en-CA"/>
              </w:rPr>
            </w:pPr>
            <w:r w:rsidRPr="00C40175">
              <w:rPr>
                <w:sz w:val="20"/>
                <w:lang w:eastAsia="en-CA"/>
              </w:rPr>
              <w:t>26,000</w:t>
            </w:r>
          </w:p>
        </w:tc>
      </w:tr>
      <w:tr w:rsidR="00130637" w:rsidRPr="00C40175" w14:paraId="18E1A98D" w14:textId="77777777" w:rsidTr="008F455D">
        <w:trPr>
          <w:trHeight w:val="227"/>
        </w:trPr>
        <w:tc>
          <w:tcPr>
            <w:tcW w:w="891" w:type="pct"/>
            <w:shd w:val="clear" w:color="auto" w:fill="auto"/>
          </w:tcPr>
          <w:p w14:paraId="538D5C68" w14:textId="77777777" w:rsidR="00130637" w:rsidRPr="00C40175" w:rsidRDefault="00130637" w:rsidP="008F455D">
            <w:pPr>
              <w:suppressAutoHyphens/>
              <w:jc w:val="left"/>
              <w:rPr>
                <w:b/>
                <w:bCs/>
                <w:sz w:val="20"/>
                <w:lang w:eastAsia="en-CA"/>
              </w:rPr>
            </w:pPr>
            <w:r w:rsidRPr="00C40175">
              <w:rPr>
                <w:b/>
                <w:bCs/>
                <w:sz w:val="20"/>
                <w:lang w:eastAsia="en-CA"/>
              </w:rPr>
              <w:t>Total</w:t>
            </w:r>
          </w:p>
        </w:tc>
        <w:tc>
          <w:tcPr>
            <w:tcW w:w="1396" w:type="pct"/>
            <w:shd w:val="clear" w:color="auto" w:fill="auto"/>
          </w:tcPr>
          <w:p w14:paraId="711EE92E" w14:textId="77777777" w:rsidR="00130637" w:rsidRPr="00C40175" w:rsidRDefault="00130637" w:rsidP="008F455D">
            <w:pPr>
              <w:suppressAutoHyphens/>
              <w:jc w:val="left"/>
              <w:rPr>
                <w:b/>
                <w:bCs/>
                <w:sz w:val="20"/>
                <w:lang w:eastAsia="en-CA"/>
              </w:rPr>
            </w:pPr>
          </w:p>
        </w:tc>
        <w:tc>
          <w:tcPr>
            <w:tcW w:w="392" w:type="pct"/>
            <w:shd w:val="clear" w:color="auto" w:fill="auto"/>
          </w:tcPr>
          <w:p w14:paraId="49E47D06" w14:textId="77777777" w:rsidR="00130637" w:rsidRPr="00C40175" w:rsidRDefault="00130637" w:rsidP="008F455D">
            <w:pPr>
              <w:suppressAutoHyphens/>
              <w:jc w:val="right"/>
              <w:rPr>
                <w:b/>
                <w:bCs/>
                <w:sz w:val="20"/>
                <w:lang w:eastAsia="en-CA"/>
              </w:rPr>
            </w:pPr>
            <w:r w:rsidRPr="00C40175">
              <w:rPr>
                <w:b/>
                <w:bCs/>
                <w:sz w:val="20"/>
                <w:lang w:eastAsia="en-CA"/>
              </w:rPr>
              <w:t>487,500</w:t>
            </w:r>
          </w:p>
        </w:tc>
        <w:tc>
          <w:tcPr>
            <w:tcW w:w="1272" w:type="pct"/>
            <w:shd w:val="clear" w:color="auto" w:fill="auto"/>
          </w:tcPr>
          <w:p w14:paraId="5D9D3DFF" w14:textId="77777777" w:rsidR="00130637" w:rsidRPr="00C40175" w:rsidRDefault="00130637" w:rsidP="008F455D">
            <w:pPr>
              <w:suppressAutoHyphens/>
              <w:jc w:val="left"/>
              <w:rPr>
                <w:b/>
                <w:bCs/>
                <w:sz w:val="20"/>
                <w:lang w:eastAsia="en-CA"/>
              </w:rPr>
            </w:pPr>
          </w:p>
        </w:tc>
        <w:tc>
          <w:tcPr>
            <w:tcW w:w="400" w:type="pct"/>
            <w:shd w:val="clear" w:color="auto" w:fill="auto"/>
          </w:tcPr>
          <w:p w14:paraId="74605246" w14:textId="77777777" w:rsidR="00130637" w:rsidRPr="00C40175" w:rsidRDefault="00130637" w:rsidP="008F455D">
            <w:pPr>
              <w:suppressAutoHyphens/>
              <w:jc w:val="right"/>
              <w:rPr>
                <w:b/>
                <w:bCs/>
                <w:sz w:val="20"/>
                <w:lang w:eastAsia="en-CA"/>
              </w:rPr>
            </w:pPr>
            <w:r w:rsidRPr="00C40175">
              <w:rPr>
                <w:b/>
                <w:bCs/>
                <w:sz w:val="20"/>
                <w:lang w:eastAsia="en-CA"/>
              </w:rPr>
              <w:t>190,000</w:t>
            </w:r>
          </w:p>
        </w:tc>
        <w:tc>
          <w:tcPr>
            <w:tcW w:w="649" w:type="pct"/>
            <w:shd w:val="clear" w:color="auto" w:fill="auto"/>
          </w:tcPr>
          <w:p w14:paraId="2E414430" w14:textId="77777777" w:rsidR="00130637" w:rsidRPr="00C40175" w:rsidRDefault="00130637" w:rsidP="008F455D">
            <w:pPr>
              <w:suppressAutoHyphens/>
              <w:jc w:val="right"/>
              <w:rPr>
                <w:b/>
                <w:bCs/>
                <w:sz w:val="20"/>
                <w:lang w:eastAsia="en-CA"/>
              </w:rPr>
            </w:pPr>
            <w:r w:rsidRPr="00C40175">
              <w:rPr>
                <w:b/>
                <w:bCs/>
                <w:sz w:val="20"/>
                <w:lang w:eastAsia="en-CA"/>
              </w:rPr>
              <w:t>677,500</w:t>
            </w:r>
          </w:p>
        </w:tc>
      </w:tr>
      <w:tr w:rsidR="00130637" w:rsidRPr="00C40175" w14:paraId="77832D4A" w14:textId="77777777" w:rsidTr="008F455D">
        <w:trPr>
          <w:trHeight w:val="50"/>
        </w:trPr>
        <w:tc>
          <w:tcPr>
            <w:tcW w:w="891" w:type="pct"/>
            <w:shd w:val="clear" w:color="auto" w:fill="auto"/>
          </w:tcPr>
          <w:p w14:paraId="24323DF9" w14:textId="77777777" w:rsidR="00130637" w:rsidRPr="00C40175" w:rsidRDefault="00130637" w:rsidP="008F455D">
            <w:pPr>
              <w:suppressAutoHyphens/>
              <w:jc w:val="left"/>
              <w:rPr>
                <w:b/>
                <w:bCs/>
                <w:sz w:val="20"/>
                <w:lang w:eastAsia="en-CA"/>
              </w:rPr>
            </w:pPr>
            <w:r w:rsidRPr="00C40175">
              <w:rPr>
                <w:b/>
                <w:bCs/>
                <w:sz w:val="20"/>
                <w:lang w:eastAsia="en-CA"/>
              </w:rPr>
              <w:t>Percentage of total (%)</w:t>
            </w:r>
          </w:p>
        </w:tc>
        <w:tc>
          <w:tcPr>
            <w:tcW w:w="1396" w:type="pct"/>
            <w:shd w:val="clear" w:color="auto" w:fill="auto"/>
          </w:tcPr>
          <w:p w14:paraId="36803254" w14:textId="77777777" w:rsidR="00130637" w:rsidRPr="00C40175" w:rsidRDefault="00130637" w:rsidP="008F455D">
            <w:pPr>
              <w:suppressAutoHyphens/>
              <w:jc w:val="left"/>
              <w:rPr>
                <w:b/>
                <w:bCs/>
                <w:sz w:val="20"/>
                <w:lang w:eastAsia="en-CA"/>
              </w:rPr>
            </w:pPr>
          </w:p>
        </w:tc>
        <w:tc>
          <w:tcPr>
            <w:tcW w:w="392" w:type="pct"/>
            <w:shd w:val="clear" w:color="auto" w:fill="auto"/>
          </w:tcPr>
          <w:p w14:paraId="6F17952F" w14:textId="77777777" w:rsidR="00130637" w:rsidRPr="00C40175" w:rsidRDefault="00130637" w:rsidP="008F455D">
            <w:pPr>
              <w:suppressAutoHyphens/>
              <w:jc w:val="center"/>
              <w:rPr>
                <w:b/>
                <w:bCs/>
                <w:sz w:val="20"/>
                <w:lang w:eastAsia="en-CA"/>
              </w:rPr>
            </w:pPr>
            <w:r w:rsidRPr="00C40175">
              <w:rPr>
                <w:b/>
                <w:bCs/>
                <w:sz w:val="20"/>
                <w:lang w:eastAsia="en-CA"/>
              </w:rPr>
              <w:t>72.0</w:t>
            </w:r>
          </w:p>
        </w:tc>
        <w:tc>
          <w:tcPr>
            <w:tcW w:w="1272" w:type="pct"/>
            <w:shd w:val="clear" w:color="auto" w:fill="auto"/>
          </w:tcPr>
          <w:p w14:paraId="76C30FA7" w14:textId="77777777" w:rsidR="00130637" w:rsidRPr="00C40175" w:rsidRDefault="00130637" w:rsidP="008F455D">
            <w:pPr>
              <w:suppressAutoHyphens/>
              <w:jc w:val="left"/>
              <w:rPr>
                <w:b/>
                <w:bCs/>
                <w:sz w:val="20"/>
                <w:lang w:eastAsia="en-CA"/>
              </w:rPr>
            </w:pPr>
          </w:p>
        </w:tc>
        <w:tc>
          <w:tcPr>
            <w:tcW w:w="400" w:type="pct"/>
            <w:shd w:val="clear" w:color="auto" w:fill="auto"/>
          </w:tcPr>
          <w:p w14:paraId="343C62F1" w14:textId="77777777" w:rsidR="00130637" w:rsidRPr="00C40175" w:rsidRDefault="00130637" w:rsidP="008F455D">
            <w:pPr>
              <w:suppressAutoHyphens/>
              <w:jc w:val="center"/>
              <w:rPr>
                <w:b/>
                <w:bCs/>
                <w:sz w:val="20"/>
                <w:lang w:eastAsia="en-CA"/>
              </w:rPr>
            </w:pPr>
            <w:r w:rsidRPr="00C40175">
              <w:rPr>
                <w:b/>
                <w:bCs/>
                <w:sz w:val="20"/>
                <w:lang w:eastAsia="en-CA"/>
              </w:rPr>
              <w:t>28.0</w:t>
            </w:r>
          </w:p>
        </w:tc>
        <w:tc>
          <w:tcPr>
            <w:tcW w:w="649" w:type="pct"/>
            <w:shd w:val="clear" w:color="auto" w:fill="auto"/>
          </w:tcPr>
          <w:p w14:paraId="0BAC9956" w14:textId="77777777" w:rsidR="00130637" w:rsidRPr="00C40175" w:rsidRDefault="00130637" w:rsidP="008F455D">
            <w:pPr>
              <w:suppressAutoHyphens/>
              <w:jc w:val="center"/>
              <w:rPr>
                <w:b/>
                <w:bCs/>
                <w:sz w:val="20"/>
                <w:lang w:eastAsia="en-CA"/>
              </w:rPr>
            </w:pPr>
            <w:r w:rsidRPr="00C40175">
              <w:rPr>
                <w:b/>
                <w:bCs/>
                <w:sz w:val="20"/>
                <w:lang w:eastAsia="en-CA"/>
              </w:rPr>
              <w:t>100</w:t>
            </w:r>
          </w:p>
        </w:tc>
      </w:tr>
    </w:tbl>
    <w:p w14:paraId="7E6D60CC" w14:textId="77777777" w:rsidR="00130637" w:rsidRPr="00C40175" w:rsidRDefault="00130637" w:rsidP="00130637"/>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130637" w:rsidRPr="00C40175" w14:paraId="6D80D528" w14:textId="77777777" w:rsidTr="008F455D">
        <w:tc>
          <w:tcPr>
            <w:tcW w:w="999" w:type="pct"/>
          </w:tcPr>
          <w:p w14:paraId="4527681F" w14:textId="77777777" w:rsidR="00130637" w:rsidRPr="00C40175" w:rsidRDefault="00130637" w:rsidP="008F455D">
            <w:pPr>
              <w:jc w:val="center"/>
            </w:pPr>
          </w:p>
        </w:tc>
        <w:tc>
          <w:tcPr>
            <w:tcW w:w="1000" w:type="pct"/>
          </w:tcPr>
          <w:p w14:paraId="13D24A67" w14:textId="77777777" w:rsidR="00130637" w:rsidRPr="00C40175" w:rsidRDefault="00130637" w:rsidP="008F455D">
            <w:pPr>
              <w:jc w:val="center"/>
            </w:pPr>
          </w:p>
        </w:tc>
        <w:tc>
          <w:tcPr>
            <w:tcW w:w="1000" w:type="pct"/>
            <w:tcBorders>
              <w:bottom w:val="single" w:sz="4" w:space="0" w:color="auto"/>
            </w:tcBorders>
          </w:tcPr>
          <w:p w14:paraId="057CFC6E" w14:textId="77777777" w:rsidR="00130637" w:rsidRPr="00C40175" w:rsidRDefault="00130637" w:rsidP="008F455D">
            <w:pPr>
              <w:jc w:val="center"/>
            </w:pPr>
          </w:p>
        </w:tc>
        <w:tc>
          <w:tcPr>
            <w:tcW w:w="1000" w:type="pct"/>
          </w:tcPr>
          <w:p w14:paraId="26ECC57B" w14:textId="77777777" w:rsidR="00130637" w:rsidRPr="00C40175" w:rsidRDefault="00130637" w:rsidP="008F455D">
            <w:pPr>
              <w:jc w:val="center"/>
            </w:pPr>
          </w:p>
        </w:tc>
        <w:tc>
          <w:tcPr>
            <w:tcW w:w="1001" w:type="pct"/>
          </w:tcPr>
          <w:p w14:paraId="6460B807" w14:textId="77777777" w:rsidR="00130637" w:rsidRPr="00C40175" w:rsidRDefault="00130637" w:rsidP="008F455D">
            <w:pPr>
              <w:jc w:val="center"/>
            </w:pPr>
          </w:p>
        </w:tc>
      </w:tr>
    </w:tbl>
    <w:p w14:paraId="027E5FF6" w14:textId="77777777" w:rsidR="00130637" w:rsidRPr="00C40175" w:rsidRDefault="00130637" w:rsidP="00130637"/>
    <w:p w14:paraId="453420BB" w14:textId="77777777" w:rsidR="001F24F0" w:rsidRDefault="001F24F0" w:rsidP="00130637">
      <w:pPr>
        <w:bidi/>
        <w:rPr>
          <w:b/>
          <w:bCs/>
          <w:sz w:val="26"/>
          <w:szCs w:val="26"/>
          <w:rtl/>
        </w:rPr>
      </w:pPr>
    </w:p>
    <w:sectPr w:rsidR="001F24F0" w:rsidSect="00130637">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E01F2" w14:textId="77777777" w:rsidR="000F4E51" w:rsidRDefault="000F4E51">
      <w:r>
        <w:separator/>
      </w:r>
    </w:p>
  </w:endnote>
  <w:endnote w:type="continuationSeparator" w:id="0">
    <w:p w14:paraId="6EC15834" w14:textId="77777777" w:rsidR="000F4E51" w:rsidRDefault="000F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BB18"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7CA0"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DB65" w14:textId="77777777" w:rsidR="009B7808" w:rsidRDefault="009B7808" w:rsidP="009B7808">
    <w:pPr>
      <w:pBdr>
        <w:top w:val="single" w:sz="4" w:space="1" w:color="auto"/>
        <w:left w:val="single" w:sz="4" w:space="0" w:color="auto"/>
        <w:bottom w:val="single" w:sz="4" w:space="1" w:color="auto"/>
        <w:right w:val="single" w:sz="4" w:space="0" w:color="auto"/>
      </w:pBdr>
      <w:bidi/>
      <w:jc w:val="center"/>
      <w:rPr>
        <w:rFonts w:cs="Arabic Transparent"/>
        <w:rtl/>
      </w:rPr>
    </w:pPr>
    <w:r>
      <w:rPr>
        <w:rFonts w:hint="cs"/>
        <w:rtl/>
      </w:rPr>
      <w:t>إن</w:t>
    </w:r>
    <w:r>
      <w:rPr>
        <w:rFonts w:cs="Arabic Transparent" w:hint="cs"/>
        <w:rtl/>
      </w:rPr>
      <w:t xml:space="preserve"> </w:t>
    </w:r>
    <w:r>
      <w:rPr>
        <w:rFonts w:hint="cs"/>
        <w:rtl/>
      </w:rPr>
      <w:t>وثائق</w:t>
    </w:r>
    <w:r>
      <w:rPr>
        <w:rFonts w:cs="Arabic Transparent" w:hint="cs"/>
        <w:rtl/>
      </w:rPr>
      <w:t xml:space="preserve"> </w:t>
    </w:r>
    <w:r>
      <w:rPr>
        <w:rFonts w:hint="cs"/>
        <w:rtl/>
      </w:rPr>
      <w:t>ما</w:t>
    </w:r>
    <w:r>
      <w:rPr>
        <w:rFonts w:cs="Arabic Transparent" w:hint="cs"/>
        <w:rtl/>
      </w:rPr>
      <w:t xml:space="preserve"> </w:t>
    </w:r>
    <w:r>
      <w:rPr>
        <w:rFonts w:hint="cs"/>
        <w:rtl/>
      </w:rPr>
      <w:t>قبل</w:t>
    </w:r>
    <w:r>
      <w:rPr>
        <w:rFonts w:cs="Arabic Transparent" w:hint="cs"/>
        <w:rtl/>
      </w:rPr>
      <w:t xml:space="preserve"> </w:t>
    </w:r>
    <w:r>
      <w:rPr>
        <w:rFonts w:hint="cs"/>
        <w:rtl/>
      </w:rPr>
      <w:t>دورات</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للصندوق</w:t>
    </w:r>
    <w:r>
      <w:rPr>
        <w:rFonts w:cs="Arabic Transparent" w:hint="cs"/>
        <w:rtl/>
      </w:rPr>
      <w:t xml:space="preserve"> </w:t>
    </w:r>
    <w:r>
      <w:rPr>
        <w:rFonts w:hint="cs"/>
        <w:rtl/>
      </w:rPr>
      <w:t>المتعدد</w:t>
    </w:r>
    <w:r>
      <w:rPr>
        <w:rFonts w:cs="Arabic Transparent" w:hint="cs"/>
        <w:rtl/>
      </w:rPr>
      <w:t xml:space="preserve"> </w:t>
    </w:r>
    <w:r>
      <w:rPr>
        <w:rFonts w:hint="cs"/>
        <w:rtl/>
      </w:rPr>
      <w:t>الأطراف</w:t>
    </w:r>
    <w:r>
      <w:rPr>
        <w:rFonts w:cs="Arabic Transparent" w:hint="cs"/>
        <w:rtl/>
      </w:rPr>
      <w:t xml:space="preserve"> </w:t>
    </w:r>
    <w:r>
      <w:rPr>
        <w:rFonts w:hint="cs"/>
        <w:rtl/>
      </w:rPr>
      <w:t>لتنفيذ</w:t>
    </w:r>
    <w:r>
      <w:rPr>
        <w:rFonts w:cs="Arabic Transparent" w:hint="cs"/>
        <w:rtl/>
      </w:rPr>
      <w:t xml:space="preserve"> </w:t>
    </w:r>
    <w:r>
      <w:rPr>
        <w:rFonts w:hint="cs"/>
        <w:rtl/>
      </w:rPr>
      <w:t>بروتوكول</w:t>
    </w:r>
    <w:r>
      <w:rPr>
        <w:rFonts w:cs="Arabic Transparent" w:hint="cs"/>
        <w:rtl/>
      </w:rPr>
      <w:t xml:space="preserve"> </w:t>
    </w:r>
    <w:r>
      <w:rPr>
        <w:rFonts w:hint="cs"/>
        <w:rtl/>
      </w:rPr>
      <w:t>مونتريال</w:t>
    </w:r>
    <w:r>
      <w:rPr>
        <w:rFonts w:cs="Arabic Transparent"/>
      </w:rPr>
      <w:t xml:space="preserve"> </w:t>
    </w:r>
  </w:p>
  <w:p w14:paraId="67437D71" w14:textId="77777777" w:rsidR="007E5D09" w:rsidRPr="009B7808" w:rsidRDefault="009B7808" w:rsidP="009B7808">
    <w:pPr>
      <w:pBdr>
        <w:top w:val="single" w:sz="4" w:space="1" w:color="auto"/>
        <w:left w:val="single" w:sz="4" w:space="0" w:color="auto"/>
        <w:bottom w:val="single" w:sz="4" w:space="1" w:color="auto"/>
        <w:right w:val="single" w:sz="4" w:space="0" w:color="auto"/>
      </w:pBdr>
      <w:bidi/>
      <w:jc w:val="center"/>
      <w:rPr>
        <w:rFonts w:cs="Arabic Transparent"/>
      </w:rPr>
    </w:pPr>
    <w:r>
      <w:rPr>
        <w:rFonts w:hint="cs"/>
        <w:rtl/>
      </w:rPr>
      <w:t>قد</w:t>
    </w:r>
    <w:r>
      <w:rPr>
        <w:rFonts w:cs="Arabic Transparent" w:hint="cs"/>
        <w:rtl/>
      </w:rPr>
      <w:t xml:space="preserve"> </w:t>
    </w:r>
    <w:r>
      <w:rPr>
        <w:rFonts w:hint="cs"/>
        <w:rtl/>
      </w:rPr>
      <w:t>تصدر</w:t>
    </w:r>
    <w:r>
      <w:rPr>
        <w:rFonts w:cs="Arabic Transparent" w:hint="cs"/>
        <w:rtl/>
      </w:rPr>
      <w:t xml:space="preserve"> </w:t>
    </w:r>
    <w:r>
      <w:rPr>
        <w:rFonts w:hint="cs"/>
        <w:rtl/>
      </w:rPr>
      <w:t>دون</w:t>
    </w:r>
    <w:r>
      <w:rPr>
        <w:rFonts w:cs="Arabic Transparent" w:hint="cs"/>
        <w:rtl/>
      </w:rPr>
      <w:t xml:space="preserve"> </w:t>
    </w:r>
    <w:r>
      <w:rPr>
        <w:rFonts w:hint="cs"/>
        <w:rtl/>
      </w:rPr>
      <w:t>إخلال</w:t>
    </w:r>
    <w:r>
      <w:rPr>
        <w:rFonts w:cs="Arabic Transparent" w:hint="cs"/>
        <w:rtl/>
      </w:rPr>
      <w:t xml:space="preserve"> </w:t>
    </w:r>
    <w:r>
      <w:rPr>
        <w:rFonts w:hint="cs"/>
        <w:rtl/>
      </w:rPr>
      <w:t>بأي</w:t>
    </w:r>
    <w:r>
      <w:rPr>
        <w:rFonts w:cs="Arabic Transparent" w:hint="cs"/>
        <w:rtl/>
      </w:rPr>
      <w:t xml:space="preserve"> </w:t>
    </w:r>
    <w:r>
      <w:rPr>
        <w:rFonts w:hint="cs"/>
        <w:rtl/>
      </w:rPr>
      <w:t>قرار</w:t>
    </w:r>
    <w:r>
      <w:rPr>
        <w:rFonts w:cs="Arabic Transparent" w:hint="cs"/>
        <w:rtl/>
      </w:rPr>
      <w:t xml:space="preserve"> </w:t>
    </w:r>
    <w:r>
      <w:rPr>
        <w:rFonts w:hint="cs"/>
        <w:rtl/>
      </w:rPr>
      <w:t>تتخذه</w:t>
    </w:r>
    <w:r>
      <w:rPr>
        <w:rFonts w:cs="Arabic Transparent" w:hint="cs"/>
        <w:rtl/>
      </w:rPr>
      <w:t xml:space="preserve"> </w:t>
    </w:r>
    <w:r>
      <w:rPr>
        <w:rFonts w:hint="cs"/>
        <w:rtl/>
      </w:rPr>
      <w:t>اللجنة</w:t>
    </w:r>
    <w:r>
      <w:rPr>
        <w:rFonts w:cs="Arabic Transparent" w:hint="cs"/>
        <w:rtl/>
      </w:rPr>
      <w:t xml:space="preserve"> </w:t>
    </w:r>
    <w:r>
      <w:rPr>
        <w:rFonts w:hint="cs"/>
        <w:rtl/>
      </w:rPr>
      <w:t>التنفيذية</w:t>
    </w:r>
    <w:r>
      <w:rPr>
        <w:rFonts w:cs="Arabic Transparent" w:hint="cs"/>
        <w:rtl/>
      </w:rPr>
      <w:t xml:space="preserve"> </w:t>
    </w:r>
    <w:r>
      <w:rPr>
        <w:rFonts w:hint="cs"/>
        <w:rtl/>
      </w:rPr>
      <w:t>بعد</w:t>
    </w:r>
    <w:r>
      <w:rPr>
        <w:rFonts w:cs="Arabic Transparent" w:hint="cs"/>
        <w:rtl/>
      </w:rPr>
      <w:t xml:space="preserve"> </w:t>
    </w:r>
    <w:r>
      <w:rPr>
        <w:rFonts w:hint="cs"/>
        <w:rtl/>
      </w:rPr>
      <w:t>صدورها</w:t>
    </w:r>
    <w:r>
      <w:rPr>
        <w:rFonts w:cs="Arabic Transparent" w:hint="cs"/>
        <w:rtl/>
      </w:rPr>
      <w:t>.</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E05A" w14:textId="77777777" w:rsidR="00130637" w:rsidRDefault="0013063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7235" w14:textId="77777777" w:rsidR="00130637" w:rsidRDefault="0013063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0366" w14:textId="77777777" w:rsidR="00130637" w:rsidRPr="00130637" w:rsidRDefault="00130637" w:rsidP="00130637">
    <w:pPr>
      <w:jc w:val="center"/>
    </w:pPr>
    <w:r>
      <w:fldChar w:fldCharType="begin"/>
    </w:r>
    <w:r>
      <w:instrText xml:space="preserve"> PAGE </w:instrText>
    </w:r>
    <w:r>
      <w:fldChar w:fldCharType="separate"/>
    </w:r>
    <w: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AEC9" w14:textId="77777777" w:rsidR="00130637" w:rsidRDefault="0013063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9DC5" w14:textId="77777777" w:rsidR="00130637" w:rsidRDefault="0013063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0B83" w14:textId="77777777" w:rsidR="00130637" w:rsidRPr="00130637" w:rsidRDefault="00130637" w:rsidP="00130637">
    <w:pPr>
      <w:jc w:val="center"/>
    </w:pPr>
    <w:r>
      <w:fldChar w:fldCharType="begin"/>
    </w:r>
    <w:r>
      <w:instrText xml:space="preserve"> PAGE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5018" w14:textId="77777777" w:rsidR="000F4E51" w:rsidRDefault="000F4E51" w:rsidP="00A75717">
      <w:pPr>
        <w:bidi/>
      </w:pPr>
      <w:r>
        <w:separator/>
      </w:r>
    </w:p>
  </w:footnote>
  <w:footnote w:type="continuationSeparator" w:id="0">
    <w:p w14:paraId="676A2174" w14:textId="77777777" w:rsidR="000F4E51" w:rsidRDefault="000F4E51">
      <w:r>
        <w:continuationSeparator/>
      </w:r>
    </w:p>
  </w:footnote>
  <w:footnote w:id="1">
    <w:p w14:paraId="241D0F5A" w14:textId="77777777" w:rsidR="00393115" w:rsidRDefault="00393115" w:rsidP="00393115">
      <w:pPr>
        <w:pStyle w:val="FootnoteText"/>
        <w:ind w:right="100"/>
        <w:jc w:val="right"/>
        <w:rPr>
          <w:lang w:val="fr-CH"/>
        </w:rPr>
      </w:pPr>
      <w:r>
        <w:rPr>
          <w:lang w:val="fr-CH"/>
        </w:rPr>
        <w:t xml:space="preserve"> </w:t>
      </w:r>
      <w:r w:rsidRPr="00146FE6">
        <w:rPr>
          <w:lang w:val="fr-CH"/>
        </w:rPr>
        <w:t>UNEP/OzL.Pro/ExCom/9</w:t>
      </w:r>
      <w:r w:rsidR="00B9237B" w:rsidRPr="00146FE6">
        <w:rPr>
          <w:lang w:val="fr-CH"/>
        </w:rPr>
        <w:t>6</w:t>
      </w:r>
      <w:r w:rsidRPr="00146FE6">
        <w:rPr>
          <w:lang w:val="fr-CH"/>
        </w:rPr>
        <w:t xml:space="preserve">/1 </w:t>
      </w:r>
      <w:r w:rsidRPr="001A24C6">
        <w:rPr>
          <w:rStyle w:val="FootnoteReference"/>
        </w:rPr>
        <w:footnoteRef/>
      </w:r>
    </w:p>
    <w:p w14:paraId="09E2C890" w14:textId="77777777" w:rsidR="00393115" w:rsidRPr="00564224" w:rsidRDefault="00393115" w:rsidP="00393115">
      <w:pPr>
        <w:pStyle w:val="FootnoteText"/>
        <w:rPr>
          <w:lang w:val="fr-CH"/>
        </w:rPr>
      </w:pPr>
    </w:p>
  </w:footnote>
  <w:footnote w:id="2">
    <w:p w14:paraId="5C35001F" w14:textId="77777777" w:rsidR="001F24F0" w:rsidRPr="009E40F8" w:rsidRDefault="001F24F0" w:rsidP="001F24F0">
      <w:pPr>
        <w:pStyle w:val="FootnoteText"/>
        <w:bidi/>
        <w:rPr>
          <w:rtl/>
          <w:lang w:bidi="ar-AE"/>
        </w:rPr>
      </w:pPr>
      <w:r>
        <w:rPr>
          <w:rStyle w:val="FootnoteReference"/>
        </w:rPr>
        <w:footnoteRef/>
      </w:r>
      <w:r w:rsidRPr="00146FE6">
        <w:rPr>
          <w:lang w:val="fr-CH"/>
        </w:rPr>
        <w:t xml:space="preserve"> </w:t>
      </w:r>
      <w:r w:rsidRPr="009E40F8">
        <w:rPr>
          <w:rtl/>
          <w:lang w:eastAsia="ar" w:bidi="ar-EG"/>
        </w:rPr>
        <w:t xml:space="preserve">وفقا للرسالة المؤرخة في </w:t>
      </w:r>
      <w:r w:rsidRPr="00146FE6">
        <w:rPr>
          <w:lang w:val="fr-CH" w:eastAsia="ar" w:bidi="ar-EG"/>
        </w:rPr>
        <w:t>30</w:t>
      </w:r>
      <w:r w:rsidRPr="009E40F8">
        <w:rPr>
          <w:rtl/>
          <w:lang w:eastAsia="ar" w:bidi="ar-EG"/>
        </w:rPr>
        <w:t xml:space="preserve"> </w:t>
      </w:r>
      <w:r>
        <w:rPr>
          <w:rFonts w:hint="cs"/>
          <w:rtl/>
          <w:lang w:eastAsia="ar" w:bidi="ar-EG"/>
        </w:rPr>
        <w:t>يناير</w:t>
      </w:r>
      <w:r w:rsidRPr="009E40F8">
        <w:rPr>
          <w:rtl/>
          <w:lang w:eastAsia="ar" w:bidi="ar-EG"/>
        </w:rPr>
        <w:t>/</w:t>
      </w:r>
      <w:r>
        <w:rPr>
          <w:rFonts w:hint="cs"/>
          <w:rtl/>
          <w:lang w:eastAsia="ar" w:bidi="ar-EG"/>
        </w:rPr>
        <w:t>كانون الأول</w:t>
      </w:r>
      <w:r w:rsidRPr="009E40F8">
        <w:rPr>
          <w:rtl/>
          <w:lang w:eastAsia="ar" w:bidi="ar-EG"/>
        </w:rPr>
        <w:t xml:space="preserve"> </w:t>
      </w:r>
      <w:r w:rsidRPr="00146FE6">
        <w:rPr>
          <w:lang w:val="fr-CH" w:eastAsia="ar" w:bidi="ar-EG"/>
        </w:rPr>
        <w:t>2025</w:t>
      </w:r>
      <w:r w:rsidRPr="009E40F8">
        <w:rPr>
          <w:rtl/>
          <w:lang w:eastAsia="ar" w:bidi="ar-EG"/>
        </w:rPr>
        <w:t xml:space="preserve"> الموجهة من</w:t>
      </w:r>
      <w:r w:rsidRPr="001F24F0">
        <w:rPr>
          <w:rtl/>
          <w:lang w:eastAsia="ar" w:bidi="ar-EG"/>
        </w:rPr>
        <w:t xml:space="preserve"> المؤسسة العامة للمكتب الوطني لتنفيذ المشاريع البيئية التابعة لوزارة البيئة في جمهورية مولدوفا</w:t>
      </w:r>
      <w:r w:rsidRPr="009E40F8">
        <w:rPr>
          <w:rtl/>
          <w:lang w:eastAsia="ar" w:bidi="ar-EG"/>
        </w:rPr>
        <w:t xml:space="preserve"> إلى الأمانة.</w:t>
      </w:r>
    </w:p>
  </w:footnote>
  <w:footnote w:id="3">
    <w:p w14:paraId="78528DDC" w14:textId="77777777" w:rsidR="002704DB" w:rsidRPr="002704DB" w:rsidRDefault="002704DB" w:rsidP="002704DB">
      <w:pPr>
        <w:pStyle w:val="FootnoteText"/>
        <w:bidi/>
        <w:rPr>
          <w:rtl/>
          <w:lang w:bidi="ar-SA"/>
        </w:rPr>
      </w:pPr>
      <w:r>
        <w:rPr>
          <w:rStyle w:val="FootnoteReference"/>
        </w:rPr>
        <w:footnoteRef/>
      </w:r>
      <w:r>
        <w:t xml:space="preserve"> </w:t>
      </w:r>
      <w:r w:rsidRPr="002704DB">
        <w:rPr>
          <w:rtl/>
        </w:rPr>
        <w:t xml:space="preserve">مدرستان مهنيتان تقنيتان: </w:t>
      </w:r>
      <w:r>
        <w:rPr>
          <w:rFonts w:hint="cs"/>
          <w:rtl/>
        </w:rPr>
        <w:t>المدرسة</w:t>
      </w:r>
      <w:r w:rsidRPr="002704DB">
        <w:rPr>
          <w:rtl/>
        </w:rPr>
        <w:t xml:space="preserve"> المهنية رقم 10 في </w:t>
      </w:r>
      <w:r>
        <w:rPr>
          <w:rFonts w:hint="cs"/>
          <w:rtl/>
        </w:rPr>
        <w:t>تشيسيناو</w:t>
      </w:r>
      <w:r w:rsidRPr="002704DB">
        <w:rPr>
          <w:rtl/>
        </w:rPr>
        <w:t xml:space="preserve"> التي تتخصص في التدريب على التبريد والميكانيك الكهربائي، والمدرسة رقم 4 في بال</w:t>
      </w:r>
      <w:r>
        <w:rPr>
          <w:rFonts w:hint="cs"/>
          <w:rtl/>
        </w:rPr>
        <w:t>ت</w:t>
      </w:r>
      <w:r w:rsidRPr="002704DB">
        <w:rPr>
          <w:rtl/>
        </w:rPr>
        <w:t xml:space="preserve">ي التي تقدم </w:t>
      </w:r>
      <w:r>
        <w:rPr>
          <w:rFonts w:hint="cs"/>
          <w:rtl/>
        </w:rPr>
        <w:t>التدريب</w:t>
      </w:r>
      <w:r w:rsidRPr="002704DB">
        <w:rPr>
          <w:rtl/>
        </w:rPr>
        <w:t xml:space="preserve"> للميكانيكيين والكهربائيين في تركيبات التبريد؛ </w:t>
      </w:r>
      <w:r>
        <w:rPr>
          <w:rFonts w:hint="cs"/>
          <w:rtl/>
        </w:rPr>
        <w:t>و</w:t>
      </w:r>
      <w:r w:rsidRPr="002704DB">
        <w:rPr>
          <w:rtl/>
        </w:rPr>
        <w:t xml:space="preserve">تقدم الكلية التكنولوجية في </w:t>
      </w:r>
      <w:r>
        <w:rPr>
          <w:rFonts w:hint="cs"/>
          <w:rtl/>
        </w:rPr>
        <w:t>تشيسيناو</w:t>
      </w:r>
      <w:r w:rsidRPr="002704DB">
        <w:rPr>
          <w:rtl/>
        </w:rPr>
        <w:t xml:space="preserve"> وكلية بال</w:t>
      </w:r>
      <w:r>
        <w:rPr>
          <w:rFonts w:hint="cs"/>
          <w:rtl/>
        </w:rPr>
        <w:t>ت</w:t>
      </w:r>
      <w:r w:rsidRPr="002704DB">
        <w:rPr>
          <w:rtl/>
        </w:rPr>
        <w:t>ي التكنولوجية دورات لفنيي</w:t>
      </w:r>
      <w:r>
        <w:rPr>
          <w:rFonts w:hint="cs"/>
          <w:rtl/>
        </w:rPr>
        <w:t xml:space="preserve"> التبريد</w:t>
      </w:r>
      <w:r w:rsidRPr="002704DB">
        <w:rPr>
          <w:rtl/>
        </w:rPr>
        <w:t xml:space="preserve"> </w:t>
      </w:r>
      <w:r>
        <w:rPr>
          <w:rFonts w:hint="cs"/>
          <w:rtl/>
        </w:rPr>
        <w:t>و</w:t>
      </w:r>
      <w:r w:rsidRPr="002704DB">
        <w:rPr>
          <w:rtl/>
        </w:rPr>
        <w:t xml:space="preserve">تكييف الهواء، ويقدم مركز التميز في علم الطاقة والإلكترونيات في </w:t>
      </w:r>
      <w:r>
        <w:rPr>
          <w:rFonts w:hint="cs"/>
          <w:rtl/>
        </w:rPr>
        <w:t>تشيسيناو</w:t>
      </w:r>
      <w:r w:rsidRPr="002704DB">
        <w:rPr>
          <w:rtl/>
        </w:rPr>
        <w:t xml:space="preserve"> </w:t>
      </w:r>
      <w:r>
        <w:rPr>
          <w:rFonts w:hint="cs"/>
          <w:rtl/>
        </w:rPr>
        <w:t>التأهيل</w:t>
      </w:r>
      <w:r w:rsidRPr="002704DB">
        <w:rPr>
          <w:rtl/>
        </w:rPr>
        <w:t xml:space="preserve"> </w:t>
      </w:r>
      <w:r>
        <w:rPr>
          <w:rFonts w:hint="cs"/>
          <w:rtl/>
        </w:rPr>
        <w:t>للفنيين في مجال</w:t>
      </w:r>
      <w:r w:rsidRPr="002704DB">
        <w:rPr>
          <w:rtl/>
        </w:rPr>
        <w:t xml:space="preserve"> </w:t>
      </w:r>
      <w:r>
        <w:rPr>
          <w:rFonts w:hint="cs"/>
          <w:rtl/>
        </w:rPr>
        <w:t>ال</w:t>
      </w:r>
      <w:r w:rsidRPr="002704DB">
        <w:rPr>
          <w:rtl/>
        </w:rPr>
        <w:t>تبريد.</w:t>
      </w:r>
    </w:p>
  </w:footnote>
  <w:footnote w:id="4">
    <w:p w14:paraId="121920A5" w14:textId="77777777" w:rsidR="002704DB" w:rsidRPr="002704DB" w:rsidRDefault="002704DB" w:rsidP="002704DB">
      <w:pPr>
        <w:pStyle w:val="FootnoteText"/>
        <w:bidi/>
        <w:rPr>
          <w:rtl/>
          <w:lang w:bidi="ar-SA"/>
        </w:rPr>
      </w:pPr>
      <w:r>
        <w:rPr>
          <w:rStyle w:val="FootnoteReference"/>
        </w:rPr>
        <w:footnoteRef/>
      </w:r>
      <w:r>
        <w:t xml:space="preserve"> </w:t>
      </w:r>
      <w:r w:rsidR="00182116">
        <w:rPr>
          <w:rFonts w:hint="cs"/>
          <w:rtl/>
        </w:rPr>
        <w:t>جرى استحداث</w:t>
      </w:r>
      <w:r w:rsidR="00182116" w:rsidRPr="00182116">
        <w:rPr>
          <w:rtl/>
        </w:rPr>
        <w:t xml:space="preserve"> شهادة فنيي التبريد </w:t>
      </w:r>
      <w:r w:rsidR="00182116">
        <w:rPr>
          <w:rFonts w:hint="cs"/>
          <w:rtl/>
        </w:rPr>
        <w:t>وتكييف الهواء</w:t>
      </w:r>
      <w:r w:rsidR="00182116" w:rsidRPr="00182116">
        <w:rPr>
          <w:rtl/>
        </w:rPr>
        <w:t xml:space="preserve"> لأول مرة بموجب القانون رقم 228 الصادر في 10 أكتوبر/تشرين الأول 2013، والذي </w:t>
      </w:r>
      <w:r w:rsidR="00182116">
        <w:rPr>
          <w:rFonts w:hint="cs"/>
          <w:rtl/>
        </w:rPr>
        <w:t>قيّد</w:t>
      </w:r>
      <w:r w:rsidR="00182116" w:rsidRPr="00182116">
        <w:rPr>
          <w:rtl/>
        </w:rPr>
        <w:t xml:space="preserve"> </w:t>
      </w:r>
      <w:r w:rsidR="00182116">
        <w:rPr>
          <w:rFonts w:hint="cs"/>
          <w:rtl/>
        </w:rPr>
        <w:t>وصول</w:t>
      </w:r>
      <w:r w:rsidR="00182116" w:rsidRPr="00182116">
        <w:rPr>
          <w:rtl/>
        </w:rPr>
        <w:t xml:space="preserve"> الفنيين غير المدربين والمعتمدين إلى </w:t>
      </w:r>
      <w:r w:rsidR="00182116">
        <w:rPr>
          <w:rFonts w:hint="cs"/>
          <w:rtl/>
        </w:rPr>
        <w:t>غازات التبريد</w:t>
      </w:r>
      <w:r w:rsidR="00182116" w:rsidRPr="00182116">
        <w:rPr>
          <w:rtl/>
        </w:rPr>
        <w:t xml:space="preserve">، والقانون رقم 43/2023 بشأن غازات </w:t>
      </w:r>
      <w:r w:rsidR="00182116">
        <w:rPr>
          <w:rFonts w:hint="cs"/>
          <w:rtl/>
        </w:rPr>
        <w:t>الاحتباس الحراري</w:t>
      </w:r>
      <w:r w:rsidR="00182116" w:rsidRPr="00182116">
        <w:rPr>
          <w:rtl/>
        </w:rPr>
        <w:t xml:space="preserve"> المفلورة الصادر في 3 مارس/آذار 2023. </w:t>
      </w:r>
      <w:r w:rsidR="00182116">
        <w:rPr>
          <w:rFonts w:hint="cs"/>
          <w:rtl/>
        </w:rPr>
        <w:t>وينقل</w:t>
      </w:r>
      <w:r w:rsidR="00182116" w:rsidRPr="00182116">
        <w:rPr>
          <w:rtl/>
        </w:rPr>
        <w:t xml:space="preserve"> هذا القانون الأخير اللائحة (الاتحاد الأوروبي) رقم 517/2014 الصادرة عن البرلمان الأوروبي والمجلس الأوروبي في 16 أبريل/نيسان 2014 بشأن الغازات المفلورة. ويحدد واجبات ومسؤوليات </w:t>
      </w:r>
      <w:r w:rsidR="00182116">
        <w:rPr>
          <w:rFonts w:hint="cs"/>
          <w:rtl/>
        </w:rPr>
        <w:t>المؤسسات</w:t>
      </w:r>
      <w:r w:rsidR="00182116" w:rsidRPr="00182116">
        <w:rPr>
          <w:rtl/>
        </w:rPr>
        <w:t xml:space="preserve"> والمشغلين الذين </w:t>
      </w:r>
      <w:r w:rsidR="00182116">
        <w:rPr>
          <w:rFonts w:hint="cs"/>
          <w:rtl/>
        </w:rPr>
        <w:t>يضطلعون</w:t>
      </w:r>
      <w:r w:rsidR="00182116" w:rsidRPr="00182116">
        <w:rPr>
          <w:rtl/>
        </w:rPr>
        <w:t xml:space="preserve"> </w:t>
      </w:r>
      <w:r w:rsidR="00182116">
        <w:rPr>
          <w:rFonts w:hint="cs"/>
          <w:rtl/>
        </w:rPr>
        <w:t>ب</w:t>
      </w:r>
      <w:r w:rsidR="00182116" w:rsidRPr="00182116">
        <w:rPr>
          <w:rtl/>
        </w:rPr>
        <w:t xml:space="preserve">أنشطة </w:t>
      </w:r>
      <w:r w:rsidR="00182116">
        <w:rPr>
          <w:rFonts w:hint="cs"/>
          <w:rtl/>
        </w:rPr>
        <w:t>الفنيين في مجال</w:t>
      </w:r>
      <w:r w:rsidR="00182116" w:rsidRPr="00182116">
        <w:rPr>
          <w:rtl/>
        </w:rPr>
        <w:t xml:space="preserve"> معدات التبريد وتكييف الهواء والمضخات الحرارية.</w:t>
      </w:r>
    </w:p>
  </w:footnote>
  <w:footnote w:id="5">
    <w:p w14:paraId="690606D2" w14:textId="77777777" w:rsidR="001C6691" w:rsidRPr="001C6691" w:rsidRDefault="001C6691" w:rsidP="001C6691">
      <w:pPr>
        <w:pStyle w:val="FootnoteText"/>
        <w:bidi/>
      </w:pPr>
      <w:r>
        <w:rPr>
          <w:rStyle w:val="FootnoteReference"/>
        </w:rPr>
        <w:footnoteRef/>
      </w:r>
      <w:r>
        <w:t xml:space="preserve"> </w:t>
      </w:r>
      <w:r w:rsidR="00902EBA" w:rsidRPr="00902EBA">
        <w:rPr>
          <w:rtl/>
        </w:rPr>
        <w:t xml:space="preserve">لمعالجة </w:t>
      </w:r>
      <w:r w:rsidR="00902EBA" w:rsidRPr="00902EBA">
        <w:rPr>
          <w:rtl/>
        </w:rPr>
        <w:t xml:space="preserve">آثار جائحة كوفيد-19 على استهلاك خط الأساس من المواد الهيدروفلوروكربونية بالنسبة لبعض البلدان المدرجة في المادة 5، بما في ذلك جمهورية مولدوفا، قرر اجتماع الأطراف، من بين أمور أخرى، أن تؤجل لجنة التنفيذ بموجب إجراء عدم الامتثال لبروتوكول مونتريال، </w:t>
      </w:r>
      <w:r w:rsidR="00902EBA">
        <w:rPr>
          <w:rFonts w:hint="cs"/>
          <w:rtl/>
        </w:rPr>
        <w:t>إلى أن</w:t>
      </w:r>
      <w:r w:rsidR="00902EBA" w:rsidRPr="00902EBA">
        <w:rPr>
          <w:rtl/>
        </w:rPr>
        <w:t xml:space="preserve"> تتوفر بيانات عام 2026، أي نظر في حالة الامتثال فيما يتعلق بتدابير الرقابة على استهلاك المواد المدرجة في المرفق واو على أساس أن البلدان ستواصل بذل كل جهد ممكن للامتثال لتدابير الرقابة هذه.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56D20" w14:textId="77777777" w:rsidR="007E5D09" w:rsidRDefault="00344843">
    <w:r>
      <w:fldChar w:fldCharType="begin"/>
    </w:r>
    <w:r>
      <w:instrText xml:space="preserve"> DOCPROPERTY "Document number"  \* MERGEFORMAT </w:instrText>
    </w:r>
    <w:r>
      <w:fldChar w:fldCharType="separate"/>
    </w:r>
    <w:r>
      <w:t>UNEP/</w:t>
    </w:r>
    <w:proofErr w:type="spellStart"/>
    <w:r>
      <w:t>OzL.Pro</w:t>
    </w:r>
    <w:proofErr w:type="spellEnd"/>
    <w:r>
      <w:t>/ExCom/96/</w:t>
    </w:r>
    <w:r w:rsidR="00101130">
      <w:rPr>
        <w:lang w:val="en-US"/>
      </w:rPr>
      <w:t>51</w:t>
    </w:r>
    <w:r>
      <w:rPr>
        <w:lang w:val="en-US"/>
      </w:rPr>
      <w:fldChar w:fldCharType="end"/>
    </w:r>
  </w:p>
  <w:p w14:paraId="7BB8474D" w14:textId="77777777" w:rsidR="007E5D09" w:rsidRDefault="007E5D09"/>
  <w:p w14:paraId="67945DA4" w14:textId="77777777" w:rsidR="009B7808" w:rsidRDefault="009B78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63DA" w14:textId="77777777" w:rsidR="007E5D09" w:rsidRDefault="00344843">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101130">
      <w:t>51</w:t>
    </w:r>
    <w:r>
      <w:fldChar w:fldCharType="end"/>
    </w:r>
  </w:p>
  <w:p w14:paraId="03647465" w14:textId="77777777" w:rsidR="007E5D09" w:rsidRDefault="007E5D09">
    <w:pPr>
      <w:pStyle w:val="Header"/>
    </w:pPr>
  </w:p>
  <w:p w14:paraId="3FD20422" w14:textId="77777777" w:rsidR="009B7808" w:rsidRDefault="009B7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4593" w14:textId="77777777" w:rsidR="00130637" w:rsidRDefault="00130637">
    <w:r>
      <w:fldChar w:fldCharType="begin"/>
    </w:r>
    <w:r>
      <w:instrText xml:space="preserve"> DOCPROPERTY "Document number"  \* MERGEFORMAT </w:instrText>
    </w:r>
    <w:r>
      <w:fldChar w:fldCharType="separate"/>
    </w:r>
    <w:r>
      <w:t>UNEP/</w:t>
    </w:r>
    <w:proofErr w:type="spellStart"/>
    <w:r>
      <w:t>OzL.Pro</w:t>
    </w:r>
    <w:proofErr w:type="spellEnd"/>
    <w:r>
      <w:t>/ExCom/96/</w:t>
    </w:r>
    <w:r>
      <w:rPr>
        <w:lang w:val="en-US"/>
      </w:rPr>
      <w:t>51</w:t>
    </w:r>
    <w:r>
      <w:rPr>
        <w:lang w:val="en-US"/>
      </w:rPr>
      <w:fldChar w:fldCharType="end"/>
    </w:r>
  </w:p>
  <w:p w14:paraId="1226147D" w14:textId="77777777" w:rsidR="00130637" w:rsidRDefault="00130637">
    <w:r>
      <w:t>Annex I</w:t>
    </w:r>
  </w:p>
  <w:p w14:paraId="59ECAB18" w14:textId="77777777" w:rsidR="00130637" w:rsidRDefault="0013063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937A" w14:textId="77777777" w:rsidR="00130637" w:rsidRDefault="00130637" w:rsidP="00130637">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41A67CF2" w14:textId="1A642B93" w:rsidR="00130637" w:rsidRPr="00130637" w:rsidRDefault="00130637" w:rsidP="00130637">
    <w:pPr>
      <w:jc w:val="right"/>
      <w:rPr>
        <w:lang w:val="en-US"/>
      </w:rPr>
    </w:pPr>
    <w:r>
      <w:rPr>
        <w:lang w:val="en-US"/>
      </w:rPr>
      <w:t>Annex I</w:t>
    </w:r>
  </w:p>
  <w:p w14:paraId="2B1430A6" w14:textId="77777777" w:rsidR="00130637" w:rsidRDefault="001306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FA73" w14:textId="77777777" w:rsidR="00130637" w:rsidRDefault="00130637" w:rsidP="00130637">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EA20DFA" w14:textId="29591326" w:rsidR="00130637" w:rsidRPr="00130637" w:rsidRDefault="00130637" w:rsidP="00130637">
    <w:pPr>
      <w:jc w:val="right"/>
      <w:rPr>
        <w:i/>
        <w:iCs/>
        <w:lang w:val="en-US"/>
      </w:rPr>
    </w:pPr>
    <w:r>
      <w:rPr>
        <w:lang w:val="en-US"/>
      </w:rPr>
      <w:t>Annex I</w:t>
    </w:r>
  </w:p>
  <w:p w14:paraId="09FF27EF" w14:textId="77777777" w:rsidR="00130637" w:rsidRDefault="0013063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D5AA" w14:textId="77777777" w:rsidR="00130637" w:rsidRDefault="00130637">
    <w:r>
      <w:fldChar w:fldCharType="begin"/>
    </w:r>
    <w:r>
      <w:instrText xml:space="preserve"> DOCPROPERTY "Document number"  \* MERGEFORMAT </w:instrText>
    </w:r>
    <w:r>
      <w:fldChar w:fldCharType="separate"/>
    </w:r>
    <w:r>
      <w:t>UNEP/</w:t>
    </w:r>
    <w:proofErr w:type="spellStart"/>
    <w:r>
      <w:t>OzL.Pro</w:t>
    </w:r>
    <w:proofErr w:type="spellEnd"/>
    <w:r>
      <w:t>/ExCom/96/</w:t>
    </w:r>
    <w:r>
      <w:rPr>
        <w:lang w:val="en-US"/>
      </w:rPr>
      <w:t>51</w:t>
    </w:r>
    <w:r>
      <w:rPr>
        <w:lang w:val="en-US"/>
      </w:rPr>
      <w:fldChar w:fldCharType="end"/>
    </w:r>
  </w:p>
  <w:p w14:paraId="1572B9FF" w14:textId="77777777" w:rsidR="00130637" w:rsidRDefault="00130637">
    <w:r>
      <w:t>Annex II</w:t>
    </w:r>
  </w:p>
  <w:p w14:paraId="6D5619F1" w14:textId="77777777" w:rsidR="00130637" w:rsidRDefault="0013063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D943" w14:textId="77777777" w:rsidR="00130637" w:rsidRDefault="00130637" w:rsidP="00130637">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E82C10B" w14:textId="77777777" w:rsidR="00130637" w:rsidRPr="00130637" w:rsidRDefault="00130637" w:rsidP="00130637">
    <w:pPr>
      <w:jc w:val="right"/>
      <w:rPr>
        <w:lang w:val="en-US"/>
      </w:rPr>
    </w:pPr>
    <w:r>
      <w:rPr>
        <w:lang w:val="en-US"/>
      </w:rPr>
      <w:t>Annex II</w:t>
    </w:r>
  </w:p>
  <w:p w14:paraId="5934BDCD" w14:textId="77777777" w:rsidR="00130637" w:rsidRDefault="001306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7D1B" w14:textId="77777777" w:rsidR="00130637" w:rsidRDefault="00130637" w:rsidP="00130637">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1B984B34" w14:textId="77777777" w:rsidR="00130637" w:rsidRPr="00130637" w:rsidRDefault="00130637" w:rsidP="00130637">
    <w:pPr>
      <w:jc w:val="right"/>
      <w:rPr>
        <w:i/>
        <w:iCs/>
        <w:lang w:val="en-US"/>
      </w:rPr>
    </w:pPr>
    <w:r>
      <w:rPr>
        <w:lang w:val="en-US"/>
      </w:rPr>
      <w:t>Annex II</w:t>
    </w:r>
  </w:p>
  <w:p w14:paraId="3C89CDED" w14:textId="77777777" w:rsidR="00130637" w:rsidRDefault="00130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A3ED112"/>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sz w:val="24"/>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352DAC"/>
    <w:multiLevelType w:val="hybridMultilevel"/>
    <w:tmpl w:val="30FEE28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CD78EC"/>
    <w:multiLevelType w:val="hybridMultilevel"/>
    <w:tmpl w:val="75106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38A3A59"/>
    <w:multiLevelType w:val="hybridMultilevel"/>
    <w:tmpl w:val="D480B27E"/>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B930D5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6"/>
  </w:num>
  <w:num w:numId="5" w16cid:durableId="1667854031">
    <w:abstractNumId w:val="14"/>
  </w:num>
  <w:num w:numId="6" w16cid:durableId="1318270324">
    <w:abstractNumId w:val="15"/>
  </w:num>
  <w:num w:numId="7" w16cid:durableId="1935045211">
    <w:abstractNumId w:val="9"/>
  </w:num>
  <w:num w:numId="8" w16cid:durableId="1051735893">
    <w:abstractNumId w:val="16"/>
  </w:num>
  <w:num w:numId="9" w16cid:durableId="1132213876">
    <w:abstractNumId w:val="8"/>
  </w:num>
  <w:num w:numId="10" w16cid:durableId="1917086876">
    <w:abstractNumId w:val="12"/>
  </w:num>
  <w:num w:numId="11" w16cid:durableId="1780250373">
    <w:abstractNumId w:val="4"/>
  </w:num>
  <w:num w:numId="12" w16cid:durableId="1340153488">
    <w:abstractNumId w:val="11"/>
  </w:num>
  <w:num w:numId="13" w16cid:durableId="1746537284">
    <w:abstractNumId w:val="7"/>
  </w:num>
  <w:num w:numId="14" w16cid:durableId="1842505522">
    <w:abstractNumId w:val="18"/>
  </w:num>
  <w:num w:numId="15" w16cid:durableId="785004599">
    <w:abstractNumId w:val="10"/>
  </w:num>
  <w:num w:numId="16" w16cid:durableId="976565073">
    <w:abstractNumId w:val="19"/>
  </w:num>
  <w:num w:numId="17" w16cid:durableId="1783719262">
    <w:abstractNumId w:val="1"/>
  </w:num>
  <w:num w:numId="18" w16cid:durableId="1750301434">
    <w:abstractNumId w:val="3"/>
  </w:num>
  <w:num w:numId="19" w16cid:durableId="2049184077">
    <w:abstractNumId w:val="2"/>
  </w:num>
  <w:num w:numId="20" w16cid:durableId="1793085392">
    <w:abstractNumId w:val="13"/>
  </w:num>
  <w:num w:numId="21" w16cid:durableId="1293899741">
    <w:abstractNumId w:val="5"/>
  </w:num>
  <w:num w:numId="22" w16cid:durableId="2014261296">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9C"/>
    <w:rsid w:val="0001260E"/>
    <w:rsid w:val="00013372"/>
    <w:rsid w:val="00017133"/>
    <w:rsid w:val="0002642B"/>
    <w:rsid w:val="0003197D"/>
    <w:rsid w:val="0004254A"/>
    <w:rsid w:val="000429A2"/>
    <w:rsid w:val="00057BDD"/>
    <w:rsid w:val="000637D9"/>
    <w:rsid w:val="00084065"/>
    <w:rsid w:val="0008447E"/>
    <w:rsid w:val="00085573"/>
    <w:rsid w:val="000861FE"/>
    <w:rsid w:val="00087896"/>
    <w:rsid w:val="00097D58"/>
    <w:rsid w:val="000C2FE8"/>
    <w:rsid w:val="000E0770"/>
    <w:rsid w:val="000E1354"/>
    <w:rsid w:val="000F4E51"/>
    <w:rsid w:val="00101130"/>
    <w:rsid w:val="001109E0"/>
    <w:rsid w:val="00112543"/>
    <w:rsid w:val="00125E61"/>
    <w:rsid w:val="00126A43"/>
    <w:rsid w:val="00130637"/>
    <w:rsid w:val="001370EB"/>
    <w:rsid w:val="00140763"/>
    <w:rsid w:val="00141469"/>
    <w:rsid w:val="00144FC0"/>
    <w:rsid w:val="00146FE6"/>
    <w:rsid w:val="00147909"/>
    <w:rsid w:val="00170997"/>
    <w:rsid w:val="001744B8"/>
    <w:rsid w:val="00181EA8"/>
    <w:rsid w:val="00182116"/>
    <w:rsid w:val="00184256"/>
    <w:rsid w:val="0018767C"/>
    <w:rsid w:val="00196938"/>
    <w:rsid w:val="001B2380"/>
    <w:rsid w:val="001B7A1D"/>
    <w:rsid w:val="001C6691"/>
    <w:rsid w:val="001D2B45"/>
    <w:rsid w:val="001D330D"/>
    <w:rsid w:val="001E2E1F"/>
    <w:rsid w:val="001F0283"/>
    <w:rsid w:val="001F24F0"/>
    <w:rsid w:val="001F31AA"/>
    <w:rsid w:val="001F3D69"/>
    <w:rsid w:val="00201F0D"/>
    <w:rsid w:val="0020356D"/>
    <w:rsid w:val="0021003F"/>
    <w:rsid w:val="0022104F"/>
    <w:rsid w:val="00236C4A"/>
    <w:rsid w:val="0026651C"/>
    <w:rsid w:val="002704DB"/>
    <w:rsid w:val="002834CC"/>
    <w:rsid w:val="002A4CBE"/>
    <w:rsid w:val="002A5423"/>
    <w:rsid w:val="002B535E"/>
    <w:rsid w:val="002E13F7"/>
    <w:rsid w:val="002E6A6F"/>
    <w:rsid w:val="002E7EF7"/>
    <w:rsid w:val="002F505F"/>
    <w:rsid w:val="00313636"/>
    <w:rsid w:val="0031542F"/>
    <w:rsid w:val="0031643A"/>
    <w:rsid w:val="0032579D"/>
    <w:rsid w:val="00343771"/>
    <w:rsid w:val="00344843"/>
    <w:rsid w:val="00345D2A"/>
    <w:rsid w:val="0035441C"/>
    <w:rsid w:val="00371F39"/>
    <w:rsid w:val="00377E9D"/>
    <w:rsid w:val="00383819"/>
    <w:rsid w:val="00392DDC"/>
    <w:rsid w:val="00392FC4"/>
    <w:rsid w:val="00393115"/>
    <w:rsid w:val="0039777A"/>
    <w:rsid w:val="003A2AA1"/>
    <w:rsid w:val="003C2491"/>
    <w:rsid w:val="003C2739"/>
    <w:rsid w:val="003C4400"/>
    <w:rsid w:val="003C78EA"/>
    <w:rsid w:val="003F2852"/>
    <w:rsid w:val="003F2A33"/>
    <w:rsid w:val="003F70EC"/>
    <w:rsid w:val="00415977"/>
    <w:rsid w:val="00416AD7"/>
    <w:rsid w:val="004231A7"/>
    <w:rsid w:val="004242CB"/>
    <w:rsid w:val="00430EC0"/>
    <w:rsid w:val="00434EAC"/>
    <w:rsid w:val="00454147"/>
    <w:rsid w:val="00462BED"/>
    <w:rsid w:val="004A0CA1"/>
    <w:rsid w:val="004A2BC3"/>
    <w:rsid w:val="004A6DC4"/>
    <w:rsid w:val="004B4DA9"/>
    <w:rsid w:val="004C013C"/>
    <w:rsid w:val="004C3440"/>
    <w:rsid w:val="004C5B74"/>
    <w:rsid w:val="004D2A2F"/>
    <w:rsid w:val="005166AF"/>
    <w:rsid w:val="005274A4"/>
    <w:rsid w:val="0053096E"/>
    <w:rsid w:val="00546241"/>
    <w:rsid w:val="00555CA6"/>
    <w:rsid w:val="00560B2E"/>
    <w:rsid w:val="00583F2A"/>
    <w:rsid w:val="00584ED8"/>
    <w:rsid w:val="005A10D6"/>
    <w:rsid w:val="005B233F"/>
    <w:rsid w:val="005B65DF"/>
    <w:rsid w:val="005C091B"/>
    <w:rsid w:val="005C7D4A"/>
    <w:rsid w:val="005C7EC3"/>
    <w:rsid w:val="005D7BB9"/>
    <w:rsid w:val="006021EB"/>
    <w:rsid w:val="00624AEF"/>
    <w:rsid w:val="00642213"/>
    <w:rsid w:val="00644F6E"/>
    <w:rsid w:val="00662A73"/>
    <w:rsid w:val="0066391B"/>
    <w:rsid w:val="006759DA"/>
    <w:rsid w:val="00685E1A"/>
    <w:rsid w:val="006A0D7B"/>
    <w:rsid w:val="006B3427"/>
    <w:rsid w:val="006D7D70"/>
    <w:rsid w:val="006E2CE1"/>
    <w:rsid w:val="006F02A4"/>
    <w:rsid w:val="006F2A2C"/>
    <w:rsid w:val="00702662"/>
    <w:rsid w:val="00704DCB"/>
    <w:rsid w:val="00712C72"/>
    <w:rsid w:val="00760870"/>
    <w:rsid w:val="00780E77"/>
    <w:rsid w:val="00786775"/>
    <w:rsid w:val="00791A1A"/>
    <w:rsid w:val="007A6557"/>
    <w:rsid w:val="007B25C5"/>
    <w:rsid w:val="007C3C73"/>
    <w:rsid w:val="007C6EF9"/>
    <w:rsid w:val="007D141D"/>
    <w:rsid w:val="007D567C"/>
    <w:rsid w:val="007E20B0"/>
    <w:rsid w:val="007E4D4B"/>
    <w:rsid w:val="007E5BC3"/>
    <w:rsid w:val="007E5D09"/>
    <w:rsid w:val="00820676"/>
    <w:rsid w:val="0084173D"/>
    <w:rsid w:val="008502EC"/>
    <w:rsid w:val="00852096"/>
    <w:rsid w:val="00856DCD"/>
    <w:rsid w:val="00862503"/>
    <w:rsid w:val="00863CBC"/>
    <w:rsid w:val="008701AD"/>
    <w:rsid w:val="00872D99"/>
    <w:rsid w:val="00885865"/>
    <w:rsid w:val="0089480A"/>
    <w:rsid w:val="00897415"/>
    <w:rsid w:val="008C0AF2"/>
    <w:rsid w:val="008C6B32"/>
    <w:rsid w:val="008E2901"/>
    <w:rsid w:val="008E3DF3"/>
    <w:rsid w:val="008E7F67"/>
    <w:rsid w:val="008F63CF"/>
    <w:rsid w:val="00902EBA"/>
    <w:rsid w:val="0090339C"/>
    <w:rsid w:val="00920424"/>
    <w:rsid w:val="00925F51"/>
    <w:rsid w:val="0092681C"/>
    <w:rsid w:val="00926999"/>
    <w:rsid w:val="00934339"/>
    <w:rsid w:val="00942955"/>
    <w:rsid w:val="009648D8"/>
    <w:rsid w:val="00971762"/>
    <w:rsid w:val="00983FD1"/>
    <w:rsid w:val="00984A6D"/>
    <w:rsid w:val="00994044"/>
    <w:rsid w:val="009A21A8"/>
    <w:rsid w:val="009A3BB8"/>
    <w:rsid w:val="009A5140"/>
    <w:rsid w:val="009B56A2"/>
    <w:rsid w:val="009B7808"/>
    <w:rsid w:val="009C46B2"/>
    <w:rsid w:val="009D0C1A"/>
    <w:rsid w:val="009D0EE4"/>
    <w:rsid w:val="009E3DBB"/>
    <w:rsid w:val="009F1ED5"/>
    <w:rsid w:val="00A019A1"/>
    <w:rsid w:val="00A07E7C"/>
    <w:rsid w:val="00A148A4"/>
    <w:rsid w:val="00A23F0A"/>
    <w:rsid w:val="00A25BE4"/>
    <w:rsid w:val="00A316D3"/>
    <w:rsid w:val="00A31DA2"/>
    <w:rsid w:val="00A44778"/>
    <w:rsid w:val="00A62048"/>
    <w:rsid w:val="00A755B6"/>
    <w:rsid w:val="00A75717"/>
    <w:rsid w:val="00A812CA"/>
    <w:rsid w:val="00A907AD"/>
    <w:rsid w:val="00A941A2"/>
    <w:rsid w:val="00AB4886"/>
    <w:rsid w:val="00AE7157"/>
    <w:rsid w:val="00B11DB6"/>
    <w:rsid w:val="00B40E87"/>
    <w:rsid w:val="00B42F99"/>
    <w:rsid w:val="00B5314C"/>
    <w:rsid w:val="00B558EC"/>
    <w:rsid w:val="00B7287C"/>
    <w:rsid w:val="00B81E83"/>
    <w:rsid w:val="00B82923"/>
    <w:rsid w:val="00B9237B"/>
    <w:rsid w:val="00BA1695"/>
    <w:rsid w:val="00BB1C42"/>
    <w:rsid w:val="00BB7254"/>
    <w:rsid w:val="00BC26E7"/>
    <w:rsid w:val="00BC46C9"/>
    <w:rsid w:val="00BC7140"/>
    <w:rsid w:val="00BE162A"/>
    <w:rsid w:val="00BF4211"/>
    <w:rsid w:val="00BF6ACE"/>
    <w:rsid w:val="00BF74B1"/>
    <w:rsid w:val="00C0337B"/>
    <w:rsid w:val="00C117EC"/>
    <w:rsid w:val="00C27B58"/>
    <w:rsid w:val="00C34E3C"/>
    <w:rsid w:val="00C36FCE"/>
    <w:rsid w:val="00C55EF2"/>
    <w:rsid w:val="00C65355"/>
    <w:rsid w:val="00C7391D"/>
    <w:rsid w:val="00C83E39"/>
    <w:rsid w:val="00C95300"/>
    <w:rsid w:val="00CB6180"/>
    <w:rsid w:val="00CD0994"/>
    <w:rsid w:val="00CD38D2"/>
    <w:rsid w:val="00D006A9"/>
    <w:rsid w:val="00D21870"/>
    <w:rsid w:val="00D33BE1"/>
    <w:rsid w:val="00D34512"/>
    <w:rsid w:val="00D35C67"/>
    <w:rsid w:val="00D4100C"/>
    <w:rsid w:val="00D419A7"/>
    <w:rsid w:val="00D439F3"/>
    <w:rsid w:val="00D45C4D"/>
    <w:rsid w:val="00D6339B"/>
    <w:rsid w:val="00D76150"/>
    <w:rsid w:val="00D905C9"/>
    <w:rsid w:val="00D9558A"/>
    <w:rsid w:val="00DA0A0B"/>
    <w:rsid w:val="00DA5E3D"/>
    <w:rsid w:val="00DB055B"/>
    <w:rsid w:val="00DC0F1E"/>
    <w:rsid w:val="00DC62C4"/>
    <w:rsid w:val="00DD2FE7"/>
    <w:rsid w:val="00DE22E7"/>
    <w:rsid w:val="00DE494C"/>
    <w:rsid w:val="00E02690"/>
    <w:rsid w:val="00E1360E"/>
    <w:rsid w:val="00E17AC9"/>
    <w:rsid w:val="00E27B62"/>
    <w:rsid w:val="00E5167C"/>
    <w:rsid w:val="00E54B59"/>
    <w:rsid w:val="00E76CB7"/>
    <w:rsid w:val="00E86EBE"/>
    <w:rsid w:val="00EB744F"/>
    <w:rsid w:val="00EC01FB"/>
    <w:rsid w:val="00EC108E"/>
    <w:rsid w:val="00EC1276"/>
    <w:rsid w:val="00EC5476"/>
    <w:rsid w:val="00EC730B"/>
    <w:rsid w:val="00ED03C8"/>
    <w:rsid w:val="00EE7676"/>
    <w:rsid w:val="00EF566C"/>
    <w:rsid w:val="00F1019C"/>
    <w:rsid w:val="00F260C1"/>
    <w:rsid w:val="00F30AAF"/>
    <w:rsid w:val="00F3520A"/>
    <w:rsid w:val="00F366DA"/>
    <w:rsid w:val="00F44B19"/>
    <w:rsid w:val="00F45372"/>
    <w:rsid w:val="00F666C0"/>
    <w:rsid w:val="00F873FF"/>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F8F7B"/>
  <w15:docId w15:val="{2EAC21C7-AF55-C149-BEE7-E0D9616F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7"/>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4D2A2F"/>
    <w:pPr>
      <w:ind w:left="720"/>
      <w:contextualSpacing/>
    </w:pPr>
    <w:rPr>
      <w:sz w:val="22"/>
      <w:szCs w:val="22"/>
      <w:lang w:bidi="ar-S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62BED"/>
    <w:rPr>
      <w:sz w:val="22"/>
      <w:szCs w:val="22"/>
      <w:lang w:val="en-GB"/>
    </w:rPr>
  </w:style>
  <w:style w:type="paragraph" w:styleId="NormalWeb">
    <w:name w:val="Normal (Web)"/>
    <w:basedOn w:val="Normal"/>
    <w:uiPriority w:val="99"/>
    <w:unhideWhenUsed/>
    <w:rsid w:val="001F31AA"/>
    <w:pPr>
      <w:spacing w:before="100" w:beforeAutospacing="1" w:after="100" w:afterAutospacing="1"/>
      <w:jc w:val="left"/>
    </w:pPr>
    <w:rPr>
      <w:szCs w:val="24"/>
      <w:lang w:val="en-CA" w:eastAsia="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500</TotalTime>
  <Pages>29</Pages>
  <Words>8985</Words>
  <Characters>51397</Characters>
  <Application>Microsoft Office Word</Application>
  <DocSecurity>0</DocSecurity>
  <Lines>1835</Lines>
  <Paragraphs>1232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Angela Xue He Yan</cp:lastModifiedBy>
  <cp:revision>199</cp:revision>
  <cp:lastPrinted>2025-04-18T17:07:00Z</cp:lastPrinted>
  <dcterms:created xsi:type="dcterms:W3CDTF">2025-04-27T19:27:00Z</dcterms:created>
  <dcterms:modified xsi:type="dcterms:W3CDTF">2025-05-01T15:29:00Z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27 April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